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C8A14" w14:textId="1687EDED" w:rsidR="00904F11" w:rsidRDefault="005D156D" w:rsidP="00963EC8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 Załącznik nr 1 do Zapytania ofertowego nr </w:t>
      </w:r>
      <w:r w:rsidR="00D961C3">
        <w:rPr>
          <w:rFonts w:ascii="Arial" w:hAnsi="Arial" w:cs="Arial"/>
          <w:b/>
          <w:color w:val="000000" w:themeColor="text1"/>
        </w:rPr>
        <w:t>7</w:t>
      </w:r>
      <w:r w:rsidR="002C22A2" w:rsidRPr="00413115">
        <w:rPr>
          <w:rFonts w:ascii="Arial" w:hAnsi="Arial" w:cs="Arial"/>
          <w:b/>
          <w:color w:val="000000" w:themeColor="text1"/>
        </w:rPr>
        <w:t>/2024</w:t>
      </w:r>
      <w:r w:rsidR="00ED70F2">
        <w:rPr>
          <w:rFonts w:ascii="Arial" w:hAnsi="Arial" w:cs="Arial"/>
          <w:b/>
          <w:color w:val="000000" w:themeColor="text1"/>
        </w:rPr>
        <w:t xml:space="preserve"> </w:t>
      </w:r>
    </w:p>
    <w:p w14:paraId="3AEE4F29" w14:textId="77777777" w:rsidR="005110F4" w:rsidRPr="005110F4" w:rsidRDefault="005110F4" w:rsidP="00A02477">
      <w:pPr>
        <w:spacing w:after="19" w:line="259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7AC5F32A" w14:textId="77777777" w:rsidR="003E6128" w:rsidRPr="00413115" w:rsidRDefault="003E6128" w:rsidP="00435828">
      <w:pPr>
        <w:spacing w:after="0" w:line="259" w:lineRule="auto"/>
        <w:ind w:left="0" w:right="6" w:firstLine="0"/>
        <w:rPr>
          <w:rFonts w:ascii="Arial" w:hAnsi="Arial" w:cs="Arial"/>
          <w:b/>
          <w:color w:val="000000" w:themeColor="text1"/>
          <w:sz w:val="24"/>
        </w:rPr>
      </w:pPr>
    </w:p>
    <w:p w14:paraId="1A4753FB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A9F7E64" w14:textId="77777777" w:rsidR="003746EC" w:rsidRPr="00413115" w:rsidRDefault="003746EC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color w:val="000000" w:themeColor="text1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6CB10B3B" w14:textId="076FA580" w:rsidR="007A1553" w:rsidRPr="008440C7" w:rsidRDefault="007A1553" w:rsidP="007A1553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85BE3">
        <w:rPr>
          <w:rFonts w:ascii="Arial" w:hAnsi="Arial" w:cs="Arial"/>
          <w:color w:val="000000" w:themeColor="text1"/>
        </w:rPr>
        <w:t xml:space="preserve">Realizacja 120 godzinnego szkolenia zawodowego podnoszącego </w:t>
      </w:r>
      <w:bookmarkStart w:id="0" w:name="_Hlk165308273"/>
      <w:r w:rsidRPr="00485BE3">
        <w:rPr>
          <w:rFonts w:ascii="Arial" w:hAnsi="Arial" w:cs="Arial"/>
          <w:color w:val="000000" w:themeColor="text1"/>
        </w:rPr>
        <w:t xml:space="preserve">kompetencje </w:t>
      </w:r>
      <w:bookmarkStart w:id="1" w:name="_Hlk165308421"/>
      <w:r w:rsidRPr="00485BE3">
        <w:rPr>
          <w:rFonts w:ascii="Arial" w:hAnsi="Arial" w:cs="Arial"/>
          <w:color w:val="000000" w:themeColor="text1"/>
        </w:rPr>
        <w:t xml:space="preserve">i/lub kwalifikacje i </w:t>
      </w:r>
      <w:r w:rsidR="005110F4">
        <w:rPr>
          <w:rFonts w:ascii="Arial" w:hAnsi="Arial" w:cs="Arial"/>
          <w:color w:val="000000" w:themeColor="text1"/>
        </w:rPr>
        <w:t xml:space="preserve">przygotowanie do </w:t>
      </w:r>
      <w:r w:rsidRPr="00485BE3">
        <w:rPr>
          <w:rFonts w:ascii="Arial" w:hAnsi="Arial" w:cs="Arial"/>
          <w:color w:val="000000" w:themeColor="text1"/>
        </w:rPr>
        <w:t>egzaminu zewnętrznego</w:t>
      </w:r>
      <w:bookmarkEnd w:id="0"/>
      <w:bookmarkEnd w:id="1"/>
      <w:r w:rsidRPr="008440C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8440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8440C7">
        <w:rPr>
          <w:rFonts w:ascii="Arial" w:hAnsi="Arial" w:cs="Arial"/>
          <w:color w:val="000000" w:themeColor="text1"/>
        </w:rPr>
        <w:t>zkolenie dotyczyć będzie zakresu tematycznego: „</w:t>
      </w:r>
      <w:r w:rsidR="00D961C3" w:rsidRPr="00D961C3">
        <w:rPr>
          <w:rFonts w:ascii="Arial" w:hAnsi="Arial" w:cs="Arial"/>
          <w:color w:val="000000" w:themeColor="text1"/>
        </w:rPr>
        <w:t>Pracownik sekretariatu/ asystent</w:t>
      </w:r>
      <w:r w:rsidRPr="008440C7">
        <w:rPr>
          <w:rFonts w:ascii="Arial" w:hAnsi="Arial" w:cs="Arial"/>
          <w:color w:val="000000" w:themeColor="text1"/>
        </w:rPr>
        <w:t>”</w:t>
      </w:r>
      <w:r w:rsidRPr="008440C7">
        <w:rPr>
          <w:rFonts w:ascii="Arial" w:hAnsi="Arial" w:cs="Arial"/>
          <w:b/>
          <w:color w:val="000000" w:themeColor="text1"/>
        </w:rPr>
        <w:t xml:space="preserve"> </w:t>
      </w:r>
      <w:r w:rsidRPr="008440C7">
        <w:rPr>
          <w:rFonts w:ascii="Arial" w:hAnsi="Arial" w:cs="Arial"/>
          <w:color w:val="000000" w:themeColor="text1"/>
        </w:rPr>
        <w:t xml:space="preserve">dla grupy do </w:t>
      </w:r>
      <w:r w:rsidR="005110F4">
        <w:rPr>
          <w:rFonts w:ascii="Arial" w:hAnsi="Arial" w:cs="Arial"/>
          <w:color w:val="000000" w:themeColor="text1"/>
        </w:rPr>
        <w:t>1</w:t>
      </w:r>
      <w:r w:rsidR="00D961C3">
        <w:rPr>
          <w:rFonts w:ascii="Arial" w:hAnsi="Arial" w:cs="Arial"/>
          <w:color w:val="000000" w:themeColor="text1"/>
        </w:rPr>
        <w:t>1</w:t>
      </w:r>
      <w:r w:rsidRPr="008440C7">
        <w:rPr>
          <w:rFonts w:ascii="Arial" w:hAnsi="Arial" w:cs="Arial"/>
          <w:color w:val="000000" w:themeColor="text1"/>
        </w:rPr>
        <w:t xml:space="preserve"> (liczba uczestników może się zmniejszyć, minimalna liczba Uczestników to </w:t>
      </w:r>
      <w:r w:rsidR="005110F4">
        <w:rPr>
          <w:rFonts w:ascii="Arial" w:hAnsi="Arial" w:cs="Arial"/>
          <w:color w:val="000000" w:themeColor="text1"/>
        </w:rPr>
        <w:t>9</w:t>
      </w:r>
      <w:r w:rsidR="00D87AF4">
        <w:rPr>
          <w:rFonts w:ascii="Arial" w:hAnsi="Arial" w:cs="Arial"/>
          <w:color w:val="000000" w:themeColor="text1"/>
        </w:rPr>
        <w:t>)</w:t>
      </w:r>
      <w:r w:rsidRPr="008440C7">
        <w:rPr>
          <w:rFonts w:ascii="Arial" w:hAnsi="Arial" w:cs="Arial"/>
          <w:color w:val="000000" w:themeColor="text1"/>
        </w:rPr>
        <w:t xml:space="preserve"> Uczestników Projektu w tym:</w:t>
      </w:r>
    </w:p>
    <w:p w14:paraId="5F08D297" w14:textId="77777777" w:rsidR="007A1553" w:rsidRPr="00413115" w:rsidRDefault="007A1553" w:rsidP="007A1553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Zapewnienie trenera</w:t>
      </w:r>
    </w:p>
    <w:p w14:paraId="7083C3F1" w14:textId="77777777" w:rsidR="007A1553" w:rsidRPr="00413115" w:rsidRDefault="007A1553" w:rsidP="007A1553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Materiały szkoleniowe</w:t>
      </w:r>
    </w:p>
    <w:p w14:paraId="0A00F3A2" w14:textId="77777777" w:rsidR="007A1553" w:rsidRPr="00413115" w:rsidRDefault="007A1553" w:rsidP="007A1553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</w:t>
      </w:r>
      <w:r w:rsidRPr="00413115">
        <w:rPr>
          <w:rFonts w:ascii="Arial" w:hAnsi="Arial" w:cs="Arial"/>
          <w:color w:val="000000" w:themeColor="text1"/>
        </w:rPr>
        <w:t>ala szkoleniowa</w:t>
      </w:r>
    </w:p>
    <w:p w14:paraId="618F43B9" w14:textId="77777777" w:rsidR="007A1553" w:rsidRDefault="007A1553" w:rsidP="007A1553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</w:t>
      </w:r>
    </w:p>
    <w:p w14:paraId="5026010C" w14:textId="0892CAEC" w:rsidR="007A1553" w:rsidRDefault="005110F4" w:rsidP="005110F4">
      <w:pPr>
        <w:pStyle w:val="Akapitzlist"/>
        <w:numPr>
          <w:ilvl w:val="0"/>
          <w:numId w:val="14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Zapewnienie wyżywienia</w:t>
      </w:r>
    </w:p>
    <w:p w14:paraId="0180A51D" w14:textId="6D2704B3" w:rsidR="00823EC7" w:rsidRPr="005110F4" w:rsidRDefault="00823EC7" w:rsidP="005110F4">
      <w:pPr>
        <w:pStyle w:val="Akapitzlist"/>
        <w:numPr>
          <w:ilvl w:val="0"/>
          <w:numId w:val="14"/>
        </w:numPr>
        <w:rPr>
          <w:rFonts w:ascii="Arial" w:hAnsi="Arial" w:cs="Arial"/>
          <w:color w:val="000000" w:themeColor="text1"/>
        </w:rPr>
      </w:pPr>
      <w:r w:rsidRPr="00823EC7">
        <w:rPr>
          <w:rFonts w:ascii="Arial" w:hAnsi="Arial" w:cs="Arial"/>
          <w:color w:val="000000" w:themeColor="text1"/>
        </w:rPr>
        <w:t>Przygotowanie Uczestników/Uczestniczki do egzaminu zewnętrznego</w:t>
      </w:r>
    </w:p>
    <w:p w14:paraId="7F63DB5C" w14:textId="0E88C1BD" w:rsidR="00904F11" w:rsidRPr="00413115" w:rsidRDefault="005D156D" w:rsidP="00C554C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lubelskiego</w:t>
      </w:r>
      <w:r w:rsidR="0055431A" w:rsidRPr="00413115">
        <w:rPr>
          <w:rFonts w:ascii="Arial" w:hAnsi="Arial" w:cs="Arial"/>
          <w:color w:val="000000" w:themeColor="text1"/>
        </w:rPr>
        <w:t xml:space="preserve"> – </w:t>
      </w:r>
      <w:r w:rsidR="00374524">
        <w:rPr>
          <w:rFonts w:ascii="Arial" w:hAnsi="Arial" w:cs="Arial"/>
          <w:color w:val="000000" w:themeColor="text1"/>
        </w:rPr>
        <w:t xml:space="preserve">powiat </w:t>
      </w:r>
      <w:r w:rsidR="000C25F8">
        <w:rPr>
          <w:rFonts w:ascii="Arial" w:hAnsi="Arial" w:cs="Arial"/>
          <w:color w:val="000000" w:themeColor="text1"/>
        </w:rPr>
        <w:t>krasnostawski</w:t>
      </w:r>
      <w:r w:rsidR="007B5459">
        <w:rPr>
          <w:rFonts w:ascii="Arial" w:hAnsi="Arial" w:cs="Arial"/>
          <w:color w:val="000000" w:themeColor="text1"/>
        </w:rPr>
        <w:t xml:space="preserve">, miejscowość </w:t>
      </w:r>
      <w:r w:rsidR="00D961C3">
        <w:rPr>
          <w:rFonts w:ascii="Arial" w:hAnsi="Arial" w:cs="Arial"/>
          <w:color w:val="000000" w:themeColor="text1"/>
        </w:rPr>
        <w:t>Krasnystaw</w:t>
      </w:r>
      <w:r w:rsidRPr="00413115">
        <w:rPr>
          <w:rFonts w:ascii="Arial" w:hAnsi="Arial" w:cs="Arial"/>
          <w:color w:val="000000" w:themeColor="text1"/>
        </w:rPr>
        <w:t>, zgodnie 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64B38EED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92112D">
        <w:rPr>
          <w:rFonts w:ascii="Arial" w:hAnsi="Arial" w:cs="Arial"/>
          <w:color w:val="000000" w:themeColor="text1"/>
        </w:rPr>
        <w:t>08.11</w:t>
      </w:r>
      <w:bookmarkStart w:id="2" w:name="_GoBack"/>
      <w:bookmarkEnd w:id="2"/>
      <w:r w:rsidRPr="00413115">
        <w:rPr>
          <w:rFonts w:ascii="Arial" w:hAnsi="Arial" w:cs="Arial"/>
          <w:color w:val="000000" w:themeColor="text1"/>
        </w:rPr>
        <w:t>.2024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0E985EA7" w:rsidR="00904F11" w:rsidRPr="00413115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5110F4">
        <w:rPr>
          <w:rFonts w:ascii="Arial" w:hAnsi="Arial" w:cs="Arial"/>
          <w:color w:val="000000" w:themeColor="text1"/>
        </w:rPr>
        <w:t>1</w:t>
      </w:r>
      <w:r w:rsidR="00D961C3">
        <w:rPr>
          <w:rFonts w:ascii="Arial" w:hAnsi="Arial" w:cs="Arial"/>
          <w:color w:val="000000" w:themeColor="text1"/>
        </w:rPr>
        <w:t>1</w:t>
      </w:r>
      <w:r w:rsidR="002C22A2" w:rsidRPr="00413115">
        <w:rPr>
          <w:rFonts w:ascii="Arial" w:hAnsi="Arial" w:cs="Arial"/>
          <w:color w:val="000000" w:themeColor="text1"/>
        </w:rPr>
        <w:t xml:space="preserve"> osób.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2C22A2" w:rsidRPr="00413115">
        <w:rPr>
          <w:rFonts w:ascii="Arial" w:hAnsi="Arial" w:cs="Arial"/>
          <w:color w:val="000000" w:themeColor="text1"/>
        </w:rPr>
        <w:t>120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2C22A2" w:rsidRPr="00413115">
        <w:rPr>
          <w:rFonts w:ascii="Arial" w:hAnsi="Arial" w:cs="Arial"/>
          <w:color w:val="000000" w:themeColor="text1"/>
        </w:rPr>
        <w:t>śr. 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 xml:space="preserve">15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śr.</w:t>
      </w:r>
      <w:r w:rsidR="002C22A2" w:rsidRPr="00413115">
        <w:rPr>
          <w:rFonts w:ascii="Arial" w:hAnsi="Arial" w:cs="Arial"/>
          <w:color w:val="000000" w:themeColor="text1"/>
        </w:rPr>
        <w:t xml:space="preserve"> 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E157C4" w:rsidRPr="00413115">
        <w:rPr>
          <w:rFonts w:ascii="Arial" w:hAnsi="Arial" w:cs="Arial"/>
          <w:color w:val="000000" w:themeColor="text1"/>
        </w:rPr>
        <w:t xml:space="preserve">; spotkania grupowe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157C4" w:rsidRPr="00413115">
        <w:rPr>
          <w:rFonts w:ascii="Arial" w:hAnsi="Arial" w:cs="Arial"/>
          <w:color w:val="000000" w:themeColor="text1"/>
        </w:rPr>
        <w:t>w godzinach i terminach dostosowanych do potrzeb grupy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w dni powszednie, dziennie lub wieczorowo</w:t>
      </w:r>
      <w:r w:rsidR="00435828">
        <w:rPr>
          <w:rFonts w:ascii="Arial" w:hAnsi="Arial" w:cs="Arial"/>
          <w:color w:val="000000" w:themeColor="text1"/>
        </w:rPr>
        <w:t xml:space="preserve"> </w:t>
      </w:r>
      <w:r w:rsidR="00435828" w:rsidRPr="00435828">
        <w:rPr>
          <w:rFonts w:ascii="Arial" w:hAnsi="Arial" w:cs="Arial"/>
          <w:color w:val="000000" w:themeColor="text1"/>
        </w:rPr>
        <w:t>(1 godzina = 45 minut zajęć  + 15 minut przerwa). Czas trwania zajęć łącznie z przerwami równy jest maksymalnie 8h zegarowych dziennie.</w:t>
      </w:r>
    </w:p>
    <w:p w14:paraId="60ECBC18" w14:textId="79A39A92" w:rsidR="004E6366" w:rsidRPr="00413115" w:rsidRDefault="002C22A2" w:rsidP="00FB0A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903D06" w:rsidRPr="00D961C3">
        <w:rPr>
          <w:rFonts w:ascii="Arial" w:hAnsi="Arial" w:cs="Arial"/>
          <w:color w:val="000000" w:themeColor="text1"/>
        </w:rPr>
        <w:t>„</w:t>
      </w:r>
      <w:r w:rsidR="00D961C3" w:rsidRPr="00D961C3">
        <w:rPr>
          <w:rFonts w:ascii="Arial" w:hAnsi="Arial" w:cs="Arial"/>
        </w:rPr>
        <w:t>Pracownik sekretariatu/ asystent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3632A38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członkami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3DDE4CAE" w14:textId="5A3372F6" w:rsidR="00C23075" w:rsidRPr="007D6F82" w:rsidRDefault="00C23075" w:rsidP="00C23075">
      <w:pPr>
        <w:pStyle w:val="Akapitzlist"/>
        <w:numPr>
          <w:ilvl w:val="0"/>
          <w:numId w:val="1"/>
        </w:numPr>
        <w:ind w:right="5"/>
        <w:rPr>
          <w:rFonts w:ascii="Arial" w:hAnsi="Arial" w:cs="Arial"/>
          <w:color w:val="000000" w:themeColor="text1"/>
        </w:rPr>
      </w:pPr>
      <w:r w:rsidRPr="007D6F82">
        <w:rPr>
          <w:rFonts w:ascii="Arial" w:hAnsi="Arial" w:cs="Arial"/>
          <w:color w:val="000000" w:themeColor="text1"/>
        </w:rPr>
        <w:t xml:space="preserve">Zamawiający będzie dokonywał monitoringu realizacji zamówienia m.in. poprzez weryfikację: dzienników zajęć, list obecności i potwierdzenia obecności z podpisem UP, potwierdzeń odbioru materiałów szkoleniowych, potwierdzeń odbioru cateringu, ankiet zadowolenia UP, testów </w:t>
      </w:r>
      <w:proofErr w:type="spellStart"/>
      <w:r w:rsidRPr="007D6F82">
        <w:rPr>
          <w:rFonts w:ascii="Arial" w:hAnsi="Arial" w:cs="Arial"/>
          <w:color w:val="000000" w:themeColor="text1"/>
        </w:rPr>
        <w:t>pre</w:t>
      </w:r>
      <w:proofErr w:type="spellEnd"/>
      <w:r w:rsidRPr="007D6F82">
        <w:rPr>
          <w:rFonts w:ascii="Arial" w:hAnsi="Arial" w:cs="Arial"/>
          <w:color w:val="000000" w:themeColor="text1"/>
        </w:rPr>
        <w:t xml:space="preserve"> i post, potwierdzeń odbioru zaświadczeń/certyfikatów itp. oraz poprzez wizytacje zajęć.</w:t>
      </w:r>
    </w:p>
    <w:p w14:paraId="4C557BE0" w14:textId="63099043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Szkolenia obywały się będą w terminach dostosowanych do preferencji uczestników/uczestniczek projektu. Zamawiający będzie informował Wykonawcę o dacie rozpoczęcia szkolenia. </w:t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1A427C5F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uczestników z przeprowadzanych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poprzez wypełnienie przez uczestników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), zgodnie w z przekazanymi uwagami w terminie 3 dni od dnia przekazania ich przez Zamawiającego.  </w:t>
      </w:r>
    </w:p>
    <w:p w14:paraId="6F112CC6" w14:textId="5C87D452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dydaktycznych, </w:t>
      </w:r>
      <w:r w:rsidR="00872FF4" w:rsidRPr="00413115">
        <w:rPr>
          <w:rFonts w:ascii="Arial" w:hAnsi="Arial" w:cs="Arial"/>
          <w:color w:val="000000" w:themeColor="text1"/>
        </w:rPr>
        <w:t xml:space="preserve">wizytacje zajęć,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</w:t>
      </w:r>
      <w:r w:rsidR="00227537">
        <w:rPr>
          <w:rFonts w:ascii="Arial" w:hAnsi="Arial" w:cs="Arial"/>
          <w:color w:val="000000" w:themeColor="text1"/>
        </w:rPr>
        <w:br/>
        <w:t>z minimum 4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Jeśli Wykonawca zauważy błąd lub nieprawidłowości w dostarczonych wzorach dokumentacji rozliczeniowej, ma obowiązek to </w:t>
      </w:r>
      <w:r w:rsidR="00514A98" w:rsidRPr="00413115">
        <w:rPr>
          <w:rFonts w:ascii="Arial" w:hAnsi="Arial" w:cs="Arial"/>
          <w:color w:val="000000" w:themeColor="text1"/>
        </w:rPr>
        <w:t>zgłosić</w:t>
      </w:r>
      <w:r w:rsidRPr="00413115">
        <w:rPr>
          <w:rFonts w:ascii="Arial" w:hAnsi="Arial" w:cs="Arial"/>
          <w:color w:val="000000" w:themeColor="text1"/>
        </w:rPr>
        <w:t xml:space="preserve"> do Zamawiającego w terminie 3 dni 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05F3E064" w:rsidR="004D3968" w:rsidRPr="00413115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siedzibie Zamawiającego, biurze projektu lub oddziale Zamawiającego, w miejscu wskazanym przez Zamawiającego. Zamawiający powiadomi Wykonawcę o terminie spotkania najpóźniej 24 godziny przed datą spotkania oraz wskaże jego miejsce.  </w:t>
      </w:r>
    </w:p>
    <w:p w14:paraId="2BDBCB7B" w14:textId="77777777" w:rsidR="004D3968" w:rsidRDefault="004D3968" w:rsidP="004D3968">
      <w:pPr>
        <w:spacing w:after="0"/>
        <w:ind w:left="360" w:right="0" w:firstLine="0"/>
        <w:rPr>
          <w:rFonts w:ascii="Arial" w:hAnsi="Arial" w:cs="Arial"/>
          <w:color w:val="000000" w:themeColor="text1"/>
        </w:rPr>
      </w:pPr>
    </w:p>
    <w:p w14:paraId="092A4D40" w14:textId="77777777" w:rsidR="00D961C3" w:rsidRDefault="00D961C3" w:rsidP="004D3968">
      <w:pPr>
        <w:spacing w:after="0"/>
        <w:ind w:left="360" w:right="0" w:firstLine="0"/>
        <w:rPr>
          <w:rFonts w:ascii="Arial" w:hAnsi="Arial" w:cs="Arial"/>
          <w:color w:val="000000" w:themeColor="text1"/>
        </w:rPr>
      </w:pPr>
    </w:p>
    <w:p w14:paraId="36E23424" w14:textId="77777777" w:rsidR="00D961C3" w:rsidRPr="00413115" w:rsidRDefault="00D961C3" w:rsidP="004D3968">
      <w:pPr>
        <w:spacing w:after="0"/>
        <w:ind w:left="360" w:right="0" w:firstLine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6AD6ED41" w14:textId="4BBDC47C" w:rsidR="00904F11" w:rsidRPr="0041311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9E77FB" w:rsidRPr="00485BE3">
        <w:rPr>
          <w:rFonts w:ascii="Arial" w:hAnsi="Arial" w:cs="Arial"/>
          <w:color w:val="000000" w:themeColor="text1"/>
        </w:rPr>
        <w:t>Realizacja 120 godzinnego szkolenia zawodowego podnoszącego kompetencje i/lub kwalifikacje i p</w:t>
      </w:r>
      <w:r w:rsidR="00503D4C">
        <w:rPr>
          <w:rFonts w:ascii="Arial" w:hAnsi="Arial" w:cs="Arial"/>
          <w:color w:val="000000" w:themeColor="text1"/>
        </w:rPr>
        <w:t>rzygotowanie do</w:t>
      </w:r>
      <w:r w:rsidR="009E77FB" w:rsidRPr="00485BE3">
        <w:rPr>
          <w:rFonts w:ascii="Arial" w:hAnsi="Arial" w:cs="Arial"/>
          <w:color w:val="000000" w:themeColor="text1"/>
        </w:rPr>
        <w:t xml:space="preserve"> egzaminu zewnętrznego. </w:t>
      </w:r>
      <w:r w:rsidR="003E6128" w:rsidRPr="00413115">
        <w:rPr>
          <w:rFonts w:ascii="Arial" w:hAnsi="Arial" w:cs="Arial"/>
          <w:color w:val="000000" w:themeColor="text1"/>
        </w:rPr>
        <w:t>Szkolenie dotyczyć będzie 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D961C3" w:rsidRPr="00D961C3">
        <w:rPr>
          <w:rFonts w:ascii="Arial" w:hAnsi="Arial" w:cs="Arial"/>
          <w:color w:val="000000" w:themeColor="text1"/>
        </w:rPr>
        <w:t>Pracownik sekretariatu/ asystent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="006F6A8C" w:rsidRPr="00413115">
        <w:rPr>
          <w:rFonts w:ascii="Arial" w:hAnsi="Arial" w:cs="Arial"/>
          <w:color w:val="000000" w:themeColor="text1"/>
        </w:rPr>
        <w:t xml:space="preserve">dla grupy </w:t>
      </w:r>
      <w:r w:rsidR="00503D4C">
        <w:rPr>
          <w:rFonts w:ascii="Arial" w:hAnsi="Arial" w:cs="Arial"/>
          <w:color w:val="000000" w:themeColor="text1"/>
        </w:rPr>
        <w:t>1</w:t>
      </w:r>
      <w:r w:rsidR="00D961C3">
        <w:rPr>
          <w:rFonts w:ascii="Arial" w:hAnsi="Arial" w:cs="Arial"/>
          <w:color w:val="000000" w:themeColor="text1"/>
        </w:rPr>
        <w:t>1</w:t>
      </w:r>
      <w:r w:rsidR="006F6A8C" w:rsidRPr="00413115">
        <w:rPr>
          <w:rFonts w:ascii="Arial" w:hAnsi="Arial" w:cs="Arial"/>
          <w:color w:val="000000" w:themeColor="text1"/>
        </w:rPr>
        <w:t xml:space="preserve"> Uczestników Projektu</w:t>
      </w:r>
      <w:r w:rsidRPr="00413115">
        <w:rPr>
          <w:rFonts w:ascii="Arial" w:hAnsi="Arial" w:cs="Arial"/>
          <w:color w:val="000000" w:themeColor="text1"/>
        </w:rPr>
        <w:t xml:space="preserve"> – w tym</w:t>
      </w:r>
      <w:r w:rsidR="005335A7" w:rsidRPr="00413115">
        <w:rPr>
          <w:rFonts w:ascii="Arial" w:hAnsi="Arial" w:cs="Arial"/>
          <w:color w:val="000000" w:themeColor="text1"/>
        </w:rPr>
        <w:t xml:space="preserve"> zapewnienie</w:t>
      </w:r>
      <w:r w:rsidRPr="00413115">
        <w:rPr>
          <w:rFonts w:ascii="Arial" w:hAnsi="Arial" w:cs="Arial"/>
          <w:color w:val="000000" w:themeColor="text1"/>
        </w:rPr>
        <w:t xml:space="preserve"> trener</w:t>
      </w:r>
      <w:r w:rsidR="006F6A8C" w:rsidRPr="00413115">
        <w:rPr>
          <w:rFonts w:ascii="Arial" w:hAnsi="Arial" w:cs="Arial"/>
          <w:color w:val="000000" w:themeColor="text1"/>
        </w:rPr>
        <w:t>a</w:t>
      </w:r>
      <w:r w:rsidR="005335A7" w:rsidRPr="00413115">
        <w:rPr>
          <w:rFonts w:ascii="Arial" w:hAnsi="Arial" w:cs="Arial"/>
          <w:color w:val="000000" w:themeColor="text1"/>
        </w:rPr>
        <w:t>, materiałów szkoleniowych</w:t>
      </w:r>
      <w:r w:rsidR="004D3968" w:rsidRPr="00413115">
        <w:rPr>
          <w:rFonts w:ascii="Arial" w:hAnsi="Arial" w:cs="Arial"/>
          <w:color w:val="000000" w:themeColor="text1"/>
        </w:rPr>
        <w:t>,</w:t>
      </w:r>
      <w:r w:rsidR="00F616B7" w:rsidRPr="00413115">
        <w:rPr>
          <w:rFonts w:ascii="Arial" w:hAnsi="Arial" w:cs="Arial"/>
          <w:color w:val="000000" w:themeColor="text1"/>
        </w:rPr>
        <w:t xml:space="preserve"> sali szkoleniowej, </w:t>
      </w:r>
      <w:r w:rsidR="004D3968" w:rsidRPr="00413115">
        <w:rPr>
          <w:rFonts w:ascii="Arial" w:hAnsi="Arial" w:cs="Arial"/>
          <w:color w:val="000000" w:themeColor="text1"/>
        </w:rPr>
        <w:t>wydanie dokumentu o ukończeniu szkolenia</w:t>
      </w:r>
      <w:r w:rsidR="005335A7" w:rsidRPr="00413115">
        <w:rPr>
          <w:rFonts w:ascii="Arial" w:hAnsi="Arial" w:cs="Arial"/>
          <w:color w:val="000000" w:themeColor="text1"/>
        </w:rPr>
        <w:t xml:space="preserve"> dla UP</w:t>
      </w:r>
      <w:r w:rsidR="00163972">
        <w:rPr>
          <w:rFonts w:ascii="Arial" w:hAnsi="Arial" w:cs="Arial"/>
          <w:color w:val="000000" w:themeColor="text1"/>
        </w:rPr>
        <w:t>,</w:t>
      </w:r>
      <w:r w:rsidR="00163972" w:rsidRPr="00163972">
        <w:rPr>
          <w:rFonts w:ascii="Arial" w:hAnsi="Arial" w:cs="Arial"/>
          <w:color w:val="000000" w:themeColor="text1"/>
        </w:rPr>
        <w:t xml:space="preserve"> </w:t>
      </w:r>
      <w:r w:rsidR="00503D4C">
        <w:rPr>
          <w:rFonts w:ascii="Arial" w:hAnsi="Arial" w:cs="Arial"/>
          <w:color w:val="000000" w:themeColor="text1"/>
        </w:rPr>
        <w:t>wyżywienia</w:t>
      </w:r>
      <w:r w:rsidRPr="00413115">
        <w:rPr>
          <w:rFonts w:ascii="Arial" w:hAnsi="Arial" w:cs="Arial"/>
          <w:color w:val="000000" w:themeColor="text1"/>
        </w:rPr>
        <w:t xml:space="preserve">: </w:t>
      </w:r>
    </w:p>
    <w:p w14:paraId="5258C2F5" w14:textId="77777777" w:rsidR="00904F11" w:rsidRPr="00413115" w:rsidRDefault="005D156D" w:rsidP="00EE308A">
      <w:pPr>
        <w:numPr>
          <w:ilvl w:val="0"/>
          <w:numId w:val="4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trenerów oraz realizacja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323C2405" w14:textId="3225CF61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skieruje do realizacji zamówienia </w:t>
      </w:r>
      <w:r w:rsidR="00F616B7" w:rsidRPr="00413115">
        <w:rPr>
          <w:rFonts w:ascii="Arial" w:hAnsi="Arial" w:cs="Arial"/>
          <w:color w:val="000000" w:themeColor="text1"/>
        </w:rPr>
        <w:t>trenera wskazanego</w:t>
      </w:r>
      <w:r w:rsidRPr="00413115">
        <w:rPr>
          <w:rFonts w:ascii="Arial" w:hAnsi="Arial" w:cs="Arial"/>
          <w:color w:val="000000" w:themeColor="text1"/>
        </w:rPr>
        <w:t xml:space="preserve"> w Wykazie osób załączonym do formularza ofertowego.  </w:t>
      </w:r>
    </w:p>
    <w:p w14:paraId="483EA6B0" w14:textId="1D3335F3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Każdy z trenerów skierowanych przez Wykonawcę do realizacji zamówienia musi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co najmniej wymaganie określone w treści Zapytania ofertowego </w:t>
      </w:r>
      <w:r w:rsidR="00413115" w:rsidRPr="00413115">
        <w:rPr>
          <w:rFonts w:ascii="Arial" w:hAnsi="Arial" w:cs="Arial"/>
          <w:color w:val="000000" w:themeColor="text1"/>
        </w:rPr>
        <w:t>w pkt. 5.1.4.1.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23750C3" w14:textId="77777777" w:rsidR="001B765F" w:rsidRPr="00413115" w:rsidRDefault="001B765F" w:rsidP="001B765F">
      <w:pPr>
        <w:numPr>
          <w:ilvl w:val="0"/>
          <w:numId w:val="5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F220708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17748E9B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- osoby te spełniają wymagania określone w treści Zapytania ofertowego w warunku dotyczącym „dysponowania osobami zdolnymi do realizacji zamówienia”,</w:t>
      </w:r>
    </w:p>
    <w:p w14:paraId="00A06C88" w14:textId="18266F3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doświadczenia wskazane w Załączniku nr 5 w odniesieniu do trenera, za którego nastąpi zmiana.</w:t>
      </w:r>
    </w:p>
    <w:p w14:paraId="05D0BD07" w14:textId="14F612B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instruowania uczestników szkolenia, w jaki sposób powinni prawidłowo </w:t>
      </w:r>
      <w:r w:rsidR="00514A98" w:rsidRPr="00413115">
        <w:rPr>
          <w:rFonts w:ascii="Arial" w:hAnsi="Arial" w:cs="Arial"/>
          <w:color w:val="000000" w:themeColor="text1"/>
        </w:rPr>
        <w:t>wypełniać</w:t>
      </w:r>
      <w:r w:rsidRPr="00413115">
        <w:rPr>
          <w:rFonts w:ascii="Arial" w:hAnsi="Arial" w:cs="Arial"/>
          <w:color w:val="000000" w:themeColor="text1"/>
        </w:rPr>
        <w:t xml:space="preserve"> dokumentację rozliczeniową szkolenia oraz do dopilnowania poprawnego jej wypełniania. </w:t>
      </w:r>
    </w:p>
    <w:p w14:paraId="33F06F8A" w14:textId="3F39260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przed przystąpieniem do cyklu szkoleniowego, wypełnili test PRZED. </w:t>
      </w:r>
    </w:p>
    <w:p w14:paraId="29F3CB3D" w14:textId="50E69036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 przejściu pełnego cyklu szkoleniowego, wypełnili test PO. </w:t>
      </w:r>
    </w:p>
    <w:p w14:paraId="15F97257" w14:textId="2696B861" w:rsidR="00904F11" w:rsidRPr="00413115" w:rsidRDefault="005D156D" w:rsidP="00257DB8">
      <w:pPr>
        <w:numPr>
          <w:ilvl w:val="0"/>
          <w:numId w:val="6"/>
        </w:numPr>
        <w:spacing w:after="0"/>
        <w:ind w:right="0"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materiałów </w:t>
      </w:r>
      <w:r w:rsidR="00301EC3" w:rsidRPr="00413115">
        <w:rPr>
          <w:rFonts w:ascii="Arial" w:hAnsi="Arial" w:cs="Arial"/>
          <w:color w:val="000000" w:themeColor="text1"/>
        </w:rPr>
        <w:t>szkoleniowych</w:t>
      </w:r>
    </w:p>
    <w:p w14:paraId="1DA43FE3" w14:textId="44C43FFA" w:rsidR="00904F11" w:rsidRPr="00413115" w:rsidRDefault="005D156D" w:rsidP="00EE308A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Na szkolenia Wykonawca opracuje materiały </w:t>
      </w:r>
      <w:r w:rsidR="00301EC3" w:rsidRPr="00413115">
        <w:rPr>
          <w:rFonts w:ascii="Arial" w:hAnsi="Arial" w:cs="Arial"/>
          <w:color w:val="000000" w:themeColor="text1"/>
        </w:rPr>
        <w:t>szkoleniowe</w:t>
      </w:r>
      <w:r w:rsidR="001A716F" w:rsidRPr="00413115">
        <w:rPr>
          <w:rFonts w:ascii="Arial" w:hAnsi="Arial" w:cs="Arial"/>
          <w:color w:val="000000" w:themeColor="text1"/>
        </w:rPr>
        <w:t xml:space="preserve"> w zakresie realizacji tematyki szkolenia w zawodzie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D961C3" w:rsidRPr="00D961C3">
        <w:rPr>
          <w:rFonts w:ascii="Arial" w:hAnsi="Arial" w:cs="Arial"/>
          <w:color w:val="000000" w:themeColor="text1"/>
        </w:rPr>
        <w:t>Pracownik sekretariatu/ asystent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Pr="00413115">
        <w:rPr>
          <w:rFonts w:ascii="Arial" w:hAnsi="Arial" w:cs="Arial"/>
          <w:color w:val="000000" w:themeColor="text1"/>
        </w:rPr>
        <w:t>w formie elektronicznej</w:t>
      </w:r>
      <w:r w:rsidR="001A716F" w:rsidRPr="00413115">
        <w:rPr>
          <w:rFonts w:ascii="Arial" w:hAnsi="Arial" w:cs="Arial"/>
          <w:color w:val="000000" w:themeColor="text1"/>
        </w:rPr>
        <w:t xml:space="preserve"> lub wydruk, </w:t>
      </w:r>
      <w:r w:rsidRPr="00413115">
        <w:rPr>
          <w:rFonts w:ascii="Arial" w:hAnsi="Arial" w:cs="Arial"/>
          <w:color w:val="000000" w:themeColor="text1"/>
        </w:rPr>
        <w:t xml:space="preserve">(scenariusze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uczestników)</w:t>
      </w:r>
      <w:r w:rsidR="00601F4E" w:rsidRPr="00413115">
        <w:rPr>
          <w:rFonts w:ascii="Arial" w:hAnsi="Arial" w:cs="Arial"/>
          <w:color w:val="000000" w:themeColor="text1"/>
        </w:rPr>
        <w:t>.</w:t>
      </w:r>
    </w:p>
    <w:p w14:paraId="5C88F159" w14:textId="50CB7D41" w:rsidR="00904F11" w:rsidRPr="00413115" w:rsidRDefault="005D156D" w:rsidP="009962ED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Przygotowane przez Wykonawcę 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 muszą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kryterium dostępności WCAG 2.1 zgodnie z dokumentem „Wytyczne dotyczące realizacji zasad równościowych w ramach funduszy unijnych na lata 2021-2027”.  </w:t>
      </w:r>
    </w:p>
    <w:p w14:paraId="06280B6C" w14:textId="07BE34FE" w:rsidR="00F616B7" w:rsidRPr="00D86E6F" w:rsidRDefault="00F616B7" w:rsidP="0009484B">
      <w:pPr>
        <w:pStyle w:val="Akapitzlist"/>
        <w:numPr>
          <w:ilvl w:val="0"/>
          <w:numId w:val="6"/>
        </w:numPr>
        <w:ind w:left="1134" w:right="-137" w:firstLine="0"/>
        <w:rPr>
          <w:rFonts w:ascii="Arial" w:hAnsi="Arial" w:cs="Arial"/>
          <w:b/>
          <w:bCs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sali szkoleniowej dostosowanej do potrzeb osób niepełnosprawnych, bez barier architektonicznych na terenie wskazanym przez Zamawiającego, którymi dysponuje Wykonawca, wyposażone w rzutniki multimedialne i ekrany, a nadto wyposażone w sprzęt i pomoce dydaktyczne umożliwiające prawidłową realizację kształcenia, zapewniające bezpieczne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higieniczne warunki pracy i nauki.</w:t>
      </w:r>
      <w:r w:rsidR="00D86E6F">
        <w:rPr>
          <w:rFonts w:ascii="Arial" w:hAnsi="Arial" w:cs="Arial"/>
          <w:color w:val="000000" w:themeColor="text1"/>
        </w:rPr>
        <w:t xml:space="preserve"> </w:t>
      </w:r>
      <w:r w:rsidR="00D86E6F" w:rsidRPr="00D86E6F">
        <w:rPr>
          <w:rFonts w:ascii="Arial" w:hAnsi="Arial" w:cs="Arial"/>
          <w:b/>
          <w:bCs/>
          <w:color w:val="000000" w:themeColor="text1"/>
          <w:u w:val="single"/>
        </w:rPr>
        <w:t>Sale spełniające standard Programu Fundusze Europejskie dla Lubelskiego 2021-2027.</w:t>
      </w:r>
    </w:p>
    <w:p w14:paraId="361F76A6" w14:textId="3305C1F1" w:rsidR="00301EC3" w:rsidRDefault="00F616B7" w:rsidP="00257DB8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 dla Uczestników Projektu</w:t>
      </w:r>
      <w:r w:rsidR="00257DB8" w:rsidRPr="00413115">
        <w:rPr>
          <w:rFonts w:ascii="Arial" w:hAnsi="Arial" w:cs="Arial"/>
          <w:color w:val="000000" w:themeColor="text1"/>
        </w:rPr>
        <w:t>.</w:t>
      </w:r>
    </w:p>
    <w:p w14:paraId="3FE6D1E9" w14:textId="77777777" w:rsidR="00503D4C" w:rsidRDefault="00503D4C" w:rsidP="00503D4C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994B63">
        <w:rPr>
          <w:rFonts w:ascii="Arial" w:hAnsi="Arial" w:cs="Arial"/>
          <w:color w:val="000000" w:themeColor="text1"/>
        </w:rPr>
        <w:t>Wyżywienie:</w:t>
      </w:r>
    </w:p>
    <w:p w14:paraId="190C1B4F" w14:textId="77777777" w:rsidR="00823EC7" w:rsidRPr="00994B63" w:rsidRDefault="00823EC7" w:rsidP="00823EC7">
      <w:pPr>
        <w:pStyle w:val="Akapitzlist"/>
        <w:ind w:left="1134" w:firstLine="0"/>
        <w:rPr>
          <w:rFonts w:ascii="Arial" w:hAnsi="Arial" w:cs="Arial"/>
        </w:rPr>
      </w:pPr>
      <w:r w:rsidRPr="00994B63">
        <w:rPr>
          <w:rFonts w:ascii="Arial" w:hAnsi="Arial" w:cs="Arial"/>
        </w:rPr>
        <w:t>-obiad-obejmuje dwa dania (zupa i drugie danie) oraz napój,  o ile wsparcie dla tej samej grupy osób  w  danym dniu trwa co najmniej 6 godzin);</w:t>
      </w:r>
    </w:p>
    <w:p w14:paraId="008070B5" w14:textId="77777777" w:rsidR="00823EC7" w:rsidRDefault="00823EC7" w:rsidP="00823EC7">
      <w:pPr>
        <w:pStyle w:val="Akapitzlist"/>
        <w:ind w:left="1134" w:firstLine="0"/>
        <w:rPr>
          <w:rFonts w:ascii="Arial" w:hAnsi="Arial" w:cs="Arial"/>
        </w:rPr>
      </w:pPr>
      <w:r w:rsidRPr="00994B63">
        <w:rPr>
          <w:rFonts w:ascii="Arial" w:hAnsi="Arial" w:cs="Arial"/>
        </w:rPr>
        <w:lastRenderedPageBreak/>
        <w:t>-przerwa kawowa - obejmuje np. kawę, herbatę, wodę, cukier, drobne słone lub słodkie przekąski typu paluszki lub kruche ciastka lub owoce, o ile wsparcie dla tej samej grupy osób  w  danym dniu trwa co najmniej 4 godzin)</w:t>
      </w:r>
      <w:r>
        <w:rPr>
          <w:rFonts w:ascii="Arial" w:hAnsi="Arial" w:cs="Arial"/>
        </w:rPr>
        <w:t>.</w:t>
      </w:r>
    </w:p>
    <w:p w14:paraId="43987C61" w14:textId="05307BD3" w:rsidR="00823EC7" w:rsidRPr="00994B63" w:rsidRDefault="00823EC7" w:rsidP="00503D4C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823EC7">
        <w:rPr>
          <w:rFonts w:ascii="Arial" w:hAnsi="Arial" w:cs="Arial"/>
          <w:color w:val="000000" w:themeColor="text1"/>
        </w:rPr>
        <w:t>Przygotowanie Uczestników/Uczestniczki do egzaminu zewnętrznego.</w:t>
      </w:r>
    </w:p>
    <w:p w14:paraId="52AF5362" w14:textId="77777777" w:rsidR="00823EC7" w:rsidRPr="009E39FE" w:rsidRDefault="00823EC7" w:rsidP="00503D4C">
      <w:pPr>
        <w:pStyle w:val="Akapitzlist"/>
        <w:ind w:left="1134" w:firstLine="0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19C3E40A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i przekazaniu protokołu wykonania usługi i przekazania go Zamawiającemu.</w:t>
      </w:r>
    </w:p>
    <w:p w14:paraId="24A459FC" w14:textId="10253D4B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 dla grupy szkoleniowej</w:t>
      </w:r>
      <w:r w:rsidR="00D454A3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  </w:t>
      </w:r>
    </w:p>
    <w:p w14:paraId="501CDD7B" w14:textId="7C3C4DB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 </w:t>
      </w:r>
      <w:r w:rsidR="00EE308A" w:rsidRPr="00413115">
        <w:rPr>
          <w:rFonts w:ascii="Arial" w:hAnsi="Arial" w:cs="Arial"/>
          <w:color w:val="000000" w:themeColor="text1"/>
        </w:rPr>
        <w:t>zakończeniu</w:t>
      </w:r>
      <w:r w:rsidR="00257DB8" w:rsidRPr="00413115">
        <w:rPr>
          <w:rFonts w:ascii="Arial" w:hAnsi="Arial" w:cs="Arial"/>
          <w:color w:val="000000" w:themeColor="text1"/>
        </w:rPr>
        <w:t xml:space="preserve"> szkolenia</w:t>
      </w:r>
      <w:r w:rsidRPr="00413115">
        <w:rPr>
          <w:rFonts w:ascii="Arial" w:hAnsi="Arial" w:cs="Arial"/>
          <w:color w:val="000000" w:themeColor="text1"/>
        </w:rPr>
        <w:t xml:space="preserve"> w ramach postępowania i dostarczeniu w oryginale pełnej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poprawnej dokumentacji rozliczeniowej,</w:t>
      </w:r>
      <w:r w:rsidR="00EE308A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Wykonawca ma prawo </w:t>
      </w:r>
      <w:r w:rsidR="00EE308A" w:rsidRPr="00413115">
        <w:rPr>
          <w:rFonts w:ascii="Arial" w:hAnsi="Arial" w:cs="Arial"/>
          <w:color w:val="000000" w:themeColor="text1"/>
        </w:rPr>
        <w:t>przedstawić</w:t>
      </w:r>
      <w:r w:rsidRPr="00413115">
        <w:rPr>
          <w:rFonts w:ascii="Arial" w:hAnsi="Arial" w:cs="Arial"/>
          <w:color w:val="000000" w:themeColor="text1"/>
        </w:rPr>
        <w:t xml:space="preserve"> Zamawiającemu do obioru szkolenia dla grupy szkoleniowej, przesyłając propozycję protokołu odbioru prac. </w:t>
      </w:r>
    </w:p>
    <w:p w14:paraId="7E6995B7" w14:textId="1CE444D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w terminie 14 dni od przedstawienia szkolenia dla grupy szkoleniowej do odbioru, dokonuje weryfikacji spełnienia przez Wykonawcę warunków dla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413115">
        <w:rPr>
          <w:rFonts w:ascii="Arial" w:hAnsi="Arial" w:cs="Arial"/>
          <w:color w:val="000000" w:themeColor="text1"/>
        </w:rPr>
        <w:t>ie</w:t>
      </w:r>
      <w:r w:rsidRPr="00413115">
        <w:rPr>
          <w:rFonts w:ascii="Arial" w:hAnsi="Arial" w:cs="Arial"/>
          <w:color w:val="000000" w:themeColor="text1"/>
        </w:rPr>
        <w:t xml:space="preserve"> i prace niezgodnie z postanowieniami Zapytania ofertowego, Zamawiający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protokole odbioru prac może </w:t>
      </w:r>
      <w:r w:rsidR="00EE308A" w:rsidRPr="00413115">
        <w:rPr>
          <w:rFonts w:ascii="Arial" w:hAnsi="Arial" w:cs="Arial"/>
          <w:color w:val="000000" w:themeColor="text1"/>
        </w:rPr>
        <w:t>wskazać</w:t>
      </w:r>
      <w:r w:rsidRPr="00413115">
        <w:rPr>
          <w:rFonts w:ascii="Arial" w:hAnsi="Arial" w:cs="Arial"/>
          <w:color w:val="000000" w:themeColor="text1"/>
        </w:rPr>
        <w:t xml:space="preserve"> te naruszenia i </w:t>
      </w:r>
      <w:r w:rsidR="00EE308A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</w:t>
      </w:r>
      <w:r w:rsidR="00EE308A" w:rsidRPr="00413115">
        <w:rPr>
          <w:rFonts w:ascii="Arial" w:hAnsi="Arial" w:cs="Arial"/>
          <w:color w:val="000000" w:themeColor="text1"/>
        </w:rPr>
        <w:t>zadośćuczynienia</w:t>
      </w:r>
      <w:r w:rsidRPr="0041311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EEE0B2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wskazanych w Zapytaniu ofertowym. W każdym inny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szkolenia.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otrzymuje wynagrodzenie na rachunek bankowy wskazany na prawidłowej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2376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9" w:right="1413" w:bottom="993" w:left="1416" w:header="850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C7697" w14:textId="77777777" w:rsidR="00B74F71" w:rsidRDefault="00B74F71">
      <w:pPr>
        <w:spacing w:after="0" w:line="240" w:lineRule="auto"/>
      </w:pPr>
      <w:r>
        <w:separator/>
      </w:r>
    </w:p>
  </w:endnote>
  <w:endnote w:type="continuationSeparator" w:id="0">
    <w:p w14:paraId="1C6C2690" w14:textId="77777777" w:rsidR="00B74F71" w:rsidRDefault="00B7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2112D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A22E2" w14:textId="77777777" w:rsidR="00B74F71" w:rsidRDefault="00B74F71">
      <w:pPr>
        <w:spacing w:after="0" w:line="240" w:lineRule="auto"/>
      </w:pPr>
      <w:r>
        <w:separator/>
      </w:r>
    </w:p>
  </w:footnote>
  <w:footnote w:type="continuationSeparator" w:id="0">
    <w:p w14:paraId="6EA2BE08" w14:textId="77777777" w:rsidR="00B74F71" w:rsidRDefault="00B74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46655253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7216D" w14:textId="5F1506AD" w:rsidR="00904F11" w:rsidRDefault="00A36FBA">
    <w:pPr>
      <w:spacing w:after="0" w:line="259" w:lineRule="auto"/>
      <w:ind w:left="0" w:right="0" w:firstLine="0"/>
      <w:jc w:val="left"/>
    </w:pPr>
    <w:r>
      <w:rPr>
        <w:noProof/>
      </w:rPr>
      <w:drawing>
        <wp:inline distT="0" distB="0" distL="0" distR="0" wp14:anchorId="7E3917E4" wp14:editId="4ACB1FFF">
          <wp:extent cx="6431915" cy="810895"/>
          <wp:effectExtent l="0" t="0" r="698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19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30570606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6A459C"/>
    <w:multiLevelType w:val="hybridMultilevel"/>
    <w:tmpl w:val="4F82971A"/>
    <w:lvl w:ilvl="0" w:tplc="400A5304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8A35E5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692FBC"/>
    <w:multiLevelType w:val="hybridMultilevel"/>
    <w:tmpl w:val="CE6825D0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4"/>
  </w:num>
  <w:num w:numId="5">
    <w:abstractNumId w:val="13"/>
  </w:num>
  <w:num w:numId="6">
    <w:abstractNumId w:val="7"/>
  </w:num>
  <w:num w:numId="7">
    <w:abstractNumId w:val="12"/>
  </w:num>
  <w:num w:numId="8">
    <w:abstractNumId w:val="14"/>
  </w:num>
  <w:num w:numId="9">
    <w:abstractNumId w:val="0"/>
  </w:num>
  <w:num w:numId="10">
    <w:abstractNumId w:val="9"/>
  </w:num>
  <w:num w:numId="11">
    <w:abstractNumId w:val="2"/>
  </w:num>
  <w:num w:numId="12">
    <w:abstractNumId w:val="8"/>
  </w:num>
  <w:num w:numId="13">
    <w:abstractNumId w:val="16"/>
  </w:num>
  <w:num w:numId="14">
    <w:abstractNumId w:val="1"/>
  </w:num>
  <w:num w:numId="15">
    <w:abstractNumId w:val="10"/>
  </w:num>
  <w:num w:numId="1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1"/>
    <w:rsid w:val="00024F0A"/>
    <w:rsid w:val="00043C1D"/>
    <w:rsid w:val="00060E66"/>
    <w:rsid w:val="0009484B"/>
    <w:rsid w:val="000C25F8"/>
    <w:rsid w:val="000E35BD"/>
    <w:rsid w:val="000F4266"/>
    <w:rsid w:val="00106358"/>
    <w:rsid w:val="00106EE5"/>
    <w:rsid w:val="00107BDB"/>
    <w:rsid w:val="00124E36"/>
    <w:rsid w:val="00163972"/>
    <w:rsid w:val="00183303"/>
    <w:rsid w:val="001A716F"/>
    <w:rsid w:val="001B765F"/>
    <w:rsid w:val="001D4CA6"/>
    <w:rsid w:val="001D59AE"/>
    <w:rsid w:val="001D6244"/>
    <w:rsid w:val="001F3ED5"/>
    <w:rsid w:val="00205DAA"/>
    <w:rsid w:val="0021315B"/>
    <w:rsid w:val="00227537"/>
    <w:rsid w:val="0023762D"/>
    <w:rsid w:val="00257DB8"/>
    <w:rsid w:val="002806C0"/>
    <w:rsid w:val="002B5008"/>
    <w:rsid w:val="002C22A2"/>
    <w:rsid w:val="00301EC3"/>
    <w:rsid w:val="00315FFB"/>
    <w:rsid w:val="00317FE8"/>
    <w:rsid w:val="00374524"/>
    <w:rsid w:val="003746EC"/>
    <w:rsid w:val="0038187C"/>
    <w:rsid w:val="003B4A32"/>
    <w:rsid w:val="003E6128"/>
    <w:rsid w:val="003F6DD6"/>
    <w:rsid w:val="004049E2"/>
    <w:rsid w:val="00413115"/>
    <w:rsid w:val="00420448"/>
    <w:rsid w:val="00434677"/>
    <w:rsid w:val="00435828"/>
    <w:rsid w:val="00446224"/>
    <w:rsid w:val="004553D7"/>
    <w:rsid w:val="00474B52"/>
    <w:rsid w:val="004905B2"/>
    <w:rsid w:val="004D2B72"/>
    <w:rsid w:val="004D3968"/>
    <w:rsid w:val="004E6366"/>
    <w:rsid w:val="004F6BF9"/>
    <w:rsid w:val="00503D4C"/>
    <w:rsid w:val="005110F4"/>
    <w:rsid w:val="00514A98"/>
    <w:rsid w:val="005229A6"/>
    <w:rsid w:val="00531FB8"/>
    <w:rsid w:val="005335A7"/>
    <w:rsid w:val="0055431A"/>
    <w:rsid w:val="0055648F"/>
    <w:rsid w:val="00560E81"/>
    <w:rsid w:val="005D156D"/>
    <w:rsid w:val="005E0BB0"/>
    <w:rsid w:val="005E134F"/>
    <w:rsid w:val="005F549B"/>
    <w:rsid w:val="00601F4E"/>
    <w:rsid w:val="00603864"/>
    <w:rsid w:val="00651B8E"/>
    <w:rsid w:val="006E2A3E"/>
    <w:rsid w:val="006F6A8C"/>
    <w:rsid w:val="00702ADE"/>
    <w:rsid w:val="00742F03"/>
    <w:rsid w:val="007471E1"/>
    <w:rsid w:val="00750B22"/>
    <w:rsid w:val="007975FC"/>
    <w:rsid w:val="007A1553"/>
    <w:rsid w:val="007B5459"/>
    <w:rsid w:val="007C1C3E"/>
    <w:rsid w:val="007D6F82"/>
    <w:rsid w:val="00815125"/>
    <w:rsid w:val="00823EC7"/>
    <w:rsid w:val="00861E49"/>
    <w:rsid w:val="00867E43"/>
    <w:rsid w:val="00872FF4"/>
    <w:rsid w:val="00891D99"/>
    <w:rsid w:val="00892F21"/>
    <w:rsid w:val="008C433F"/>
    <w:rsid w:val="008E41F5"/>
    <w:rsid w:val="008F3B67"/>
    <w:rsid w:val="00903D06"/>
    <w:rsid w:val="00904F11"/>
    <w:rsid w:val="0092112D"/>
    <w:rsid w:val="00936886"/>
    <w:rsid w:val="00942300"/>
    <w:rsid w:val="0095113B"/>
    <w:rsid w:val="00957383"/>
    <w:rsid w:val="00963EC8"/>
    <w:rsid w:val="0097197C"/>
    <w:rsid w:val="009962ED"/>
    <w:rsid w:val="009A058F"/>
    <w:rsid w:val="009A2CA7"/>
    <w:rsid w:val="009C6329"/>
    <w:rsid w:val="009E2E74"/>
    <w:rsid w:val="009E77FB"/>
    <w:rsid w:val="00A02477"/>
    <w:rsid w:val="00A117AA"/>
    <w:rsid w:val="00A15594"/>
    <w:rsid w:val="00A36FBA"/>
    <w:rsid w:val="00A370CA"/>
    <w:rsid w:val="00A73017"/>
    <w:rsid w:val="00AA78BD"/>
    <w:rsid w:val="00AB0230"/>
    <w:rsid w:val="00AB649B"/>
    <w:rsid w:val="00AD2C80"/>
    <w:rsid w:val="00AE21CB"/>
    <w:rsid w:val="00B04E8C"/>
    <w:rsid w:val="00B2366E"/>
    <w:rsid w:val="00B25795"/>
    <w:rsid w:val="00B27582"/>
    <w:rsid w:val="00B55D76"/>
    <w:rsid w:val="00B74F71"/>
    <w:rsid w:val="00B75C6C"/>
    <w:rsid w:val="00B80E46"/>
    <w:rsid w:val="00B8148D"/>
    <w:rsid w:val="00B86E31"/>
    <w:rsid w:val="00BB7A3C"/>
    <w:rsid w:val="00BF0B94"/>
    <w:rsid w:val="00BF3180"/>
    <w:rsid w:val="00C056BA"/>
    <w:rsid w:val="00C07228"/>
    <w:rsid w:val="00C07C50"/>
    <w:rsid w:val="00C23075"/>
    <w:rsid w:val="00C554CE"/>
    <w:rsid w:val="00C66F0B"/>
    <w:rsid w:val="00C67E55"/>
    <w:rsid w:val="00C80B56"/>
    <w:rsid w:val="00C966B3"/>
    <w:rsid w:val="00CA141D"/>
    <w:rsid w:val="00CA2B88"/>
    <w:rsid w:val="00CC415B"/>
    <w:rsid w:val="00D35E1F"/>
    <w:rsid w:val="00D454A3"/>
    <w:rsid w:val="00D72108"/>
    <w:rsid w:val="00D86E6F"/>
    <w:rsid w:val="00D87AF4"/>
    <w:rsid w:val="00D90FB5"/>
    <w:rsid w:val="00D936A4"/>
    <w:rsid w:val="00D961C3"/>
    <w:rsid w:val="00DB7BA5"/>
    <w:rsid w:val="00DC043A"/>
    <w:rsid w:val="00DE3868"/>
    <w:rsid w:val="00DF04DA"/>
    <w:rsid w:val="00E076BB"/>
    <w:rsid w:val="00E157C4"/>
    <w:rsid w:val="00E560C1"/>
    <w:rsid w:val="00E616B1"/>
    <w:rsid w:val="00E9204E"/>
    <w:rsid w:val="00EA4A67"/>
    <w:rsid w:val="00EA6916"/>
    <w:rsid w:val="00ED70F2"/>
    <w:rsid w:val="00EE308A"/>
    <w:rsid w:val="00EF7093"/>
    <w:rsid w:val="00F616B7"/>
    <w:rsid w:val="00F62274"/>
    <w:rsid w:val="00F8096E"/>
    <w:rsid w:val="00FB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1634</Words>
  <Characters>9810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User</cp:lastModifiedBy>
  <cp:revision>10</cp:revision>
  <cp:lastPrinted>2024-08-18T11:19:00Z</cp:lastPrinted>
  <dcterms:created xsi:type="dcterms:W3CDTF">2024-09-09T09:18:00Z</dcterms:created>
  <dcterms:modified xsi:type="dcterms:W3CDTF">2024-09-25T13:54:00Z</dcterms:modified>
</cp:coreProperties>
</file>