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4B7C41B8" w:rsidR="00515247" w:rsidRDefault="00000000">
      <w:pPr>
        <w:spacing w:after="172" w:line="259" w:lineRule="auto"/>
        <w:ind w:left="0" w:right="61" w:firstLine="0"/>
        <w:jc w:val="right"/>
        <w:rPr>
          <w:rFonts w:ascii="Calibri" w:eastAsia="Calibri" w:hAnsi="Calibri" w:cs="Calibri"/>
        </w:rPr>
      </w:pPr>
      <w:bookmarkStart w:id="0" w:name="_heading=h.gjdgxs" w:colFirst="0" w:colLast="0"/>
      <w:bookmarkEnd w:id="0"/>
      <w:r w:rsidRPr="00AB017A">
        <w:rPr>
          <w:rFonts w:ascii="Calibri" w:eastAsia="Calibri" w:hAnsi="Calibri" w:cs="Calibri"/>
        </w:rPr>
        <w:t>Toruń,</w:t>
      </w:r>
      <w:r w:rsidR="00AB017A">
        <w:rPr>
          <w:rFonts w:ascii="Calibri" w:eastAsia="Calibri" w:hAnsi="Calibri" w:cs="Calibri"/>
        </w:rPr>
        <w:t xml:space="preserve"> </w:t>
      </w:r>
      <w:r w:rsidRPr="00AB017A">
        <w:rPr>
          <w:rFonts w:ascii="Calibri" w:eastAsia="Calibri" w:hAnsi="Calibri" w:cs="Calibri"/>
        </w:rPr>
        <w:t>25.04.2024 r.</w:t>
      </w:r>
      <w:r>
        <w:rPr>
          <w:rFonts w:ascii="Calibri" w:eastAsia="Calibri" w:hAnsi="Calibri" w:cs="Calibri"/>
        </w:rPr>
        <w:t xml:space="preserve">  </w:t>
      </w:r>
    </w:p>
    <w:p w14:paraId="00000002" w14:textId="77777777" w:rsidR="00515247" w:rsidRDefault="00515247">
      <w:pPr>
        <w:spacing w:after="172" w:line="259" w:lineRule="auto"/>
        <w:ind w:right="0"/>
        <w:rPr>
          <w:rFonts w:ascii="Calibri" w:eastAsia="Calibri" w:hAnsi="Calibri" w:cs="Calibri"/>
        </w:rPr>
      </w:pPr>
    </w:p>
    <w:p w14:paraId="00000003" w14:textId="77777777" w:rsidR="00515247" w:rsidRDefault="00000000">
      <w:pPr>
        <w:spacing w:after="0" w:line="270" w:lineRule="auto"/>
        <w:ind w:right="0"/>
        <w:jc w:val="center"/>
        <w:rPr>
          <w:rFonts w:ascii="Calibri" w:eastAsia="Calibri" w:hAnsi="Calibri" w:cs="Calibri"/>
        </w:rPr>
      </w:pPr>
      <w:r>
        <w:rPr>
          <w:rFonts w:ascii="Calibri" w:eastAsia="Calibri" w:hAnsi="Calibri" w:cs="Calibri"/>
        </w:rPr>
        <w:t xml:space="preserve">ZAPYTANIE OFERTOWE NA DOSTAWĘ </w:t>
      </w:r>
    </w:p>
    <w:p w14:paraId="00000004" w14:textId="77777777" w:rsidR="00515247" w:rsidRDefault="00000000">
      <w:pPr>
        <w:spacing w:after="0" w:line="270" w:lineRule="auto"/>
        <w:ind w:right="0"/>
        <w:jc w:val="center"/>
        <w:rPr>
          <w:rFonts w:ascii="Calibri" w:eastAsia="Calibri" w:hAnsi="Calibri" w:cs="Calibri"/>
        </w:rPr>
      </w:pPr>
      <w:r>
        <w:rPr>
          <w:rFonts w:ascii="Calibri" w:eastAsia="Calibri" w:hAnsi="Calibri" w:cs="Calibri"/>
        </w:rPr>
        <w:t>DRUKARKI FLEKSOGRAFICZNEJ Z OPRZYRZĄDOWANIEM</w:t>
      </w:r>
    </w:p>
    <w:p w14:paraId="00000005" w14:textId="77777777" w:rsidR="00515247" w:rsidRDefault="00000000">
      <w:pPr>
        <w:spacing w:after="187" w:line="259" w:lineRule="auto"/>
        <w:ind w:left="1078" w:right="0" w:firstLine="0"/>
        <w:jc w:val="center"/>
        <w:rPr>
          <w:rFonts w:ascii="Calibri" w:eastAsia="Calibri" w:hAnsi="Calibri" w:cs="Calibri"/>
          <w:b/>
        </w:rPr>
      </w:pPr>
      <w:r>
        <w:rPr>
          <w:rFonts w:ascii="Calibri" w:eastAsia="Calibri" w:hAnsi="Calibri" w:cs="Calibri"/>
          <w:b/>
        </w:rPr>
        <w:t xml:space="preserve"> </w:t>
      </w:r>
    </w:p>
    <w:p w14:paraId="00000006" w14:textId="77777777" w:rsidR="00515247" w:rsidRDefault="00000000">
      <w:pPr>
        <w:tabs>
          <w:tab w:val="center" w:pos="1944"/>
        </w:tabs>
        <w:spacing w:after="23" w:line="270" w:lineRule="auto"/>
        <w:ind w:left="-8" w:right="0" w:firstLine="0"/>
        <w:rPr>
          <w:rFonts w:ascii="Calibri" w:eastAsia="Calibri" w:hAnsi="Calibri" w:cs="Calibri"/>
          <w:b/>
        </w:rPr>
      </w:pPr>
      <w:r>
        <w:rPr>
          <w:rFonts w:ascii="Calibri" w:eastAsia="Calibri" w:hAnsi="Calibri" w:cs="Calibri"/>
          <w:b/>
        </w:rPr>
        <w:t xml:space="preserve">I. </w:t>
      </w:r>
      <w:r>
        <w:rPr>
          <w:rFonts w:ascii="Calibri" w:eastAsia="Calibri" w:hAnsi="Calibri" w:cs="Calibri"/>
          <w:b/>
        </w:rPr>
        <w:tab/>
        <w:t xml:space="preserve">Nazwa i adres Zamawiającego  </w:t>
      </w:r>
    </w:p>
    <w:p w14:paraId="00000007" w14:textId="77777777" w:rsidR="00515247" w:rsidRDefault="00000000">
      <w:pPr>
        <w:spacing w:line="276" w:lineRule="auto"/>
        <w:ind w:left="584" w:right="18" w:firstLine="0"/>
        <w:rPr>
          <w:rFonts w:ascii="Calibri" w:eastAsia="Calibri" w:hAnsi="Calibri" w:cs="Calibri"/>
        </w:rPr>
      </w:pPr>
      <w:r>
        <w:rPr>
          <w:rFonts w:ascii="Calibri" w:eastAsia="Calibri" w:hAnsi="Calibri" w:cs="Calibri"/>
        </w:rPr>
        <w:t>MPAK Sp. z o.o.</w:t>
      </w:r>
    </w:p>
    <w:p w14:paraId="00000008" w14:textId="77777777" w:rsidR="00515247" w:rsidRDefault="00000000">
      <w:pPr>
        <w:spacing w:line="276" w:lineRule="auto"/>
        <w:ind w:left="584" w:right="18" w:firstLine="0"/>
        <w:rPr>
          <w:rFonts w:ascii="Calibri" w:eastAsia="Calibri" w:hAnsi="Calibri" w:cs="Calibri"/>
        </w:rPr>
      </w:pPr>
      <w:r>
        <w:rPr>
          <w:rFonts w:ascii="Calibri" w:eastAsia="Calibri" w:hAnsi="Calibri" w:cs="Calibri"/>
        </w:rPr>
        <w:t>ul. Równinna 8</w:t>
      </w:r>
    </w:p>
    <w:p w14:paraId="00000009" w14:textId="77777777" w:rsidR="00515247" w:rsidRDefault="00000000">
      <w:pPr>
        <w:spacing w:line="276" w:lineRule="auto"/>
        <w:ind w:left="584" w:right="18" w:firstLine="0"/>
        <w:rPr>
          <w:rFonts w:ascii="Calibri" w:eastAsia="Calibri" w:hAnsi="Calibri" w:cs="Calibri"/>
        </w:rPr>
      </w:pPr>
      <w:r>
        <w:rPr>
          <w:rFonts w:ascii="Calibri" w:eastAsia="Calibri" w:hAnsi="Calibri" w:cs="Calibri"/>
        </w:rPr>
        <w:t>87-100 Toruń</w:t>
      </w:r>
    </w:p>
    <w:p w14:paraId="0000000A" w14:textId="77777777" w:rsidR="00515247" w:rsidRDefault="00000000">
      <w:pPr>
        <w:spacing w:line="276" w:lineRule="auto"/>
        <w:ind w:left="584" w:right="18" w:firstLine="0"/>
        <w:rPr>
          <w:rFonts w:ascii="Calibri" w:eastAsia="Calibri" w:hAnsi="Calibri" w:cs="Calibri"/>
        </w:rPr>
      </w:pPr>
      <w:r>
        <w:rPr>
          <w:rFonts w:ascii="Calibri" w:eastAsia="Calibri" w:hAnsi="Calibri" w:cs="Calibri"/>
        </w:rPr>
        <w:t>NIP: 8792671629</w:t>
      </w:r>
    </w:p>
    <w:p w14:paraId="0000000B" w14:textId="77777777" w:rsidR="00515247" w:rsidRDefault="00000000">
      <w:pPr>
        <w:spacing w:line="276" w:lineRule="auto"/>
        <w:ind w:left="584" w:right="18" w:firstLine="0"/>
        <w:rPr>
          <w:rFonts w:ascii="Calibri" w:eastAsia="Calibri" w:hAnsi="Calibri" w:cs="Calibri"/>
        </w:rPr>
      </w:pPr>
      <w:r>
        <w:rPr>
          <w:rFonts w:ascii="Calibri" w:eastAsia="Calibri" w:hAnsi="Calibri" w:cs="Calibri"/>
        </w:rPr>
        <w:t>REGON: 341490336</w:t>
      </w:r>
    </w:p>
    <w:p w14:paraId="0000000C" w14:textId="77777777" w:rsidR="00515247" w:rsidRDefault="00000000">
      <w:pPr>
        <w:spacing w:line="259" w:lineRule="auto"/>
        <w:ind w:left="739" w:right="0" w:firstLine="0"/>
        <w:rPr>
          <w:rFonts w:ascii="Calibri" w:eastAsia="Calibri" w:hAnsi="Calibri" w:cs="Calibri"/>
        </w:rPr>
      </w:pPr>
      <w:r>
        <w:rPr>
          <w:rFonts w:ascii="Calibri" w:eastAsia="Calibri" w:hAnsi="Calibri" w:cs="Calibri"/>
        </w:rPr>
        <w:t xml:space="preserve">  </w:t>
      </w:r>
    </w:p>
    <w:p w14:paraId="0000000D" w14:textId="77777777" w:rsidR="00515247" w:rsidRDefault="00000000">
      <w:pPr>
        <w:ind w:left="584" w:right="18" w:firstLine="0"/>
        <w:rPr>
          <w:rFonts w:ascii="Calibri" w:eastAsia="Calibri" w:hAnsi="Calibri" w:cs="Calibri"/>
        </w:rPr>
      </w:pPr>
      <w:r>
        <w:rPr>
          <w:rFonts w:ascii="Calibri" w:eastAsia="Calibri" w:hAnsi="Calibri" w:cs="Calibri"/>
        </w:rPr>
        <w:t xml:space="preserve">Szczegółowych informacji na temat przedmiotu zamówienia udziela:  </w:t>
      </w:r>
    </w:p>
    <w:p w14:paraId="0000000E" w14:textId="77777777" w:rsidR="00515247" w:rsidRDefault="00000000">
      <w:pPr>
        <w:spacing w:after="23" w:line="270" w:lineRule="auto"/>
        <w:ind w:left="584" w:right="0" w:firstLine="0"/>
        <w:rPr>
          <w:rFonts w:ascii="Calibri" w:eastAsia="Calibri" w:hAnsi="Calibri" w:cs="Calibri"/>
        </w:rPr>
      </w:pPr>
      <w:r>
        <w:rPr>
          <w:rFonts w:ascii="Calibri" w:eastAsia="Calibri" w:hAnsi="Calibri" w:cs="Calibri"/>
        </w:rPr>
        <w:t>Pan: Marcin Krauze</w:t>
      </w:r>
    </w:p>
    <w:p w14:paraId="0000000F" w14:textId="77777777" w:rsidR="00515247" w:rsidRDefault="00000000">
      <w:pPr>
        <w:spacing w:after="62" w:line="259" w:lineRule="auto"/>
        <w:ind w:left="0" w:right="0" w:firstLine="0"/>
        <w:rPr>
          <w:rFonts w:ascii="Calibri" w:eastAsia="Calibri" w:hAnsi="Calibri" w:cs="Calibri"/>
        </w:rPr>
      </w:pPr>
      <w:r>
        <w:rPr>
          <w:rFonts w:ascii="Calibri" w:eastAsia="Calibri" w:hAnsi="Calibri" w:cs="Calibri"/>
        </w:rPr>
        <w:t xml:space="preserve">  </w:t>
      </w:r>
    </w:p>
    <w:p w14:paraId="00000010" w14:textId="77777777" w:rsidR="00515247" w:rsidRDefault="00000000">
      <w:pPr>
        <w:numPr>
          <w:ilvl w:val="0"/>
          <w:numId w:val="13"/>
        </w:numPr>
        <w:spacing w:after="57" w:line="270" w:lineRule="auto"/>
        <w:ind w:right="0"/>
        <w:rPr>
          <w:rFonts w:ascii="Calibri" w:eastAsia="Calibri" w:hAnsi="Calibri" w:cs="Calibri"/>
          <w:b/>
        </w:rPr>
      </w:pPr>
      <w:r>
        <w:rPr>
          <w:rFonts w:ascii="Calibri" w:eastAsia="Calibri" w:hAnsi="Calibri" w:cs="Calibri"/>
          <w:b/>
        </w:rPr>
        <w:t xml:space="preserve">Tryb udzielenia zamówienia  </w:t>
      </w:r>
    </w:p>
    <w:p w14:paraId="00000011" w14:textId="77777777" w:rsidR="00515247" w:rsidRDefault="00000000">
      <w:pPr>
        <w:numPr>
          <w:ilvl w:val="2"/>
          <w:numId w:val="16"/>
        </w:numPr>
        <w:spacing w:line="276" w:lineRule="auto"/>
        <w:ind w:right="18" w:hanging="360"/>
        <w:rPr>
          <w:rFonts w:ascii="Calibri" w:eastAsia="Calibri" w:hAnsi="Calibri" w:cs="Calibri"/>
        </w:rPr>
      </w:pPr>
      <w:r>
        <w:rPr>
          <w:rFonts w:ascii="Calibri" w:eastAsia="Calibri" w:hAnsi="Calibri" w:cs="Calibri"/>
        </w:rPr>
        <w:t xml:space="preserve">Postępowanie o udzielenie zamówienia prowadzone jest w trybie zasady konkurencyjności, zgodnie z Wytycznymi kwalifikowalności wydatków na lata 2021-2027.  </w:t>
      </w:r>
    </w:p>
    <w:p w14:paraId="00000012" w14:textId="77777777" w:rsidR="00515247" w:rsidRDefault="00000000">
      <w:pPr>
        <w:numPr>
          <w:ilvl w:val="2"/>
          <w:numId w:val="16"/>
        </w:numPr>
        <w:spacing w:line="276" w:lineRule="auto"/>
        <w:ind w:right="18" w:hanging="360"/>
        <w:rPr>
          <w:rFonts w:ascii="Calibri" w:eastAsia="Calibri" w:hAnsi="Calibri" w:cs="Calibri"/>
        </w:rPr>
      </w:pPr>
      <w:r>
        <w:rPr>
          <w:rFonts w:ascii="Calibri" w:eastAsia="Calibri" w:hAnsi="Calibri" w:cs="Calibri"/>
        </w:rPr>
        <w:t>Postępowanie jest realizowane w związku z uzyskaniem dofinansowania w ramach Funduszów Europejskich dla Nowoczesnej Gospodarki, Działanie 2.32 Kredyt technologiczny.</w:t>
      </w:r>
    </w:p>
    <w:p w14:paraId="00000013" w14:textId="77777777" w:rsidR="00515247" w:rsidRDefault="00000000">
      <w:pPr>
        <w:numPr>
          <w:ilvl w:val="2"/>
          <w:numId w:val="16"/>
        </w:numPr>
        <w:spacing w:line="276" w:lineRule="auto"/>
        <w:ind w:right="18" w:hanging="360"/>
        <w:rPr>
          <w:rFonts w:ascii="Calibri" w:eastAsia="Calibri" w:hAnsi="Calibri" w:cs="Calibri"/>
        </w:rPr>
      </w:pPr>
      <w:r>
        <w:rPr>
          <w:rFonts w:ascii="Calibri" w:eastAsia="Calibri" w:hAnsi="Calibri" w:cs="Calibri"/>
        </w:rPr>
        <w:t xml:space="preserve">Postępowanie o udzielenie niniejszego zamówienia nie podlega przepisom ustawy Prawo Zamówień Publicznych.  </w:t>
      </w:r>
    </w:p>
    <w:p w14:paraId="00000014" w14:textId="77777777" w:rsidR="00515247" w:rsidRDefault="00000000">
      <w:pPr>
        <w:numPr>
          <w:ilvl w:val="2"/>
          <w:numId w:val="16"/>
        </w:numPr>
        <w:spacing w:line="276" w:lineRule="auto"/>
        <w:ind w:right="18" w:hanging="360"/>
        <w:rPr>
          <w:rFonts w:ascii="Calibri" w:eastAsia="Calibri" w:hAnsi="Calibri" w:cs="Calibri"/>
        </w:rPr>
      </w:pPr>
      <w:r>
        <w:rPr>
          <w:rFonts w:ascii="Calibri" w:eastAsia="Calibri" w:hAnsi="Calibri" w:cs="Calibri"/>
        </w:rPr>
        <w:t xml:space="preserve">Zapytanie ofertowe zostało upublicznione na stronie:  </w:t>
      </w:r>
    </w:p>
    <w:p w14:paraId="00000015" w14:textId="77777777" w:rsidR="00515247" w:rsidRDefault="00000000">
      <w:pPr>
        <w:spacing w:after="33" w:line="276" w:lineRule="auto"/>
        <w:ind w:left="1032" w:right="0" w:firstLine="0"/>
        <w:rPr>
          <w:rFonts w:ascii="Calibri" w:eastAsia="Calibri" w:hAnsi="Calibri" w:cs="Calibri"/>
        </w:rPr>
      </w:pPr>
      <w:r>
        <w:rPr>
          <w:rFonts w:ascii="Calibri" w:eastAsia="Calibri" w:hAnsi="Calibri" w:cs="Calibri"/>
          <w:color w:val="0563C1"/>
          <w:u w:val="single"/>
        </w:rPr>
        <w:t>https://bazakonkurencyjnosci.funduszeeuropejskie.gov.pl/</w:t>
      </w:r>
      <w:r>
        <w:rPr>
          <w:rFonts w:ascii="Calibri" w:eastAsia="Calibri" w:hAnsi="Calibri" w:cs="Calibri"/>
        </w:rPr>
        <w:t xml:space="preserve">. </w:t>
      </w:r>
    </w:p>
    <w:p w14:paraId="00000016" w14:textId="77777777" w:rsidR="00515247" w:rsidRDefault="00000000">
      <w:pPr>
        <w:spacing w:after="0" w:line="276" w:lineRule="auto"/>
        <w:ind w:left="1099" w:right="0" w:firstLine="0"/>
        <w:rPr>
          <w:rFonts w:ascii="Calibri" w:eastAsia="Calibri" w:hAnsi="Calibri" w:cs="Calibri"/>
        </w:rPr>
      </w:pPr>
      <w:r>
        <w:rPr>
          <w:rFonts w:ascii="Calibri" w:eastAsia="Calibri" w:hAnsi="Calibri" w:cs="Calibri"/>
        </w:rPr>
        <w:t xml:space="preserve">  </w:t>
      </w:r>
    </w:p>
    <w:p w14:paraId="00000017" w14:textId="77777777" w:rsidR="00515247" w:rsidRDefault="00000000">
      <w:pPr>
        <w:numPr>
          <w:ilvl w:val="0"/>
          <w:numId w:val="13"/>
        </w:numPr>
        <w:spacing w:after="23" w:line="270" w:lineRule="auto"/>
        <w:ind w:right="0"/>
        <w:rPr>
          <w:rFonts w:ascii="Calibri" w:eastAsia="Calibri" w:hAnsi="Calibri" w:cs="Calibri"/>
          <w:b/>
        </w:rPr>
      </w:pPr>
      <w:r>
        <w:rPr>
          <w:rFonts w:ascii="Calibri" w:eastAsia="Calibri" w:hAnsi="Calibri" w:cs="Calibri"/>
          <w:b/>
        </w:rPr>
        <w:t xml:space="preserve">Opis przedmiotu zamówienia  </w:t>
      </w:r>
    </w:p>
    <w:p w14:paraId="00000018" w14:textId="77777777" w:rsidR="00515247" w:rsidRDefault="00000000">
      <w:pPr>
        <w:numPr>
          <w:ilvl w:val="0"/>
          <w:numId w:val="54"/>
        </w:numPr>
        <w:pBdr>
          <w:top w:val="nil"/>
          <w:left w:val="nil"/>
          <w:bottom w:val="nil"/>
          <w:right w:val="nil"/>
          <w:between w:val="nil"/>
        </w:pBdr>
        <w:spacing w:after="0"/>
        <w:ind w:right="18"/>
        <w:rPr>
          <w:rFonts w:ascii="Calibri" w:eastAsia="Calibri" w:hAnsi="Calibri" w:cs="Calibri"/>
        </w:rPr>
      </w:pPr>
      <w:r>
        <w:rPr>
          <w:rFonts w:ascii="Calibri" w:eastAsia="Calibri" w:hAnsi="Calibri" w:cs="Calibri"/>
        </w:rPr>
        <w:t>Kod CPV: 42991200-1 Maszyny drukarskie</w:t>
      </w:r>
    </w:p>
    <w:p w14:paraId="00000019" w14:textId="66CBBC0D" w:rsidR="00515247" w:rsidRDefault="00000000">
      <w:pPr>
        <w:numPr>
          <w:ilvl w:val="0"/>
          <w:numId w:val="54"/>
        </w:numPr>
        <w:pBdr>
          <w:top w:val="nil"/>
          <w:left w:val="nil"/>
          <w:bottom w:val="nil"/>
          <w:right w:val="nil"/>
          <w:between w:val="nil"/>
        </w:pBdr>
        <w:spacing w:after="0" w:line="276" w:lineRule="auto"/>
        <w:ind w:right="18"/>
        <w:rPr>
          <w:rFonts w:ascii="Calibri" w:eastAsia="Calibri" w:hAnsi="Calibri" w:cs="Calibri"/>
        </w:rPr>
      </w:pPr>
      <w:r>
        <w:rPr>
          <w:rFonts w:ascii="Calibri" w:eastAsia="Calibri" w:hAnsi="Calibri" w:cs="Calibri"/>
        </w:rPr>
        <w:t>Przedmiot zapytania ofertowego: przedmiotem zapytania ofertowego jest dostawa</w:t>
      </w:r>
      <w:r w:rsidR="000D1C8B">
        <w:rPr>
          <w:rFonts w:ascii="Calibri" w:eastAsia="Calibri" w:hAnsi="Calibri" w:cs="Calibri"/>
        </w:rPr>
        <w:t>, montaż i</w:t>
      </w:r>
      <w:r w:rsidR="00CD4979">
        <w:rPr>
          <w:rFonts w:ascii="Calibri" w:eastAsia="Calibri" w:hAnsi="Calibri" w:cs="Calibri"/>
        </w:rPr>
        <w:t> </w:t>
      </w:r>
      <w:r w:rsidR="000D1C8B">
        <w:rPr>
          <w:rFonts w:ascii="Calibri" w:eastAsia="Calibri" w:hAnsi="Calibri" w:cs="Calibri"/>
        </w:rPr>
        <w:t xml:space="preserve">uruchomienie </w:t>
      </w:r>
      <w:r>
        <w:rPr>
          <w:rFonts w:ascii="Calibri" w:eastAsia="Calibri" w:hAnsi="Calibri" w:cs="Calibri"/>
        </w:rPr>
        <w:t xml:space="preserve">drukarki </w:t>
      </w:r>
      <w:proofErr w:type="spellStart"/>
      <w:r>
        <w:rPr>
          <w:rFonts w:ascii="Calibri" w:eastAsia="Calibri" w:hAnsi="Calibri" w:cs="Calibri"/>
        </w:rPr>
        <w:t>fleksograficznej</w:t>
      </w:r>
      <w:proofErr w:type="spellEnd"/>
      <w:r>
        <w:rPr>
          <w:rFonts w:ascii="Calibri" w:eastAsia="Calibri" w:hAnsi="Calibri" w:cs="Calibri"/>
        </w:rPr>
        <w:t xml:space="preserve"> wraz z oprzyrządowaniem</w:t>
      </w:r>
      <w:r w:rsidR="000D1C8B">
        <w:rPr>
          <w:rFonts w:ascii="Calibri" w:eastAsia="Calibri" w:hAnsi="Calibri" w:cs="Calibri"/>
        </w:rPr>
        <w:t xml:space="preserve"> oraz szkolenie w zakresie obsługi i eksploatacji.</w:t>
      </w:r>
    </w:p>
    <w:p w14:paraId="0000001A" w14:textId="77777777" w:rsidR="00515247" w:rsidRDefault="00515247">
      <w:pPr>
        <w:pBdr>
          <w:top w:val="nil"/>
          <w:left w:val="nil"/>
          <w:bottom w:val="nil"/>
          <w:right w:val="nil"/>
          <w:between w:val="nil"/>
        </w:pBdr>
        <w:spacing w:after="0" w:line="276" w:lineRule="auto"/>
        <w:ind w:left="1068" w:right="18" w:firstLine="0"/>
        <w:rPr>
          <w:rFonts w:ascii="Calibri" w:eastAsia="Calibri" w:hAnsi="Calibri" w:cs="Calibri"/>
        </w:rPr>
      </w:pPr>
    </w:p>
    <w:p w14:paraId="0000001B" w14:textId="77777777" w:rsidR="00515247" w:rsidRDefault="00000000">
      <w:pPr>
        <w:pBdr>
          <w:top w:val="nil"/>
          <w:left w:val="nil"/>
          <w:bottom w:val="nil"/>
          <w:right w:val="nil"/>
          <w:between w:val="nil"/>
        </w:pBdr>
        <w:spacing w:after="0" w:line="276" w:lineRule="auto"/>
        <w:ind w:left="1068" w:right="18" w:firstLine="0"/>
        <w:rPr>
          <w:rFonts w:ascii="Calibri" w:eastAsia="Calibri" w:hAnsi="Calibri" w:cs="Calibri"/>
          <w:u w:val="single"/>
        </w:rPr>
      </w:pPr>
      <w:r>
        <w:rPr>
          <w:rFonts w:ascii="Calibri" w:eastAsia="Calibri" w:hAnsi="Calibri" w:cs="Calibri"/>
          <w:u w:val="single"/>
        </w:rPr>
        <w:t>Parametry techniczne:</w:t>
      </w:r>
    </w:p>
    <w:p w14:paraId="0000001C" w14:textId="77777777" w:rsidR="00515247" w:rsidRDefault="00000000">
      <w:pPr>
        <w:numPr>
          <w:ilvl w:val="0"/>
          <w:numId w:val="20"/>
        </w:numPr>
        <w:pBdr>
          <w:top w:val="nil"/>
          <w:left w:val="nil"/>
          <w:bottom w:val="nil"/>
          <w:right w:val="nil"/>
          <w:between w:val="nil"/>
        </w:pBdr>
        <w:spacing w:after="0" w:line="276" w:lineRule="auto"/>
        <w:rPr>
          <w:rFonts w:ascii="Calibri" w:eastAsia="Calibri" w:hAnsi="Calibri" w:cs="Calibri"/>
          <w:b/>
        </w:rPr>
      </w:pPr>
      <w:r>
        <w:rPr>
          <w:rFonts w:ascii="Calibri" w:eastAsia="Calibri" w:hAnsi="Calibri" w:cs="Calibri"/>
          <w:b/>
        </w:rPr>
        <w:t>Drukarka z oprzyrządowaniem:</w:t>
      </w:r>
    </w:p>
    <w:p w14:paraId="0000001D" w14:textId="77777777" w:rsidR="00515247" w:rsidRDefault="00000000">
      <w:pPr>
        <w:numPr>
          <w:ilvl w:val="0"/>
          <w:numId w:val="2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obsługiwane materiały: folia, laminaty;</w:t>
      </w:r>
    </w:p>
    <w:p w14:paraId="0000001E" w14:textId="77777777" w:rsidR="00515247" w:rsidRDefault="00000000">
      <w:pPr>
        <w:numPr>
          <w:ilvl w:val="0"/>
          <w:numId w:val="2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tusze: wodne i rozpuszczalnikowe;</w:t>
      </w:r>
    </w:p>
    <w:p w14:paraId="0000001F" w14:textId="77777777" w:rsidR="00515247" w:rsidRDefault="00000000">
      <w:pPr>
        <w:numPr>
          <w:ilvl w:val="0"/>
          <w:numId w:val="2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liczba jednostek drukujących: 8-kolorowych + 2 powlekająco -drukujące,</w:t>
      </w:r>
    </w:p>
    <w:p w14:paraId="00000020" w14:textId="77777777" w:rsidR="00515247" w:rsidRDefault="00000000">
      <w:pPr>
        <w:numPr>
          <w:ilvl w:val="0"/>
          <w:numId w:val="2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maksymalna szerokość druku w przedziale min. 950mm maksymalnie 1100 mm.</w:t>
      </w:r>
    </w:p>
    <w:p w14:paraId="00000021" w14:textId="77777777" w:rsidR="00515247" w:rsidRDefault="00000000">
      <w:pPr>
        <w:numPr>
          <w:ilvl w:val="0"/>
          <w:numId w:val="2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powtarzalność druku mieszcząca się w zakresie min: 300mm max. 850 mm.</w:t>
      </w:r>
    </w:p>
    <w:p w14:paraId="00000022" w14:textId="77777777" w:rsidR="00515247" w:rsidRDefault="00000000">
      <w:pPr>
        <w:numPr>
          <w:ilvl w:val="0"/>
          <w:numId w:val="2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maksymalna prędkość mechaniczna 350-450 m/min;</w:t>
      </w:r>
    </w:p>
    <w:p w14:paraId="00000023" w14:textId="77777777" w:rsidR="00515247" w:rsidRDefault="00000000">
      <w:pPr>
        <w:numPr>
          <w:ilvl w:val="0"/>
          <w:numId w:val="2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lastRenderedPageBreak/>
        <w:t xml:space="preserve">automatyczne nawijarki i </w:t>
      </w:r>
      <w:proofErr w:type="spellStart"/>
      <w:r>
        <w:rPr>
          <w:rFonts w:ascii="Calibri" w:eastAsia="Calibri" w:hAnsi="Calibri" w:cs="Calibri"/>
        </w:rPr>
        <w:t>odwijarki</w:t>
      </w:r>
      <w:proofErr w:type="spellEnd"/>
      <w:r>
        <w:rPr>
          <w:rFonts w:ascii="Calibri" w:eastAsia="Calibri" w:hAnsi="Calibri" w:cs="Calibri"/>
        </w:rPr>
        <w:t xml:space="preserve"> wałowe, średnica rolki: max 1020 mm, średnica tulei 76mm, 152mm.</w:t>
      </w:r>
    </w:p>
    <w:p w14:paraId="00000024" w14:textId="77777777" w:rsidR="00515247" w:rsidRDefault="00000000">
      <w:pPr>
        <w:numPr>
          <w:ilvl w:val="0"/>
          <w:numId w:val="2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Kontrola wizualna: 100% z wykrywaniem defektów, weryfikacji kodów kreskowych w druku, z kamerą liniową i matrycową.</w:t>
      </w:r>
    </w:p>
    <w:p w14:paraId="00000025" w14:textId="77777777" w:rsidR="00515247" w:rsidRDefault="00000000">
      <w:pPr>
        <w:numPr>
          <w:ilvl w:val="0"/>
          <w:numId w:val="22"/>
        </w:numPr>
        <w:pBdr>
          <w:top w:val="nil"/>
          <w:left w:val="nil"/>
          <w:bottom w:val="nil"/>
          <w:right w:val="nil"/>
          <w:between w:val="nil"/>
        </w:pBdr>
        <w:spacing w:after="0" w:line="276" w:lineRule="auto"/>
        <w:rPr>
          <w:rFonts w:ascii="Calibri" w:eastAsia="Calibri" w:hAnsi="Calibri" w:cs="Calibri"/>
        </w:rPr>
      </w:pPr>
      <w:proofErr w:type="spellStart"/>
      <w:r>
        <w:rPr>
          <w:rFonts w:ascii="Calibri" w:eastAsia="Calibri" w:hAnsi="Calibri" w:cs="Calibri"/>
        </w:rPr>
        <w:t>Insetter</w:t>
      </w:r>
      <w:proofErr w:type="spellEnd"/>
      <w:r>
        <w:rPr>
          <w:rFonts w:ascii="Calibri" w:eastAsia="Calibri" w:hAnsi="Calibri" w:cs="Calibri"/>
        </w:rPr>
        <w:t xml:space="preserve"> dodrukowujący w drugim przebiegu po dowolnej stronie wstęgi</w:t>
      </w:r>
    </w:p>
    <w:p w14:paraId="00000026" w14:textId="77777777" w:rsidR="00515247" w:rsidRDefault="00000000">
      <w:pPr>
        <w:numPr>
          <w:ilvl w:val="0"/>
          <w:numId w:val="2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Możliwość zainstalowania trzeciego noża raklowego (min. 2 </w:t>
      </w:r>
      <w:proofErr w:type="spellStart"/>
      <w:r>
        <w:rPr>
          <w:rFonts w:ascii="Calibri" w:eastAsia="Calibri" w:hAnsi="Calibri" w:cs="Calibri"/>
        </w:rPr>
        <w:t>szt</w:t>
      </w:r>
      <w:proofErr w:type="spellEnd"/>
      <w:r>
        <w:rPr>
          <w:rFonts w:ascii="Calibri" w:eastAsia="Calibri" w:hAnsi="Calibri" w:cs="Calibri"/>
        </w:rPr>
        <w:t xml:space="preserve"> wkładki do trzeciego noża komory raklowej.)</w:t>
      </w:r>
    </w:p>
    <w:p w14:paraId="00000027" w14:textId="77777777" w:rsidR="00515247" w:rsidRDefault="00000000">
      <w:pPr>
        <w:numPr>
          <w:ilvl w:val="0"/>
          <w:numId w:val="2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automatyczne ustawianie </w:t>
      </w:r>
      <w:proofErr w:type="spellStart"/>
      <w:r>
        <w:rPr>
          <w:rFonts w:ascii="Calibri" w:eastAsia="Calibri" w:hAnsi="Calibri" w:cs="Calibri"/>
        </w:rPr>
        <w:t>registra</w:t>
      </w:r>
      <w:proofErr w:type="spellEnd"/>
      <w:r>
        <w:rPr>
          <w:rFonts w:ascii="Calibri" w:eastAsia="Calibri" w:hAnsi="Calibri" w:cs="Calibri"/>
        </w:rPr>
        <w:t xml:space="preserve"> i docisku w druku wraz z kompatybilną półautomatycznym urządzeniem do naklejania form drukowych. </w:t>
      </w:r>
    </w:p>
    <w:p w14:paraId="00000028" w14:textId="77777777" w:rsidR="00515247" w:rsidRDefault="00000000">
      <w:pPr>
        <w:numPr>
          <w:ilvl w:val="0"/>
          <w:numId w:val="2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wykrywanie i ograniczenie błędów człowieka, zanim pojawią się na drukowanym materiale zajmując czas maszyny i zasoby produkcyjne</w:t>
      </w:r>
    </w:p>
    <w:p w14:paraId="00000029" w14:textId="77777777" w:rsidR="00515247" w:rsidRDefault="00000000">
      <w:pPr>
        <w:numPr>
          <w:ilvl w:val="0"/>
          <w:numId w:val="2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oszczędność czasu maszyny (dane do ustawiania pasowania i docisku pozyskiwane są poza maszyną, na oklejarce) – system działa w trybie “off-</w:t>
      </w:r>
      <w:proofErr w:type="spellStart"/>
      <w:r>
        <w:rPr>
          <w:rFonts w:ascii="Calibri" w:eastAsia="Calibri" w:hAnsi="Calibri" w:cs="Calibri"/>
        </w:rPr>
        <w:t>line</w:t>
      </w:r>
      <w:proofErr w:type="spellEnd"/>
      <w:r>
        <w:rPr>
          <w:rFonts w:ascii="Calibri" w:eastAsia="Calibri" w:hAnsi="Calibri" w:cs="Calibri"/>
        </w:rPr>
        <w:t>”</w:t>
      </w:r>
    </w:p>
    <w:p w14:paraId="0000002A" w14:textId="77777777" w:rsidR="00515247" w:rsidRDefault="00000000">
      <w:pPr>
        <w:numPr>
          <w:ilvl w:val="0"/>
          <w:numId w:val="2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niska odpadowość - proszę o podanie deklarowanej ilości odpadu przy ustawieniu docisku i pasowania </w:t>
      </w:r>
      <w:proofErr w:type="spellStart"/>
      <w:r>
        <w:rPr>
          <w:rFonts w:ascii="Calibri" w:eastAsia="Calibri" w:hAnsi="Calibri" w:cs="Calibri"/>
        </w:rPr>
        <w:t>registra</w:t>
      </w:r>
      <w:proofErr w:type="spellEnd"/>
      <w:r>
        <w:rPr>
          <w:rFonts w:ascii="Calibri" w:eastAsia="Calibri" w:hAnsi="Calibri" w:cs="Calibri"/>
        </w:rPr>
        <w:t xml:space="preserve"> dla 10 zestawów.</w:t>
      </w:r>
    </w:p>
    <w:p w14:paraId="0000002B" w14:textId="77777777" w:rsidR="00515247" w:rsidRDefault="00515247">
      <w:pPr>
        <w:pBdr>
          <w:top w:val="nil"/>
          <w:left w:val="nil"/>
          <w:bottom w:val="nil"/>
          <w:right w:val="nil"/>
          <w:between w:val="nil"/>
        </w:pBdr>
        <w:spacing w:after="0" w:line="276" w:lineRule="auto"/>
        <w:ind w:left="0"/>
        <w:rPr>
          <w:rFonts w:ascii="Calibri" w:eastAsia="Calibri" w:hAnsi="Calibri" w:cs="Calibri"/>
        </w:rPr>
      </w:pPr>
    </w:p>
    <w:p w14:paraId="0000002C" w14:textId="77777777" w:rsidR="00515247" w:rsidRDefault="00000000">
      <w:pPr>
        <w:numPr>
          <w:ilvl w:val="0"/>
          <w:numId w:val="20"/>
        </w:numPr>
        <w:pBdr>
          <w:top w:val="nil"/>
          <w:left w:val="nil"/>
          <w:bottom w:val="nil"/>
          <w:right w:val="nil"/>
          <w:between w:val="nil"/>
        </w:pBdr>
        <w:spacing w:after="0" w:line="276" w:lineRule="auto"/>
        <w:rPr>
          <w:rFonts w:ascii="Calibri" w:eastAsia="Calibri" w:hAnsi="Calibri" w:cs="Calibri"/>
          <w:b/>
        </w:rPr>
      </w:pPr>
      <w:r>
        <w:rPr>
          <w:rFonts w:ascii="Calibri" w:eastAsia="Calibri" w:hAnsi="Calibri" w:cs="Calibri"/>
          <w:b/>
        </w:rPr>
        <w:t>Dodatkowe oprzyrządowanie:</w:t>
      </w:r>
    </w:p>
    <w:p w14:paraId="0000002D" w14:textId="77777777" w:rsidR="00515247" w:rsidRDefault="00000000">
      <w:pPr>
        <w:numPr>
          <w:ilvl w:val="0"/>
          <w:numId w:val="2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Po 20 szt. dla każdego raportu, dostosowane do wykorzystanego systemu dostarczonego przez producenta maszyny:</w:t>
      </w:r>
    </w:p>
    <w:p w14:paraId="0000002E" w14:textId="77777777" w:rsidR="00515247" w:rsidRDefault="00000000">
      <w:pPr>
        <w:numPr>
          <w:ilvl w:val="0"/>
          <w:numId w:val="24"/>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95,609 mm, </w:t>
      </w:r>
      <w:proofErr w:type="spellStart"/>
      <w:r>
        <w:rPr>
          <w:rFonts w:ascii="Calibri" w:eastAsia="Calibri" w:hAnsi="Calibri" w:cs="Calibri"/>
        </w:rPr>
        <w:t>stork</w:t>
      </w:r>
      <w:proofErr w:type="spellEnd"/>
      <w:r>
        <w:rPr>
          <w:rFonts w:ascii="Calibri" w:eastAsia="Calibri" w:hAnsi="Calibri" w:cs="Calibri"/>
        </w:rPr>
        <w:t xml:space="preserve"> 320 Raport druku - 320 mm </w:t>
      </w:r>
    </w:p>
    <w:p w14:paraId="0000002F" w14:textId="77777777" w:rsidR="00515247" w:rsidRDefault="00000000">
      <w:pPr>
        <w:pBdr>
          <w:top w:val="nil"/>
          <w:left w:val="nil"/>
          <w:bottom w:val="nil"/>
          <w:right w:val="nil"/>
          <w:between w:val="nil"/>
        </w:pBdr>
        <w:spacing w:after="0" w:line="276" w:lineRule="auto"/>
        <w:ind w:left="1788" w:firstLine="371"/>
        <w:rPr>
          <w:rFonts w:ascii="Calibri" w:eastAsia="Calibri" w:hAnsi="Calibri" w:cs="Calibri"/>
        </w:rPr>
      </w:pPr>
      <w:r>
        <w:rPr>
          <w:rFonts w:ascii="Calibri" w:eastAsia="Calibri" w:hAnsi="Calibri" w:cs="Calibri"/>
        </w:rPr>
        <w:t>Średnica zewnętrzna tulei - 98,479 mm Grubość ścianki tulei - 1,435 mm</w:t>
      </w:r>
    </w:p>
    <w:p w14:paraId="00000030" w14:textId="77777777" w:rsidR="00515247" w:rsidRDefault="00000000">
      <w:pPr>
        <w:numPr>
          <w:ilvl w:val="0"/>
          <w:numId w:val="58"/>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95,609 mm, </w:t>
      </w:r>
      <w:proofErr w:type="spellStart"/>
      <w:r>
        <w:rPr>
          <w:rFonts w:ascii="Calibri" w:eastAsia="Calibri" w:hAnsi="Calibri" w:cs="Calibri"/>
        </w:rPr>
        <w:t>stork</w:t>
      </w:r>
      <w:proofErr w:type="spellEnd"/>
      <w:r>
        <w:rPr>
          <w:rFonts w:ascii="Calibri" w:eastAsia="Calibri" w:hAnsi="Calibri" w:cs="Calibri"/>
        </w:rPr>
        <w:t xml:space="preserve"> 320 Raport druku - 330 mm</w:t>
      </w:r>
    </w:p>
    <w:p w14:paraId="00000031" w14:textId="77777777" w:rsidR="00515247" w:rsidRDefault="00000000">
      <w:pPr>
        <w:pBdr>
          <w:top w:val="nil"/>
          <w:left w:val="nil"/>
          <w:bottom w:val="nil"/>
          <w:right w:val="nil"/>
          <w:between w:val="nil"/>
        </w:pBdr>
        <w:spacing w:after="0" w:line="276" w:lineRule="auto"/>
        <w:ind w:left="1788" w:firstLine="371"/>
        <w:rPr>
          <w:rFonts w:ascii="Calibri" w:eastAsia="Calibri" w:hAnsi="Calibri" w:cs="Calibri"/>
        </w:rPr>
      </w:pPr>
      <w:r>
        <w:rPr>
          <w:rFonts w:ascii="Calibri" w:eastAsia="Calibri" w:hAnsi="Calibri" w:cs="Calibri"/>
        </w:rPr>
        <w:t>Średnica zewnętrzna tulei - 101,662 mm Grubość ścianki tulei - 3,027 mm</w:t>
      </w:r>
    </w:p>
    <w:p w14:paraId="00000032" w14:textId="77777777" w:rsidR="00515247" w:rsidRDefault="00000000">
      <w:pPr>
        <w:numPr>
          <w:ilvl w:val="0"/>
          <w:numId w:val="45"/>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95,609 mm, </w:t>
      </w:r>
      <w:proofErr w:type="spellStart"/>
      <w:r>
        <w:rPr>
          <w:rFonts w:ascii="Calibri" w:eastAsia="Calibri" w:hAnsi="Calibri" w:cs="Calibri"/>
        </w:rPr>
        <w:t>stork</w:t>
      </w:r>
      <w:proofErr w:type="spellEnd"/>
      <w:r>
        <w:rPr>
          <w:rFonts w:ascii="Calibri" w:eastAsia="Calibri" w:hAnsi="Calibri" w:cs="Calibri"/>
        </w:rPr>
        <w:t xml:space="preserve"> 320 Raport druku - 340 mm</w:t>
      </w:r>
    </w:p>
    <w:p w14:paraId="00000033" w14:textId="77777777" w:rsidR="00515247" w:rsidRDefault="00000000">
      <w:pPr>
        <w:pBdr>
          <w:top w:val="nil"/>
          <w:left w:val="nil"/>
          <w:bottom w:val="nil"/>
          <w:right w:val="nil"/>
          <w:between w:val="nil"/>
        </w:pBdr>
        <w:spacing w:after="0" w:line="276" w:lineRule="auto"/>
        <w:ind w:left="1788" w:firstLine="371"/>
        <w:rPr>
          <w:rFonts w:ascii="Calibri" w:eastAsia="Calibri" w:hAnsi="Calibri" w:cs="Calibri"/>
        </w:rPr>
      </w:pPr>
      <w:r>
        <w:rPr>
          <w:rFonts w:ascii="Calibri" w:eastAsia="Calibri" w:hAnsi="Calibri" w:cs="Calibri"/>
        </w:rPr>
        <w:t>Średnica zewnętrzna tulei - 104,845 mm Grubość ścianki tulei - 4,618 mm</w:t>
      </w:r>
    </w:p>
    <w:p w14:paraId="00000034" w14:textId="77777777" w:rsidR="00515247" w:rsidRDefault="00000000">
      <w:pPr>
        <w:numPr>
          <w:ilvl w:val="0"/>
          <w:numId w:val="28"/>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95,609 mm, </w:t>
      </w:r>
      <w:proofErr w:type="spellStart"/>
      <w:r>
        <w:rPr>
          <w:rFonts w:ascii="Calibri" w:eastAsia="Calibri" w:hAnsi="Calibri" w:cs="Calibri"/>
        </w:rPr>
        <w:t>stork</w:t>
      </w:r>
      <w:proofErr w:type="spellEnd"/>
      <w:r>
        <w:rPr>
          <w:rFonts w:ascii="Calibri" w:eastAsia="Calibri" w:hAnsi="Calibri" w:cs="Calibri"/>
        </w:rPr>
        <w:t xml:space="preserve"> 320 Raport druku - 345 mm</w:t>
      </w:r>
    </w:p>
    <w:p w14:paraId="00000035"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Średnica zewnętrzna tulei - 106,437 mm Grubość ścianki tulei - 5,414 mm</w:t>
      </w:r>
    </w:p>
    <w:p w14:paraId="00000036" w14:textId="77777777" w:rsidR="00515247" w:rsidRDefault="00000000">
      <w:pPr>
        <w:numPr>
          <w:ilvl w:val="0"/>
          <w:numId w:val="14"/>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95,609 mm, </w:t>
      </w:r>
      <w:proofErr w:type="spellStart"/>
      <w:r>
        <w:rPr>
          <w:rFonts w:ascii="Calibri" w:eastAsia="Calibri" w:hAnsi="Calibri" w:cs="Calibri"/>
        </w:rPr>
        <w:t>stork</w:t>
      </w:r>
      <w:proofErr w:type="spellEnd"/>
      <w:r>
        <w:rPr>
          <w:rFonts w:ascii="Calibri" w:eastAsia="Calibri" w:hAnsi="Calibri" w:cs="Calibri"/>
        </w:rPr>
        <w:t xml:space="preserve"> 320 Raport druku - 350 mm</w:t>
      </w:r>
    </w:p>
    <w:p w14:paraId="00000037"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Średnica zewnętrzna tulei - 108,028 mm Grubość ścianki tulei - 6,210 mm</w:t>
      </w:r>
    </w:p>
    <w:p w14:paraId="00000038" w14:textId="77777777" w:rsidR="00515247" w:rsidRDefault="00000000">
      <w:pPr>
        <w:numPr>
          <w:ilvl w:val="0"/>
          <w:numId w:val="26"/>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95,609 mm, </w:t>
      </w:r>
      <w:proofErr w:type="spellStart"/>
      <w:r>
        <w:rPr>
          <w:rFonts w:ascii="Calibri" w:eastAsia="Calibri" w:hAnsi="Calibri" w:cs="Calibri"/>
        </w:rPr>
        <w:t>stork</w:t>
      </w:r>
      <w:proofErr w:type="spellEnd"/>
      <w:r>
        <w:rPr>
          <w:rFonts w:ascii="Calibri" w:eastAsia="Calibri" w:hAnsi="Calibri" w:cs="Calibri"/>
        </w:rPr>
        <w:t xml:space="preserve"> 320 Raport druku - 360 mm</w:t>
      </w:r>
    </w:p>
    <w:p w14:paraId="00000039"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Średnica zewnętrzna tulei - 111,212 mm Grubość ścianki tulei - 7,801 mm</w:t>
      </w:r>
    </w:p>
    <w:p w14:paraId="0000003A" w14:textId="77777777" w:rsidR="00515247" w:rsidRDefault="00000000">
      <w:pPr>
        <w:numPr>
          <w:ilvl w:val="0"/>
          <w:numId w:val="41"/>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95,609 mm, </w:t>
      </w:r>
      <w:proofErr w:type="spellStart"/>
      <w:r>
        <w:rPr>
          <w:rFonts w:ascii="Calibri" w:eastAsia="Calibri" w:hAnsi="Calibri" w:cs="Calibri"/>
        </w:rPr>
        <w:t>stork</w:t>
      </w:r>
      <w:proofErr w:type="spellEnd"/>
      <w:r>
        <w:rPr>
          <w:rFonts w:ascii="Calibri" w:eastAsia="Calibri" w:hAnsi="Calibri" w:cs="Calibri"/>
        </w:rPr>
        <w:t xml:space="preserve"> 320 Raport druku - 380 mm</w:t>
      </w:r>
    </w:p>
    <w:p w14:paraId="0000003B"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Średnica zewnętrzna tulei - 117,578 mm Grubość ścianki tulei - 10,985 mm</w:t>
      </w:r>
    </w:p>
    <w:p w14:paraId="0000003C" w14:textId="77777777" w:rsidR="00515247" w:rsidRDefault="00000000">
      <w:pPr>
        <w:numPr>
          <w:ilvl w:val="0"/>
          <w:numId w:val="3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95,609 mm, </w:t>
      </w:r>
      <w:proofErr w:type="spellStart"/>
      <w:r>
        <w:rPr>
          <w:rFonts w:ascii="Calibri" w:eastAsia="Calibri" w:hAnsi="Calibri" w:cs="Calibri"/>
        </w:rPr>
        <w:t>stork</w:t>
      </w:r>
      <w:proofErr w:type="spellEnd"/>
      <w:r>
        <w:rPr>
          <w:rFonts w:ascii="Calibri" w:eastAsia="Calibri" w:hAnsi="Calibri" w:cs="Calibri"/>
        </w:rPr>
        <w:t xml:space="preserve"> 320 Raport druku - 400 mm</w:t>
      </w:r>
    </w:p>
    <w:p w14:paraId="0000003D"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Średnica zewnętrzna tulei - 123,944 mm Grubość ścianki tulei - 14,167 mm</w:t>
      </w:r>
    </w:p>
    <w:p w14:paraId="0000003E" w14:textId="77777777" w:rsidR="00515247" w:rsidRDefault="00000000">
      <w:pPr>
        <w:numPr>
          <w:ilvl w:val="0"/>
          <w:numId w:val="31"/>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95,609 mm, </w:t>
      </w:r>
      <w:proofErr w:type="spellStart"/>
      <w:r>
        <w:rPr>
          <w:rFonts w:ascii="Calibri" w:eastAsia="Calibri" w:hAnsi="Calibri" w:cs="Calibri"/>
        </w:rPr>
        <w:t>stork</w:t>
      </w:r>
      <w:proofErr w:type="spellEnd"/>
      <w:r>
        <w:rPr>
          <w:rFonts w:ascii="Calibri" w:eastAsia="Calibri" w:hAnsi="Calibri" w:cs="Calibri"/>
        </w:rPr>
        <w:t xml:space="preserve"> 320 Raport druku - 410 m</w:t>
      </w:r>
    </w:p>
    <w:p w14:paraId="0000003F"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Średnica zewnętrzna tulei - 127,127 mm Grubość ścianki tulei - 15,759 mm</w:t>
      </w:r>
    </w:p>
    <w:p w14:paraId="00000040" w14:textId="77777777" w:rsidR="00515247" w:rsidRDefault="00000000">
      <w:pPr>
        <w:numPr>
          <w:ilvl w:val="0"/>
          <w:numId w:val="29"/>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95,609 mm, </w:t>
      </w:r>
      <w:proofErr w:type="spellStart"/>
      <w:r>
        <w:rPr>
          <w:rFonts w:ascii="Calibri" w:eastAsia="Calibri" w:hAnsi="Calibri" w:cs="Calibri"/>
        </w:rPr>
        <w:t>stork</w:t>
      </w:r>
      <w:proofErr w:type="spellEnd"/>
      <w:r>
        <w:rPr>
          <w:rFonts w:ascii="Calibri" w:eastAsia="Calibri" w:hAnsi="Calibri" w:cs="Calibri"/>
        </w:rPr>
        <w:t xml:space="preserve"> 320 Raport druku - 420 mm</w:t>
      </w:r>
    </w:p>
    <w:p w14:paraId="00000041"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Średnica zewnętrzna tulei - 130,310 mm Grubość ścianki tulei - 17,351 mm</w:t>
      </w:r>
    </w:p>
    <w:p w14:paraId="00000042" w14:textId="77777777" w:rsidR="00515247" w:rsidRDefault="00000000">
      <w:pPr>
        <w:numPr>
          <w:ilvl w:val="0"/>
          <w:numId w:val="49"/>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95,609 mm, </w:t>
      </w:r>
      <w:proofErr w:type="spellStart"/>
      <w:r>
        <w:rPr>
          <w:rFonts w:ascii="Calibri" w:eastAsia="Calibri" w:hAnsi="Calibri" w:cs="Calibri"/>
        </w:rPr>
        <w:t>stork</w:t>
      </w:r>
      <w:proofErr w:type="spellEnd"/>
      <w:r>
        <w:rPr>
          <w:rFonts w:ascii="Calibri" w:eastAsia="Calibri" w:hAnsi="Calibri" w:cs="Calibri"/>
        </w:rPr>
        <w:t xml:space="preserve"> 320 Raport druku - 430 mm</w:t>
      </w:r>
    </w:p>
    <w:p w14:paraId="00000043"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Średnica zewnętrzna tulei - 133,493 mm Grubość ścianki tulei - 18,942 mm</w:t>
      </w:r>
    </w:p>
    <w:p w14:paraId="00000044" w14:textId="77777777" w:rsidR="00515247" w:rsidRDefault="00000000">
      <w:pPr>
        <w:numPr>
          <w:ilvl w:val="0"/>
          <w:numId w:val="27"/>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95,609 mm, </w:t>
      </w:r>
      <w:proofErr w:type="spellStart"/>
      <w:r>
        <w:rPr>
          <w:rFonts w:ascii="Calibri" w:eastAsia="Calibri" w:hAnsi="Calibri" w:cs="Calibri"/>
        </w:rPr>
        <w:t>stork</w:t>
      </w:r>
      <w:proofErr w:type="spellEnd"/>
      <w:r>
        <w:rPr>
          <w:rFonts w:ascii="Calibri" w:eastAsia="Calibri" w:hAnsi="Calibri" w:cs="Calibri"/>
        </w:rPr>
        <w:t xml:space="preserve"> 320 Raport druku - 440 mm</w:t>
      </w:r>
    </w:p>
    <w:p w14:paraId="00000045"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lastRenderedPageBreak/>
        <w:t>Średnica zewnętrzna tulei - 136,676 mm Grubość ścianki tulei - 20,534 mm</w:t>
      </w:r>
    </w:p>
    <w:p w14:paraId="00000046" w14:textId="77777777" w:rsidR="00515247" w:rsidRDefault="00000000">
      <w:pPr>
        <w:numPr>
          <w:ilvl w:val="0"/>
          <w:numId w:val="1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136,989 mm, </w:t>
      </w:r>
      <w:proofErr w:type="spellStart"/>
      <w:r>
        <w:rPr>
          <w:rFonts w:ascii="Calibri" w:eastAsia="Calibri" w:hAnsi="Calibri" w:cs="Calibri"/>
        </w:rPr>
        <w:t>stork</w:t>
      </w:r>
      <w:proofErr w:type="spellEnd"/>
      <w:r>
        <w:rPr>
          <w:rFonts w:ascii="Calibri" w:eastAsia="Calibri" w:hAnsi="Calibri" w:cs="Calibri"/>
        </w:rPr>
        <w:t xml:space="preserve"> 450 Raport druku - 450 mm</w:t>
      </w:r>
    </w:p>
    <w:p w14:paraId="00000047"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Średnica zewnętrzna tulei - 139,859 mm Grubość ścianki tulei - 1,435 mm</w:t>
      </w:r>
    </w:p>
    <w:p w14:paraId="00000048" w14:textId="77777777" w:rsidR="00515247" w:rsidRDefault="00000000">
      <w:pPr>
        <w:numPr>
          <w:ilvl w:val="0"/>
          <w:numId w:val="6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136,989 mm, </w:t>
      </w:r>
      <w:proofErr w:type="spellStart"/>
      <w:r>
        <w:rPr>
          <w:rFonts w:ascii="Calibri" w:eastAsia="Calibri" w:hAnsi="Calibri" w:cs="Calibri"/>
        </w:rPr>
        <w:t>stork</w:t>
      </w:r>
      <w:proofErr w:type="spellEnd"/>
      <w:r>
        <w:rPr>
          <w:rFonts w:ascii="Calibri" w:eastAsia="Calibri" w:hAnsi="Calibri" w:cs="Calibri"/>
        </w:rPr>
        <w:t xml:space="preserve"> 450 Raport druku - 460 mm</w:t>
      </w:r>
    </w:p>
    <w:p w14:paraId="00000049"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Średnica zewnętrzna tulei - 143,043 mm Grubość ścianki tulei - 3,027 mm</w:t>
      </w:r>
    </w:p>
    <w:p w14:paraId="0000004A" w14:textId="77777777" w:rsidR="00515247" w:rsidRDefault="00000000">
      <w:pPr>
        <w:numPr>
          <w:ilvl w:val="0"/>
          <w:numId w:val="39"/>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136,989 mm, </w:t>
      </w:r>
      <w:proofErr w:type="spellStart"/>
      <w:r>
        <w:rPr>
          <w:rFonts w:ascii="Calibri" w:eastAsia="Calibri" w:hAnsi="Calibri" w:cs="Calibri"/>
        </w:rPr>
        <w:t>stork</w:t>
      </w:r>
      <w:proofErr w:type="spellEnd"/>
      <w:r>
        <w:rPr>
          <w:rFonts w:ascii="Calibri" w:eastAsia="Calibri" w:hAnsi="Calibri" w:cs="Calibri"/>
        </w:rPr>
        <w:t xml:space="preserve"> 450 Raport druku - 480 mm</w:t>
      </w:r>
    </w:p>
    <w:p w14:paraId="0000004B"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Średnica zewnętrzna tulei - 149,409 mm Grubość ścianki tulei - 6,210 mm</w:t>
      </w:r>
    </w:p>
    <w:p w14:paraId="0000004C" w14:textId="77777777" w:rsidR="00515247" w:rsidRDefault="00000000">
      <w:pPr>
        <w:numPr>
          <w:ilvl w:val="0"/>
          <w:numId w:val="30"/>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136,989 mm, </w:t>
      </w:r>
      <w:proofErr w:type="spellStart"/>
      <w:r>
        <w:rPr>
          <w:rFonts w:ascii="Calibri" w:eastAsia="Calibri" w:hAnsi="Calibri" w:cs="Calibri"/>
        </w:rPr>
        <w:t>stork</w:t>
      </w:r>
      <w:proofErr w:type="spellEnd"/>
      <w:r>
        <w:rPr>
          <w:rFonts w:ascii="Calibri" w:eastAsia="Calibri" w:hAnsi="Calibri" w:cs="Calibri"/>
        </w:rPr>
        <w:t xml:space="preserve"> 450 Raport druku - 490 mm</w:t>
      </w:r>
    </w:p>
    <w:p w14:paraId="0000004D"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sz w:val="20"/>
          <w:szCs w:val="20"/>
        </w:rPr>
        <w:t>Średnica zewnętrzna tulei - 152,592 mm Grubość ścianki tulei - 7,801 mm</w:t>
      </w:r>
    </w:p>
    <w:p w14:paraId="0000004E" w14:textId="77777777" w:rsidR="00515247" w:rsidRDefault="00000000">
      <w:pPr>
        <w:numPr>
          <w:ilvl w:val="0"/>
          <w:numId w:val="56"/>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136,989 mm, </w:t>
      </w:r>
      <w:proofErr w:type="spellStart"/>
      <w:r>
        <w:rPr>
          <w:rFonts w:ascii="Calibri" w:eastAsia="Calibri" w:hAnsi="Calibri" w:cs="Calibri"/>
        </w:rPr>
        <w:t>stork</w:t>
      </w:r>
      <w:proofErr w:type="spellEnd"/>
      <w:r>
        <w:rPr>
          <w:rFonts w:ascii="Calibri" w:eastAsia="Calibri" w:hAnsi="Calibri" w:cs="Calibri"/>
        </w:rPr>
        <w:t xml:space="preserve"> 450 Raport druku - 500 mm</w:t>
      </w:r>
    </w:p>
    <w:p w14:paraId="0000004F"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Średnica zewnętrzna tulei - 155,775 mm Grubość ścianki tulei - 9,393 mm</w:t>
      </w:r>
    </w:p>
    <w:p w14:paraId="00000050" w14:textId="77777777" w:rsidR="00515247" w:rsidRDefault="00000000">
      <w:pPr>
        <w:numPr>
          <w:ilvl w:val="0"/>
          <w:numId w:val="21"/>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136,989 mm, </w:t>
      </w:r>
      <w:proofErr w:type="spellStart"/>
      <w:r>
        <w:rPr>
          <w:rFonts w:ascii="Calibri" w:eastAsia="Calibri" w:hAnsi="Calibri" w:cs="Calibri"/>
        </w:rPr>
        <w:t>stork</w:t>
      </w:r>
      <w:proofErr w:type="spellEnd"/>
      <w:r>
        <w:rPr>
          <w:rFonts w:ascii="Calibri" w:eastAsia="Calibri" w:hAnsi="Calibri" w:cs="Calibri"/>
        </w:rPr>
        <w:t xml:space="preserve"> 450 Raport druku - 510 mm</w:t>
      </w:r>
    </w:p>
    <w:p w14:paraId="00000051"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Średnica zewnętrzna tulei - 158,958 mm Grubość ścianki tulei - 10,985 mm</w:t>
      </w:r>
    </w:p>
    <w:p w14:paraId="00000052" w14:textId="77777777" w:rsidR="00515247" w:rsidRDefault="00000000">
      <w:pPr>
        <w:numPr>
          <w:ilvl w:val="0"/>
          <w:numId w:val="15"/>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136,989 mm, </w:t>
      </w:r>
      <w:proofErr w:type="spellStart"/>
      <w:r>
        <w:rPr>
          <w:rFonts w:ascii="Calibri" w:eastAsia="Calibri" w:hAnsi="Calibri" w:cs="Calibri"/>
        </w:rPr>
        <w:t>stork</w:t>
      </w:r>
      <w:proofErr w:type="spellEnd"/>
      <w:r>
        <w:rPr>
          <w:rFonts w:ascii="Calibri" w:eastAsia="Calibri" w:hAnsi="Calibri" w:cs="Calibri"/>
        </w:rPr>
        <w:t xml:space="preserve"> 450 Raport druku - 520 mm</w:t>
      </w:r>
    </w:p>
    <w:p w14:paraId="00000053"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Średnica zewnętrzna tulei - 162,141 mm Grubość ścianki tulei - 12,576 mm</w:t>
      </w:r>
    </w:p>
    <w:p w14:paraId="00000054" w14:textId="77777777" w:rsidR="00515247" w:rsidRDefault="00000000">
      <w:pPr>
        <w:numPr>
          <w:ilvl w:val="0"/>
          <w:numId w:val="48"/>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136,989 mm, </w:t>
      </w:r>
      <w:proofErr w:type="spellStart"/>
      <w:r>
        <w:rPr>
          <w:rFonts w:ascii="Calibri" w:eastAsia="Calibri" w:hAnsi="Calibri" w:cs="Calibri"/>
        </w:rPr>
        <w:t>stork</w:t>
      </w:r>
      <w:proofErr w:type="spellEnd"/>
      <w:r>
        <w:rPr>
          <w:rFonts w:ascii="Calibri" w:eastAsia="Calibri" w:hAnsi="Calibri" w:cs="Calibri"/>
        </w:rPr>
        <w:t xml:space="preserve"> 450 Raport druku - 540 mm</w:t>
      </w:r>
    </w:p>
    <w:p w14:paraId="00000055"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Średnica zewnętrzna tulei - 168,507 mm Grubość ścianki tulei - 15,759 mm</w:t>
      </w:r>
    </w:p>
    <w:p w14:paraId="00000056" w14:textId="77777777" w:rsidR="00515247" w:rsidRDefault="00000000">
      <w:pPr>
        <w:numPr>
          <w:ilvl w:val="0"/>
          <w:numId w:val="34"/>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136,989 mm, </w:t>
      </w:r>
      <w:proofErr w:type="spellStart"/>
      <w:r>
        <w:rPr>
          <w:rFonts w:ascii="Calibri" w:eastAsia="Calibri" w:hAnsi="Calibri" w:cs="Calibri"/>
        </w:rPr>
        <w:t>stork</w:t>
      </w:r>
      <w:proofErr w:type="spellEnd"/>
      <w:r>
        <w:rPr>
          <w:rFonts w:ascii="Calibri" w:eastAsia="Calibri" w:hAnsi="Calibri" w:cs="Calibri"/>
        </w:rPr>
        <w:t xml:space="preserve"> 450 Raport druku - 560 mm</w:t>
      </w:r>
    </w:p>
    <w:p w14:paraId="00000057"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Średnica zewnętrzna tulei - 174,874 mm Grubość ścianki tulei - 18,942 mm</w:t>
      </w:r>
    </w:p>
    <w:p w14:paraId="00000058" w14:textId="77777777" w:rsidR="00515247" w:rsidRDefault="00000000">
      <w:pPr>
        <w:numPr>
          <w:ilvl w:val="0"/>
          <w:numId w:val="36"/>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Cylinder powietrzny: 136,989 mm, </w:t>
      </w:r>
      <w:proofErr w:type="spellStart"/>
      <w:r>
        <w:rPr>
          <w:rFonts w:ascii="Calibri" w:eastAsia="Calibri" w:hAnsi="Calibri" w:cs="Calibri"/>
        </w:rPr>
        <w:t>stork</w:t>
      </w:r>
      <w:proofErr w:type="spellEnd"/>
      <w:r>
        <w:rPr>
          <w:rFonts w:ascii="Calibri" w:eastAsia="Calibri" w:hAnsi="Calibri" w:cs="Calibri"/>
        </w:rPr>
        <w:t xml:space="preserve"> 450 Raport druku - 580 mm</w:t>
      </w:r>
    </w:p>
    <w:p w14:paraId="00000059"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sz w:val="20"/>
          <w:szCs w:val="20"/>
        </w:rPr>
        <w:t>Średnica zewnętrzna tulei - 181,240 mm Grubość ścianki tulei - 22,125 mm</w:t>
      </w:r>
    </w:p>
    <w:p w14:paraId="0000005A" w14:textId="77777777" w:rsidR="00515247" w:rsidRDefault="00000000">
      <w:pPr>
        <w:numPr>
          <w:ilvl w:val="0"/>
          <w:numId w:val="57"/>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Adaptery 22szt od raportu 450mm.</w:t>
      </w:r>
    </w:p>
    <w:p w14:paraId="0000005B"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 xml:space="preserve">Średnica wewnętrzna - 95,609 mm </w:t>
      </w:r>
      <w:proofErr w:type="spellStart"/>
      <w:r>
        <w:rPr>
          <w:rFonts w:ascii="Calibri" w:eastAsia="Calibri" w:hAnsi="Calibri" w:cs="Calibri"/>
        </w:rPr>
        <w:t>Stork</w:t>
      </w:r>
      <w:proofErr w:type="spellEnd"/>
      <w:r>
        <w:rPr>
          <w:rFonts w:ascii="Calibri" w:eastAsia="Calibri" w:hAnsi="Calibri" w:cs="Calibri"/>
        </w:rPr>
        <w:t>: 320</w:t>
      </w:r>
    </w:p>
    <w:p w14:paraId="0000005C"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Długość: 1127,5 mm</w:t>
      </w:r>
    </w:p>
    <w:p w14:paraId="0000005D"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rPr>
        <w:t xml:space="preserve">Średnica zewnętrzna: 136,989 mm </w:t>
      </w:r>
      <w:proofErr w:type="spellStart"/>
      <w:r>
        <w:rPr>
          <w:rFonts w:ascii="Calibri" w:eastAsia="Calibri" w:hAnsi="Calibri" w:cs="Calibri"/>
        </w:rPr>
        <w:t>Stork</w:t>
      </w:r>
      <w:proofErr w:type="spellEnd"/>
      <w:r>
        <w:rPr>
          <w:rFonts w:ascii="Calibri" w:eastAsia="Calibri" w:hAnsi="Calibri" w:cs="Calibri"/>
        </w:rPr>
        <w:t>: 450</w:t>
      </w:r>
    </w:p>
    <w:p w14:paraId="0000005E" w14:textId="77777777" w:rsidR="00515247" w:rsidRDefault="00000000">
      <w:pPr>
        <w:pBdr>
          <w:top w:val="nil"/>
          <w:left w:val="nil"/>
          <w:bottom w:val="nil"/>
          <w:right w:val="nil"/>
          <w:between w:val="nil"/>
        </w:pBdr>
        <w:spacing w:after="0" w:line="276" w:lineRule="auto"/>
        <w:ind w:left="2160" w:firstLine="0"/>
        <w:rPr>
          <w:rFonts w:ascii="Calibri" w:eastAsia="Calibri" w:hAnsi="Calibri" w:cs="Calibri"/>
        </w:rPr>
      </w:pPr>
      <w:r>
        <w:rPr>
          <w:rFonts w:ascii="Calibri" w:eastAsia="Calibri" w:hAnsi="Calibri" w:cs="Calibri"/>
          <w:sz w:val="20"/>
          <w:szCs w:val="20"/>
        </w:rPr>
        <w:t xml:space="preserve">Grubość ścianki: 20,690 mm </w:t>
      </w:r>
    </w:p>
    <w:p w14:paraId="0000005F" w14:textId="77777777" w:rsidR="00515247" w:rsidRDefault="00000000">
      <w:pPr>
        <w:numPr>
          <w:ilvl w:val="0"/>
          <w:numId w:val="23"/>
        </w:numPr>
        <w:spacing w:after="0" w:line="276" w:lineRule="auto"/>
        <w:ind w:right="0"/>
        <w:rPr>
          <w:rFonts w:ascii="Calibri" w:eastAsia="Calibri" w:hAnsi="Calibri" w:cs="Calibri"/>
        </w:rPr>
      </w:pPr>
      <w:proofErr w:type="spellStart"/>
      <w:r>
        <w:rPr>
          <w:rFonts w:ascii="Calibri" w:eastAsia="Calibri" w:hAnsi="Calibri" w:cs="Calibri"/>
        </w:rPr>
        <w:t>Aniloxy</w:t>
      </w:r>
      <w:proofErr w:type="spellEnd"/>
      <w:r>
        <w:rPr>
          <w:rFonts w:ascii="Calibri" w:eastAsia="Calibri" w:hAnsi="Calibri" w:cs="Calibri"/>
        </w:rPr>
        <w:t>: 1x80l/cm; 1x100l/cm; 2x120l/cm; 2x160l/cm; 2x 200l/cm; 1x 240l/cm; 1x 300l/cm; 4x320l/cm; 5x420l/cm; 2xGTTS; 1xGTTXL</w:t>
      </w:r>
    </w:p>
    <w:p w14:paraId="00000060" w14:textId="77777777" w:rsidR="00515247" w:rsidRDefault="00000000">
      <w:pPr>
        <w:numPr>
          <w:ilvl w:val="0"/>
          <w:numId w:val="23"/>
        </w:numPr>
        <w:spacing w:after="0" w:line="276" w:lineRule="auto"/>
        <w:ind w:right="0"/>
        <w:rPr>
          <w:rFonts w:ascii="Calibri" w:eastAsia="Calibri" w:hAnsi="Calibri" w:cs="Calibri"/>
        </w:rPr>
      </w:pPr>
      <w:r>
        <w:rPr>
          <w:rFonts w:ascii="Calibri" w:eastAsia="Calibri" w:hAnsi="Calibri" w:cs="Calibri"/>
        </w:rPr>
        <w:t>Automatyczny system mycia  i farbowania jednostek drukujących.</w:t>
      </w:r>
    </w:p>
    <w:p w14:paraId="00000061" w14:textId="77777777" w:rsidR="00515247" w:rsidRDefault="00000000">
      <w:pPr>
        <w:numPr>
          <w:ilvl w:val="0"/>
          <w:numId w:val="23"/>
        </w:numPr>
        <w:spacing w:after="0" w:line="276" w:lineRule="auto"/>
        <w:ind w:right="0"/>
        <w:rPr>
          <w:rFonts w:ascii="Calibri" w:eastAsia="Calibri" w:hAnsi="Calibri" w:cs="Calibri"/>
          <w:sz w:val="20"/>
          <w:szCs w:val="20"/>
        </w:rPr>
      </w:pPr>
      <w:r>
        <w:rPr>
          <w:rFonts w:ascii="Calibri" w:eastAsia="Calibri" w:hAnsi="Calibri" w:cs="Calibri"/>
        </w:rPr>
        <w:t xml:space="preserve">Aktywator folii.  </w:t>
      </w:r>
    </w:p>
    <w:p w14:paraId="00000062" w14:textId="77777777" w:rsidR="00515247" w:rsidRDefault="00000000">
      <w:pPr>
        <w:numPr>
          <w:ilvl w:val="0"/>
          <w:numId w:val="23"/>
        </w:numPr>
        <w:spacing w:after="0" w:line="276" w:lineRule="auto"/>
        <w:ind w:right="0"/>
        <w:rPr>
          <w:rFonts w:ascii="Calibri" w:eastAsia="Calibri" w:hAnsi="Calibri" w:cs="Calibri"/>
          <w:sz w:val="20"/>
          <w:szCs w:val="20"/>
        </w:rPr>
      </w:pPr>
      <w:r>
        <w:rPr>
          <w:rFonts w:ascii="Calibri" w:eastAsia="Calibri" w:hAnsi="Calibri" w:cs="Calibri"/>
        </w:rPr>
        <w:t>System wykrywania zerwania wstęgi przed i za centralnym cylindrem oraz ultradźwiękowe systemy naprowadzania wstęgi przed centralnym cylindrem i przed nawijakiem.</w:t>
      </w:r>
    </w:p>
    <w:p w14:paraId="00000063" w14:textId="77777777" w:rsidR="00515247" w:rsidRDefault="00000000">
      <w:pPr>
        <w:numPr>
          <w:ilvl w:val="0"/>
          <w:numId w:val="23"/>
        </w:numPr>
        <w:spacing w:after="0" w:line="276" w:lineRule="auto"/>
        <w:ind w:right="0"/>
        <w:rPr>
          <w:rFonts w:ascii="Calibri" w:eastAsia="Calibri" w:hAnsi="Calibri" w:cs="Calibri"/>
          <w:sz w:val="20"/>
          <w:szCs w:val="20"/>
        </w:rPr>
      </w:pPr>
      <w:r>
        <w:rPr>
          <w:rFonts w:ascii="Calibri" w:eastAsia="Calibri" w:hAnsi="Calibri" w:cs="Calibri"/>
        </w:rPr>
        <w:t xml:space="preserve">min. 2 Listwy antystatyczne przed centralnym </w:t>
      </w:r>
      <w:proofErr w:type="spellStart"/>
      <w:r>
        <w:rPr>
          <w:rFonts w:ascii="Calibri" w:eastAsia="Calibri" w:hAnsi="Calibri" w:cs="Calibri"/>
        </w:rPr>
        <w:t>cylidrem</w:t>
      </w:r>
      <w:proofErr w:type="spellEnd"/>
      <w:r>
        <w:rPr>
          <w:rFonts w:ascii="Calibri" w:eastAsia="Calibri" w:hAnsi="Calibri" w:cs="Calibri"/>
        </w:rPr>
        <w:t xml:space="preserve"> i przed nawijakiem. </w:t>
      </w:r>
    </w:p>
    <w:p w14:paraId="00000064" w14:textId="77777777" w:rsidR="00515247" w:rsidRDefault="00000000">
      <w:pPr>
        <w:numPr>
          <w:ilvl w:val="0"/>
          <w:numId w:val="23"/>
        </w:numPr>
        <w:spacing w:after="0" w:line="276" w:lineRule="auto"/>
        <w:ind w:right="0"/>
        <w:rPr>
          <w:rFonts w:ascii="Calibri" w:eastAsia="Calibri" w:hAnsi="Calibri" w:cs="Calibri"/>
          <w:sz w:val="20"/>
          <w:szCs w:val="20"/>
        </w:rPr>
      </w:pPr>
      <w:r>
        <w:rPr>
          <w:rFonts w:ascii="Calibri" w:eastAsia="Calibri" w:hAnsi="Calibri" w:cs="Calibri"/>
        </w:rPr>
        <w:t>Wały tulei drukujących z włókna węglowego.</w:t>
      </w:r>
    </w:p>
    <w:p w14:paraId="00000065" w14:textId="77777777" w:rsidR="00515247" w:rsidRDefault="00000000">
      <w:pPr>
        <w:numPr>
          <w:ilvl w:val="0"/>
          <w:numId w:val="23"/>
        </w:numPr>
        <w:spacing w:after="0" w:line="276" w:lineRule="auto"/>
        <w:ind w:right="0"/>
        <w:rPr>
          <w:rFonts w:ascii="Calibri" w:eastAsia="Calibri" w:hAnsi="Calibri" w:cs="Calibri"/>
          <w:sz w:val="20"/>
          <w:szCs w:val="20"/>
        </w:rPr>
      </w:pPr>
      <w:r>
        <w:rPr>
          <w:rFonts w:ascii="Calibri" w:eastAsia="Calibri" w:hAnsi="Calibri" w:cs="Calibri"/>
        </w:rPr>
        <w:t xml:space="preserve">Automatyczny system kontroli lepkości farb – przepływowy. </w:t>
      </w:r>
    </w:p>
    <w:p w14:paraId="00000066" w14:textId="77777777" w:rsidR="00515247" w:rsidRDefault="00000000">
      <w:pPr>
        <w:numPr>
          <w:ilvl w:val="0"/>
          <w:numId w:val="23"/>
        </w:numPr>
        <w:spacing w:after="0" w:line="276" w:lineRule="auto"/>
        <w:ind w:right="0"/>
        <w:rPr>
          <w:rFonts w:ascii="Calibri" w:eastAsia="Calibri" w:hAnsi="Calibri" w:cs="Calibri"/>
          <w:sz w:val="20"/>
          <w:szCs w:val="20"/>
        </w:rPr>
      </w:pPr>
      <w:r>
        <w:rPr>
          <w:rFonts w:ascii="Calibri" w:eastAsia="Calibri" w:hAnsi="Calibri" w:cs="Calibri"/>
        </w:rPr>
        <w:t xml:space="preserve">System Chłodzenia farb. </w:t>
      </w:r>
    </w:p>
    <w:p w14:paraId="00000067" w14:textId="77777777" w:rsidR="00515247" w:rsidRDefault="00000000">
      <w:pPr>
        <w:numPr>
          <w:ilvl w:val="0"/>
          <w:numId w:val="23"/>
        </w:numPr>
        <w:spacing w:after="0" w:line="276" w:lineRule="auto"/>
        <w:ind w:right="0"/>
        <w:rPr>
          <w:rFonts w:ascii="Calibri" w:eastAsia="Calibri" w:hAnsi="Calibri" w:cs="Calibri"/>
          <w:sz w:val="20"/>
          <w:szCs w:val="20"/>
        </w:rPr>
      </w:pPr>
      <w:r>
        <w:rPr>
          <w:rFonts w:ascii="Calibri" w:eastAsia="Calibri" w:hAnsi="Calibri" w:cs="Calibri"/>
        </w:rPr>
        <w:t xml:space="preserve">Tunel suszący min. 4,0m długości, z serwonapędem rolek prowadzących w tunelu, eliminującej uszkodzenia mechaniczne powierzchni wrażliwe. </w:t>
      </w:r>
    </w:p>
    <w:p w14:paraId="00000068" w14:textId="77777777" w:rsidR="00515247" w:rsidRDefault="00000000">
      <w:pPr>
        <w:numPr>
          <w:ilvl w:val="0"/>
          <w:numId w:val="23"/>
        </w:numPr>
        <w:spacing w:after="0" w:line="276" w:lineRule="auto"/>
        <w:ind w:right="0"/>
        <w:rPr>
          <w:rFonts w:ascii="Calibri" w:eastAsia="Calibri" w:hAnsi="Calibri" w:cs="Calibri"/>
          <w:sz w:val="20"/>
          <w:szCs w:val="20"/>
        </w:rPr>
      </w:pPr>
      <w:r>
        <w:rPr>
          <w:rFonts w:ascii="Calibri" w:eastAsia="Calibri" w:hAnsi="Calibri" w:cs="Calibri"/>
        </w:rPr>
        <w:t>Zintegrowany agregat chłodniczy z kontrolą temperatury.</w:t>
      </w:r>
    </w:p>
    <w:p w14:paraId="00000069" w14:textId="77777777" w:rsidR="00515247" w:rsidRDefault="00000000">
      <w:pPr>
        <w:numPr>
          <w:ilvl w:val="0"/>
          <w:numId w:val="23"/>
        </w:numPr>
        <w:spacing w:after="0" w:line="276" w:lineRule="auto"/>
        <w:ind w:right="0"/>
        <w:rPr>
          <w:rFonts w:ascii="Calibri" w:eastAsia="Calibri" w:hAnsi="Calibri" w:cs="Calibri"/>
          <w:sz w:val="20"/>
          <w:szCs w:val="20"/>
        </w:rPr>
      </w:pPr>
      <w:r>
        <w:rPr>
          <w:rFonts w:ascii="Calibri" w:eastAsia="Calibri" w:hAnsi="Calibri" w:cs="Calibri"/>
        </w:rPr>
        <w:t>UPS - zabezpieczenie przed utratą energii.</w:t>
      </w:r>
    </w:p>
    <w:p w14:paraId="0000006A" w14:textId="77777777" w:rsidR="00515247" w:rsidRDefault="00000000">
      <w:pPr>
        <w:numPr>
          <w:ilvl w:val="0"/>
          <w:numId w:val="23"/>
        </w:numPr>
        <w:spacing w:after="0" w:line="276" w:lineRule="auto"/>
        <w:ind w:right="0"/>
        <w:rPr>
          <w:rFonts w:ascii="Calibri" w:eastAsia="Calibri" w:hAnsi="Calibri" w:cs="Calibri"/>
          <w:sz w:val="20"/>
          <w:szCs w:val="20"/>
        </w:rPr>
      </w:pPr>
      <w:r>
        <w:rPr>
          <w:rFonts w:ascii="Calibri" w:eastAsia="Calibri" w:hAnsi="Calibri" w:cs="Calibri"/>
        </w:rPr>
        <w:t>Min. dwa zespoły drukowe przystosowane do druku lakierów dwuskładnikowych.</w:t>
      </w:r>
    </w:p>
    <w:p w14:paraId="0000006B" w14:textId="77777777" w:rsidR="00515247" w:rsidRDefault="00000000">
      <w:pPr>
        <w:numPr>
          <w:ilvl w:val="0"/>
          <w:numId w:val="23"/>
        </w:numPr>
        <w:spacing w:after="0" w:line="276" w:lineRule="auto"/>
        <w:ind w:right="0"/>
        <w:rPr>
          <w:rFonts w:ascii="Calibri" w:eastAsia="Calibri" w:hAnsi="Calibri" w:cs="Calibri"/>
          <w:sz w:val="20"/>
          <w:szCs w:val="20"/>
        </w:rPr>
      </w:pPr>
      <w:r>
        <w:rPr>
          <w:rFonts w:ascii="Calibri" w:eastAsia="Calibri" w:hAnsi="Calibri" w:cs="Calibri"/>
        </w:rPr>
        <w:lastRenderedPageBreak/>
        <w:t>Typ ogrzewania: elektryczne</w:t>
      </w:r>
    </w:p>
    <w:p w14:paraId="0000006C" w14:textId="77777777" w:rsidR="00515247" w:rsidRDefault="00000000">
      <w:pPr>
        <w:numPr>
          <w:ilvl w:val="0"/>
          <w:numId w:val="23"/>
        </w:numPr>
        <w:spacing w:after="0" w:line="276" w:lineRule="auto"/>
        <w:ind w:right="0"/>
        <w:rPr>
          <w:rFonts w:ascii="Calibri" w:eastAsia="Calibri" w:hAnsi="Calibri" w:cs="Calibri"/>
          <w:sz w:val="20"/>
          <w:szCs w:val="20"/>
        </w:rPr>
      </w:pPr>
      <w:r>
        <w:rPr>
          <w:rFonts w:ascii="Calibri" w:eastAsia="Calibri" w:hAnsi="Calibri" w:cs="Calibri"/>
        </w:rPr>
        <w:t>Konstrukcja oszczędzająca miejsce</w:t>
      </w:r>
    </w:p>
    <w:p w14:paraId="0000006D" w14:textId="77777777" w:rsidR="00515247" w:rsidRDefault="00000000">
      <w:pPr>
        <w:numPr>
          <w:ilvl w:val="0"/>
          <w:numId w:val="23"/>
        </w:numPr>
        <w:spacing w:after="0" w:line="276" w:lineRule="auto"/>
        <w:ind w:right="0"/>
        <w:rPr>
          <w:rFonts w:ascii="Calibri" w:eastAsia="Calibri" w:hAnsi="Calibri" w:cs="Calibri"/>
          <w:sz w:val="20"/>
          <w:szCs w:val="20"/>
        </w:rPr>
      </w:pPr>
      <w:r>
        <w:rPr>
          <w:rFonts w:ascii="Calibri" w:eastAsia="Calibri" w:hAnsi="Calibri" w:cs="Calibri"/>
        </w:rPr>
        <w:t>Kierunek maszyny - Lewa - wstęga opuszcza zespół cylindra centralnego w lewą stronę patrząc od strony operato</w:t>
      </w:r>
      <w:r>
        <w:rPr>
          <w:rFonts w:ascii="Calibri" w:eastAsia="Calibri" w:hAnsi="Calibri" w:cs="Calibri"/>
          <w:sz w:val="20"/>
          <w:szCs w:val="20"/>
        </w:rPr>
        <w:t>ra.</w:t>
      </w:r>
    </w:p>
    <w:p w14:paraId="0000006F" w14:textId="77777777" w:rsidR="00515247" w:rsidRDefault="00515247" w:rsidP="006670C5">
      <w:pPr>
        <w:pBdr>
          <w:top w:val="nil"/>
          <w:left w:val="nil"/>
          <w:bottom w:val="nil"/>
          <w:right w:val="nil"/>
          <w:between w:val="nil"/>
        </w:pBdr>
        <w:spacing w:after="0" w:line="276" w:lineRule="auto"/>
        <w:ind w:left="0" w:firstLine="0"/>
        <w:rPr>
          <w:rFonts w:ascii="Calibri" w:eastAsia="Calibri" w:hAnsi="Calibri" w:cs="Calibri"/>
        </w:rPr>
      </w:pPr>
    </w:p>
    <w:p w14:paraId="00000070" w14:textId="77777777" w:rsidR="00515247" w:rsidRDefault="00000000">
      <w:pPr>
        <w:numPr>
          <w:ilvl w:val="0"/>
          <w:numId w:val="54"/>
        </w:numPr>
        <w:pBdr>
          <w:top w:val="nil"/>
          <w:left w:val="nil"/>
          <w:bottom w:val="nil"/>
          <w:right w:val="nil"/>
          <w:between w:val="nil"/>
        </w:pBdr>
        <w:spacing w:after="0" w:line="276" w:lineRule="auto"/>
        <w:rPr>
          <w:rFonts w:ascii="Calibri" w:eastAsia="Calibri" w:hAnsi="Calibri" w:cs="Calibri"/>
          <w:b/>
        </w:rPr>
      </w:pPr>
      <w:r>
        <w:rPr>
          <w:rFonts w:ascii="Calibri" w:eastAsia="Calibri" w:hAnsi="Calibri" w:cs="Calibri"/>
          <w:b/>
        </w:rPr>
        <w:t>Dodatkowe wymagania:</w:t>
      </w:r>
    </w:p>
    <w:p w14:paraId="00000071" w14:textId="23209835" w:rsidR="00515247" w:rsidRDefault="00000000">
      <w:pPr>
        <w:numPr>
          <w:ilvl w:val="0"/>
          <w:numId w:val="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Wymagany termin gwarancji: minimum 24 miesięcy liczone od daty podpisania protokołu odbioru</w:t>
      </w:r>
      <w:r w:rsidR="00695317">
        <w:rPr>
          <w:rFonts w:ascii="Calibri" w:eastAsia="Calibri" w:hAnsi="Calibri" w:cs="Calibri"/>
        </w:rPr>
        <w:t>.</w:t>
      </w:r>
    </w:p>
    <w:p w14:paraId="00000072" w14:textId="77777777" w:rsidR="00515247" w:rsidRDefault="00000000" w:rsidP="000D1C8B">
      <w:pPr>
        <w:pBdr>
          <w:top w:val="nil"/>
          <w:left w:val="nil"/>
          <w:bottom w:val="nil"/>
          <w:right w:val="nil"/>
          <w:between w:val="nil"/>
        </w:pBdr>
        <w:spacing w:after="0" w:line="276" w:lineRule="auto"/>
        <w:ind w:left="1428" w:firstLine="0"/>
        <w:rPr>
          <w:rFonts w:ascii="Calibri" w:eastAsia="Calibri" w:hAnsi="Calibri" w:cs="Calibri"/>
        </w:rPr>
      </w:pPr>
      <w:r>
        <w:rPr>
          <w:rFonts w:ascii="Calibri" w:eastAsia="Calibri" w:hAnsi="Calibri" w:cs="Calibri"/>
        </w:rPr>
        <w:t xml:space="preserve">Czas gwarancji wydłuża się o czas naprawy, podczas którego urządzenie jest wyłączone z użytku. Udzielona przez Wykonawcę gwarancja musi być bezwarunkowa, w szczególności musi obejmować wszystkie elementy przedmiotu zamówienia. </w:t>
      </w:r>
    </w:p>
    <w:p w14:paraId="00000073" w14:textId="77777777" w:rsidR="00515247" w:rsidRDefault="00000000">
      <w:pPr>
        <w:numPr>
          <w:ilvl w:val="0"/>
          <w:numId w:val="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Wykonawca zapewnia w okresie gwarancji wsparcie techniczne - tzw. </w:t>
      </w:r>
      <w:proofErr w:type="spellStart"/>
      <w:r>
        <w:rPr>
          <w:rFonts w:ascii="Calibri" w:eastAsia="Calibri" w:hAnsi="Calibri" w:cs="Calibri"/>
        </w:rPr>
        <w:t>help-desk</w:t>
      </w:r>
      <w:proofErr w:type="spellEnd"/>
      <w:r>
        <w:rPr>
          <w:rFonts w:ascii="Calibri" w:eastAsia="Calibri" w:hAnsi="Calibri" w:cs="Calibri"/>
        </w:rPr>
        <w:t>, obsługiwany telefonicznie minimum w godz. od 8:00 do 16:00 od poniedziałku do piątku (dotyczy dni roboczych).</w:t>
      </w:r>
    </w:p>
    <w:p w14:paraId="00000074" w14:textId="77777777" w:rsidR="00515247" w:rsidRDefault="00000000">
      <w:pPr>
        <w:numPr>
          <w:ilvl w:val="0"/>
          <w:numId w:val="2"/>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Wymagany czas reakcji serwisu (w okresie gwarancji) w przypadku awarii: </w:t>
      </w:r>
    </w:p>
    <w:p w14:paraId="00000075" w14:textId="77777777" w:rsidR="00515247" w:rsidRDefault="00000000">
      <w:pPr>
        <w:numPr>
          <w:ilvl w:val="0"/>
          <w:numId w:val="4"/>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 xml:space="preserve">do 48 godzin - zdiagnozowanie usterki; </w:t>
      </w:r>
    </w:p>
    <w:p w14:paraId="00000076" w14:textId="77777777" w:rsidR="00515247" w:rsidRDefault="00000000">
      <w:pPr>
        <w:numPr>
          <w:ilvl w:val="0"/>
          <w:numId w:val="4"/>
        </w:numPr>
        <w:pBdr>
          <w:top w:val="nil"/>
          <w:left w:val="nil"/>
          <w:bottom w:val="nil"/>
          <w:right w:val="nil"/>
          <w:between w:val="nil"/>
        </w:pBdr>
        <w:spacing w:after="0" w:line="276" w:lineRule="auto"/>
        <w:rPr>
          <w:rFonts w:ascii="Calibri" w:eastAsia="Calibri" w:hAnsi="Calibri" w:cs="Calibri"/>
        </w:rPr>
      </w:pPr>
      <w:r>
        <w:rPr>
          <w:rFonts w:ascii="Calibri" w:eastAsia="Calibri" w:hAnsi="Calibri" w:cs="Calibri"/>
        </w:rPr>
        <w:t>do 5 kolejnych dni (120 godzin) na usunięcie awarii w przypadku gdy Wykonawca dysponuje odpowiednimi częściami zamiennymi.</w:t>
      </w:r>
    </w:p>
    <w:p w14:paraId="00000077" w14:textId="77777777" w:rsidR="00515247" w:rsidRDefault="00000000">
      <w:pPr>
        <w:numPr>
          <w:ilvl w:val="0"/>
          <w:numId w:val="6"/>
        </w:numPr>
        <w:pBdr>
          <w:top w:val="nil"/>
          <w:left w:val="nil"/>
          <w:bottom w:val="nil"/>
          <w:right w:val="nil"/>
          <w:between w:val="nil"/>
        </w:pBdr>
        <w:spacing w:after="0" w:line="276" w:lineRule="auto"/>
        <w:ind w:left="1417"/>
        <w:rPr>
          <w:rFonts w:ascii="Calibri" w:eastAsia="Calibri" w:hAnsi="Calibri" w:cs="Calibri"/>
        </w:rPr>
      </w:pPr>
      <w:r>
        <w:rPr>
          <w:rFonts w:ascii="Calibri" w:eastAsia="Calibri" w:hAnsi="Calibri" w:cs="Calibri"/>
        </w:rPr>
        <w:t xml:space="preserve">Dodatkowo, na koszt Wykonawcy przeprowadzone zostanie szkolenie pracowników Zamawiającego, w zakresie poprawnej obsługi i eksploatacji przedmiotu zamówienia. </w:t>
      </w:r>
    </w:p>
    <w:p w14:paraId="00000078" w14:textId="77777777" w:rsidR="00515247" w:rsidRDefault="00000000">
      <w:pPr>
        <w:numPr>
          <w:ilvl w:val="0"/>
          <w:numId w:val="54"/>
        </w:numPr>
        <w:pBdr>
          <w:top w:val="nil"/>
          <w:left w:val="nil"/>
          <w:bottom w:val="nil"/>
          <w:right w:val="nil"/>
          <w:between w:val="nil"/>
        </w:pBdr>
        <w:spacing w:after="0" w:line="259" w:lineRule="auto"/>
        <w:ind w:right="0"/>
        <w:rPr>
          <w:rFonts w:ascii="Calibri" w:eastAsia="Calibri" w:hAnsi="Calibri" w:cs="Calibri"/>
        </w:rPr>
      </w:pPr>
      <w:r>
        <w:rPr>
          <w:rFonts w:ascii="Calibri" w:eastAsia="Calibri" w:hAnsi="Calibri" w:cs="Calibri"/>
        </w:rPr>
        <w:t>Zamawiający zastrzega, że przedmiot zamówienia ma być nowy, co oznacza nowo wytworzony (wyprodukowany) przedmiot gdzie wszystkie dostarczane w ramach przedmiotu zamówienia elementy są nowe, w pełni sprawne. Przedmiot zamówienia ma być wolny od wad i uszkodzeń oraz kompletny tj. posiadający wszelkie akcesoria niezbędne do jego użytkowania. Nie dopuszcza się sprzętów lub ich elementów powystawowych, demonstracyjnych lub po naprawach.</w:t>
      </w:r>
    </w:p>
    <w:p w14:paraId="00000079" w14:textId="77777777" w:rsidR="00515247" w:rsidRDefault="00000000">
      <w:pPr>
        <w:numPr>
          <w:ilvl w:val="0"/>
          <w:numId w:val="54"/>
        </w:numPr>
        <w:pBdr>
          <w:top w:val="nil"/>
          <w:left w:val="nil"/>
          <w:bottom w:val="nil"/>
          <w:right w:val="nil"/>
          <w:between w:val="nil"/>
        </w:pBdr>
        <w:spacing w:after="24" w:line="259" w:lineRule="auto"/>
        <w:ind w:right="0"/>
        <w:rPr>
          <w:rFonts w:ascii="Calibri" w:eastAsia="Calibri" w:hAnsi="Calibri" w:cs="Calibri"/>
        </w:rPr>
      </w:pPr>
      <w:r>
        <w:rPr>
          <w:rFonts w:ascii="Calibri" w:eastAsia="Calibri" w:hAnsi="Calibri" w:cs="Calibri"/>
        </w:rPr>
        <w:t>Cały przedmiot zamówienia, musi posiadać aktualne atesty i certyfikaty bezpieczeństwa poświadczające zgodność z normami obowiązującymi w Unii Europejskiej. Oznacza to, że musi być całkowicie bezpieczny i posiadać wymagane prawem dopuszczenia do obrotu i stosowania: atesty i certyfikaty, aprobaty techniczne, świadectwa badań umożliwiające wykorzystanie go zgodnie z wymogami bezpieczeństwa i higieny.</w:t>
      </w:r>
    </w:p>
    <w:p w14:paraId="0000007A" w14:textId="77777777" w:rsidR="00515247" w:rsidRPr="00AB017A" w:rsidRDefault="00000000">
      <w:pPr>
        <w:numPr>
          <w:ilvl w:val="0"/>
          <w:numId w:val="54"/>
        </w:numPr>
        <w:spacing w:after="24" w:line="259" w:lineRule="auto"/>
        <w:ind w:right="0"/>
        <w:rPr>
          <w:rFonts w:ascii="Calibri" w:eastAsia="Calibri" w:hAnsi="Calibri" w:cs="Calibri"/>
        </w:rPr>
      </w:pPr>
      <w:sdt>
        <w:sdtPr>
          <w:tag w:val="goog_rdk_0"/>
          <w:id w:val="1857843200"/>
        </w:sdtPr>
        <w:sdtContent/>
      </w:sdt>
      <w:r w:rsidRPr="00AB017A">
        <w:rPr>
          <w:rFonts w:ascii="Calibri" w:eastAsia="Calibri" w:hAnsi="Calibri" w:cs="Calibri"/>
        </w:rPr>
        <w:t xml:space="preserve">Przedmiot zamówienia musi być dostępny dla osób z niepełnosprawnościami. Nie może posiadać cech, które mogłyby stanowić barierę w jego użytkowaniu dla osób niepełnosprawnych. Przedmiot zamówienia będzie zgodny z zasadami intuicyjności w użyciu, tolerancji na błędy czy ograniczeniami niekorzystnych konsekwencji przypadkowego i niezamierzonego użycia przedmiotu czy potrzeby niewielkiego wysiłku fizycznego podczas użytkowania. </w:t>
      </w:r>
    </w:p>
    <w:p w14:paraId="0000007B" w14:textId="77777777" w:rsidR="00515247" w:rsidRDefault="00515247">
      <w:pPr>
        <w:spacing w:after="24" w:line="259" w:lineRule="auto"/>
        <w:ind w:left="420" w:right="0" w:firstLine="0"/>
        <w:rPr>
          <w:rFonts w:ascii="Calibri" w:eastAsia="Calibri" w:hAnsi="Calibri" w:cs="Calibri"/>
        </w:rPr>
      </w:pPr>
    </w:p>
    <w:p w14:paraId="0000007C" w14:textId="77777777" w:rsidR="00515247" w:rsidRDefault="00000000">
      <w:pPr>
        <w:ind w:left="420" w:right="18" w:firstLine="0"/>
        <w:rPr>
          <w:rFonts w:ascii="Calibri" w:eastAsia="Calibri" w:hAnsi="Calibri" w:cs="Calibri"/>
        </w:rPr>
      </w:pPr>
      <w:r>
        <w:rPr>
          <w:rFonts w:ascii="Calibri" w:eastAsia="Calibri" w:hAnsi="Calibri" w:cs="Calibri"/>
          <w:b/>
        </w:rPr>
        <w:t xml:space="preserve">UWAGA: </w:t>
      </w:r>
      <w:r>
        <w:rPr>
          <w:rFonts w:ascii="Calibri" w:eastAsia="Calibri" w:hAnsi="Calibri" w:cs="Calibri"/>
        </w:rPr>
        <w:t xml:space="preserve">Oferenci mogą zwrócić się do Zamawiającego z pytaniem dot. przedmiotowego zapytania ofertowego. Pytania należy przesyłać poprzez bazę konkurencyjności: </w:t>
      </w:r>
      <w:hyperlink r:id="rId8">
        <w:r>
          <w:rPr>
            <w:rFonts w:ascii="Calibri" w:eastAsia="Calibri" w:hAnsi="Calibri" w:cs="Calibri"/>
            <w:color w:val="0563C1"/>
            <w:u w:val="single"/>
          </w:rPr>
          <w:t>https://bazakonkurencyjnosci.funduszeeuropejskie.gov.pl</w:t>
        </w:r>
      </w:hyperlink>
      <w:r>
        <w:rPr>
          <w:rFonts w:ascii="Calibri" w:eastAsia="Calibri" w:hAnsi="Calibri" w:cs="Calibri"/>
        </w:rPr>
        <w:t xml:space="preserve">. W przypadku potencjalnych Wykonawców zagranicznych obowiązek tłumaczenia treści zapytania, formułowanych pytań lub innej formy komunikacji leży po stronie Wykonawcy. Zamawiający udzieli niezwłocznie odpowiedzi na zadane pytania publikując je na bazie konkurencyjności, o ile wpłyną one do Zamawiającego nie </w:t>
      </w:r>
      <w:r>
        <w:rPr>
          <w:rFonts w:ascii="Calibri" w:eastAsia="Calibri" w:hAnsi="Calibri" w:cs="Calibri"/>
        </w:rPr>
        <w:lastRenderedPageBreak/>
        <w:t xml:space="preserve">później niż do 22.05.2024 r. Zamawiający może, natomiast nie musi udzielić odpowiedzi na pytania złożone po ww. terminie.  </w:t>
      </w:r>
    </w:p>
    <w:p w14:paraId="0000007D" w14:textId="77777777" w:rsidR="00515247" w:rsidRDefault="00000000">
      <w:pPr>
        <w:spacing w:after="8" w:line="285" w:lineRule="auto"/>
        <w:ind w:left="420" w:right="10" w:firstLine="0"/>
        <w:jc w:val="both"/>
        <w:rPr>
          <w:rFonts w:ascii="Calibri" w:eastAsia="Calibri" w:hAnsi="Calibri" w:cs="Calibri"/>
          <w:u w:val="single"/>
        </w:rPr>
      </w:pPr>
      <w:r>
        <w:rPr>
          <w:rFonts w:ascii="Calibri" w:eastAsia="Calibri" w:hAnsi="Calibri" w:cs="Calibri"/>
          <w:u w:val="single"/>
        </w:rPr>
        <w:t>Integralną częścią specyfikacji są odpowiedzi na zadawane pytania w sprawie przedmiotu postępowania.</w:t>
      </w:r>
    </w:p>
    <w:p w14:paraId="0000007E" w14:textId="77777777" w:rsidR="00515247" w:rsidRDefault="00515247">
      <w:pPr>
        <w:spacing w:after="8" w:line="285" w:lineRule="auto"/>
        <w:ind w:left="420" w:right="10" w:firstLine="0"/>
        <w:jc w:val="both"/>
        <w:rPr>
          <w:rFonts w:ascii="Calibri" w:eastAsia="Calibri" w:hAnsi="Calibri" w:cs="Calibri"/>
          <w:b/>
        </w:rPr>
      </w:pPr>
    </w:p>
    <w:p w14:paraId="0000007F" w14:textId="77777777" w:rsidR="00515247" w:rsidRDefault="00000000">
      <w:pPr>
        <w:spacing w:after="8" w:line="285" w:lineRule="auto"/>
        <w:ind w:left="420" w:right="10" w:firstLine="0"/>
        <w:jc w:val="both"/>
        <w:rPr>
          <w:rFonts w:ascii="Calibri" w:eastAsia="Calibri" w:hAnsi="Calibri" w:cs="Calibri"/>
        </w:rPr>
      </w:pPr>
      <w:r>
        <w:rPr>
          <w:rFonts w:ascii="Calibri" w:eastAsia="Calibri" w:hAnsi="Calibri" w:cs="Calibri"/>
          <w:b/>
        </w:rPr>
        <w:t>UWAGA:</w:t>
      </w:r>
      <w:r>
        <w:rPr>
          <w:rFonts w:ascii="Calibri" w:eastAsia="Calibri" w:hAnsi="Calibri" w:cs="Calibri"/>
        </w:rPr>
        <w:t xml:space="preserve"> Jeżeli w jakimkolwiek miejscu dokumentacji projektowej, stanowiącej opis przedmiotu zamówienia, zostały wskazane nazwy producenta, nazwy własne, znaki towarowe, patenty lub pochodzenie materiałów czy urządzeń służących do wykonania niniejszego zamówienia, które wskazują lub mogłyby wskazywać na konkretnego producenta, nie stanowi to preferowania wyrobu czy materiałów danego producenta, lecz ma na celu wskazanie na cechy - parametry techniczne i jakościowe nie gorsze od podanych w opisie. Zamawiający dopuszcza w takim przypadku składanie ofert równoważnych z zastosowaniem innych materiałów i urządzeń niż opisane nazwą producenta, nazwą własną, znakiem towarowym, patentem lub pochodzeniem materiałów czy urządzeń służących do wykonania niniejszego zamówienia, pod warunkiem, że zagwarantują one uzyskanie parametrów technicznych, eksploatacyjnych i jakościowych nie gorszych od założonych w dokumentacji. Wykonawca, który powołuje się na rozwiązania równoważne jest obowiązany wykazać na podstawie stosownych dokumentów, że oferowane przez niego materiały, urządzenia spełniają określone wymagania przez Zamawiającego. Ciężar udowodnienia, że wyrób jest równoważny w stosunku do założeń określonych przez Zamawiającego spoczywa na składającym ofertę. Zakres równoważności należy rozumieć, jako zaoferowanie podobnego i nie gorszego produktu/usługi  pod kątem:   </w:t>
      </w:r>
    </w:p>
    <w:p w14:paraId="00000080" w14:textId="77777777" w:rsidR="00515247" w:rsidRDefault="00000000">
      <w:pPr>
        <w:numPr>
          <w:ilvl w:val="0"/>
          <w:numId w:val="50"/>
        </w:numPr>
        <w:pBdr>
          <w:top w:val="nil"/>
          <w:left w:val="nil"/>
          <w:bottom w:val="nil"/>
          <w:right w:val="nil"/>
          <w:between w:val="nil"/>
        </w:pBdr>
        <w:spacing w:after="0" w:line="285" w:lineRule="auto"/>
        <w:ind w:right="10"/>
        <w:jc w:val="both"/>
        <w:rPr>
          <w:rFonts w:ascii="Calibri" w:eastAsia="Calibri" w:hAnsi="Calibri" w:cs="Calibri"/>
        </w:rPr>
      </w:pPr>
      <w:r>
        <w:rPr>
          <w:rFonts w:ascii="Calibri" w:eastAsia="Calibri" w:hAnsi="Calibri" w:cs="Calibri"/>
        </w:rPr>
        <w:t xml:space="preserve">funkcji,    </w:t>
      </w:r>
    </w:p>
    <w:p w14:paraId="00000081" w14:textId="77777777" w:rsidR="00515247" w:rsidRDefault="00000000">
      <w:pPr>
        <w:numPr>
          <w:ilvl w:val="0"/>
          <w:numId w:val="50"/>
        </w:numPr>
        <w:pBdr>
          <w:top w:val="nil"/>
          <w:left w:val="nil"/>
          <w:bottom w:val="nil"/>
          <w:right w:val="nil"/>
          <w:between w:val="nil"/>
        </w:pBdr>
        <w:spacing w:after="0" w:line="285" w:lineRule="auto"/>
        <w:ind w:right="10"/>
        <w:jc w:val="both"/>
        <w:rPr>
          <w:rFonts w:ascii="Calibri" w:eastAsia="Calibri" w:hAnsi="Calibri" w:cs="Calibri"/>
        </w:rPr>
      </w:pPr>
      <w:r>
        <w:rPr>
          <w:rFonts w:ascii="Calibri" w:eastAsia="Calibri" w:hAnsi="Calibri" w:cs="Calibri"/>
        </w:rPr>
        <w:t xml:space="preserve">cech, </w:t>
      </w:r>
    </w:p>
    <w:p w14:paraId="00000082" w14:textId="77777777" w:rsidR="00515247" w:rsidRDefault="00000000">
      <w:pPr>
        <w:numPr>
          <w:ilvl w:val="0"/>
          <w:numId w:val="50"/>
        </w:numPr>
        <w:pBdr>
          <w:top w:val="nil"/>
          <w:left w:val="nil"/>
          <w:bottom w:val="nil"/>
          <w:right w:val="nil"/>
          <w:between w:val="nil"/>
        </w:pBdr>
        <w:spacing w:after="8" w:line="285" w:lineRule="auto"/>
        <w:ind w:right="10"/>
        <w:jc w:val="both"/>
        <w:rPr>
          <w:rFonts w:ascii="Calibri" w:eastAsia="Calibri" w:hAnsi="Calibri" w:cs="Calibri"/>
        </w:rPr>
      </w:pPr>
      <w:r>
        <w:rPr>
          <w:rFonts w:ascii="Calibri" w:eastAsia="Calibri" w:hAnsi="Calibri" w:cs="Calibri"/>
        </w:rPr>
        <w:t xml:space="preserve">parametrów.    </w:t>
      </w:r>
    </w:p>
    <w:p w14:paraId="00000083" w14:textId="77777777" w:rsidR="00515247" w:rsidRDefault="00515247">
      <w:pPr>
        <w:spacing w:after="79" w:line="259" w:lineRule="auto"/>
        <w:ind w:left="1020" w:right="0" w:firstLine="0"/>
        <w:rPr>
          <w:rFonts w:ascii="Calibri" w:eastAsia="Calibri" w:hAnsi="Calibri" w:cs="Calibri"/>
        </w:rPr>
      </w:pPr>
    </w:p>
    <w:p w14:paraId="00000084" w14:textId="77777777" w:rsidR="00515247" w:rsidRDefault="00000000">
      <w:pPr>
        <w:numPr>
          <w:ilvl w:val="0"/>
          <w:numId w:val="17"/>
        </w:numPr>
        <w:spacing w:after="23" w:line="270" w:lineRule="auto"/>
        <w:ind w:right="0"/>
        <w:rPr>
          <w:rFonts w:ascii="Calibri" w:eastAsia="Calibri" w:hAnsi="Calibri" w:cs="Calibri"/>
          <w:b/>
        </w:rPr>
      </w:pPr>
      <w:r>
        <w:rPr>
          <w:rFonts w:ascii="Calibri" w:eastAsia="Calibri" w:hAnsi="Calibri" w:cs="Calibri"/>
          <w:b/>
        </w:rPr>
        <w:t xml:space="preserve">Miejsce i termin realizacji zamówienia  </w:t>
      </w:r>
    </w:p>
    <w:p w14:paraId="00000085" w14:textId="77777777" w:rsidR="00515247" w:rsidRDefault="00000000">
      <w:pPr>
        <w:numPr>
          <w:ilvl w:val="1"/>
          <w:numId w:val="17"/>
        </w:numPr>
        <w:ind w:right="18" w:hanging="286"/>
        <w:rPr>
          <w:rFonts w:ascii="Calibri" w:eastAsia="Calibri" w:hAnsi="Calibri" w:cs="Calibri"/>
        </w:rPr>
      </w:pPr>
      <w:r>
        <w:rPr>
          <w:rFonts w:ascii="Calibri" w:eastAsia="Calibri" w:hAnsi="Calibri" w:cs="Calibri"/>
        </w:rPr>
        <w:t>Miejsce realizacji zamówienia: 87-100 Toruń, Poland ul. Równinna/Płaska</w:t>
      </w:r>
    </w:p>
    <w:p w14:paraId="00000086" w14:textId="77777777" w:rsidR="00515247" w:rsidRDefault="00000000">
      <w:pPr>
        <w:numPr>
          <w:ilvl w:val="1"/>
          <w:numId w:val="17"/>
        </w:numPr>
        <w:ind w:right="18" w:hanging="286"/>
        <w:rPr>
          <w:rFonts w:ascii="Calibri" w:eastAsia="Calibri" w:hAnsi="Calibri" w:cs="Calibri"/>
        </w:rPr>
      </w:pPr>
      <w:r>
        <w:rPr>
          <w:rFonts w:ascii="Calibri" w:eastAsia="Calibri" w:hAnsi="Calibri" w:cs="Calibri"/>
        </w:rPr>
        <w:t>Termin realizacji zamówienia: maksymalnie do 20.12.2025 r.</w:t>
      </w:r>
    </w:p>
    <w:p w14:paraId="00000087" w14:textId="77777777" w:rsidR="00515247" w:rsidRDefault="00000000">
      <w:pPr>
        <w:ind w:left="708" w:right="18" w:firstLine="0"/>
        <w:rPr>
          <w:rFonts w:ascii="Calibri" w:eastAsia="Calibri" w:hAnsi="Calibri" w:cs="Calibri"/>
        </w:rPr>
      </w:pPr>
      <w:r>
        <w:rPr>
          <w:rFonts w:ascii="Calibri" w:eastAsia="Calibri" w:hAnsi="Calibri" w:cs="Calibri"/>
        </w:rPr>
        <w:t xml:space="preserve">Jest to termin ostateczny, Wykonawca może wykonać zamówienie wcześniej niż wyznaczony termin ostateczny. </w:t>
      </w:r>
    </w:p>
    <w:p w14:paraId="00000088" w14:textId="3A4D5895" w:rsidR="00515247" w:rsidRDefault="00000000">
      <w:pPr>
        <w:ind w:left="708" w:right="18" w:firstLine="0"/>
        <w:rPr>
          <w:rFonts w:ascii="Calibri" w:eastAsia="Calibri" w:hAnsi="Calibri" w:cs="Calibri"/>
          <w:u w:val="single"/>
        </w:rPr>
      </w:pPr>
      <w:r>
        <w:rPr>
          <w:rFonts w:ascii="Calibri" w:eastAsia="Calibri" w:hAnsi="Calibri" w:cs="Calibri"/>
          <w:u w:val="single"/>
        </w:rPr>
        <w:t>Jako realizację zamówienia rozumie się: dostawę, montaż</w:t>
      </w:r>
      <w:r w:rsidR="000D1C8B">
        <w:rPr>
          <w:rFonts w:ascii="Calibri" w:eastAsia="Calibri" w:hAnsi="Calibri" w:cs="Calibri"/>
          <w:u w:val="single"/>
        </w:rPr>
        <w:t>,</w:t>
      </w:r>
      <w:r>
        <w:rPr>
          <w:rFonts w:ascii="Calibri" w:eastAsia="Calibri" w:hAnsi="Calibri" w:cs="Calibri"/>
          <w:u w:val="single"/>
        </w:rPr>
        <w:t xml:space="preserve"> uruchomienie urządzenia</w:t>
      </w:r>
      <w:r w:rsidR="000D1C8B">
        <w:rPr>
          <w:rFonts w:ascii="Calibri" w:eastAsia="Calibri" w:hAnsi="Calibri" w:cs="Calibri"/>
          <w:u w:val="single"/>
        </w:rPr>
        <w:t xml:space="preserve"> oraz szkolenie z poprawnej obsługi i eksploatacji</w:t>
      </w:r>
      <w:r>
        <w:rPr>
          <w:rFonts w:ascii="Calibri" w:eastAsia="Calibri" w:hAnsi="Calibri" w:cs="Calibri"/>
          <w:u w:val="single"/>
        </w:rPr>
        <w:t xml:space="preserve">. </w:t>
      </w:r>
    </w:p>
    <w:p w14:paraId="00000089" w14:textId="77777777" w:rsidR="00515247" w:rsidRDefault="00000000">
      <w:pPr>
        <w:ind w:left="708" w:right="18" w:firstLine="0"/>
        <w:rPr>
          <w:rFonts w:ascii="Calibri" w:eastAsia="Calibri" w:hAnsi="Calibri" w:cs="Calibri"/>
          <w:u w:val="single"/>
        </w:rPr>
      </w:pPr>
      <w:r>
        <w:rPr>
          <w:rFonts w:ascii="Calibri" w:eastAsia="Calibri" w:hAnsi="Calibri" w:cs="Calibri"/>
          <w:u w:val="single"/>
        </w:rPr>
        <w:t>Za datę zakończenia realizacji Przedmiotu zamówienia przyjmuje się datę podpisania przez Strony Protokołu Odbioru.</w:t>
      </w:r>
      <w:r>
        <w:rPr>
          <w:u w:val="single"/>
        </w:rPr>
        <w:t xml:space="preserve"> </w:t>
      </w:r>
      <w:r>
        <w:rPr>
          <w:rFonts w:ascii="Calibri" w:eastAsia="Calibri" w:hAnsi="Calibri" w:cs="Calibri"/>
          <w:u w:val="single"/>
        </w:rPr>
        <w:t>Podpisanie protokołu odbioru nastąpi po zrealizowaniu ww. czynności.</w:t>
      </w:r>
    </w:p>
    <w:p w14:paraId="0000008A" w14:textId="77777777" w:rsidR="00515247" w:rsidRDefault="00515247">
      <w:pPr>
        <w:ind w:left="0" w:right="18" w:firstLine="0"/>
        <w:rPr>
          <w:rFonts w:ascii="Calibri" w:eastAsia="Calibri" w:hAnsi="Calibri" w:cs="Calibri"/>
        </w:rPr>
      </w:pPr>
    </w:p>
    <w:p w14:paraId="0000008B" w14:textId="77777777" w:rsidR="00515247" w:rsidRDefault="00000000">
      <w:pPr>
        <w:numPr>
          <w:ilvl w:val="0"/>
          <w:numId w:val="17"/>
        </w:numPr>
        <w:spacing w:after="23" w:line="270" w:lineRule="auto"/>
        <w:ind w:right="0"/>
        <w:rPr>
          <w:rFonts w:ascii="Calibri" w:eastAsia="Calibri" w:hAnsi="Calibri" w:cs="Calibri"/>
          <w:b/>
        </w:rPr>
      </w:pPr>
      <w:r>
        <w:rPr>
          <w:rFonts w:ascii="Calibri" w:eastAsia="Calibri" w:hAnsi="Calibri" w:cs="Calibri"/>
          <w:b/>
        </w:rPr>
        <w:t xml:space="preserve">Okres związania z ofertą   </w:t>
      </w:r>
    </w:p>
    <w:p w14:paraId="0000008C" w14:textId="77777777" w:rsidR="00515247" w:rsidRDefault="00000000">
      <w:pPr>
        <w:numPr>
          <w:ilvl w:val="0"/>
          <w:numId w:val="61"/>
        </w:numPr>
        <w:pBdr>
          <w:top w:val="nil"/>
          <w:left w:val="nil"/>
          <w:bottom w:val="nil"/>
          <w:right w:val="nil"/>
          <w:between w:val="nil"/>
        </w:pBdr>
        <w:spacing w:after="0"/>
        <w:ind w:right="18"/>
        <w:rPr>
          <w:rFonts w:ascii="Calibri" w:eastAsia="Calibri" w:hAnsi="Calibri" w:cs="Calibri"/>
        </w:rPr>
      </w:pPr>
      <w:r>
        <w:rPr>
          <w:rFonts w:ascii="Calibri" w:eastAsia="Calibri" w:hAnsi="Calibri" w:cs="Calibri"/>
        </w:rPr>
        <w:t xml:space="preserve">30 dni licząc od daty upływu terminu składania ofert, o którym mowa w pkt. X niniejszego zapytania.  </w:t>
      </w:r>
    </w:p>
    <w:p w14:paraId="0000008D" w14:textId="77777777" w:rsidR="00515247" w:rsidRDefault="00000000">
      <w:pPr>
        <w:numPr>
          <w:ilvl w:val="0"/>
          <w:numId w:val="61"/>
        </w:numPr>
        <w:pBdr>
          <w:top w:val="nil"/>
          <w:left w:val="nil"/>
          <w:bottom w:val="nil"/>
          <w:right w:val="nil"/>
          <w:between w:val="nil"/>
        </w:pBdr>
        <w:spacing w:after="0"/>
        <w:ind w:right="18"/>
        <w:rPr>
          <w:rFonts w:ascii="Calibri" w:eastAsia="Calibri" w:hAnsi="Calibri" w:cs="Calibri"/>
        </w:rPr>
      </w:pPr>
      <w:r>
        <w:rPr>
          <w:rFonts w:ascii="Calibri" w:eastAsia="Calibri" w:hAnsi="Calibri" w:cs="Calibri"/>
        </w:rPr>
        <w:t>Bieg terminu związania ofertą rozpoczyna się wraz z upływem terminu składania ofert.</w:t>
      </w:r>
    </w:p>
    <w:p w14:paraId="0000008E" w14:textId="77777777" w:rsidR="00515247" w:rsidRDefault="00000000">
      <w:pPr>
        <w:numPr>
          <w:ilvl w:val="0"/>
          <w:numId w:val="61"/>
        </w:numPr>
        <w:pBdr>
          <w:top w:val="nil"/>
          <w:left w:val="nil"/>
          <w:bottom w:val="nil"/>
          <w:right w:val="nil"/>
          <w:between w:val="nil"/>
        </w:pBdr>
        <w:spacing w:after="0"/>
        <w:ind w:right="18"/>
        <w:rPr>
          <w:rFonts w:ascii="Calibri" w:eastAsia="Calibri" w:hAnsi="Calibri" w:cs="Calibri"/>
        </w:rPr>
      </w:pPr>
      <w:r>
        <w:rPr>
          <w:rFonts w:ascii="Calibri" w:eastAsia="Calibri" w:hAnsi="Calibri" w:cs="Calibri"/>
        </w:rPr>
        <w:t xml:space="preserve">Wykonawca samodzielnie lub na wniosek Zamawiającego może przedłużyć termin związania ofertą.  </w:t>
      </w:r>
    </w:p>
    <w:p w14:paraId="0000008F" w14:textId="77777777" w:rsidR="00515247" w:rsidRDefault="00515247">
      <w:pPr>
        <w:pBdr>
          <w:top w:val="nil"/>
          <w:left w:val="nil"/>
          <w:bottom w:val="nil"/>
          <w:right w:val="nil"/>
          <w:between w:val="nil"/>
        </w:pBdr>
        <w:ind w:left="1068" w:right="18" w:firstLine="0"/>
        <w:rPr>
          <w:rFonts w:ascii="Calibri" w:eastAsia="Calibri" w:hAnsi="Calibri" w:cs="Calibri"/>
        </w:rPr>
      </w:pPr>
    </w:p>
    <w:p w14:paraId="00000090" w14:textId="77777777" w:rsidR="00515247" w:rsidRDefault="00000000">
      <w:pPr>
        <w:numPr>
          <w:ilvl w:val="0"/>
          <w:numId w:val="17"/>
        </w:numPr>
        <w:spacing w:after="23" w:line="270" w:lineRule="auto"/>
        <w:ind w:right="0"/>
        <w:rPr>
          <w:rFonts w:ascii="Calibri" w:eastAsia="Calibri" w:hAnsi="Calibri" w:cs="Calibri"/>
          <w:b/>
        </w:rPr>
      </w:pPr>
      <w:r>
        <w:rPr>
          <w:rFonts w:ascii="Calibri" w:eastAsia="Calibri" w:hAnsi="Calibri" w:cs="Calibri"/>
          <w:b/>
        </w:rPr>
        <w:lastRenderedPageBreak/>
        <w:t xml:space="preserve">Opis warunków udziału w postępowaniu oraz sposobu dokonywania oceny ich spełniania. O realizację przedmiotu zamówienia mogą ubiegać się Wykonawcy, którzy:  </w:t>
      </w:r>
    </w:p>
    <w:p w14:paraId="00000091" w14:textId="77777777" w:rsidR="00515247" w:rsidRDefault="00000000">
      <w:pPr>
        <w:numPr>
          <w:ilvl w:val="0"/>
          <w:numId w:val="1"/>
        </w:numPr>
        <w:tabs>
          <w:tab w:val="left" w:pos="3402"/>
        </w:tabs>
        <w:ind w:right="18" w:hanging="360"/>
        <w:rPr>
          <w:rFonts w:ascii="Calibri" w:eastAsia="Calibri" w:hAnsi="Calibri" w:cs="Calibri"/>
        </w:rPr>
      </w:pPr>
      <w:r>
        <w:rPr>
          <w:rFonts w:ascii="Calibri" w:eastAsia="Calibri" w:hAnsi="Calibri" w:cs="Calibri"/>
        </w:rPr>
        <w:t xml:space="preserve">Posiadają uprawnienia do wykonywania działalności lub czynności, jeżeli przepisy prawa nakładają obowiązek posiadania takich uprawnień.  </w:t>
      </w:r>
    </w:p>
    <w:p w14:paraId="00000092" w14:textId="77777777" w:rsidR="00515247" w:rsidRDefault="00000000">
      <w:pPr>
        <w:numPr>
          <w:ilvl w:val="0"/>
          <w:numId w:val="1"/>
        </w:numPr>
        <w:ind w:right="18" w:hanging="360"/>
        <w:rPr>
          <w:rFonts w:ascii="Calibri" w:eastAsia="Calibri" w:hAnsi="Calibri" w:cs="Calibri"/>
        </w:rPr>
      </w:pPr>
      <w:r>
        <w:rPr>
          <w:rFonts w:ascii="Calibri" w:eastAsia="Calibri" w:hAnsi="Calibri" w:cs="Calibri"/>
        </w:rPr>
        <w:t xml:space="preserve">Znajdują się w sytuacji ekonomicznej i finansowej zapewniającej wykonanie zamówienia. </w:t>
      </w:r>
    </w:p>
    <w:p w14:paraId="00000093" w14:textId="77777777" w:rsidR="00515247" w:rsidRDefault="00000000">
      <w:pPr>
        <w:numPr>
          <w:ilvl w:val="0"/>
          <w:numId w:val="1"/>
        </w:numPr>
        <w:ind w:right="18" w:hanging="360"/>
        <w:rPr>
          <w:rFonts w:ascii="Calibri" w:eastAsia="Calibri" w:hAnsi="Calibri" w:cs="Calibri"/>
        </w:rPr>
      </w:pPr>
      <w:bookmarkStart w:id="1" w:name="_heading=h.30j0zll" w:colFirst="0" w:colLast="0"/>
      <w:bookmarkEnd w:id="1"/>
      <w:r>
        <w:rPr>
          <w:rFonts w:ascii="Calibri" w:eastAsia="Calibri" w:hAnsi="Calibri" w:cs="Calibri"/>
        </w:rPr>
        <w:t xml:space="preserve">Dysponują potencjałem technicznym niezbędnym do wykonania zamówienia. </w:t>
      </w:r>
    </w:p>
    <w:p w14:paraId="00000094" w14:textId="77777777" w:rsidR="00515247" w:rsidRDefault="00000000">
      <w:pPr>
        <w:numPr>
          <w:ilvl w:val="0"/>
          <w:numId w:val="1"/>
        </w:numPr>
        <w:ind w:right="18" w:hanging="360"/>
        <w:rPr>
          <w:rFonts w:ascii="Calibri" w:eastAsia="Calibri" w:hAnsi="Calibri" w:cs="Calibri"/>
        </w:rPr>
      </w:pPr>
      <w:bookmarkStart w:id="2" w:name="_heading=h.1fob9te" w:colFirst="0" w:colLast="0"/>
      <w:bookmarkEnd w:id="2"/>
      <w:r>
        <w:rPr>
          <w:rFonts w:ascii="Calibri" w:eastAsia="Calibri" w:hAnsi="Calibri" w:cs="Calibri"/>
        </w:rPr>
        <w:t xml:space="preserve">Dysponują potencjałem kadrowym zdolnym do wykonania zamówienia. </w:t>
      </w:r>
    </w:p>
    <w:p w14:paraId="00000095" w14:textId="0F1F1380" w:rsidR="00515247" w:rsidRDefault="00000000">
      <w:pPr>
        <w:numPr>
          <w:ilvl w:val="0"/>
          <w:numId w:val="1"/>
        </w:numPr>
        <w:ind w:right="18" w:hanging="360"/>
        <w:rPr>
          <w:rFonts w:ascii="Calibri" w:eastAsia="Calibri" w:hAnsi="Calibri" w:cs="Calibri"/>
        </w:rPr>
      </w:pPr>
      <w:r>
        <w:rPr>
          <w:rFonts w:ascii="Calibri" w:eastAsia="Calibri" w:hAnsi="Calibri" w:cs="Calibri"/>
        </w:rPr>
        <w:t xml:space="preserve">Posiadają wiedzę i doświadczenie do realizacji zamówienia. Oferent wykaże, że w okresie ostatnich 5 lat przed upływem terminu składania ofert, a jeżeli okres prowadzenia działalności jest krótszy – w tym okresie, dostarczył i uruchomił co najmniej 5 drukarek </w:t>
      </w:r>
      <w:proofErr w:type="spellStart"/>
      <w:r>
        <w:rPr>
          <w:rFonts w:ascii="Calibri" w:eastAsia="Calibri" w:hAnsi="Calibri" w:cs="Calibri"/>
        </w:rPr>
        <w:t>fleksograficznych</w:t>
      </w:r>
      <w:proofErr w:type="spellEnd"/>
      <w:r w:rsidR="000D1C8B">
        <w:rPr>
          <w:rFonts w:ascii="Calibri" w:eastAsia="Calibri" w:hAnsi="Calibri" w:cs="Calibri"/>
        </w:rPr>
        <w:t xml:space="preserve"> </w:t>
      </w:r>
      <w:r w:rsidR="00695317">
        <w:rPr>
          <w:rFonts w:ascii="Calibri" w:eastAsia="Calibri" w:hAnsi="Calibri" w:cs="Calibri"/>
        </w:rPr>
        <w:t>(</w:t>
      </w:r>
      <w:r w:rsidR="0048188E">
        <w:rPr>
          <w:rFonts w:ascii="Calibri" w:eastAsia="Calibri" w:hAnsi="Calibri" w:cs="Calibri"/>
        </w:rPr>
        <w:t>każda o wartości nie mniejszej  niż 4 mln zł.</w:t>
      </w:r>
      <w:r w:rsidR="00695317">
        <w:rPr>
          <w:rFonts w:ascii="Calibri" w:eastAsia="Calibri" w:hAnsi="Calibri" w:cs="Calibri"/>
        </w:rPr>
        <w:t xml:space="preserve">) </w:t>
      </w:r>
      <w:r w:rsidR="000D1C8B">
        <w:rPr>
          <w:rFonts w:ascii="Calibri" w:eastAsia="Calibri" w:hAnsi="Calibri" w:cs="Calibri"/>
        </w:rPr>
        <w:t xml:space="preserve">o </w:t>
      </w:r>
      <w:r w:rsidR="0048188E">
        <w:rPr>
          <w:rFonts w:ascii="Calibri" w:eastAsia="Calibri" w:hAnsi="Calibri" w:cs="Calibri"/>
        </w:rPr>
        <w:t>parametrach zbliżonych do przedmiotu zamówienia.</w:t>
      </w:r>
    </w:p>
    <w:p w14:paraId="00000096" w14:textId="77777777" w:rsidR="00515247" w:rsidRDefault="00000000">
      <w:pPr>
        <w:numPr>
          <w:ilvl w:val="0"/>
          <w:numId w:val="55"/>
        </w:numPr>
        <w:pBdr>
          <w:top w:val="nil"/>
          <w:left w:val="nil"/>
          <w:bottom w:val="nil"/>
          <w:right w:val="nil"/>
          <w:between w:val="nil"/>
        </w:pBdr>
        <w:ind w:right="18"/>
        <w:rPr>
          <w:rFonts w:ascii="Calibri" w:eastAsia="Calibri" w:hAnsi="Calibri" w:cs="Calibri"/>
        </w:rPr>
      </w:pPr>
      <w:r>
        <w:rPr>
          <w:rFonts w:ascii="Calibri" w:eastAsia="Calibri" w:hAnsi="Calibri" w:cs="Calibri"/>
        </w:rPr>
        <w:t xml:space="preserve">Wyrażają zgodę na przetwarzanie danych osobowych w zakresie niezbędnym do zrealizowania zamówienia.  </w:t>
      </w:r>
    </w:p>
    <w:p w14:paraId="00000097" w14:textId="77777777" w:rsidR="00515247" w:rsidRDefault="00515247">
      <w:pPr>
        <w:spacing w:after="23" w:line="270" w:lineRule="auto"/>
        <w:ind w:left="869" w:right="0" w:firstLine="0"/>
        <w:rPr>
          <w:rFonts w:ascii="Calibri" w:eastAsia="Calibri" w:hAnsi="Calibri" w:cs="Calibri"/>
        </w:rPr>
      </w:pPr>
    </w:p>
    <w:p w14:paraId="00000098" w14:textId="77777777" w:rsidR="00515247" w:rsidRDefault="00000000">
      <w:pPr>
        <w:spacing w:after="23" w:line="270" w:lineRule="auto"/>
        <w:ind w:right="0" w:firstLine="698"/>
        <w:rPr>
          <w:rFonts w:ascii="Calibri" w:eastAsia="Calibri" w:hAnsi="Calibri" w:cs="Calibri"/>
        </w:rPr>
      </w:pPr>
      <w:r>
        <w:rPr>
          <w:rFonts w:ascii="Calibri" w:eastAsia="Calibri" w:hAnsi="Calibri" w:cs="Calibri"/>
        </w:rPr>
        <w:t xml:space="preserve">Sposób weryfikacji warunków udziału w postępowaniu: </w:t>
      </w:r>
    </w:p>
    <w:p w14:paraId="00000099" w14:textId="77777777" w:rsidR="00515247" w:rsidRDefault="00000000">
      <w:pPr>
        <w:numPr>
          <w:ilvl w:val="0"/>
          <w:numId w:val="63"/>
        </w:numPr>
        <w:pBdr>
          <w:top w:val="nil"/>
          <w:left w:val="nil"/>
          <w:bottom w:val="nil"/>
          <w:right w:val="nil"/>
          <w:between w:val="nil"/>
        </w:pBdr>
        <w:spacing w:after="0"/>
        <w:ind w:right="18"/>
        <w:rPr>
          <w:rFonts w:ascii="Calibri" w:eastAsia="Calibri" w:hAnsi="Calibri" w:cs="Calibri"/>
        </w:rPr>
      </w:pPr>
      <w:r>
        <w:rPr>
          <w:rFonts w:ascii="Calibri" w:eastAsia="Calibri" w:hAnsi="Calibri" w:cs="Calibri"/>
        </w:rPr>
        <w:t xml:space="preserve">w odniesieniu do punktu 1 - warunek weryfikowany będzie w oparciu o oświadczenie załącznik nr 2; </w:t>
      </w:r>
    </w:p>
    <w:p w14:paraId="0000009A" w14:textId="77777777" w:rsidR="00515247" w:rsidRDefault="00000000">
      <w:pPr>
        <w:numPr>
          <w:ilvl w:val="0"/>
          <w:numId w:val="63"/>
        </w:numPr>
        <w:pBdr>
          <w:top w:val="nil"/>
          <w:left w:val="nil"/>
          <w:bottom w:val="nil"/>
          <w:right w:val="nil"/>
          <w:between w:val="nil"/>
        </w:pBdr>
        <w:spacing w:after="0"/>
        <w:ind w:right="18"/>
        <w:rPr>
          <w:rFonts w:ascii="Calibri" w:eastAsia="Calibri" w:hAnsi="Calibri" w:cs="Calibri"/>
        </w:rPr>
      </w:pPr>
      <w:r>
        <w:rPr>
          <w:rFonts w:ascii="Calibri" w:eastAsia="Calibri" w:hAnsi="Calibri" w:cs="Calibri"/>
        </w:rPr>
        <w:t>w odniesieniu do punktu 2 - warunek weryfikowany będzie w oparciu o oświadczenie - załącznik nr 2;</w:t>
      </w:r>
    </w:p>
    <w:p w14:paraId="0000009B" w14:textId="77777777" w:rsidR="00515247" w:rsidRDefault="00000000">
      <w:pPr>
        <w:numPr>
          <w:ilvl w:val="0"/>
          <w:numId w:val="63"/>
        </w:numPr>
        <w:pBdr>
          <w:top w:val="nil"/>
          <w:left w:val="nil"/>
          <w:bottom w:val="nil"/>
          <w:right w:val="nil"/>
          <w:between w:val="nil"/>
        </w:pBdr>
        <w:spacing w:after="0"/>
        <w:ind w:right="18"/>
        <w:rPr>
          <w:rFonts w:ascii="Calibri" w:eastAsia="Calibri" w:hAnsi="Calibri" w:cs="Calibri"/>
        </w:rPr>
      </w:pPr>
      <w:bookmarkStart w:id="3" w:name="_heading=h.3znysh7" w:colFirst="0" w:colLast="0"/>
      <w:bookmarkEnd w:id="3"/>
      <w:r>
        <w:rPr>
          <w:rFonts w:ascii="Calibri" w:eastAsia="Calibri" w:hAnsi="Calibri" w:cs="Calibri"/>
        </w:rPr>
        <w:t xml:space="preserve">w odniesieniu do punktu 3 - warunek weryfikowany będzie w oparciu o oświadczenie – załącznik nr 2; </w:t>
      </w:r>
    </w:p>
    <w:p w14:paraId="0000009C" w14:textId="77777777" w:rsidR="00515247" w:rsidRDefault="00000000">
      <w:pPr>
        <w:numPr>
          <w:ilvl w:val="0"/>
          <w:numId w:val="63"/>
        </w:numPr>
        <w:pBdr>
          <w:top w:val="nil"/>
          <w:left w:val="nil"/>
          <w:bottom w:val="nil"/>
          <w:right w:val="nil"/>
          <w:between w:val="nil"/>
        </w:pBdr>
        <w:spacing w:after="0"/>
        <w:ind w:right="18"/>
        <w:rPr>
          <w:rFonts w:ascii="Calibri" w:eastAsia="Calibri" w:hAnsi="Calibri" w:cs="Calibri"/>
        </w:rPr>
      </w:pPr>
      <w:bookmarkStart w:id="4" w:name="_heading=h.2et92p0" w:colFirst="0" w:colLast="0"/>
      <w:bookmarkEnd w:id="4"/>
      <w:r>
        <w:rPr>
          <w:rFonts w:ascii="Calibri" w:eastAsia="Calibri" w:hAnsi="Calibri" w:cs="Calibri"/>
        </w:rPr>
        <w:t>w odniesieniu do punktu 4 - warunek weryfikowany będzie w oparciu o oświadczenie - załącznik nr 2;</w:t>
      </w:r>
    </w:p>
    <w:p w14:paraId="0000009D" w14:textId="57DF3C5A" w:rsidR="00515247" w:rsidRDefault="00000000">
      <w:pPr>
        <w:numPr>
          <w:ilvl w:val="0"/>
          <w:numId w:val="63"/>
        </w:numPr>
        <w:pBdr>
          <w:top w:val="nil"/>
          <w:left w:val="nil"/>
          <w:bottom w:val="nil"/>
          <w:right w:val="nil"/>
          <w:between w:val="nil"/>
        </w:pBdr>
        <w:spacing w:after="0"/>
        <w:ind w:right="18"/>
        <w:rPr>
          <w:rFonts w:ascii="Calibri" w:eastAsia="Calibri" w:hAnsi="Calibri" w:cs="Calibri"/>
        </w:rPr>
      </w:pPr>
      <w:r>
        <w:rPr>
          <w:rFonts w:ascii="Calibri" w:eastAsia="Calibri" w:hAnsi="Calibri" w:cs="Calibri"/>
        </w:rPr>
        <w:t xml:space="preserve">w odniesieniu do punktu 5 - warunek weryfikowany będzie w oparciu o oświadczenie - załącznik nr 2 oraz dokumenty potwierdzające należyte wykonanie zamówienia tj. dostarczenie i uruchomienie min. 5 drukarek </w:t>
      </w:r>
      <w:proofErr w:type="spellStart"/>
      <w:r>
        <w:rPr>
          <w:rFonts w:ascii="Calibri" w:eastAsia="Calibri" w:hAnsi="Calibri" w:cs="Calibri"/>
        </w:rPr>
        <w:t>fleksograficznych</w:t>
      </w:r>
      <w:proofErr w:type="spellEnd"/>
      <w:r w:rsidR="00695317">
        <w:rPr>
          <w:rFonts w:ascii="Calibri" w:eastAsia="Calibri" w:hAnsi="Calibri" w:cs="Calibri"/>
        </w:rPr>
        <w:t xml:space="preserve"> (</w:t>
      </w:r>
      <w:r w:rsidR="0048188E">
        <w:rPr>
          <w:rFonts w:ascii="Calibri" w:eastAsia="Calibri" w:hAnsi="Calibri" w:cs="Calibri"/>
        </w:rPr>
        <w:t>każda o wartości nie mniejszej  niż 4 mln zł.</w:t>
      </w:r>
      <w:r w:rsidR="00695317">
        <w:rPr>
          <w:rFonts w:ascii="Calibri" w:eastAsia="Calibri" w:hAnsi="Calibri" w:cs="Calibri"/>
        </w:rPr>
        <w:t xml:space="preserve">) </w:t>
      </w:r>
      <w:r w:rsidR="0048188E">
        <w:rPr>
          <w:rFonts w:ascii="Calibri" w:eastAsia="Calibri" w:hAnsi="Calibri" w:cs="Calibri"/>
        </w:rPr>
        <w:t>o parametrach zbliżonych do przedmiotu zamówienia</w:t>
      </w:r>
      <w:r>
        <w:rPr>
          <w:rFonts w:ascii="Calibri" w:eastAsia="Calibri" w:hAnsi="Calibri" w:cs="Calibri"/>
        </w:rPr>
        <w:t>. Dowodami mogą być w szczególności:</w:t>
      </w:r>
    </w:p>
    <w:p w14:paraId="0000009E" w14:textId="77777777" w:rsidR="00515247" w:rsidRDefault="00000000">
      <w:pPr>
        <w:numPr>
          <w:ilvl w:val="0"/>
          <w:numId w:val="19"/>
        </w:numPr>
        <w:pBdr>
          <w:top w:val="nil"/>
          <w:left w:val="nil"/>
          <w:bottom w:val="nil"/>
          <w:right w:val="nil"/>
          <w:between w:val="nil"/>
        </w:pBdr>
        <w:spacing w:after="0" w:line="276" w:lineRule="auto"/>
        <w:ind w:right="0"/>
        <w:rPr>
          <w:rFonts w:ascii="Calibri" w:eastAsia="Calibri" w:hAnsi="Calibri" w:cs="Calibri"/>
        </w:rPr>
      </w:pPr>
      <w:r>
        <w:rPr>
          <w:rFonts w:ascii="Calibri" w:eastAsia="Calibri" w:hAnsi="Calibri" w:cs="Calibri"/>
        </w:rPr>
        <w:t>listy referencyjne, protokoły odbioru,</w:t>
      </w:r>
    </w:p>
    <w:p w14:paraId="0000009F" w14:textId="77777777" w:rsidR="00515247" w:rsidRDefault="00000000">
      <w:pPr>
        <w:numPr>
          <w:ilvl w:val="0"/>
          <w:numId w:val="19"/>
        </w:numPr>
        <w:pBdr>
          <w:top w:val="nil"/>
          <w:left w:val="nil"/>
          <w:bottom w:val="nil"/>
          <w:right w:val="nil"/>
          <w:between w:val="nil"/>
        </w:pBdr>
        <w:spacing w:after="0" w:line="276" w:lineRule="auto"/>
        <w:ind w:right="0"/>
        <w:rPr>
          <w:rFonts w:ascii="Calibri" w:eastAsia="Calibri" w:hAnsi="Calibri" w:cs="Calibri"/>
        </w:rPr>
      </w:pPr>
      <w:r>
        <w:rPr>
          <w:rFonts w:ascii="Calibri" w:eastAsia="Calibri" w:hAnsi="Calibri" w:cs="Calibri"/>
        </w:rPr>
        <w:t>bądź inne dokumenty potwierdzające należyte wykonanie przedmiotu zamówienia;</w:t>
      </w:r>
    </w:p>
    <w:p w14:paraId="000000A0" w14:textId="77777777" w:rsidR="00515247" w:rsidRDefault="00000000">
      <w:pPr>
        <w:numPr>
          <w:ilvl w:val="0"/>
          <w:numId w:val="63"/>
        </w:numPr>
        <w:pBdr>
          <w:top w:val="nil"/>
          <w:left w:val="nil"/>
          <w:bottom w:val="nil"/>
          <w:right w:val="nil"/>
          <w:between w:val="nil"/>
        </w:pBdr>
        <w:spacing w:after="0"/>
        <w:ind w:right="18"/>
        <w:rPr>
          <w:rFonts w:ascii="Calibri" w:eastAsia="Calibri" w:hAnsi="Calibri" w:cs="Calibri"/>
        </w:rPr>
      </w:pPr>
      <w:r>
        <w:rPr>
          <w:rFonts w:ascii="Calibri" w:eastAsia="Calibri" w:hAnsi="Calibri" w:cs="Calibri"/>
        </w:rPr>
        <w:t xml:space="preserve">w odniesieniu do punktu 6 - warunek weryfikowany będzie w oparciu o oświadczenie - załącznik nr 2. </w:t>
      </w:r>
    </w:p>
    <w:p w14:paraId="000000A1" w14:textId="77777777" w:rsidR="00515247" w:rsidRDefault="00515247">
      <w:pPr>
        <w:pBdr>
          <w:top w:val="nil"/>
          <w:left w:val="nil"/>
          <w:bottom w:val="nil"/>
          <w:right w:val="nil"/>
          <w:between w:val="nil"/>
        </w:pBdr>
        <w:ind w:left="1068" w:right="18" w:firstLine="0"/>
        <w:rPr>
          <w:rFonts w:ascii="Calibri" w:eastAsia="Calibri" w:hAnsi="Calibri" w:cs="Calibri"/>
        </w:rPr>
      </w:pPr>
    </w:p>
    <w:p w14:paraId="000000A2" w14:textId="77777777" w:rsidR="00515247" w:rsidRDefault="00000000">
      <w:pPr>
        <w:spacing w:after="291"/>
        <w:ind w:left="566" w:right="18" w:firstLine="0"/>
        <w:rPr>
          <w:rFonts w:ascii="Calibri" w:eastAsia="Calibri" w:hAnsi="Calibri" w:cs="Calibri"/>
        </w:rPr>
      </w:pPr>
      <w:r>
        <w:rPr>
          <w:rFonts w:ascii="Calibri" w:eastAsia="Calibri" w:hAnsi="Calibri" w:cs="Calibri"/>
        </w:rPr>
        <w:t>Zamawiający dokona oceny „spełnia- nie spełnia” na podstawie przedłożonego przez Oferenta oświadczenia oraz pozostałych ww. dokumentów.  W przypadku nie spełniania warunków, oferta zostanie odrzucona.</w:t>
      </w:r>
    </w:p>
    <w:p w14:paraId="000000A3" w14:textId="77777777" w:rsidR="00515247" w:rsidRDefault="00000000">
      <w:pPr>
        <w:numPr>
          <w:ilvl w:val="0"/>
          <w:numId w:val="3"/>
        </w:numPr>
        <w:spacing w:after="23" w:line="270" w:lineRule="auto"/>
        <w:ind w:right="81"/>
        <w:rPr>
          <w:rFonts w:ascii="Calibri" w:eastAsia="Calibri" w:hAnsi="Calibri" w:cs="Calibri"/>
          <w:b/>
        </w:rPr>
      </w:pPr>
      <w:r>
        <w:rPr>
          <w:rFonts w:ascii="Calibri" w:eastAsia="Calibri" w:hAnsi="Calibri" w:cs="Calibri"/>
          <w:b/>
        </w:rPr>
        <w:t xml:space="preserve">Informacje o charakterze prawnym, ekonomicznym, finansowym i technicznym oraz w zakresie </w:t>
      </w:r>
      <w:proofErr w:type="spellStart"/>
      <w:r>
        <w:rPr>
          <w:rFonts w:ascii="Calibri" w:eastAsia="Calibri" w:hAnsi="Calibri" w:cs="Calibri"/>
          <w:b/>
        </w:rPr>
        <w:t>wykluczeń</w:t>
      </w:r>
      <w:proofErr w:type="spellEnd"/>
      <w:r>
        <w:rPr>
          <w:rFonts w:ascii="Calibri" w:eastAsia="Calibri" w:hAnsi="Calibri" w:cs="Calibri"/>
          <w:b/>
        </w:rPr>
        <w:t xml:space="preserve">  </w:t>
      </w:r>
    </w:p>
    <w:p w14:paraId="000000A4" w14:textId="77777777" w:rsidR="00515247" w:rsidRDefault="00000000">
      <w:pPr>
        <w:numPr>
          <w:ilvl w:val="1"/>
          <w:numId w:val="3"/>
        </w:numPr>
        <w:spacing w:after="51"/>
        <w:ind w:left="860" w:right="18" w:hanging="286"/>
        <w:rPr>
          <w:rFonts w:ascii="Calibri" w:eastAsia="Calibri" w:hAnsi="Calibri" w:cs="Calibri"/>
        </w:rPr>
      </w:pPr>
      <w:r>
        <w:rPr>
          <w:rFonts w:ascii="Calibri" w:eastAsia="Calibri" w:hAnsi="Calibri" w:cs="Calibri"/>
        </w:rPr>
        <w:t xml:space="preserve">Z udziału w postępowaniu wykluczone są podmioty powiązane osobowo lub kapitałowo z Zamawiającym. Przez powiązania kapitałowe lub osobowe rozumie się wzajemne powiązania między Zamawiającym lub osobami upoważnionymi do zaciągania zobowiązań w imieniu </w:t>
      </w:r>
      <w:r>
        <w:rPr>
          <w:rFonts w:ascii="Calibri" w:eastAsia="Calibri" w:hAnsi="Calibri" w:cs="Calibri"/>
        </w:rPr>
        <w:lastRenderedPageBreak/>
        <w:t xml:space="preserve">Zamawiającego lub osobami wykonującymi w imieniu Zamawiającego czynności związane z przygotowaniem i przeprowadzeniem procedury wyboru wykonawcy, a wykonawcą, polegające w szczególności na:  </w:t>
      </w:r>
    </w:p>
    <w:p w14:paraId="000000A5" w14:textId="77777777" w:rsidR="00515247" w:rsidRDefault="00000000">
      <w:pPr>
        <w:numPr>
          <w:ilvl w:val="2"/>
          <w:numId w:val="3"/>
        </w:numPr>
        <w:spacing w:after="57"/>
        <w:ind w:right="18" w:hanging="360"/>
        <w:rPr>
          <w:rFonts w:ascii="Calibri" w:eastAsia="Calibri" w:hAnsi="Calibri" w:cs="Calibri"/>
        </w:rPr>
      </w:pPr>
      <w:bookmarkStart w:id="5" w:name="_heading=h.tyjcwt" w:colFirst="0" w:colLast="0"/>
      <w:bookmarkEnd w:id="5"/>
      <w:r>
        <w:rPr>
          <w:rFonts w:ascii="Calibri" w:eastAsia="Calibri" w:hAnsi="Calibri" w:cs="Calibri"/>
        </w:rPr>
        <w:t xml:space="preserve">uczestniczeniu w spółce jako wspólnik spółki cywilnej lub spółki osobowej,  </w:t>
      </w:r>
    </w:p>
    <w:p w14:paraId="000000A6" w14:textId="77777777" w:rsidR="00515247" w:rsidRDefault="00000000">
      <w:pPr>
        <w:numPr>
          <w:ilvl w:val="2"/>
          <w:numId w:val="3"/>
        </w:numPr>
        <w:spacing w:after="54"/>
        <w:ind w:right="18" w:hanging="360"/>
        <w:rPr>
          <w:rFonts w:ascii="Calibri" w:eastAsia="Calibri" w:hAnsi="Calibri" w:cs="Calibri"/>
        </w:rPr>
      </w:pPr>
      <w:r>
        <w:rPr>
          <w:rFonts w:ascii="Calibri" w:eastAsia="Calibri" w:hAnsi="Calibri" w:cs="Calibri"/>
        </w:rPr>
        <w:t xml:space="preserve">posiadaniu co najmniej 10% udziałów lub akcji,  </w:t>
      </w:r>
    </w:p>
    <w:p w14:paraId="000000A7" w14:textId="77777777" w:rsidR="00515247" w:rsidRDefault="00000000">
      <w:pPr>
        <w:numPr>
          <w:ilvl w:val="2"/>
          <w:numId w:val="3"/>
        </w:numPr>
        <w:spacing w:after="51"/>
        <w:ind w:right="18" w:hanging="360"/>
        <w:rPr>
          <w:rFonts w:ascii="Calibri" w:eastAsia="Calibri" w:hAnsi="Calibri" w:cs="Calibri"/>
        </w:rPr>
      </w:pPr>
      <w:r>
        <w:rPr>
          <w:rFonts w:ascii="Calibri" w:eastAsia="Calibri" w:hAnsi="Calibri" w:cs="Calibri"/>
        </w:rPr>
        <w:t xml:space="preserve">pełnieniu funkcji członka organu nadzorczego lub zarządzającego, prokurenta, pełnomocnika,   </w:t>
      </w:r>
    </w:p>
    <w:p w14:paraId="000000A8" w14:textId="77777777" w:rsidR="00515247" w:rsidRDefault="00000000">
      <w:pPr>
        <w:numPr>
          <w:ilvl w:val="2"/>
          <w:numId w:val="3"/>
        </w:numPr>
        <w:spacing w:after="51"/>
        <w:ind w:right="18" w:hanging="360"/>
        <w:rPr>
          <w:rFonts w:ascii="Calibri" w:eastAsia="Calibri" w:hAnsi="Calibri" w:cs="Calibri"/>
        </w:rPr>
      </w:pPr>
      <w:r>
        <w:rPr>
          <w:rFonts w:ascii="Calibri" w:eastAsia="Calibri" w:hAnsi="Calibri" w:cs="Calibri"/>
        </w:rPr>
        <w:t xml:space="preserve">pozostawaniu w związku małżeńskim, w stosunku pokrewieństwa lub powinowactwa w linii prostej, pokrewieństwa drugiego stopnia lub powinowactwa drugiego stopnia z linii bocznej lub w stosunku przysposobienia, opieki lub kurateli, pozostawaniu we wspólnym pożyciu z wykonawcą, jego zastępcą prawnym lub członkami organów zarządzających lub organów nadzorczych wykonawców ubiegających się o udzielenie zamówienia, </w:t>
      </w:r>
    </w:p>
    <w:p w14:paraId="000000A9" w14:textId="77777777" w:rsidR="00515247" w:rsidRDefault="00000000">
      <w:pPr>
        <w:numPr>
          <w:ilvl w:val="2"/>
          <w:numId w:val="3"/>
        </w:numPr>
        <w:spacing w:after="51"/>
        <w:ind w:right="18" w:hanging="360"/>
        <w:rPr>
          <w:rFonts w:ascii="Calibri" w:eastAsia="Calibri" w:hAnsi="Calibri" w:cs="Calibri"/>
        </w:rPr>
      </w:pPr>
      <w:r>
        <w:rPr>
          <w:rFonts w:ascii="Calibri" w:eastAsia="Calibri" w:hAnsi="Calibri" w:cs="Calibri"/>
        </w:rPr>
        <w:t xml:space="preserve">pozostawaniu z wykonawcą w takim stosunku prawnym lub faktycznym, że istnieje uzasadniona wątpliwość co do ich bezstronności lub niezależności w związku z postępowaniem o udzielenie zamówienia. </w:t>
      </w:r>
    </w:p>
    <w:p w14:paraId="000000AA" w14:textId="77777777" w:rsidR="00515247" w:rsidRDefault="00000000">
      <w:pPr>
        <w:numPr>
          <w:ilvl w:val="1"/>
          <w:numId w:val="3"/>
        </w:numPr>
        <w:spacing w:after="54"/>
        <w:ind w:left="860" w:right="18" w:hanging="286"/>
        <w:rPr>
          <w:rFonts w:ascii="Calibri" w:eastAsia="Calibri" w:hAnsi="Calibri" w:cs="Calibri"/>
        </w:rPr>
      </w:pPr>
      <w:r>
        <w:rPr>
          <w:rFonts w:ascii="Calibri" w:eastAsia="Calibri" w:hAnsi="Calibri" w:cs="Calibri"/>
        </w:rPr>
        <w:t xml:space="preserve">Z udziału w postępowaniu wykluczone są podmioty, które wpisane są do KRD lub innego rejestru długów, lub są w stanie likwidacji lub upadłości.  </w:t>
      </w:r>
    </w:p>
    <w:p w14:paraId="000000AB" w14:textId="77777777" w:rsidR="00515247" w:rsidRDefault="00000000">
      <w:pPr>
        <w:numPr>
          <w:ilvl w:val="1"/>
          <w:numId w:val="3"/>
        </w:numPr>
        <w:ind w:left="860" w:right="18" w:hanging="286"/>
        <w:rPr>
          <w:rFonts w:ascii="Calibri" w:eastAsia="Calibri" w:hAnsi="Calibri" w:cs="Calibri"/>
        </w:rPr>
      </w:pPr>
      <w:r>
        <w:rPr>
          <w:rFonts w:ascii="Calibri" w:eastAsia="Calibri" w:hAnsi="Calibri" w:cs="Calibri"/>
        </w:rPr>
        <w:t xml:space="preserve">Z udziału w postępowaniu wykluczone są podmioty, które podlegają wykluczeniu na podstawie art. 7 ust. 1 ustawy z dnia 13 kwietnia 2022 r. o szczególnych rozwiązaniach w zakresie przeciwdziałania wspieraniu agresji na Ukrainę oraz służących ochronie bezpieczeństwa narodowego (Dz. U. poz. 835).  </w:t>
      </w:r>
    </w:p>
    <w:p w14:paraId="000000AC" w14:textId="77777777" w:rsidR="00515247" w:rsidRDefault="00000000">
      <w:pPr>
        <w:numPr>
          <w:ilvl w:val="1"/>
          <w:numId w:val="3"/>
        </w:numPr>
        <w:ind w:left="860" w:right="18" w:hanging="286"/>
        <w:rPr>
          <w:rFonts w:ascii="Calibri" w:eastAsia="Calibri" w:hAnsi="Calibri" w:cs="Calibri"/>
        </w:rPr>
      </w:pPr>
      <w:r>
        <w:rPr>
          <w:rFonts w:ascii="Calibri" w:eastAsia="Calibri" w:hAnsi="Calibri" w:cs="Calibri"/>
        </w:rPr>
        <w:t>Z udziału w postępowaniu wykluczone są podmioty, które naruszyły obowiązki w dziedzinie ochrony środowiska, prawa socjalnego lub prawa pracy.</w:t>
      </w:r>
    </w:p>
    <w:p w14:paraId="000000AD" w14:textId="77777777" w:rsidR="00515247" w:rsidRDefault="00000000">
      <w:pPr>
        <w:spacing w:line="259" w:lineRule="auto"/>
        <w:ind w:left="1032" w:right="0" w:firstLine="0"/>
        <w:rPr>
          <w:rFonts w:ascii="Calibri" w:eastAsia="Calibri" w:hAnsi="Calibri" w:cs="Calibri"/>
        </w:rPr>
      </w:pPr>
      <w:r>
        <w:rPr>
          <w:rFonts w:ascii="Calibri" w:eastAsia="Calibri" w:hAnsi="Calibri" w:cs="Calibri"/>
        </w:rPr>
        <w:t xml:space="preserve">  </w:t>
      </w:r>
    </w:p>
    <w:p w14:paraId="000000AE" w14:textId="77777777" w:rsidR="00515247" w:rsidRDefault="00000000">
      <w:pPr>
        <w:spacing w:after="277"/>
        <w:ind w:left="744" w:right="18" w:firstLine="0"/>
        <w:rPr>
          <w:rFonts w:ascii="Calibri" w:eastAsia="Calibri" w:hAnsi="Calibri" w:cs="Calibri"/>
        </w:rPr>
      </w:pPr>
      <w:r>
        <w:rPr>
          <w:rFonts w:ascii="Calibri" w:eastAsia="Calibri" w:hAnsi="Calibri" w:cs="Calibri"/>
        </w:rPr>
        <w:t xml:space="preserve">Oferent zobowiązany jest dołączyć do przygotowanej przez siebie oferty oświadczenie o braku ww. powiązań według wzoru stanowiącego Załącznik nr 3 do niniejszego zapytania ofertowego.  </w:t>
      </w:r>
    </w:p>
    <w:p w14:paraId="000000AF" w14:textId="77777777" w:rsidR="00515247" w:rsidRDefault="00000000">
      <w:pPr>
        <w:numPr>
          <w:ilvl w:val="0"/>
          <w:numId w:val="3"/>
        </w:numPr>
        <w:spacing w:after="171" w:line="270" w:lineRule="auto"/>
        <w:ind w:right="81"/>
        <w:rPr>
          <w:rFonts w:ascii="Calibri" w:eastAsia="Calibri" w:hAnsi="Calibri" w:cs="Calibri"/>
          <w:b/>
        </w:rPr>
      </w:pPr>
      <w:r>
        <w:rPr>
          <w:rFonts w:ascii="Calibri" w:eastAsia="Calibri" w:hAnsi="Calibri" w:cs="Calibri"/>
          <w:b/>
        </w:rPr>
        <w:t xml:space="preserve">Kryteria oceny ofert wraz z informacją o wagach oraz opisem sposobu przyznawania punktacji w ramach kryteriów  </w:t>
      </w:r>
    </w:p>
    <w:p w14:paraId="000000B0" w14:textId="77777777" w:rsidR="00515247" w:rsidRDefault="00000000">
      <w:pPr>
        <w:spacing w:after="57" w:line="270" w:lineRule="auto"/>
        <w:ind w:left="859" w:right="18" w:firstLine="0"/>
        <w:rPr>
          <w:rFonts w:ascii="Calibri" w:eastAsia="Calibri" w:hAnsi="Calibri" w:cs="Calibri"/>
        </w:rPr>
      </w:pPr>
      <w:r>
        <w:rPr>
          <w:rFonts w:ascii="Calibri" w:eastAsia="Calibri" w:hAnsi="Calibri" w:cs="Calibri"/>
        </w:rPr>
        <w:t>Kryteria oceny oferty:</w:t>
      </w:r>
    </w:p>
    <w:p w14:paraId="000000B1" w14:textId="1B7BD7A7" w:rsidR="00515247" w:rsidRDefault="00000000">
      <w:pPr>
        <w:numPr>
          <w:ilvl w:val="2"/>
          <w:numId w:val="3"/>
        </w:numPr>
        <w:ind w:right="18" w:hanging="360"/>
        <w:rPr>
          <w:rFonts w:ascii="Calibri" w:eastAsia="Calibri" w:hAnsi="Calibri" w:cs="Calibri"/>
        </w:rPr>
      </w:pPr>
      <w:r>
        <w:rPr>
          <w:rFonts w:ascii="Calibri" w:eastAsia="Calibri" w:hAnsi="Calibri" w:cs="Calibri"/>
        </w:rPr>
        <w:t xml:space="preserve">Cena netto – </w:t>
      </w:r>
      <w:r w:rsidR="00AB017A">
        <w:rPr>
          <w:rFonts w:ascii="Calibri" w:eastAsia="Calibri" w:hAnsi="Calibri" w:cs="Calibri"/>
        </w:rPr>
        <w:t>30</w:t>
      </w:r>
      <w:r>
        <w:rPr>
          <w:rFonts w:ascii="Calibri" w:eastAsia="Calibri" w:hAnsi="Calibri" w:cs="Calibri"/>
        </w:rPr>
        <w:t xml:space="preserve"> %  </w:t>
      </w:r>
    </w:p>
    <w:p w14:paraId="000000B2" w14:textId="5951A6CA" w:rsidR="00515247" w:rsidRDefault="00000000">
      <w:pPr>
        <w:numPr>
          <w:ilvl w:val="2"/>
          <w:numId w:val="3"/>
        </w:numPr>
        <w:ind w:right="18" w:hanging="360"/>
        <w:rPr>
          <w:rFonts w:ascii="Calibri" w:eastAsia="Calibri" w:hAnsi="Calibri" w:cs="Calibri"/>
        </w:rPr>
      </w:pPr>
      <w:r>
        <w:rPr>
          <w:rFonts w:ascii="Calibri" w:eastAsia="Calibri" w:hAnsi="Calibri" w:cs="Calibri"/>
        </w:rPr>
        <w:t xml:space="preserve">Sczytywanie </w:t>
      </w:r>
      <w:proofErr w:type="spellStart"/>
      <w:r>
        <w:rPr>
          <w:rFonts w:ascii="Calibri" w:eastAsia="Calibri" w:hAnsi="Calibri" w:cs="Calibri"/>
        </w:rPr>
        <w:t>patametrów</w:t>
      </w:r>
      <w:proofErr w:type="spellEnd"/>
      <w:r>
        <w:rPr>
          <w:rFonts w:ascii="Calibri" w:eastAsia="Calibri" w:hAnsi="Calibri" w:cs="Calibri"/>
        </w:rPr>
        <w:t xml:space="preserve"> </w:t>
      </w:r>
      <w:proofErr w:type="spellStart"/>
      <w:r>
        <w:rPr>
          <w:rFonts w:ascii="Calibri" w:eastAsia="Calibri" w:hAnsi="Calibri" w:cs="Calibri"/>
        </w:rPr>
        <w:t>registra</w:t>
      </w:r>
      <w:proofErr w:type="spellEnd"/>
      <w:r>
        <w:rPr>
          <w:rFonts w:ascii="Calibri" w:eastAsia="Calibri" w:hAnsi="Calibri" w:cs="Calibri"/>
        </w:rPr>
        <w:t xml:space="preserve"> i docisku z tulei drukowych: </w:t>
      </w:r>
      <w:r w:rsidR="00AB017A">
        <w:rPr>
          <w:rFonts w:ascii="Calibri" w:eastAsia="Calibri" w:hAnsi="Calibri" w:cs="Calibri"/>
        </w:rPr>
        <w:t>25</w:t>
      </w:r>
      <w:r>
        <w:rPr>
          <w:rFonts w:ascii="Calibri" w:eastAsia="Calibri" w:hAnsi="Calibri" w:cs="Calibri"/>
        </w:rPr>
        <w:t xml:space="preserve"> % </w:t>
      </w:r>
    </w:p>
    <w:p w14:paraId="000000B3" w14:textId="3F2309F7" w:rsidR="00515247" w:rsidRDefault="00000000">
      <w:pPr>
        <w:numPr>
          <w:ilvl w:val="2"/>
          <w:numId w:val="3"/>
        </w:numPr>
        <w:ind w:right="18" w:hanging="360"/>
      </w:pPr>
      <w:r>
        <w:rPr>
          <w:rFonts w:ascii="Calibri" w:eastAsia="Calibri" w:hAnsi="Calibri" w:cs="Calibri"/>
        </w:rPr>
        <w:t xml:space="preserve">Czujnik wibracyjny: </w:t>
      </w:r>
      <w:r w:rsidR="00AB017A">
        <w:rPr>
          <w:rFonts w:ascii="Calibri" w:eastAsia="Calibri" w:hAnsi="Calibri" w:cs="Calibri"/>
        </w:rPr>
        <w:t>5</w:t>
      </w:r>
      <w:r>
        <w:rPr>
          <w:rFonts w:ascii="Calibri" w:eastAsia="Calibri" w:hAnsi="Calibri" w:cs="Calibri"/>
        </w:rPr>
        <w:t xml:space="preserve"> %</w:t>
      </w:r>
    </w:p>
    <w:p w14:paraId="000000B4" w14:textId="2BD5E48B" w:rsidR="00515247" w:rsidRDefault="00000000">
      <w:pPr>
        <w:numPr>
          <w:ilvl w:val="2"/>
          <w:numId w:val="3"/>
        </w:numPr>
        <w:ind w:right="18" w:hanging="360"/>
      </w:pPr>
      <w:r>
        <w:rPr>
          <w:rFonts w:ascii="Calibri" w:eastAsia="Calibri" w:hAnsi="Calibri" w:cs="Calibri"/>
        </w:rPr>
        <w:t xml:space="preserve">System odzyskiwania ciepła: </w:t>
      </w:r>
      <w:r w:rsidR="00AB017A">
        <w:rPr>
          <w:rFonts w:ascii="Calibri" w:eastAsia="Calibri" w:hAnsi="Calibri" w:cs="Calibri"/>
        </w:rPr>
        <w:t>5</w:t>
      </w:r>
      <w:r>
        <w:rPr>
          <w:rFonts w:ascii="Calibri" w:eastAsia="Calibri" w:hAnsi="Calibri" w:cs="Calibri"/>
        </w:rPr>
        <w:t xml:space="preserve"> %</w:t>
      </w:r>
    </w:p>
    <w:p w14:paraId="000000B5" w14:textId="4A11AC10" w:rsidR="00515247" w:rsidRDefault="00000000">
      <w:pPr>
        <w:numPr>
          <w:ilvl w:val="2"/>
          <w:numId w:val="3"/>
        </w:numPr>
        <w:ind w:right="18" w:hanging="360"/>
      </w:pPr>
      <w:r>
        <w:rPr>
          <w:rFonts w:ascii="Calibri" w:eastAsia="Calibri" w:hAnsi="Calibri" w:cs="Calibri"/>
        </w:rPr>
        <w:t xml:space="preserve">Automatyczne domykanie wału drukowego:  </w:t>
      </w:r>
      <w:r w:rsidR="00AB017A">
        <w:rPr>
          <w:rFonts w:ascii="Calibri" w:eastAsia="Calibri" w:hAnsi="Calibri" w:cs="Calibri"/>
        </w:rPr>
        <w:t>15</w:t>
      </w:r>
      <w:r>
        <w:rPr>
          <w:rFonts w:ascii="Calibri" w:eastAsia="Calibri" w:hAnsi="Calibri" w:cs="Calibri"/>
        </w:rPr>
        <w:t xml:space="preserve"> %</w:t>
      </w:r>
    </w:p>
    <w:p w14:paraId="000000B6" w14:textId="0B8CAF75" w:rsidR="00515247" w:rsidRDefault="00000000">
      <w:pPr>
        <w:numPr>
          <w:ilvl w:val="2"/>
          <w:numId w:val="3"/>
        </w:numPr>
        <w:ind w:right="18" w:hanging="360"/>
      </w:pPr>
      <w:r>
        <w:rPr>
          <w:rFonts w:ascii="Calibri" w:eastAsia="Calibri" w:hAnsi="Calibri" w:cs="Calibri"/>
        </w:rPr>
        <w:t xml:space="preserve">Konstrukcja Face2Face: </w:t>
      </w:r>
      <w:r w:rsidR="00AB017A">
        <w:rPr>
          <w:rFonts w:ascii="Calibri" w:eastAsia="Calibri" w:hAnsi="Calibri" w:cs="Calibri"/>
        </w:rPr>
        <w:t xml:space="preserve">5 </w:t>
      </w:r>
      <w:r>
        <w:rPr>
          <w:rFonts w:ascii="Calibri" w:eastAsia="Calibri" w:hAnsi="Calibri" w:cs="Calibri"/>
        </w:rPr>
        <w:t>%</w:t>
      </w:r>
    </w:p>
    <w:p w14:paraId="000000B7" w14:textId="7130C982" w:rsidR="00515247" w:rsidRDefault="00000000">
      <w:pPr>
        <w:numPr>
          <w:ilvl w:val="2"/>
          <w:numId w:val="3"/>
        </w:numPr>
        <w:ind w:right="18" w:hanging="360"/>
      </w:pPr>
      <w:r>
        <w:rPr>
          <w:rFonts w:ascii="Calibri" w:eastAsia="Calibri" w:hAnsi="Calibri" w:cs="Calibri"/>
        </w:rPr>
        <w:t xml:space="preserve">Gwarancja (liczona w miesiącach): </w:t>
      </w:r>
      <w:r w:rsidR="00AB017A">
        <w:rPr>
          <w:rFonts w:ascii="Calibri" w:eastAsia="Calibri" w:hAnsi="Calibri" w:cs="Calibri"/>
        </w:rPr>
        <w:t>5</w:t>
      </w:r>
      <w:r>
        <w:rPr>
          <w:rFonts w:ascii="Calibri" w:eastAsia="Calibri" w:hAnsi="Calibri" w:cs="Calibri"/>
        </w:rPr>
        <w:t xml:space="preserve"> %</w:t>
      </w:r>
    </w:p>
    <w:p w14:paraId="000000B8" w14:textId="45D4C881" w:rsidR="00515247" w:rsidRDefault="00000000">
      <w:pPr>
        <w:numPr>
          <w:ilvl w:val="2"/>
          <w:numId w:val="3"/>
        </w:numPr>
        <w:ind w:right="18" w:hanging="360"/>
      </w:pPr>
      <w:r>
        <w:rPr>
          <w:rFonts w:ascii="Calibri" w:eastAsia="Calibri" w:hAnsi="Calibri" w:cs="Calibri"/>
        </w:rPr>
        <w:t>Serwis (liczony w godzinach)</w:t>
      </w:r>
      <w:r>
        <w:rPr>
          <w:rFonts w:ascii="Calibri" w:eastAsia="Calibri" w:hAnsi="Calibri" w:cs="Calibri"/>
          <w:b/>
        </w:rPr>
        <w:t>:</w:t>
      </w:r>
      <w:r>
        <w:rPr>
          <w:rFonts w:ascii="Calibri" w:eastAsia="Calibri" w:hAnsi="Calibri" w:cs="Calibri"/>
        </w:rPr>
        <w:t xml:space="preserve">  </w:t>
      </w:r>
      <w:r w:rsidR="00AB017A">
        <w:rPr>
          <w:rFonts w:ascii="Calibri" w:eastAsia="Calibri" w:hAnsi="Calibri" w:cs="Calibri"/>
        </w:rPr>
        <w:t xml:space="preserve">10 </w:t>
      </w:r>
      <w:r>
        <w:rPr>
          <w:rFonts w:ascii="Calibri" w:eastAsia="Calibri" w:hAnsi="Calibri" w:cs="Calibri"/>
        </w:rPr>
        <w:t>%</w:t>
      </w:r>
    </w:p>
    <w:p w14:paraId="000000B9" w14:textId="77777777" w:rsidR="00515247" w:rsidRDefault="00000000">
      <w:pPr>
        <w:spacing w:line="259" w:lineRule="auto"/>
        <w:ind w:left="312" w:right="0" w:firstLine="0"/>
        <w:rPr>
          <w:rFonts w:ascii="Calibri" w:eastAsia="Calibri" w:hAnsi="Calibri" w:cs="Calibri"/>
        </w:rPr>
      </w:pPr>
      <w:r>
        <w:rPr>
          <w:rFonts w:ascii="Calibri" w:eastAsia="Calibri" w:hAnsi="Calibri" w:cs="Calibri"/>
        </w:rPr>
        <w:t xml:space="preserve">  </w:t>
      </w:r>
    </w:p>
    <w:p w14:paraId="640DA86D" w14:textId="77777777" w:rsidR="006670C5" w:rsidRDefault="006670C5" w:rsidP="00CD4979">
      <w:pPr>
        <w:ind w:left="0" w:right="18" w:firstLine="0"/>
        <w:rPr>
          <w:rFonts w:ascii="Calibri" w:eastAsia="Calibri" w:hAnsi="Calibri" w:cs="Calibri"/>
        </w:rPr>
      </w:pPr>
    </w:p>
    <w:p w14:paraId="6F8FA1DA" w14:textId="77777777" w:rsidR="00695317" w:rsidRDefault="00695317" w:rsidP="00CD4979">
      <w:pPr>
        <w:ind w:left="0" w:right="18" w:firstLine="720"/>
        <w:rPr>
          <w:rFonts w:ascii="Calibri" w:eastAsia="Calibri" w:hAnsi="Calibri" w:cs="Calibri"/>
        </w:rPr>
      </w:pPr>
    </w:p>
    <w:p w14:paraId="000000BA" w14:textId="2A1B2CBA" w:rsidR="00515247" w:rsidRDefault="00000000" w:rsidP="00CD4979">
      <w:pPr>
        <w:ind w:left="0" w:right="18" w:firstLine="720"/>
        <w:rPr>
          <w:rFonts w:ascii="Calibri" w:eastAsia="Calibri" w:hAnsi="Calibri" w:cs="Calibri"/>
        </w:rPr>
      </w:pPr>
      <w:r>
        <w:rPr>
          <w:rFonts w:ascii="Calibri" w:eastAsia="Calibri" w:hAnsi="Calibri" w:cs="Calibri"/>
        </w:rPr>
        <w:lastRenderedPageBreak/>
        <w:t xml:space="preserve">Wartość punktowa wyliczona zostanie następująco:  </w:t>
      </w:r>
    </w:p>
    <w:p w14:paraId="000000BB" w14:textId="77777777" w:rsidR="00515247" w:rsidRDefault="00515247">
      <w:pPr>
        <w:ind w:left="744" w:right="18" w:firstLine="0"/>
        <w:rPr>
          <w:rFonts w:ascii="Calibri" w:eastAsia="Calibri" w:hAnsi="Calibri" w:cs="Calibri"/>
        </w:rPr>
      </w:pPr>
    </w:p>
    <w:p w14:paraId="000000BC" w14:textId="3F2AC332" w:rsidR="00515247" w:rsidRPr="00AB017A" w:rsidRDefault="00000000">
      <w:pPr>
        <w:numPr>
          <w:ilvl w:val="0"/>
          <w:numId w:val="43"/>
        </w:numPr>
        <w:ind w:right="18"/>
        <w:rPr>
          <w:rFonts w:ascii="Calibri" w:eastAsia="Calibri" w:hAnsi="Calibri" w:cs="Calibri"/>
        </w:rPr>
      </w:pPr>
      <w:r w:rsidRPr="00AB017A">
        <w:rPr>
          <w:rFonts w:ascii="Calibri" w:eastAsia="Calibri" w:hAnsi="Calibri" w:cs="Calibri"/>
          <w:b/>
        </w:rPr>
        <w:t xml:space="preserve">Cena: </w:t>
      </w:r>
      <w:r w:rsidR="00AB017A" w:rsidRPr="00AB017A">
        <w:rPr>
          <w:rFonts w:ascii="Calibri" w:eastAsia="Calibri" w:hAnsi="Calibri" w:cs="Calibri"/>
          <w:b/>
        </w:rPr>
        <w:t>30</w:t>
      </w:r>
      <w:r w:rsidRPr="00AB017A">
        <w:rPr>
          <w:rFonts w:ascii="Calibri" w:eastAsia="Calibri" w:hAnsi="Calibri" w:cs="Calibri"/>
          <w:b/>
        </w:rPr>
        <w:t xml:space="preserve"> % </w:t>
      </w:r>
      <w:r w:rsidRPr="00AB017A">
        <w:rPr>
          <w:rFonts w:ascii="Calibri" w:eastAsia="Calibri" w:hAnsi="Calibri" w:cs="Calibri"/>
        </w:rPr>
        <w:t>- wartość punktowa kryterium „cena” (max</w:t>
      </w:r>
      <w:r w:rsidR="00AB017A" w:rsidRPr="00AB017A">
        <w:rPr>
          <w:rFonts w:ascii="Calibri" w:eastAsia="Calibri" w:hAnsi="Calibri" w:cs="Calibri"/>
        </w:rPr>
        <w:t xml:space="preserve"> 30</w:t>
      </w:r>
      <w:r w:rsidRPr="00AB017A">
        <w:rPr>
          <w:rFonts w:ascii="Calibri" w:eastAsia="Calibri" w:hAnsi="Calibri" w:cs="Calibri"/>
        </w:rPr>
        <w:t xml:space="preserve"> pkt) wyliczona według wzoru:   </w:t>
      </w:r>
    </w:p>
    <w:p w14:paraId="000000BD" w14:textId="77777777" w:rsidR="00515247" w:rsidRPr="00AB017A" w:rsidRDefault="00000000">
      <w:pPr>
        <w:spacing w:after="11" w:line="259" w:lineRule="auto"/>
        <w:ind w:left="674" w:right="0" w:firstLine="0"/>
        <w:rPr>
          <w:rFonts w:ascii="Calibri" w:eastAsia="Calibri" w:hAnsi="Calibri" w:cs="Calibri"/>
        </w:rPr>
      </w:pPr>
      <w:r w:rsidRPr="00AB017A">
        <w:rPr>
          <w:rFonts w:ascii="Calibri" w:eastAsia="Calibri" w:hAnsi="Calibri" w:cs="Calibri"/>
        </w:rPr>
        <w:t xml:space="preserve">  </w:t>
      </w:r>
    </w:p>
    <w:p w14:paraId="000000BE" w14:textId="77777777" w:rsidR="00515247" w:rsidRPr="00AB017A" w:rsidRDefault="00000000">
      <w:pPr>
        <w:spacing w:after="46" w:line="259" w:lineRule="auto"/>
        <w:ind w:left="674" w:right="0" w:firstLine="0"/>
        <w:rPr>
          <w:rFonts w:ascii="Calibri" w:eastAsia="Calibri" w:hAnsi="Calibri" w:cs="Calibri"/>
        </w:rPr>
      </w:pPr>
      <w:r w:rsidRPr="00AB017A">
        <w:rPr>
          <w:rFonts w:ascii="Calibri" w:eastAsia="Calibri" w:hAnsi="Calibri" w:cs="Calibri"/>
          <w:sz w:val="20"/>
          <w:szCs w:val="20"/>
        </w:rPr>
        <w:t xml:space="preserve">                      najniższa cena netto  wśród otrzymanych ofert  </w:t>
      </w:r>
      <w:r w:rsidRPr="00AB017A">
        <w:rPr>
          <w:rFonts w:ascii="Calibri" w:eastAsia="Calibri" w:hAnsi="Calibri" w:cs="Calibri"/>
        </w:rPr>
        <w:t xml:space="preserve"> </w:t>
      </w:r>
    </w:p>
    <w:p w14:paraId="000000BF" w14:textId="57D574C4" w:rsidR="00515247" w:rsidRDefault="00000000">
      <w:pPr>
        <w:ind w:left="1738" w:right="1488" w:hanging="684"/>
        <w:rPr>
          <w:rFonts w:ascii="Calibri" w:eastAsia="Calibri" w:hAnsi="Calibri" w:cs="Calibri"/>
        </w:rPr>
      </w:pPr>
      <w:r w:rsidRPr="00AB017A">
        <w:rPr>
          <w:rFonts w:ascii="Calibri" w:eastAsia="Calibri" w:hAnsi="Calibri" w:cs="Calibri"/>
        </w:rPr>
        <w:t>-------------------------------------------------------------------------    x</w:t>
      </w:r>
      <w:r w:rsidR="00AB017A">
        <w:rPr>
          <w:rFonts w:ascii="Calibri" w:eastAsia="Calibri" w:hAnsi="Calibri" w:cs="Calibri"/>
        </w:rPr>
        <w:t xml:space="preserve"> </w:t>
      </w:r>
      <w:r w:rsidR="00AB017A" w:rsidRPr="00AB017A">
        <w:rPr>
          <w:rFonts w:ascii="Calibri" w:eastAsia="Calibri" w:hAnsi="Calibri" w:cs="Calibri"/>
        </w:rPr>
        <w:t>30</w:t>
      </w:r>
      <w:r w:rsidRPr="00AB017A">
        <w:rPr>
          <w:rFonts w:ascii="Calibri" w:eastAsia="Calibri" w:hAnsi="Calibri" w:cs="Calibri"/>
        </w:rPr>
        <w:t xml:space="preserve"> pkt                                                       </w:t>
      </w:r>
      <w:r w:rsidRPr="00AB017A">
        <w:rPr>
          <w:rFonts w:ascii="Calibri" w:eastAsia="Calibri" w:hAnsi="Calibri" w:cs="Calibri"/>
          <w:sz w:val="20"/>
          <w:szCs w:val="20"/>
        </w:rPr>
        <w:t>cena netto  wskazana w badanej ofercie</w:t>
      </w:r>
      <w:r>
        <w:rPr>
          <w:rFonts w:ascii="Calibri" w:eastAsia="Calibri" w:hAnsi="Calibri" w:cs="Calibri"/>
        </w:rPr>
        <w:t xml:space="preserve">  </w:t>
      </w:r>
    </w:p>
    <w:p w14:paraId="000000C0" w14:textId="77777777" w:rsidR="00515247" w:rsidRDefault="00000000">
      <w:pPr>
        <w:spacing w:after="28" w:line="259" w:lineRule="auto"/>
        <w:ind w:left="1738" w:right="0" w:firstLine="0"/>
        <w:rPr>
          <w:rFonts w:ascii="Calibri" w:eastAsia="Calibri" w:hAnsi="Calibri" w:cs="Calibri"/>
        </w:rPr>
      </w:pPr>
      <w:r>
        <w:rPr>
          <w:rFonts w:ascii="Calibri" w:eastAsia="Calibri" w:hAnsi="Calibri" w:cs="Calibri"/>
        </w:rPr>
        <w:t xml:space="preserve"> </w:t>
      </w:r>
    </w:p>
    <w:p w14:paraId="000000C1" w14:textId="77777777" w:rsidR="00515247" w:rsidRDefault="00000000">
      <w:pPr>
        <w:spacing w:after="241"/>
        <w:ind w:left="744" w:right="18" w:firstLine="0"/>
        <w:rPr>
          <w:rFonts w:ascii="Calibri" w:eastAsia="Calibri" w:hAnsi="Calibri" w:cs="Calibri"/>
        </w:rPr>
      </w:pPr>
      <w:r>
        <w:rPr>
          <w:rFonts w:ascii="Calibri" w:eastAsia="Calibri" w:hAnsi="Calibri" w:cs="Calibri"/>
        </w:rPr>
        <w:t xml:space="preserve">Brane pod uwagę będą wartości netto wyrażone w PLN. W sytuacji, gdy cena podana w ofercie nie będzie wyrażona w PLN, w celu przeliczania jej na PLN zastosowany zostanie kurs średni NBP notowany w dniu wszczęcia postępowania.  </w:t>
      </w:r>
    </w:p>
    <w:p w14:paraId="000000C2" w14:textId="77777777" w:rsidR="00515247" w:rsidRDefault="00000000">
      <w:pPr>
        <w:spacing w:after="23" w:line="270" w:lineRule="auto"/>
        <w:ind w:left="859" w:right="18" w:firstLine="0"/>
        <w:rPr>
          <w:rFonts w:ascii="Calibri" w:eastAsia="Calibri" w:hAnsi="Calibri" w:cs="Calibri"/>
        </w:rPr>
      </w:pPr>
      <w:r>
        <w:rPr>
          <w:rFonts w:ascii="Calibri" w:eastAsia="Calibri" w:hAnsi="Calibri" w:cs="Calibri"/>
        </w:rPr>
        <w:t xml:space="preserve">Wymagania dotyczące składników ceny końcowej  </w:t>
      </w:r>
    </w:p>
    <w:p w14:paraId="0AA3770E" w14:textId="77777777" w:rsidR="006670C5" w:rsidRDefault="00000000" w:rsidP="006670C5">
      <w:pPr>
        <w:numPr>
          <w:ilvl w:val="2"/>
          <w:numId w:val="65"/>
        </w:numPr>
        <w:ind w:left="1276" w:right="18" w:hanging="401"/>
        <w:rPr>
          <w:rFonts w:ascii="Calibri" w:eastAsia="Calibri" w:hAnsi="Calibri" w:cs="Calibri"/>
        </w:rPr>
      </w:pPr>
      <w:r>
        <w:rPr>
          <w:rFonts w:ascii="Calibri" w:eastAsia="Calibri" w:hAnsi="Calibri" w:cs="Calibri"/>
        </w:rPr>
        <w:t>Cena winna obejmować wszystkie koszty i opłaty, jakie powstaną w związku z wykonaniem zamówienia oraz z warunkami i wymaganiami stawianymi przez Zamawiającego. Cena powinna obejmować koszty dostawy (transportu), montażu i uruchomienia przez wykonawcę przedmiotu zamówienia w miejscu realizacji określonym w pkt. IV przedmiotowego zapytania.</w:t>
      </w:r>
    </w:p>
    <w:p w14:paraId="35F3FBC1" w14:textId="77777777" w:rsidR="006670C5" w:rsidRDefault="00000000" w:rsidP="006670C5">
      <w:pPr>
        <w:numPr>
          <w:ilvl w:val="2"/>
          <w:numId w:val="65"/>
        </w:numPr>
        <w:ind w:left="1276" w:right="18" w:hanging="401"/>
        <w:rPr>
          <w:rFonts w:ascii="Calibri" w:eastAsia="Calibri" w:hAnsi="Calibri" w:cs="Calibri"/>
        </w:rPr>
      </w:pPr>
      <w:r w:rsidRPr="006670C5">
        <w:rPr>
          <w:rFonts w:ascii="Calibri" w:eastAsia="Calibri" w:hAnsi="Calibri" w:cs="Calibri"/>
        </w:rPr>
        <w:t xml:space="preserve">Wszelkie upusty, rabaty winny być od razu ujęte w cenie, tak aby podana cena za realizację przedmiotu zamówienia była ceną ostateczną, bez konieczności dokonywania przez  Zamawiającego przeliczeń i innych działań w celu jej określenia. Upusty i rabaty nie mogą być czasowe i powinny obejmować minimalny okres związania ofertą wskazany w powyższym zapytaniu.   </w:t>
      </w:r>
    </w:p>
    <w:p w14:paraId="0B785ECD" w14:textId="77777777" w:rsidR="006670C5" w:rsidRDefault="00000000" w:rsidP="006670C5">
      <w:pPr>
        <w:numPr>
          <w:ilvl w:val="2"/>
          <w:numId w:val="65"/>
        </w:numPr>
        <w:ind w:left="1276" w:right="18" w:hanging="401"/>
        <w:rPr>
          <w:rFonts w:ascii="Calibri" w:eastAsia="Calibri" w:hAnsi="Calibri" w:cs="Calibri"/>
        </w:rPr>
      </w:pPr>
      <w:r w:rsidRPr="006670C5">
        <w:rPr>
          <w:rFonts w:ascii="Calibri" w:eastAsia="Calibri" w:hAnsi="Calibri" w:cs="Calibri"/>
        </w:rPr>
        <w:t xml:space="preserve">Cena określona w ofercie jest ceną ryczałtową. Cena ryczałtowa będzie traktowana jako cena ostateczna i nie będzie podlegać żadnym negocjacjom.  </w:t>
      </w:r>
    </w:p>
    <w:p w14:paraId="76185C72" w14:textId="77777777" w:rsidR="006670C5" w:rsidRDefault="00000000" w:rsidP="006670C5">
      <w:pPr>
        <w:numPr>
          <w:ilvl w:val="2"/>
          <w:numId w:val="65"/>
        </w:numPr>
        <w:ind w:left="1276" w:right="18" w:hanging="401"/>
        <w:rPr>
          <w:rFonts w:ascii="Calibri" w:eastAsia="Calibri" w:hAnsi="Calibri" w:cs="Calibri"/>
        </w:rPr>
      </w:pPr>
      <w:r w:rsidRPr="006670C5">
        <w:rPr>
          <w:rFonts w:ascii="Calibri" w:eastAsia="Calibri" w:hAnsi="Calibri" w:cs="Calibri"/>
        </w:rPr>
        <w:t xml:space="preserve">Cena może być tylko jedna za oferowany przedmiot, nie dopuszcza się wariantowości cen.  </w:t>
      </w:r>
      <w:bookmarkStart w:id="6" w:name="_heading=h.3dy6vkm" w:colFirst="0" w:colLast="0"/>
      <w:bookmarkEnd w:id="6"/>
    </w:p>
    <w:p w14:paraId="000000C7" w14:textId="16EAEE59" w:rsidR="00515247" w:rsidRPr="006670C5" w:rsidRDefault="00000000" w:rsidP="006670C5">
      <w:pPr>
        <w:numPr>
          <w:ilvl w:val="2"/>
          <w:numId w:val="65"/>
        </w:numPr>
        <w:ind w:left="1276" w:right="18" w:hanging="401"/>
        <w:rPr>
          <w:rFonts w:ascii="Calibri" w:eastAsia="Calibri" w:hAnsi="Calibri" w:cs="Calibri"/>
        </w:rPr>
      </w:pPr>
      <w:r w:rsidRPr="006670C5">
        <w:rPr>
          <w:rFonts w:ascii="Calibri" w:eastAsia="Calibri" w:hAnsi="Calibri" w:cs="Calibri"/>
        </w:rPr>
        <w:t>Cena musi obejmować wszystkie koszty niezbędne do realizacji</w:t>
      </w:r>
      <w:r w:rsidR="006670C5">
        <w:rPr>
          <w:rFonts w:ascii="Calibri" w:eastAsia="Calibri" w:hAnsi="Calibri" w:cs="Calibri"/>
        </w:rPr>
        <w:t>.</w:t>
      </w:r>
    </w:p>
    <w:p w14:paraId="000000C8" w14:textId="77777777" w:rsidR="00515247" w:rsidRDefault="00515247">
      <w:pPr>
        <w:ind w:left="0" w:right="18" w:firstLine="0"/>
        <w:rPr>
          <w:rFonts w:ascii="Calibri" w:eastAsia="Calibri" w:hAnsi="Calibri" w:cs="Calibri"/>
        </w:rPr>
      </w:pPr>
    </w:p>
    <w:p w14:paraId="000000C9" w14:textId="4FB4AAF9" w:rsidR="00515247" w:rsidRPr="00AB017A" w:rsidRDefault="00000000">
      <w:pPr>
        <w:numPr>
          <w:ilvl w:val="0"/>
          <w:numId w:val="43"/>
        </w:numPr>
        <w:ind w:right="18"/>
        <w:rPr>
          <w:rFonts w:ascii="Calibri" w:eastAsia="Calibri" w:hAnsi="Calibri" w:cs="Calibri"/>
        </w:rPr>
      </w:pPr>
      <w:r w:rsidRPr="00AB017A">
        <w:rPr>
          <w:rFonts w:ascii="Calibri" w:eastAsia="Calibri" w:hAnsi="Calibri" w:cs="Calibri"/>
          <w:b/>
        </w:rPr>
        <w:t xml:space="preserve">Sczytywanie </w:t>
      </w:r>
      <w:proofErr w:type="spellStart"/>
      <w:r w:rsidRPr="00AB017A">
        <w:rPr>
          <w:rFonts w:ascii="Calibri" w:eastAsia="Calibri" w:hAnsi="Calibri" w:cs="Calibri"/>
          <w:b/>
        </w:rPr>
        <w:t>patametrów</w:t>
      </w:r>
      <w:proofErr w:type="spellEnd"/>
      <w:r w:rsidRPr="00AB017A">
        <w:rPr>
          <w:rFonts w:ascii="Calibri" w:eastAsia="Calibri" w:hAnsi="Calibri" w:cs="Calibri"/>
          <w:b/>
        </w:rPr>
        <w:t xml:space="preserve"> </w:t>
      </w:r>
      <w:proofErr w:type="spellStart"/>
      <w:r w:rsidRPr="00AB017A">
        <w:rPr>
          <w:rFonts w:ascii="Calibri" w:eastAsia="Calibri" w:hAnsi="Calibri" w:cs="Calibri"/>
          <w:b/>
        </w:rPr>
        <w:t>registra</w:t>
      </w:r>
      <w:proofErr w:type="spellEnd"/>
      <w:r w:rsidRPr="00AB017A">
        <w:rPr>
          <w:rFonts w:ascii="Calibri" w:eastAsia="Calibri" w:hAnsi="Calibri" w:cs="Calibri"/>
          <w:b/>
        </w:rPr>
        <w:t xml:space="preserve"> i docisku z tulei drukowych: </w:t>
      </w:r>
      <w:r w:rsidR="00AB017A" w:rsidRPr="00AB017A">
        <w:rPr>
          <w:rFonts w:ascii="Calibri" w:eastAsia="Calibri" w:hAnsi="Calibri" w:cs="Calibri"/>
          <w:b/>
        </w:rPr>
        <w:t>25</w:t>
      </w:r>
      <w:r w:rsidRPr="00AB017A">
        <w:rPr>
          <w:rFonts w:ascii="Calibri" w:eastAsia="Calibri" w:hAnsi="Calibri" w:cs="Calibri"/>
          <w:b/>
        </w:rPr>
        <w:t xml:space="preserve"> %</w:t>
      </w:r>
      <w:r w:rsidRPr="00AB017A">
        <w:rPr>
          <w:rFonts w:ascii="Calibri" w:eastAsia="Calibri" w:hAnsi="Calibri" w:cs="Calibri"/>
        </w:rPr>
        <w:t xml:space="preserve"> wartość punktowa kryterium “sczytywanie parametrów” (max </w:t>
      </w:r>
      <w:r w:rsidR="00AB017A" w:rsidRPr="00AB017A">
        <w:rPr>
          <w:rFonts w:ascii="Calibri" w:eastAsia="Calibri" w:hAnsi="Calibri" w:cs="Calibri"/>
        </w:rPr>
        <w:t>25</w:t>
      </w:r>
      <w:r w:rsidRPr="00AB017A">
        <w:rPr>
          <w:rFonts w:ascii="Calibri" w:eastAsia="Calibri" w:hAnsi="Calibri" w:cs="Calibri"/>
        </w:rPr>
        <w:t xml:space="preserve"> pkt.) wyliczona według wzoru:</w:t>
      </w:r>
    </w:p>
    <w:p w14:paraId="000000CA" w14:textId="77777777" w:rsidR="00515247" w:rsidRPr="00AB017A" w:rsidRDefault="00515247">
      <w:pPr>
        <w:ind w:left="0" w:right="18" w:firstLine="720"/>
        <w:rPr>
          <w:rFonts w:ascii="Calibri" w:eastAsia="Calibri" w:hAnsi="Calibri" w:cs="Calibri"/>
        </w:rPr>
      </w:pPr>
    </w:p>
    <w:p w14:paraId="000000CB" w14:textId="547FF9DB" w:rsidR="00515247" w:rsidRPr="00AB017A" w:rsidRDefault="00000000">
      <w:pPr>
        <w:ind w:left="720" w:right="18" w:firstLine="720"/>
        <w:rPr>
          <w:rFonts w:ascii="Calibri" w:eastAsia="Calibri" w:hAnsi="Calibri" w:cs="Calibri"/>
        </w:rPr>
      </w:pPr>
      <w:r w:rsidRPr="00AB017A">
        <w:rPr>
          <w:rFonts w:ascii="Calibri" w:eastAsia="Calibri" w:hAnsi="Calibri" w:cs="Calibri"/>
        </w:rPr>
        <w:t xml:space="preserve">Sczytywanie parametrów </w:t>
      </w:r>
      <w:proofErr w:type="spellStart"/>
      <w:r w:rsidRPr="00AB017A">
        <w:rPr>
          <w:rFonts w:ascii="Calibri" w:eastAsia="Calibri" w:hAnsi="Calibri" w:cs="Calibri"/>
        </w:rPr>
        <w:t>registra</w:t>
      </w:r>
      <w:proofErr w:type="spellEnd"/>
      <w:r w:rsidRPr="00AB017A">
        <w:rPr>
          <w:rFonts w:ascii="Calibri" w:eastAsia="Calibri" w:hAnsi="Calibri" w:cs="Calibri"/>
        </w:rPr>
        <w:t xml:space="preserve"> i docisku z tulei drukowych: </w:t>
      </w:r>
      <w:r w:rsidR="00AB017A" w:rsidRPr="00AB017A">
        <w:rPr>
          <w:rFonts w:ascii="Calibri" w:eastAsia="Calibri" w:hAnsi="Calibri" w:cs="Calibri"/>
        </w:rPr>
        <w:t>25</w:t>
      </w:r>
      <w:r w:rsidRPr="00AB017A">
        <w:rPr>
          <w:rFonts w:ascii="Calibri" w:eastAsia="Calibri" w:hAnsi="Calibri" w:cs="Calibri"/>
        </w:rPr>
        <w:t xml:space="preserve"> pkt</w:t>
      </w:r>
    </w:p>
    <w:p w14:paraId="000000CC" w14:textId="7F258BEC" w:rsidR="00515247" w:rsidRDefault="00000000">
      <w:pPr>
        <w:ind w:left="720" w:right="18" w:firstLine="720"/>
        <w:rPr>
          <w:rFonts w:ascii="Calibri" w:eastAsia="Calibri" w:hAnsi="Calibri" w:cs="Calibri"/>
        </w:rPr>
      </w:pPr>
      <w:r>
        <w:rPr>
          <w:rFonts w:ascii="Calibri" w:eastAsia="Calibri" w:hAnsi="Calibri" w:cs="Calibri"/>
        </w:rPr>
        <w:t>Brak możliwości sczytywani</w:t>
      </w:r>
      <w:r w:rsidR="00695317">
        <w:rPr>
          <w:rFonts w:ascii="Calibri" w:eastAsia="Calibri" w:hAnsi="Calibri" w:cs="Calibri"/>
        </w:rPr>
        <w:t>a</w:t>
      </w:r>
      <w:r>
        <w:rPr>
          <w:rFonts w:ascii="Calibri" w:eastAsia="Calibri" w:hAnsi="Calibri" w:cs="Calibri"/>
        </w:rPr>
        <w:t xml:space="preserve"> parametrów </w:t>
      </w:r>
      <w:proofErr w:type="spellStart"/>
      <w:r>
        <w:rPr>
          <w:rFonts w:ascii="Calibri" w:eastAsia="Calibri" w:hAnsi="Calibri" w:cs="Calibri"/>
        </w:rPr>
        <w:t>registra</w:t>
      </w:r>
      <w:proofErr w:type="spellEnd"/>
      <w:r>
        <w:rPr>
          <w:rFonts w:ascii="Calibri" w:eastAsia="Calibri" w:hAnsi="Calibri" w:cs="Calibri"/>
        </w:rPr>
        <w:t xml:space="preserve"> i docisku z tulei drukowych: 0 pkt</w:t>
      </w:r>
    </w:p>
    <w:p w14:paraId="000000CD" w14:textId="77777777" w:rsidR="00515247" w:rsidRDefault="00515247">
      <w:pPr>
        <w:ind w:left="0" w:right="18" w:firstLine="0"/>
        <w:rPr>
          <w:rFonts w:ascii="Calibri" w:eastAsia="Calibri" w:hAnsi="Calibri" w:cs="Calibri"/>
        </w:rPr>
      </w:pPr>
    </w:p>
    <w:p w14:paraId="000000CE" w14:textId="3FD04573" w:rsidR="00515247" w:rsidRPr="00AB017A" w:rsidRDefault="00000000">
      <w:pPr>
        <w:numPr>
          <w:ilvl w:val="0"/>
          <w:numId w:val="43"/>
        </w:numPr>
        <w:ind w:right="18"/>
        <w:rPr>
          <w:rFonts w:ascii="Calibri" w:eastAsia="Calibri" w:hAnsi="Calibri" w:cs="Calibri"/>
        </w:rPr>
      </w:pPr>
      <w:r w:rsidRPr="00AB017A">
        <w:rPr>
          <w:rFonts w:ascii="Calibri" w:eastAsia="Calibri" w:hAnsi="Calibri" w:cs="Calibri"/>
          <w:b/>
        </w:rPr>
        <w:t xml:space="preserve">Czujnik wibracyjny: </w:t>
      </w:r>
      <w:r w:rsidR="00AB017A" w:rsidRPr="00AB017A">
        <w:rPr>
          <w:rFonts w:ascii="Calibri" w:eastAsia="Calibri" w:hAnsi="Calibri" w:cs="Calibri"/>
          <w:b/>
        </w:rPr>
        <w:t>5</w:t>
      </w:r>
      <w:r w:rsidRPr="00AB017A">
        <w:rPr>
          <w:rFonts w:ascii="Calibri" w:eastAsia="Calibri" w:hAnsi="Calibri" w:cs="Calibri"/>
          <w:b/>
        </w:rPr>
        <w:t xml:space="preserve"> % </w:t>
      </w:r>
      <w:r w:rsidRPr="00AB017A">
        <w:rPr>
          <w:rFonts w:ascii="Calibri" w:eastAsia="Calibri" w:hAnsi="Calibri" w:cs="Calibri"/>
        </w:rPr>
        <w:t xml:space="preserve">wartość punktowa kryterium “czujnik wibracyjny” (max </w:t>
      </w:r>
      <w:r w:rsidR="00AB017A" w:rsidRPr="00AB017A">
        <w:rPr>
          <w:rFonts w:ascii="Calibri" w:eastAsia="Calibri" w:hAnsi="Calibri" w:cs="Calibri"/>
        </w:rPr>
        <w:t xml:space="preserve">5 </w:t>
      </w:r>
      <w:r w:rsidRPr="00AB017A">
        <w:rPr>
          <w:rFonts w:ascii="Calibri" w:eastAsia="Calibri" w:hAnsi="Calibri" w:cs="Calibri"/>
        </w:rPr>
        <w:t>pkt.) wyliczona według wzoru:</w:t>
      </w:r>
    </w:p>
    <w:p w14:paraId="000000CF" w14:textId="77777777" w:rsidR="00515247" w:rsidRPr="00AB017A" w:rsidRDefault="00515247">
      <w:pPr>
        <w:ind w:left="0" w:right="18" w:firstLine="720"/>
        <w:rPr>
          <w:rFonts w:ascii="Calibri" w:eastAsia="Calibri" w:hAnsi="Calibri" w:cs="Calibri"/>
        </w:rPr>
      </w:pPr>
    </w:p>
    <w:p w14:paraId="000000D0" w14:textId="6A684912" w:rsidR="00515247" w:rsidRPr="00AB017A" w:rsidRDefault="00000000">
      <w:pPr>
        <w:ind w:left="720" w:right="18" w:firstLine="720"/>
        <w:rPr>
          <w:rFonts w:ascii="Calibri" w:eastAsia="Calibri" w:hAnsi="Calibri" w:cs="Calibri"/>
        </w:rPr>
      </w:pPr>
      <w:r w:rsidRPr="00AB017A">
        <w:rPr>
          <w:rFonts w:ascii="Calibri" w:eastAsia="Calibri" w:hAnsi="Calibri" w:cs="Calibri"/>
        </w:rPr>
        <w:t xml:space="preserve">Czujnik wibracyjny: </w:t>
      </w:r>
      <w:r w:rsidR="00AB017A" w:rsidRPr="00AB017A">
        <w:rPr>
          <w:rFonts w:ascii="Calibri" w:eastAsia="Calibri" w:hAnsi="Calibri" w:cs="Calibri"/>
        </w:rPr>
        <w:t>5</w:t>
      </w:r>
      <w:r w:rsidRPr="00AB017A">
        <w:rPr>
          <w:rFonts w:ascii="Calibri" w:eastAsia="Calibri" w:hAnsi="Calibri" w:cs="Calibri"/>
        </w:rPr>
        <w:t xml:space="preserve"> pkt</w:t>
      </w:r>
    </w:p>
    <w:p w14:paraId="000000D1" w14:textId="77777777" w:rsidR="00515247" w:rsidRDefault="00000000">
      <w:pPr>
        <w:ind w:left="720" w:right="18" w:firstLine="720"/>
        <w:rPr>
          <w:rFonts w:ascii="Calibri" w:eastAsia="Calibri" w:hAnsi="Calibri" w:cs="Calibri"/>
        </w:rPr>
      </w:pPr>
      <w:r w:rsidRPr="00AB017A">
        <w:rPr>
          <w:rFonts w:ascii="Calibri" w:eastAsia="Calibri" w:hAnsi="Calibri" w:cs="Calibri"/>
        </w:rPr>
        <w:t>Brak czujnika wibracyjnego: 0 pkt</w:t>
      </w:r>
    </w:p>
    <w:p w14:paraId="000000D2" w14:textId="77777777" w:rsidR="00515247" w:rsidRDefault="00515247">
      <w:pPr>
        <w:ind w:left="720" w:right="18" w:firstLine="720"/>
        <w:rPr>
          <w:rFonts w:ascii="Calibri" w:eastAsia="Calibri" w:hAnsi="Calibri" w:cs="Calibri"/>
        </w:rPr>
      </w:pPr>
    </w:p>
    <w:p w14:paraId="000000D3" w14:textId="7267998F" w:rsidR="00515247" w:rsidRPr="00AB017A" w:rsidRDefault="00000000">
      <w:pPr>
        <w:numPr>
          <w:ilvl w:val="0"/>
          <w:numId w:val="43"/>
        </w:numPr>
        <w:ind w:right="18"/>
        <w:rPr>
          <w:rFonts w:ascii="Calibri" w:eastAsia="Calibri" w:hAnsi="Calibri" w:cs="Calibri"/>
        </w:rPr>
      </w:pPr>
      <w:r w:rsidRPr="00AB017A">
        <w:rPr>
          <w:rFonts w:ascii="Calibri" w:eastAsia="Calibri" w:hAnsi="Calibri" w:cs="Calibri"/>
          <w:b/>
        </w:rPr>
        <w:t xml:space="preserve">System odzyskiwania ciepła: </w:t>
      </w:r>
      <w:r w:rsidR="00AB017A" w:rsidRPr="00AB017A">
        <w:rPr>
          <w:rFonts w:ascii="Calibri" w:eastAsia="Calibri" w:hAnsi="Calibri" w:cs="Calibri"/>
          <w:b/>
        </w:rPr>
        <w:t>5</w:t>
      </w:r>
      <w:r w:rsidRPr="00AB017A">
        <w:rPr>
          <w:rFonts w:ascii="Calibri" w:eastAsia="Calibri" w:hAnsi="Calibri" w:cs="Calibri"/>
          <w:b/>
        </w:rPr>
        <w:t xml:space="preserve"> % </w:t>
      </w:r>
      <w:r w:rsidRPr="00AB017A">
        <w:rPr>
          <w:rFonts w:ascii="Calibri" w:eastAsia="Calibri" w:hAnsi="Calibri" w:cs="Calibri"/>
        </w:rPr>
        <w:t xml:space="preserve">wartość punktowa kryterium “system odzyskiwania ciepła” (max </w:t>
      </w:r>
      <w:r w:rsidR="00AB017A" w:rsidRPr="00AB017A">
        <w:rPr>
          <w:rFonts w:ascii="Calibri" w:eastAsia="Calibri" w:hAnsi="Calibri" w:cs="Calibri"/>
        </w:rPr>
        <w:t>5</w:t>
      </w:r>
      <w:r w:rsidRPr="00AB017A">
        <w:rPr>
          <w:rFonts w:ascii="Calibri" w:eastAsia="Calibri" w:hAnsi="Calibri" w:cs="Calibri"/>
        </w:rPr>
        <w:t xml:space="preserve"> pkt.) wyliczona według wzoru:</w:t>
      </w:r>
    </w:p>
    <w:p w14:paraId="000000D4" w14:textId="77777777" w:rsidR="00515247" w:rsidRPr="00AB017A" w:rsidRDefault="00515247">
      <w:pPr>
        <w:ind w:left="0" w:right="18" w:firstLine="720"/>
        <w:rPr>
          <w:rFonts w:ascii="Calibri" w:eastAsia="Calibri" w:hAnsi="Calibri" w:cs="Calibri"/>
        </w:rPr>
      </w:pPr>
    </w:p>
    <w:p w14:paraId="000000D5" w14:textId="7052B6BE" w:rsidR="00515247" w:rsidRPr="00AB017A" w:rsidRDefault="00000000">
      <w:pPr>
        <w:ind w:left="720" w:right="18" w:firstLine="720"/>
        <w:rPr>
          <w:rFonts w:ascii="Calibri" w:eastAsia="Calibri" w:hAnsi="Calibri" w:cs="Calibri"/>
        </w:rPr>
      </w:pPr>
      <w:r w:rsidRPr="00AB017A">
        <w:rPr>
          <w:rFonts w:ascii="Calibri" w:eastAsia="Calibri" w:hAnsi="Calibri" w:cs="Calibri"/>
        </w:rPr>
        <w:lastRenderedPageBreak/>
        <w:t>System odzyskiwania ciepła:</w:t>
      </w:r>
      <w:r w:rsidR="00AB017A" w:rsidRPr="00AB017A">
        <w:rPr>
          <w:rFonts w:ascii="Calibri" w:eastAsia="Calibri" w:hAnsi="Calibri" w:cs="Calibri"/>
        </w:rPr>
        <w:t xml:space="preserve"> 5</w:t>
      </w:r>
      <w:r w:rsidRPr="00AB017A">
        <w:rPr>
          <w:rFonts w:ascii="Calibri" w:eastAsia="Calibri" w:hAnsi="Calibri" w:cs="Calibri"/>
        </w:rPr>
        <w:t xml:space="preserve"> pkt</w:t>
      </w:r>
    </w:p>
    <w:p w14:paraId="000000D6" w14:textId="77777777" w:rsidR="00515247" w:rsidRDefault="00000000">
      <w:pPr>
        <w:ind w:left="720" w:right="18" w:firstLine="720"/>
        <w:rPr>
          <w:rFonts w:ascii="Calibri" w:eastAsia="Calibri" w:hAnsi="Calibri" w:cs="Calibri"/>
        </w:rPr>
      </w:pPr>
      <w:r>
        <w:rPr>
          <w:rFonts w:ascii="Calibri" w:eastAsia="Calibri" w:hAnsi="Calibri" w:cs="Calibri"/>
        </w:rPr>
        <w:t>Brak systemu odzyskiwania ciepła: 0 pkt</w:t>
      </w:r>
    </w:p>
    <w:p w14:paraId="000000D7" w14:textId="77777777" w:rsidR="00515247" w:rsidRDefault="00515247">
      <w:pPr>
        <w:ind w:left="720" w:right="18" w:firstLine="720"/>
        <w:rPr>
          <w:rFonts w:ascii="Calibri" w:eastAsia="Calibri" w:hAnsi="Calibri" w:cs="Calibri"/>
        </w:rPr>
      </w:pPr>
    </w:p>
    <w:p w14:paraId="000000D8" w14:textId="3CAC17C8" w:rsidR="00515247" w:rsidRPr="00AB017A" w:rsidRDefault="00000000">
      <w:pPr>
        <w:numPr>
          <w:ilvl w:val="0"/>
          <w:numId w:val="43"/>
        </w:numPr>
        <w:ind w:right="18"/>
        <w:rPr>
          <w:rFonts w:ascii="Calibri" w:eastAsia="Calibri" w:hAnsi="Calibri" w:cs="Calibri"/>
        </w:rPr>
      </w:pPr>
      <w:r>
        <w:rPr>
          <w:rFonts w:ascii="Calibri" w:eastAsia="Calibri" w:hAnsi="Calibri" w:cs="Calibri"/>
          <w:b/>
        </w:rPr>
        <w:t xml:space="preserve">Automatyczne domykanie wału drukowego - uniezależnienie od czynnika ludzkiego (automatyczne </w:t>
      </w:r>
      <w:r w:rsidRPr="00AB017A">
        <w:rPr>
          <w:rFonts w:ascii="Calibri" w:eastAsia="Calibri" w:hAnsi="Calibri" w:cs="Calibri"/>
          <w:b/>
        </w:rPr>
        <w:t>otwieranie / zamykanie wału drukowego)</w:t>
      </w:r>
      <w:r w:rsidRPr="00AB017A">
        <w:rPr>
          <w:rFonts w:ascii="Calibri" w:eastAsia="Calibri" w:hAnsi="Calibri" w:cs="Calibri"/>
        </w:rPr>
        <w:t xml:space="preserve">: </w:t>
      </w:r>
      <w:r w:rsidRPr="00AB017A">
        <w:rPr>
          <w:rFonts w:ascii="Calibri" w:eastAsia="Calibri" w:hAnsi="Calibri" w:cs="Calibri"/>
          <w:b/>
        </w:rPr>
        <w:t xml:space="preserve"> </w:t>
      </w:r>
      <w:r w:rsidR="00AB017A" w:rsidRPr="00AB017A">
        <w:rPr>
          <w:rFonts w:ascii="Calibri" w:eastAsia="Calibri" w:hAnsi="Calibri" w:cs="Calibri"/>
          <w:b/>
        </w:rPr>
        <w:t>15</w:t>
      </w:r>
      <w:r w:rsidRPr="00AB017A">
        <w:rPr>
          <w:rFonts w:ascii="Calibri" w:eastAsia="Calibri" w:hAnsi="Calibri" w:cs="Calibri"/>
          <w:b/>
        </w:rPr>
        <w:t xml:space="preserve"> % </w:t>
      </w:r>
      <w:r w:rsidRPr="00AB017A">
        <w:rPr>
          <w:rFonts w:ascii="Calibri" w:eastAsia="Calibri" w:hAnsi="Calibri" w:cs="Calibri"/>
        </w:rPr>
        <w:t xml:space="preserve">wartość punktowa kryterium “automatyczne domykanie wału drukowego” (max </w:t>
      </w:r>
      <w:r w:rsidR="00AB017A" w:rsidRPr="00AB017A">
        <w:rPr>
          <w:rFonts w:ascii="Calibri" w:eastAsia="Calibri" w:hAnsi="Calibri" w:cs="Calibri"/>
        </w:rPr>
        <w:t>15</w:t>
      </w:r>
      <w:r w:rsidRPr="00AB017A">
        <w:rPr>
          <w:rFonts w:ascii="Calibri" w:eastAsia="Calibri" w:hAnsi="Calibri" w:cs="Calibri"/>
        </w:rPr>
        <w:t xml:space="preserve"> pkt.) wyliczona według wzoru:</w:t>
      </w:r>
    </w:p>
    <w:p w14:paraId="000000D9" w14:textId="6FB1B71F" w:rsidR="00515247" w:rsidRPr="00AB017A" w:rsidRDefault="00000000">
      <w:pPr>
        <w:ind w:left="720" w:right="18" w:firstLine="720"/>
        <w:rPr>
          <w:rFonts w:ascii="Calibri" w:eastAsia="Calibri" w:hAnsi="Calibri" w:cs="Calibri"/>
        </w:rPr>
      </w:pPr>
      <w:r w:rsidRPr="00AB017A">
        <w:rPr>
          <w:rFonts w:ascii="Calibri" w:eastAsia="Calibri" w:hAnsi="Calibri" w:cs="Calibri"/>
        </w:rPr>
        <w:t xml:space="preserve">Automatyczne domykanie wału drukowego: </w:t>
      </w:r>
      <w:r w:rsidR="00AB017A" w:rsidRPr="00AB017A">
        <w:rPr>
          <w:rFonts w:ascii="Calibri" w:eastAsia="Calibri" w:hAnsi="Calibri" w:cs="Calibri"/>
        </w:rPr>
        <w:t>15</w:t>
      </w:r>
      <w:r w:rsidRPr="00AB017A">
        <w:rPr>
          <w:rFonts w:ascii="Calibri" w:eastAsia="Calibri" w:hAnsi="Calibri" w:cs="Calibri"/>
        </w:rPr>
        <w:t xml:space="preserve"> pkt</w:t>
      </w:r>
    </w:p>
    <w:p w14:paraId="000000DA" w14:textId="6C925EF2" w:rsidR="00515247" w:rsidRDefault="00000000">
      <w:pPr>
        <w:ind w:left="720" w:right="18" w:firstLine="720"/>
        <w:rPr>
          <w:rFonts w:ascii="Calibri" w:eastAsia="Calibri" w:hAnsi="Calibri" w:cs="Calibri"/>
        </w:rPr>
      </w:pPr>
      <w:r>
        <w:rPr>
          <w:rFonts w:ascii="Calibri" w:eastAsia="Calibri" w:hAnsi="Calibri" w:cs="Calibri"/>
        </w:rPr>
        <w:t>Brak automatycznego domykani</w:t>
      </w:r>
      <w:r w:rsidR="00695317">
        <w:rPr>
          <w:rFonts w:ascii="Calibri" w:eastAsia="Calibri" w:hAnsi="Calibri" w:cs="Calibri"/>
        </w:rPr>
        <w:t>a</w:t>
      </w:r>
      <w:r>
        <w:rPr>
          <w:rFonts w:ascii="Calibri" w:eastAsia="Calibri" w:hAnsi="Calibri" w:cs="Calibri"/>
        </w:rPr>
        <w:t xml:space="preserve"> wału drukowego: 0 pkt</w:t>
      </w:r>
    </w:p>
    <w:p w14:paraId="000000DB" w14:textId="77777777" w:rsidR="00515247" w:rsidRDefault="00515247">
      <w:pPr>
        <w:ind w:left="720" w:right="18" w:firstLine="720"/>
        <w:rPr>
          <w:rFonts w:ascii="Calibri" w:eastAsia="Calibri" w:hAnsi="Calibri" w:cs="Calibri"/>
        </w:rPr>
      </w:pPr>
    </w:p>
    <w:p w14:paraId="000000DC" w14:textId="6B5DEDB4" w:rsidR="00515247" w:rsidRPr="00AB017A" w:rsidRDefault="00000000">
      <w:pPr>
        <w:numPr>
          <w:ilvl w:val="0"/>
          <w:numId w:val="43"/>
        </w:numPr>
        <w:ind w:right="18"/>
        <w:rPr>
          <w:rFonts w:ascii="Calibri" w:eastAsia="Calibri" w:hAnsi="Calibri" w:cs="Calibri"/>
        </w:rPr>
      </w:pPr>
      <w:r w:rsidRPr="00AB017A">
        <w:rPr>
          <w:rFonts w:ascii="Calibri" w:eastAsia="Calibri" w:hAnsi="Calibri" w:cs="Calibri"/>
          <w:b/>
        </w:rPr>
        <w:t xml:space="preserve">Konstrukcja Face2Face: </w:t>
      </w:r>
      <w:r w:rsidR="00AB017A" w:rsidRPr="00AB017A">
        <w:rPr>
          <w:rFonts w:ascii="Calibri" w:eastAsia="Calibri" w:hAnsi="Calibri" w:cs="Calibri"/>
          <w:b/>
        </w:rPr>
        <w:t>5</w:t>
      </w:r>
      <w:r w:rsidRPr="00AB017A">
        <w:rPr>
          <w:rFonts w:ascii="Calibri" w:eastAsia="Calibri" w:hAnsi="Calibri" w:cs="Calibri"/>
          <w:b/>
        </w:rPr>
        <w:t xml:space="preserve"> % </w:t>
      </w:r>
      <w:r w:rsidRPr="00AB017A">
        <w:rPr>
          <w:rFonts w:ascii="Calibri" w:eastAsia="Calibri" w:hAnsi="Calibri" w:cs="Calibri"/>
        </w:rPr>
        <w:t xml:space="preserve">wartość punktowa kryterium “konstrukcja Face2Face” (max </w:t>
      </w:r>
      <w:r w:rsidR="00AB017A" w:rsidRPr="00AB017A">
        <w:rPr>
          <w:rFonts w:ascii="Calibri" w:eastAsia="Calibri" w:hAnsi="Calibri" w:cs="Calibri"/>
        </w:rPr>
        <w:t>5</w:t>
      </w:r>
      <w:r w:rsidRPr="00AB017A">
        <w:rPr>
          <w:rFonts w:ascii="Calibri" w:eastAsia="Calibri" w:hAnsi="Calibri" w:cs="Calibri"/>
        </w:rPr>
        <w:t xml:space="preserve"> pkt.) wyliczona według wzoru:</w:t>
      </w:r>
    </w:p>
    <w:p w14:paraId="000000DD" w14:textId="77777777" w:rsidR="00515247" w:rsidRPr="00AB017A" w:rsidRDefault="00515247">
      <w:pPr>
        <w:ind w:left="0" w:right="18" w:firstLine="720"/>
        <w:rPr>
          <w:rFonts w:ascii="Calibri" w:eastAsia="Calibri" w:hAnsi="Calibri" w:cs="Calibri"/>
        </w:rPr>
      </w:pPr>
    </w:p>
    <w:p w14:paraId="000000DE" w14:textId="32ED7745" w:rsidR="00515247" w:rsidRPr="00AB017A" w:rsidRDefault="00000000">
      <w:pPr>
        <w:ind w:left="720" w:right="18" w:firstLine="720"/>
        <w:rPr>
          <w:rFonts w:ascii="Calibri" w:eastAsia="Calibri" w:hAnsi="Calibri" w:cs="Calibri"/>
        </w:rPr>
      </w:pPr>
      <w:r w:rsidRPr="00AB017A">
        <w:rPr>
          <w:rFonts w:ascii="Calibri" w:eastAsia="Calibri" w:hAnsi="Calibri" w:cs="Calibri"/>
        </w:rPr>
        <w:t>Konstrukcja Face2Face:</w:t>
      </w:r>
      <w:r w:rsidR="00AB017A">
        <w:rPr>
          <w:rFonts w:ascii="Calibri" w:eastAsia="Calibri" w:hAnsi="Calibri" w:cs="Calibri"/>
        </w:rPr>
        <w:t xml:space="preserve"> </w:t>
      </w:r>
      <w:r w:rsidR="00AB017A" w:rsidRPr="00AB017A">
        <w:rPr>
          <w:rFonts w:ascii="Calibri" w:eastAsia="Calibri" w:hAnsi="Calibri" w:cs="Calibri"/>
        </w:rPr>
        <w:t>5</w:t>
      </w:r>
      <w:r w:rsidRPr="00AB017A">
        <w:rPr>
          <w:rFonts w:ascii="Calibri" w:eastAsia="Calibri" w:hAnsi="Calibri" w:cs="Calibri"/>
        </w:rPr>
        <w:t xml:space="preserve"> pkt</w:t>
      </w:r>
    </w:p>
    <w:p w14:paraId="000000DF" w14:textId="77777777" w:rsidR="00515247" w:rsidRDefault="00000000">
      <w:pPr>
        <w:ind w:left="720" w:right="18" w:firstLine="720"/>
        <w:rPr>
          <w:rFonts w:ascii="Calibri" w:eastAsia="Calibri" w:hAnsi="Calibri" w:cs="Calibri"/>
        </w:rPr>
      </w:pPr>
      <w:r w:rsidRPr="00AB017A">
        <w:rPr>
          <w:rFonts w:ascii="Calibri" w:eastAsia="Calibri" w:hAnsi="Calibri" w:cs="Calibri"/>
        </w:rPr>
        <w:t>Brak konstrukcji Face2Face: 0 pkt</w:t>
      </w:r>
    </w:p>
    <w:p w14:paraId="000000E0" w14:textId="77777777" w:rsidR="00515247" w:rsidRDefault="00515247">
      <w:pPr>
        <w:ind w:left="720" w:right="18" w:firstLine="720"/>
        <w:rPr>
          <w:rFonts w:ascii="Calibri" w:eastAsia="Calibri" w:hAnsi="Calibri" w:cs="Calibri"/>
        </w:rPr>
      </w:pPr>
    </w:p>
    <w:p w14:paraId="000000E1" w14:textId="7B4F59A4" w:rsidR="00515247" w:rsidRDefault="00000000">
      <w:pPr>
        <w:numPr>
          <w:ilvl w:val="0"/>
          <w:numId w:val="43"/>
        </w:numPr>
        <w:pBdr>
          <w:top w:val="nil"/>
          <w:left w:val="nil"/>
          <w:bottom w:val="nil"/>
          <w:right w:val="nil"/>
          <w:between w:val="nil"/>
        </w:pBdr>
        <w:ind w:right="18"/>
        <w:rPr>
          <w:rFonts w:ascii="Calibri" w:eastAsia="Calibri" w:hAnsi="Calibri" w:cs="Calibri"/>
        </w:rPr>
      </w:pPr>
      <w:r>
        <w:rPr>
          <w:rFonts w:ascii="Calibri" w:eastAsia="Calibri" w:hAnsi="Calibri" w:cs="Calibri"/>
          <w:b/>
        </w:rPr>
        <w:t xml:space="preserve">Gwarancja (liczona w </w:t>
      </w:r>
      <w:r w:rsidRPr="00AB017A">
        <w:rPr>
          <w:rFonts w:ascii="Calibri" w:eastAsia="Calibri" w:hAnsi="Calibri" w:cs="Calibri"/>
          <w:b/>
        </w:rPr>
        <w:t xml:space="preserve">miesiącach): </w:t>
      </w:r>
      <w:r w:rsidR="00AB017A" w:rsidRPr="00AB017A">
        <w:rPr>
          <w:rFonts w:ascii="Calibri" w:eastAsia="Calibri" w:hAnsi="Calibri" w:cs="Calibri"/>
          <w:b/>
        </w:rPr>
        <w:t xml:space="preserve">5 </w:t>
      </w:r>
      <w:r w:rsidRPr="00AB017A">
        <w:rPr>
          <w:rFonts w:ascii="Calibri" w:eastAsia="Calibri" w:hAnsi="Calibri" w:cs="Calibri"/>
          <w:b/>
        </w:rPr>
        <w:t>% -</w:t>
      </w:r>
      <w:r w:rsidRPr="00AB017A">
        <w:rPr>
          <w:rFonts w:ascii="Calibri" w:eastAsia="Calibri" w:hAnsi="Calibri" w:cs="Calibri"/>
        </w:rPr>
        <w:t xml:space="preserve"> wartość</w:t>
      </w:r>
      <w:r>
        <w:rPr>
          <w:rFonts w:ascii="Calibri" w:eastAsia="Calibri" w:hAnsi="Calibri" w:cs="Calibri"/>
        </w:rPr>
        <w:t xml:space="preserve"> punktowa kryterium „gwarancja” (max </w:t>
      </w:r>
      <w:r w:rsidR="00AB017A">
        <w:rPr>
          <w:rFonts w:ascii="Calibri" w:eastAsia="Calibri" w:hAnsi="Calibri" w:cs="Calibri"/>
        </w:rPr>
        <w:t>5</w:t>
      </w:r>
      <w:r>
        <w:rPr>
          <w:rFonts w:ascii="Calibri" w:eastAsia="Calibri" w:hAnsi="Calibri" w:cs="Calibri"/>
        </w:rPr>
        <w:t xml:space="preserve"> pkt.) wyliczona według wzoru:</w:t>
      </w:r>
    </w:p>
    <w:p w14:paraId="000000E2" w14:textId="77777777" w:rsidR="00515247" w:rsidRDefault="00515247">
      <w:pPr>
        <w:pBdr>
          <w:top w:val="nil"/>
          <w:left w:val="nil"/>
          <w:bottom w:val="nil"/>
          <w:right w:val="nil"/>
          <w:between w:val="nil"/>
        </w:pBdr>
        <w:ind w:left="1440" w:right="18" w:firstLine="0"/>
        <w:rPr>
          <w:rFonts w:ascii="Calibri" w:eastAsia="Calibri" w:hAnsi="Calibri" w:cs="Calibri"/>
        </w:rPr>
      </w:pPr>
    </w:p>
    <w:p w14:paraId="000000E3" w14:textId="77777777" w:rsidR="00515247" w:rsidRDefault="00000000">
      <w:pPr>
        <w:pBdr>
          <w:top w:val="nil"/>
          <w:left w:val="nil"/>
          <w:bottom w:val="nil"/>
          <w:right w:val="nil"/>
          <w:between w:val="nil"/>
        </w:pBdr>
        <w:ind w:left="1440" w:right="18" w:firstLine="0"/>
        <w:rPr>
          <w:rFonts w:ascii="Calibri" w:eastAsia="Calibri" w:hAnsi="Calibri" w:cs="Calibri"/>
        </w:rPr>
      </w:pPr>
      <w:r>
        <w:rPr>
          <w:rFonts w:ascii="Calibri" w:eastAsia="Calibri" w:hAnsi="Calibri" w:cs="Calibri"/>
        </w:rPr>
        <w:t xml:space="preserve">   </w:t>
      </w:r>
      <w:r>
        <w:rPr>
          <w:rFonts w:ascii="Calibri" w:eastAsia="Calibri" w:hAnsi="Calibri" w:cs="Calibri"/>
        </w:rPr>
        <w:tab/>
        <w:t xml:space="preserve">  gwarancja wskazana w badanej ofercie</w:t>
      </w:r>
    </w:p>
    <w:p w14:paraId="000000E4" w14:textId="7BE74BC8" w:rsidR="00515247" w:rsidRDefault="00000000">
      <w:pPr>
        <w:pBdr>
          <w:top w:val="nil"/>
          <w:left w:val="nil"/>
          <w:bottom w:val="nil"/>
          <w:right w:val="nil"/>
          <w:between w:val="nil"/>
        </w:pBdr>
        <w:ind w:left="0" w:right="18" w:firstLine="0"/>
        <w:rPr>
          <w:rFonts w:ascii="Calibri" w:eastAsia="Calibri" w:hAnsi="Calibri" w:cs="Calibri"/>
        </w:rPr>
      </w:pPr>
      <w:r>
        <w:rPr>
          <w:rFonts w:ascii="Calibri" w:eastAsia="Calibri" w:hAnsi="Calibri" w:cs="Calibri"/>
        </w:rPr>
        <w:t xml:space="preserve">                               --------------------------------------------------------------------  x </w:t>
      </w:r>
      <w:r w:rsidR="00AB017A">
        <w:rPr>
          <w:rFonts w:ascii="Calibri" w:eastAsia="Calibri" w:hAnsi="Calibri" w:cs="Calibri"/>
        </w:rPr>
        <w:t xml:space="preserve">5 </w:t>
      </w:r>
      <w:r>
        <w:rPr>
          <w:rFonts w:ascii="Calibri" w:eastAsia="Calibri" w:hAnsi="Calibri" w:cs="Calibri"/>
        </w:rPr>
        <w:t>pkt.</w:t>
      </w:r>
    </w:p>
    <w:p w14:paraId="000000E5" w14:textId="77777777" w:rsidR="00515247" w:rsidRDefault="00000000">
      <w:pPr>
        <w:pBdr>
          <w:top w:val="nil"/>
          <w:left w:val="nil"/>
          <w:bottom w:val="nil"/>
          <w:right w:val="nil"/>
          <w:between w:val="nil"/>
        </w:pBdr>
        <w:ind w:left="1440" w:right="18" w:firstLine="0"/>
        <w:rPr>
          <w:rFonts w:ascii="Calibri" w:eastAsia="Calibri" w:hAnsi="Calibri" w:cs="Calibri"/>
        </w:rPr>
      </w:pPr>
      <w:r>
        <w:rPr>
          <w:rFonts w:ascii="Calibri" w:eastAsia="Calibri" w:hAnsi="Calibri" w:cs="Calibri"/>
        </w:rPr>
        <w:t xml:space="preserve">           najdłuższy okres wśród otrzymanych ofert</w:t>
      </w:r>
    </w:p>
    <w:p w14:paraId="000000E6" w14:textId="77777777" w:rsidR="00515247" w:rsidRDefault="00000000">
      <w:pPr>
        <w:pBdr>
          <w:top w:val="nil"/>
          <w:left w:val="nil"/>
          <w:bottom w:val="nil"/>
          <w:right w:val="nil"/>
          <w:between w:val="nil"/>
        </w:pBdr>
        <w:ind w:left="1440" w:right="18" w:firstLine="0"/>
        <w:rPr>
          <w:rFonts w:ascii="Calibri" w:eastAsia="Calibri" w:hAnsi="Calibri" w:cs="Calibri"/>
        </w:rPr>
      </w:pPr>
      <w:r>
        <w:rPr>
          <w:rFonts w:ascii="Calibri" w:eastAsia="Calibri" w:hAnsi="Calibri" w:cs="Calibri"/>
        </w:rPr>
        <w:t xml:space="preserve"> </w:t>
      </w:r>
    </w:p>
    <w:p w14:paraId="000000E7" w14:textId="77777777" w:rsidR="00515247" w:rsidRDefault="00000000">
      <w:pPr>
        <w:pBdr>
          <w:top w:val="nil"/>
          <w:left w:val="nil"/>
          <w:bottom w:val="nil"/>
          <w:right w:val="nil"/>
          <w:between w:val="nil"/>
        </w:pBdr>
        <w:ind w:left="1440" w:right="18" w:firstLine="0"/>
        <w:rPr>
          <w:rFonts w:ascii="Calibri" w:eastAsia="Calibri" w:hAnsi="Calibri" w:cs="Calibri"/>
        </w:rPr>
      </w:pPr>
      <w:r>
        <w:rPr>
          <w:rFonts w:ascii="Calibri" w:eastAsia="Calibri" w:hAnsi="Calibri" w:cs="Calibri"/>
        </w:rPr>
        <w:t>Gwarancja liczona w miesiącach od dnia odbioru przedmiotu zamówienia bez zastrzeżeń.</w:t>
      </w:r>
    </w:p>
    <w:p w14:paraId="000000E8" w14:textId="77777777" w:rsidR="00515247" w:rsidRDefault="00000000">
      <w:pPr>
        <w:spacing w:before="240" w:after="240" w:line="276" w:lineRule="auto"/>
        <w:ind w:left="1440" w:right="0" w:firstLine="0"/>
        <w:rPr>
          <w:rFonts w:ascii="Calibri" w:eastAsia="Calibri" w:hAnsi="Calibri" w:cs="Calibri"/>
        </w:rPr>
      </w:pPr>
      <w:r>
        <w:rPr>
          <w:rFonts w:ascii="Calibri" w:eastAsia="Calibri" w:hAnsi="Calibri" w:cs="Calibri"/>
        </w:rPr>
        <w:t>UWAGA! Minimalny czas gwarancji wynosi 24 miesiące. Jeżeli Oferent zaproponuje  24 miesiące gwarancji wówczas otrzyma 0 pkt w przedmiotowym kryterium. Jeżeli Oferent zaproponuje gwarancję poniżej 24 miesięcy jego oferta zostanie odrzucona.</w:t>
      </w:r>
    </w:p>
    <w:p w14:paraId="000000E9" w14:textId="56C49EB0" w:rsidR="00515247" w:rsidRPr="00AB017A" w:rsidRDefault="00000000">
      <w:pPr>
        <w:numPr>
          <w:ilvl w:val="0"/>
          <w:numId w:val="43"/>
        </w:numPr>
        <w:spacing w:before="240" w:after="240" w:line="276" w:lineRule="auto"/>
        <w:ind w:right="0"/>
        <w:rPr>
          <w:rFonts w:ascii="Calibri" w:eastAsia="Calibri" w:hAnsi="Calibri" w:cs="Calibri"/>
        </w:rPr>
      </w:pPr>
      <w:r>
        <w:rPr>
          <w:rFonts w:ascii="Calibri" w:eastAsia="Calibri" w:hAnsi="Calibri" w:cs="Calibri"/>
          <w:b/>
        </w:rPr>
        <w:t xml:space="preserve">Serwis (liczony w </w:t>
      </w:r>
      <w:r w:rsidRPr="00AB017A">
        <w:rPr>
          <w:rFonts w:ascii="Calibri" w:eastAsia="Calibri" w:hAnsi="Calibri" w:cs="Calibri"/>
          <w:b/>
        </w:rPr>
        <w:t>godzinach):</w:t>
      </w:r>
      <w:r w:rsidRPr="00AB017A">
        <w:rPr>
          <w:rFonts w:ascii="Calibri" w:eastAsia="Calibri" w:hAnsi="Calibri" w:cs="Calibri"/>
        </w:rPr>
        <w:t xml:space="preserve"> </w:t>
      </w:r>
      <w:r w:rsidR="00AB017A" w:rsidRPr="00AB017A">
        <w:rPr>
          <w:rFonts w:ascii="Calibri" w:eastAsia="Calibri" w:hAnsi="Calibri" w:cs="Calibri"/>
        </w:rPr>
        <w:t>10</w:t>
      </w:r>
      <w:r w:rsidRPr="00AB017A">
        <w:rPr>
          <w:rFonts w:ascii="Calibri" w:eastAsia="Calibri" w:hAnsi="Calibri" w:cs="Calibri"/>
        </w:rPr>
        <w:t xml:space="preserve"> % - wartość punktowa kryterium „serwis” (max </w:t>
      </w:r>
      <w:r w:rsidR="00AB017A" w:rsidRPr="00AB017A">
        <w:rPr>
          <w:rFonts w:ascii="Calibri" w:eastAsia="Calibri" w:hAnsi="Calibri" w:cs="Calibri"/>
        </w:rPr>
        <w:t>10</w:t>
      </w:r>
      <w:r w:rsidRPr="00AB017A">
        <w:rPr>
          <w:rFonts w:ascii="Calibri" w:eastAsia="Calibri" w:hAnsi="Calibri" w:cs="Calibri"/>
        </w:rPr>
        <w:t xml:space="preserve"> pkt.) wyliczona według wzoru:</w:t>
      </w:r>
    </w:p>
    <w:p w14:paraId="000000EA" w14:textId="77777777" w:rsidR="00515247" w:rsidRPr="00AB017A" w:rsidRDefault="00000000">
      <w:pPr>
        <w:pBdr>
          <w:top w:val="nil"/>
          <w:left w:val="nil"/>
          <w:bottom w:val="nil"/>
          <w:right w:val="nil"/>
          <w:between w:val="nil"/>
        </w:pBdr>
        <w:ind w:left="1440" w:right="18" w:firstLine="0"/>
        <w:rPr>
          <w:rFonts w:ascii="Calibri" w:eastAsia="Calibri" w:hAnsi="Calibri" w:cs="Calibri"/>
        </w:rPr>
      </w:pPr>
      <w:r w:rsidRPr="00AB017A">
        <w:rPr>
          <w:rFonts w:ascii="Calibri" w:eastAsia="Calibri" w:hAnsi="Calibri" w:cs="Calibri"/>
        </w:rPr>
        <w:t xml:space="preserve">     najszybsza reakcja serwisu (h) wśród otrzymanych ofert</w:t>
      </w:r>
    </w:p>
    <w:p w14:paraId="000000EB" w14:textId="735324F9" w:rsidR="00515247" w:rsidRPr="00AB017A" w:rsidRDefault="00000000">
      <w:pPr>
        <w:pBdr>
          <w:top w:val="nil"/>
          <w:left w:val="nil"/>
          <w:bottom w:val="nil"/>
          <w:right w:val="nil"/>
          <w:between w:val="nil"/>
        </w:pBdr>
        <w:ind w:left="1440" w:right="18" w:firstLine="0"/>
        <w:rPr>
          <w:rFonts w:ascii="Calibri" w:eastAsia="Calibri" w:hAnsi="Calibri" w:cs="Calibri"/>
        </w:rPr>
      </w:pPr>
      <w:r w:rsidRPr="00AB017A">
        <w:rPr>
          <w:rFonts w:ascii="Calibri" w:eastAsia="Calibri" w:hAnsi="Calibri" w:cs="Calibri"/>
        </w:rPr>
        <w:t>-------------------------------------------------------------------------------</w:t>
      </w:r>
      <w:r w:rsidR="00AB017A">
        <w:rPr>
          <w:rFonts w:ascii="Calibri" w:eastAsia="Calibri" w:hAnsi="Calibri" w:cs="Calibri"/>
        </w:rPr>
        <w:t>-</w:t>
      </w:r>
      <w:r w:rsidRPr="00AB017A">
        <w:rPr>
          <w:rFonts w:ascii="Calibri" w:eastAsia="Calibri" w:hAnsi="Calibri" w:cs="Calibri"/>
        </w:rPr>
        <w:t xml:space="preserve">-  x </w:t>
      </w:r>
      <w:r w:rsidR="00AB017A" w:rsidRPr="00AB017A">
        <w:rPr>
          <w:rFonts w:ascii="Calibri" w:eastAsia="Calibri" w:hAnsi="Calibri" w:cs="Calibri"/>
        </w:rPr>
        <w:t>10</w:t>
      </w:r>
      <w:r w:rsidRPr="00AB017A">
        <w:rPr>
          <w:rFonts w:ascii="Calibri" w:eastAsia="Calibri" w:hAnsi="Calibri" w:cs="Calibri"/>
        </w:rPr>
        <w:t xml:space="preserve"> pkt.</w:t>
      </w:r>
    </w:p>
    <w:p w14:paraId="000000EC" w14:textId="77777777" w:rsidR="00515247" w:rsidRDefault="00000000">
      <w:pPr>
        <w:pBdr>
          <w:top w:val="nil"/>
          <w:left w:val="nil"/>
          <w:bottom w:val="nil"/>
          <w:right w:val="nil"/>
          <w:between w:val="nil"/>
        </w:pBdr>
        <w:ind w:left="1440" w:right="18" w:firstLine="0"/>
        <w:rPr>
          <w:rFonts w:ascii="Calibri" w:eastAsia="Calibri" w:hAnsi="Calibri" w:cs="Calibri"/>
        </w:rPr>
      </w:pPr>
      <w:r w:rsidRPr="00AB017A">
        <w:rPr>
          <w:rFonts w:ascii="Calibri" w:eastAsia="Calibri" w:hAnsi="Calibri" w:cs="Calibri"/>
        </w:rPr>
        <w:t xml:space="preserve">             reakcja serwisu (h) wskazana w badanej ofercie</w:t>
      </w:r>
    </w:p>
    <w:p w14:paraId="000000ED" w14:textId="77777777" w:rsidR="00515247" w:rsidRDefault="00000000">
      <w:pPr>
        <w:pBdr>
          <w:top w:val="nil"/>
          <w:left w:val="nil"/>
          <w:bottom w:val="nil"/>
          <w:right w:val="nil"/>
          <w:between w:val="nil"/>
        </w:pBdr>
        <w:ind w:left="1440" w:right="18" w:firstLine="0"/>
        <w:rPr>
          <w:rFonts w:ascii="Calibri" w:eastAsia="Calibri" w:hAnsi="Calibri" w:cs="Calibri"/>
        </w:rPr>
      </w:pPr>
      <w:r>
        <w:rPr>
          <w:rFonts w:ascii="Calibri" w:eastAsia="Calibri" w:hAnsi="Calibri" w:cs="Calibri"/>
        </w:rPr>
        <w:t xml:space="preserve"> </w:t>
      </w:r>
    </w:p>
    <w:p w14:paraId="000000EE" w14:textId="29D1FDCD" w:rsidR="00515247" w:rsidRDefault="00000000">
      <w:pPr>
        <w:pBdr>
          <w:top w:val="nil"/>
          <w:left w:val="nil"/>
          <w:bottom w:val="nil"/>
          <w:right w:val="nil"/>
          <w:between w:val="nil"/>
        </w:pBdr>
        <w:ind w:left="1440" w:right="18" w:firstLine="0"/>
        <w:rPr>
          <w:rFonts w:ascii="Calibri" w:eastAsia="Calibri" w:hAnsi="Calibri" w:cs="Calibri"/>
        </w:rPr>
      </w:pPr>
      <w:r>
        <w:rPr>
          <w:rFonts w:ascii="Calibri" w:eastAsia="Calibri" w:hAnsi="Calibri" w:cs="Calibri"/>
        </w:rPr>
        <w:t xml:space="preserve">UWAGA! Reakcja serwisu nie może przekroczyć 48 h. Reakcja serwisu oznacza nawiązanie kontaktu przez pracownika serwisu ze zgłaszającym awarię i/lub usterkę pracownikiem Zamawiającego w celu przeprowadzenia wstępnej diagnostyki i analizy problemu oraz w miarę możliwości przekazania zaleceń. Kontakt może mieć formę bezpośrednią lub telefoniczną lub za pośrednictwem poczty elektronicznej e-mail. Przez czas reakcji rozumiany jest okres od momentu zgłoszenia serwisowego do momentu </w:t>
      </w:r>
      <w:r w:rsidR="0030278B">
        <w:rPr>
          <w:rFonts w:ascii="Calibri" w:eastAsia="Calibri" w:hAnsi="Calibri" w:cs="Calibri"/>
        </w:rPr>
        <w:t>zdiagnozowania usterki</w:t>
      </w:r>
      <w:r>
        <w:rPr>
          <w:sz w:val="24"/>
          <w:szCs w:val="24"/>
        </w:rPr>
        <w:t xml:space="preserve">. </w:t>
      </w:r>
      <w:r>
        <w:rPr>
          <w:rFonts w:ascii="Calibri" w:eastAsia="Calibri" w:hAnsi="Calibri" w:cs="Calibri"/>
        </w:rPr>
        <w:t xml:space="preserve"> Jeżeli Oferent zaproponuje 48 godzin wówczas otrzyma 0 pkt w </w:t>
      </w:r>
      <w:r>
        <w:rPr>
          <w:rFonts w:ascii="Calibri" w:eastAsia="Calibri" w:hAnsi="Calibri" w:cs="Calibri"/>
        </w:rPr>
        <w:lastRenderedPageBreak/>
        <w:t>przedmiotowym kryterium. Jeżeli Oferent zaproponuje serwis poniżej 48 godzin jego oferta zostanie odrzucona.</w:t>
      </w:r>
    </w:p>
    <w:p w14:paraId="000000EF" w14:textId="77777777" w:rsidR="00515247" w:rsidRDefault="00515247">
      <w:pPr>
        <w:ind w:left="0" w:right="18" w:firstLine="0"/>
        <w:rPr>
          <w:rFonts w:ascii="Calibri" w:eastAsia="Calibri" w:hAnsi="Calibri" w:cs="Calibri"/>
        </w:rPr>
      </w:pPr>
    </w:p>
    <w:p w14:paraId="000000F0" w14:textId="117E0688" w:rsidR="00515247" w:rsidRDefault="00000000" w:rsidP="006670C5">
      <w:pPr>
        <w:ind w:left="1440" w:right="18" w:firstLine="0"/>
        <w:rPr>
          <w:rFonts w:ascii="Calibri" w:eastAsia="Calibri" w:hAnsi="Calibri" w:cs="Calibri"/>
        </w:rPr>
      </w:pPr>
      <w:r>
        <w:rPr>
          <w:rFonts w:ascii="Calibri" w:eastAsia="Calibri" w:hAnsi="Calibri" w:cs="Calibri"/>
        </w:rPr>
        <w:t xml:space="preserve">UWAGA! Wykonawca jest zobowiązany przeprowadzić szkolenie </w:t>
      </w:r>
      <w:r w:rsidR="00CD4979">
        <w:rPr>
          <w:rFonts w:ascii="Calibri" w:eastAsia="Calibri" w:hAnsi="Calibri" w:cs="Calibri"/>
        </w:rPr>
        <w:t xml:space="preserve"> z poprawnej obsługi i</w:t>
      </w:r>
      <w:r w:rsidR="0030278B">
        <w:rPr>
          <w:rFonts w:ascii="Calibri" w:eastAsia="Calibri" w:hAnsi="Calibri" w:cs="Calibri"/>
        </w:rPr>
        <w:t> </w:t>
      </w:r>
      <w:r w:rsidR="00CD4979">
        <w:rPr>
          <w:rFonts w:ascii="Calibri" w:eastAsia="Calibri" w:hAnsi="Calibri" w:cs="Calibri"/>
        </w:rPr>
        <w:t xml:space="preserve">eksploatacji urządzenia </w:t>
      </w:r>
      <w:r>
        <w:rPr>
          <w:rFonts w:ascii="Calibri" w:eastAsia="Calibri" w:hAnsi="Calibri" w:cs="Calibri"/>
        </w:rPr>
        <w:t>dla min. 3 pracowników Zamawiającego. Koszty szkolenia ponosi Wykonawca.</w:t>
      </w:r>
    </w:p>
    <w:p w14:paraId="000000F1" w14:textId="77777777" w:rsidR="00515247" w:rsidRDefault="00515247">
      <w:pPr>
        <w:ind w:left="708" w:right="18" w:firstLine="0"/>
        <w:rPr>
          <w:rFonts w:ascii="Calibri" w:eastAsia="Calibri" w:hAnsi="Calibri" w:cs="Calibri"/>
        </w:rPr>
      </w:pPr>
    </w:p>
    <w:p w14:paraId="000000F2" w14:textId="77777777" w:rsidR="00515247" w:rsidRDefault="00000000" w:rsidP="006670C5">
      <w:pPr>
        <w:pStyle w:val="Nagwek1"/>
        <w:numPr>
          <w:ilvl w:val="0"/>
          <w:numId w:val="0"/>
        </w:numPr>
        <w:ind w:left="720"/>
        <w:rPr>
          <w:rFonts w:ascii="Calibri" w:eastAsia="Calibri" w:hAnsi="Calibri" w:cs="Calibri"/>
        </w:rPr>
      </w:pPr>
      <w:r>
        <w:rPr>
          <w:rFonts w:ascii="Calibri" w:eastAsia="Calibri" w:hAnsi="Calibri" w:cs="Calibri"/>
        </w:rPr>
        <w:t>Ocena kryteriów wyboru Oferty</w:t>
      </w:r>
      <w:r>
        <w:rPr>
          <w:rFonts w:ascii="Calibri" w:eastAsia="Calibri" w:hAnsi="Calibri" w:cs="Calibri"/>
          <w:u w:val="none"/>
        </w:rPr>
        <w:t xml:space="preserve">  </w:t>
      </w:r>
    </w:p>
    <w:p w14:paraId="000000F3" w14:textId="77777777" w:rsidR="00515247" w:rsidRDefault="00000000">
      <w:pPr>
        <w:numPr>
          <w:ilvl w:val="0"/>
          <w:numId w:val="5"/>
        </w:numPr>
        <w:spacing w:after="51"/>
        <w:ind w:right="18" w:hanging="280"/>
        <w:rPr>
          <w:rFonts w:ascii="Calibri" w:eastAsia="Calibri" w:hAnsi="Calibri" w:cs="Calibri"/>
        </w:rPr>
      </w:pPr>
      <w:r>
        <w:rPr>
          <w:rFonts w:ascii="Calibri" w:eastAsia="Calibri" w:hAnsi="Calibri" w:cs="Calibri"/>
        </w:rPr>
        <w:t xml:space="preserve">Wyniki dokonywanych obliczeń podlegać będą zaokrągleniu do dwóch miejsc po przecinku, przy zachowaniu matematycznej zasady zaokrąglania liczb. </w:t>
      </w:r>
    </w:p>
    <w:p w14:paraId="000000F4" w14:textId="77777777" w:rsidR="00515247" w:rsidRDefault="00000000">
      <w:pPr>
        <w:numPr>
          <w:ilvl w:val="0"/>
          <w:numId w:val="5"/>
        </w:numPr>
        <w:spacing w:after="51"/>
        <w:ind w:right="18" w:hanging="280"/>
        <w:rPr>
          <w:rFonts w:ascii="Calibri" w:eastAsia="Calibri" w:hAnsi="Calibri" w:cs="Calibri"/>
        </w:rPr>
      </w:pPr>
      <w:r>
        <w:rPr>
          <w:rFonts w:ascii="Calibri" w:eastAsia="Calibri" w:hAnsi="Calibri" w:cs="Calibri"/>
        </w:rPr>
        <w:t>Zamówienie zostanie udzielone podmiotowi, który utrzyma największą sumę punktów oferty według wzoru:</w:t>
      </w:r>
    </w:p>
    <w:p w14:paraId="000000F5" w14:textId="77777777" w:rsidR="00515247" w:rsidRDefault="00000000">
      <w:pPr>
        <w:spacing w:after="51"/>
        <w:ind w:left="1140" w:right="18" w:firstLine="0"/>
        <w:rPr>
          <w:rFonts w:ascii="Calibri" w:eastAsia="Calibri" w:hAnsi="Calibri" w:cs="Calibri"/>
        </w:rPr>
      </w:pPr>
      <w:r>
        <w:rPr>
          <w:rFonts w:ascii="Calibri" w:eastAsia="Calibri" w:hAnsi="Calibri" w:cs="Calibri"/>
        </w:rPr>
        <w:t xml:space="preserve">Suma punktów oferty = cena + sczytywanie </w:t>
      </w:r>
      <w:proofErr w:type="spellStart"/>
      <w:r>
        <w:rPr>
          <w:rFonts w:ascii="Calibri" w:eastAsia="Calibri" w:hAnsi="Calibri" w:cs="Calibri"/>
        </w:rPr>
        <w:t>patametrów</w:t>
      </w:r>
      <w:proofErr w:type="spellEnd"/>
      <w:r>
        <w:rPr>
          <w:rFonts w:ascii="Calibri" w:eastAsia="Calibri" w:hAnsi="Calibri" w:cs="Calibri"/>
        </w:rPr>
        <w:t xml:space="preserve"> </w:t>
      </w:r>
      <w:proofErr w:type="spellStart"/>
      <w:r>
        <w:rPr>
          <w:rFonts w:ascii="Calibri" w:eastAsia="Calibri" w:hAnsi="Calibri" w:cs="Calibri"/>
        </w:rPr>
        <w:t>registra</w:t>
      </w:r>
      <w:proofErr w:type="spellEnd"/>
      <w:r>
        <w:rPr>
          <w:rFonts w:ascii="Calibri" w:eastAsia="Calibri" w:hAnsi="Calibri" w:cs="Calibri"/>
        </w:rPr>
        <w:t xml:space="preserve"> i docisku z tulei drukowych + czujnik wibracyjny +system odzyskiwania ciepła + automatyczne domykanie wału drukowego + konstrukcja Face2Face + gwarancja (liczona w miesiącach) + serwis (liczony w godzinach)</w:t>
      </w:r>
      <w:r>
        <w:rPr>
          <w:rFonts w:ascii="Calibri" w:eastAsia="Calibri" w:hAnsi="Calibri" w:cs="Calibri"/>
          <w:b/>
        </w:rPr>
        <w:t>.</w:t>
      </w:r>
    </w:p>
    <w:p w14:paraId="000000F6" w14:textId="77777777" w:rsidR="00515247" w:rsidRDefault="00000000">
      <w:pPr>
        <w:numPr>
          <w:ilvl w:val="0"/>
          <w:numId w:val="5"/>
        </w:numPr>
        <w:spacing w:after="54"/>
        <w:ind w:right="18" w:hanging="280"/>
        <w:rPr>
          <w:rFonts w:ascii="Calibri" w:eastAsia="Calibri" w:hAnsi="Calibri" w:cs="Calibri"/>
        </w:rPr>
      </w:pPr>
      <w:r>
        <w:rPr>
          <w:rFonts w:ascii="Calibri" w:eastAsia="Calibri" w:hAnsi="Calibri" w:cs="Calibri"/>
        </w:rPr>
        <w:t xml:space="preserve">Maksymalna liczba punktów możliwych do uzyskania: 100 pkt.  </w:t>
      </w:r>
    </w:p>
    <w:p w14:paraId="000000F7" w14:textId="77777777" w:rsidR="00515247" w:rsidRDefault="00000000">
      <w:pPr>
        <w:numPr>
          <w:ilvl w:val="0"/>
          <w:numId w:val="5"/>
        </w:numPr>
        <w:ind w:right="18" w:hanging="280"/>
        <w:rPr>
          <w:rFonts w:ascii="Calibri" w:eastAsia="Calibri" w:hAnsi="Calibri" w:cs="Calibri"/>
        </w:rPr>
      </w:pPr>
      <w:r>
        <w:rPr>
          <w:rFonts w:ascii="Calibri" w:eastAsia="Calibri" w:hAnsi="Calibri" w:cs="Calibri"/>
        </w:rPr>
        <w:t xml:space="preserve">Za najkorzystniejszą ofertę zostanie uznana oferta która uzyskała najwyższą sumę punktów. </w:t>
      </w:r>
    </w:p>
    <w:p w14:paraId="000000F8" w14:textId="77777777" w:rsidR="00515247" w:rsidRDefault="00000000">
      <w:pPr>
        <w:spacing w:after="0" w:line="259" w:lineRule="auto"/>
        <w:ind w:left="1020" w:right="0" w:firstLine="0"/>
        <w:rPr>
          <w:rFonts w:ascii="Calibri" w:eastAsia="Calibri" w:hAnsi="Calibri" w:cs="Calibri"/>
        </w:rPr>
      </w:pPr>
      <w:r>
        <w:rPr>
          <w:rFonts w:ascii="Calibri" w:eastAsia="Calibri" w:hAnsi="Calibri" w:cs="Calibri"/>
        </w:rPr>
        <w:t xml:space="preserve">  </w:t>
      </w:r>
    </w:p>
    <w:p w14:paraId="000000F9" w14:textId="77777777" w:rsidR="00515247" w:rsidRDefault="00000000">
      <w:pPr>
        <w:numPr>
          <w:ilvl w:val="0"/>
          <w:numId w:val="7"/>
        </w:numPr>
        <w:spacing w:after="23" w:line="270" w:lineRule="auto"/>
        <w:ind w:right="0"/>
        <w:rPr>
          <w:rFonts w:ascii="Calibri" w:eastAsia="Calibri" w:hAnsi="Calibri" w:cs="Calibri"/>
          <w:b/>
        </w:rPr>
      </w:pPr>
      <w:r>
        <w:rPr>
          <w:rFonts w:ascii="Calibri" w:eastAsia="Calibri" w:hAnsi="Calibri" w:cs="Calibri"/>
          <w:b/>
        </w:rPr>
        <w:t xml:space="preserve">Sposób przygotowania oferty  </w:t>
      </w:r>
    </w:p>
    <w:p w14:paraId="000000FA" w14:textId="77777777" w:rsidR="00515247" w:rsidRDefault="00000000">
      <w:pPr>
        <w:numPr>
          <w:ilvl w:val="0"/>
          <w:numId w:val="8"/>
        </w:numPr>
        <w:pBdr>
          <w:top w:val="nil"/>
          <w:left w:val="nil"/>
          <w:bottom w:val="nil"/>
          <w:right w:val="nil"/>
          <w:between w:val="nil"/>
        </w:pBdr>
        <w:spacing w:after="0" w:line="281" w:lineRule="auto"/>
        <w:ind w:right="251"/>
        <w:rPr>
          <w:rFonts w:ascii="Calibri" w:eastAsia="Calibri" w:hAnsi="Calibri" w:cs="Calibri"/>
        </w:rPr>
      </w:pPr>
      <w:r>
        <w:rPr>
          <w:rFonts w:ascii="Calibri" w:eastAsia="Calibri" w:hAnsi="Calibri" w:cs="Calibri"/>
        </w:rPr>
        <w:t xml:space="preserve">Ofertę należy sporządzić w języku polskim, w formie pisemnej. Oferta powinna zostać podpisana przez osobę/osoby upoważnione do składania ofert w imieniu wykonawcy.   </w:t>
      </w:r>
    </w:p>
    <w:p w14:paraId="000000FB" w14:textId="77777777" w:rsidR="00515247" w:rsidRDefault="00000000">
      <w:pPr>
        <w:numPr>
          <w:ilvl w:val="0"/>
          <w:numId w:val="8"/>
        </w:numPr>
        <w:pBdr>
          <w:top w:val="nil"/>
          <w:left w:val="nil"/>
          <w:bottom w:val="nil"/>
          <w:right w:val="nil"/>
          <w:between w:val="nil"/>
        </w:pBdr>
        <w:spacing w:after="0" w:line="281" w:lineRule="auto"/>
        <w:ind w:right="251"/>
        <w:rPr>
          <w:rFonts w:ascii="Calibri" w:eastAsia="Calibri" w:hAnsi="Calibri" w:cs="Calibri"/>
        </w:rPr>
      </w:pPr>
      <w:r>
        <w:rPr>
          <w:rFonts w:ascii="Calibri" w:eastAsia="Calibri" w:hAnsi="Calibri" w:cs="Calibri"/>
        </w:rPr>
        <w:t xml:space="preserve">Jeżeli Wykonawca załącza do oferty dokumenty w innym języku niż język polski zobowiązany jest do załączenia tłumaczenia tego dokumentu na język polski. Tłumaczenie ma uwzględniać wszystkie elementy dokumentu przedstawionego w języku obcym (pieczęcie, podpisy, </w:t>
      </w:r>
      <w:proofErr w:type="spellStart"/>
      <w:r>
        <w:rPr>
          <w:rFonts w:ascii="Calibri" w:eastAsia="Calibri" w:hAnsi="Calibri" w:cs="Calibri"/>
        </w:rPr>
        <w:t>loga</w:t>
      </w:r>
      <w:proofErr w:type="spellEnd"/>
      <w:r>
        <w:rPr>
          <w:rFonts w:ascii="Calibri" w:eastAsia="Calibri" w:hAnsi="Calibri" w:cs="Calibri"/>
        </w:rPr>
        <w:t xml:space="preserve"> itp.).</w:t>
      </w:r>
    </w:p>
    <w:p w14:paraId="000000FC" w14:textId="77777777" w:rsidR="00515247" w:rsidRDefault="00000000">
      <w:pPr>
        <w:numPr>
          <w:ilvl w:val="0"/>
          <w:numId w:val="8"/>
        </w:numPr>
        <w:pBdr>
          <w:top w:val="nil"/>
          <w:left w:val="nil"/>
          <w:bottom w:val="nil"/>
          <w:right w:val="nil"/>
          <w:between w:val="nil"/>
        </w:pBdr>
        <w:spacing w:after="0" w:line="281" w:lineRule="auto"/>
        <w:ind w:right="251"/>
        <w:rPr>
          <w:rFonts w:ascii="Calibri" w:eastAsia="Calibri" w:hAnsi="Calibri" w:cs="Calibri"/>
        </w:rPr>
      </w:pPr>
      <w:r>
        <w:rPr>
          <w:rFonts w:ascii="Calibri" w:eastAsia="Calibri" w:hAnsi="Calibri" w:cs="Calibri"/>
        </w:rPr>
        <w:t>Ofertę należy złożyć w formie elektronicznej za pomocą Bazy Konkurencyjności tj. należy przekazać skany wymaganych dokumentów podpisanych tradycyjnie lub należy złożyć dokumenty podpisane elektroniczne.</w:t>
      </w:r>
    </w:p>
    <w:p w14:paraId="000000FD" w14:textId="77777777" w:rsidR="00515247" w:rsidRDefault="00000000">
      <w:pPr>
        <w:numPr>
          <w:ilvl w:val="0"/>
          <w:numId w:val="8"/>
        </w:numPr>
        <w:pBdr>
          <w:top w:val="nil"/>
          <w:left w:val="nil"/>
          <w:bottom w:val="nil"/>
          <w:right w:val="nil"/>
          <w:between w:val="nil"/>
        </w:pBdr>
        <w:spacing w:after="110" w:line="281" w:lineRule="auto"/>
        <w:ind w:right="251"/>
        <w:rPr>
          <w:rFonts w:ascii="Calibri" w:eastAsia="Calibri" w:hAnsi="Calibri" w:cs="Calibri"/>
        </w:rPr>
      </w:pPr>
      <w:r>
        <w:rPr>
          <w:rFonts w:ascii="Calibri" w:eastAsia="Calibri" w:hAnsi="Calibri" w:cs="Calibri"/>
        </w:rPr>
        <w:t xml:space="preserve">Na kompletną ofertę składają się następujące dokumenty:  </w:t>
      </w:r>
    </w:p>
    <w:p w14:paraId="000000FE" w14:textId="77777777" w:rsidR="00515247" w:rsidRDefault="00000000">
      <w:pPr>
        <w:numPr>
          <w:ilvl w:val="1"/>
          <w:numId w:val="7"/>
        </w:numPr>
        <w:spacing w:after="57"/>
        <w:ind w:left="1418" w:right="18" w:hanging="360"/>
        <w:rPr>
          <w:rFonts w:ascii="Calibri" w:eastAsia="Calibri" w:hAnsi="Calibri" w:cs="Calibri"/>
        </w:rPr>
      </w:pPr>
      <w:r>
        <w:rPr>
          <w:rFonts w:ascii="Calibri" w:eastAsia="Calibri" w:hAnsi="Calibri" w:cs="Calibri"/>
        </w:rPr>
        <w:t xml:space="preserve">Załącznik nr 1: Formularz ofertowy.  </w:t>
      </w:r>
    </w:p>
    <w:p w14:paraId="000000FF" w14:textId="77777777" w:rsidR="00515247" w:rsidRDefault="00000000">
      <w:pPr>
        <w:numPr>
          <w:ilvl w:val="1"/>
          <w:numId w:val="7"/>
        </w:numPr>
        <w:ind w:right="18" w:hanging="360"/>
        <w:rPr>
          <w:rFonts w:ascii="Calibri" w:eastAsia="Calibri" w:hAnsi="Calibri" w:cs="Calibri"/>
        </w:rPr>
      </w:pPr>
      <w:r>
        <w:rPr>
          <w:rFonts w:ascii="Calibri" w:eastAsia="Calibri" w:hAnsi="Calibri" w:cs="Calibri"/>
        </w:rPr>
        <w:t xml:space="preserve">Załącznik nr 2: Oświadczenie o spełnianiu warunków udziału w postępowaniu wraz z dokumentami potwierdzającymi wymagane przez Zamawiającego doświadczenie.  </w:t>
      </w:r>
    </w:p>
    <w:p w14:paraId="00000100" w14:textId="77777777" w:rsidR="00515247" w:rsidRDefault="00000000">
      <w:pPr>
        <w:numPr>
          <w:ilvl w:val="1"/>
          <w:numId w:val="7"/>
        </w:numPr>
        <w:spacing w:after="54"/>
        <w:ind w:right="18" w:hanging="360"/>
        <w:rPr>
          <w:rFonts w:ascii="Calibri" w:eastAsia="Calibri" w:hAnsi="Calibri" w:cs="Calibri"/>
        </w:rPr>
      </w:pPr>
      <w:r>
        <w:rPr>
          <w:rFonts w:ascii="Calibri" w:eastAsia="Calibri" w:hAnsi="Calibri" w:cs="Calibri"/>
        </w:rPr>
        <w:t xml:space="preserve">Załącznik nr 3: Oświadczenie o braku </w:t>
      </w:r>
      <w:proofErr w:type="spellStart"/>
      <w:r>
        <w:rPr>
          <w:rFonts w:ascii="Calibri" w:eastAsia="Calibri" w:hAnsi="Calibri" w:cs="Calibri"/>
        </w:rPr>
        <w:t>wykluczeń</w:t>
      </w:r>
      <w:proofErr w:type="spellEnd"/>
      <w:r>
        <w:rPr>
          <w:rFonts w:ascii="Calibri" w:eastAsia="Calibri" w:hAnsi="Calibri" w:cs="Calibri"/>
        </w:rPr>
        <w:t xml:space="preserve">. </w:t>
      </w:r>
    </w:p>
    <w:p w14:paraId="00000101" w14:textId="77777777" w:rsidR="00515247" w:rsidRDefault="00000000">
      <w:pPr>
        <w:numPr>
          <w:ilvl w:val="1"/>
          <w:numId w:val="7"/>
        </w:numPr>
        <w:spacing w:after="54"/>
        <w:ind w:right="18" w:hanging="360"/>
        <w:rPr>
          <w:rFonts w:ascii="Calibri" w:eastAsia="Calibri" w:hAnsi="Calibri" w:cs="Calibri"/>
        </w:rPr>
      </w:pPr>
      <w:r>
        <w:rPr>
          <w:rFonts w:ascii="Calibri" w:eastAsia="Calibri" w:hAnsi="Calibri" w:cs="Calibri"/>
        </w:rPr>
        <w:t xml:space="preserve">Pisemne uzasadnienie tajemnicy przedsiębiorstwa – jeśli dotyczy. </w:t>
      </w:r>
    </w:p>
    <w:p w14:paraId="51E2E83A" w14:textId="7A19AD78" w:rsidR="006670C5" w:rsidRDefault="00000000" w:rsidP="00ED4CAE">
      <w:pPr>
        <w:numPr>
          <w:ilvl w:val="1"/>
          <w:numId w:val="7"/>
        </w:numPr>
        <w:spacing w:after="8" w:line="285" w:lineRule="auto"/>
        <w:ind w:right="18" w:hanging="360"/>
        <w:rPr>
          <w:rFonts w:ascii="Calibri" w:eastAsia="Calibri" w:hAnsi="Calibri" w:cs="Calibri"/>
        </w:rPr>
      </w:pPr>
      <w:r>
        <w:rPr>
          <w:rFonts w:ascii="Calibri" w:eastAsia="Calibri" w:hAnsi="Calibri" w:cs="Calibri"/>
        </w:rPr>
        <w:t xml:space="preserve">W przypadku składania oferty przez Pełnomocnika – pełnomocnictwo w oryginale lub kopię poświadczoną za zgodność z oryginałem podpisaną przez osobę uprawnioną do reprezentacji Wykonawcy.  </w:t>
      </w:r>
    </w:p>
    <w:p w14:paraId="2140961E" w14:textId="09931459" w:rsidR="0030278B" w:rsidRPr="00ED4CAE" w:rsidRDefault="0030278B" w:rsidP="00ED4CAE">
      <w:pPr>
        <w:numPr>
          <w:ilvl w:val="1"/>
          <w:numId w:val="7"/>
        </w:numPr>
        <w:spacing w:after="8" w:line="285" w:lineRule="auto"/>
        <w:ind w:right="18" w:hanging="360"/>
        <w:rPr>
          <w:rFonts w:ascii="Calibri" w:eastAsia="Calibri" w:hAnsi="Calibri" w:cs="Calibri"/>
        </w:rPr>
      </w:pPr>
      <w:r w:rsidRPr="0030278B">
        <w:rPr>
          <w:rFonts w:ascii="Calibri" w:eastAsia="Calibri" w:hAnsi="Calibri" w:cs="Calibri"/>
        </w:rPr>
        <w:t xml:space="preserve">Aktualny odpis z Krajowego Rejestru Sądowego (KRS) albo aktualne zaświadczenie o wpisie do Centralnej Ewidencji i Informacji o Działalności gospodarczej (CEIDG), jeżeli odrębne przepisy wymagają wpisu do ewidencji działalności gospodarczej. Odpis KRS lub </w:t>
      </w:r>
      <w:r w:rsidRPr="0030278B">
        <w:rPr>
          <w:rFonts w:ascii="Calibri" w:eastAsia="Calibri" w:hAnsi="Calibri" w:cs="Calibri"/>
        </w:rPr>
        <w:lastRenderedPageBreak/>
        <w:t>zaświadczenie CEIDG mogą być także dołączone w formie wydruku ze strony internetowej. f. W przypadku wykonawców prowadzących działalność poza granicami Rzeczpospolitej Polskiej (mających siedzibę lub miejsce zamieszkania )konieczne jest złożenie dokumentów równoważnych do wyżej wymienionych dzięki którym możliwe będzie ustalenie osób upoważnionych do reprezentowania Wykonawcy.</w:t>
      </w:r>
    </w:p>
    <w:p w14:paraId="66718DBC" w14:textId="77777777" w:rsidR="006670C5" w:rsidRDefault="006670C5">
      <w:pPr>
        <w:spacing w:after="0" w:line="259" w:lineRule="auto"/>
        <w:ind w:left="1397" w:right="0" w:firstLine="0"/>
        <w:rPr>
          <w:rFonts w:ascii="Calibri" w:eastAsia="Calibri" w:hAnsi="Calibri" w:cs="Calibri"/>
        </w:rPr>
      </w:pPr>
    </w:p>
    <w:p w14:paraId="00000104" w14:textId="77777777" w:rsidR="00515247" w:rsidRDefault="00000000">
      <w:pPr>
        <w:numPr>
          <w:ilvl w:val="0"/>
          <w:numId w:val="7"/>
        </w:numPr>
        <w:spacing w:after="23" w:line="270" w:lineRule="auto"/>
        <w:ind w:right="0"/>
        <w:rPr>
          <w:rFonts w:ascii="Calibri" w:eastAsia="Calibri" w:hAnsi="Calibri" w:cs="Calibri"/>
          <w:b/>
        </w:rPr>
      </w:pPr>
      <w:r>
        <w:rPr>
          <w:rFonts w:ascii="Calibri" w:eastAsia="Calibri" w:hAnsi="Calibri" w:cs="Calibri"/>
          <w:b/>
        </w:rPr>
        <w:t xml:space="preserve">Miejsce i termin złożenia oferty  </w:t>
      </w:r>
    </w:p>
    <w:p w14:paraId="57F94713" w14:textId="77777777" w:rsidR="0030278B" w:rsidRDefault="00000000">
      <w:pPr>
        <w:ind w:left="566" w:right="18" w:firstLine="0"/>
        <w:rPr>
          <w:rFonts w:ascii="Calibri" w:eastAsia="Calibri" w:hAnsi="Calibri" w:cs="Calibri"/>
        </w:rPr>
      </w:pPr>
      <w:r>
        <w:rPr>
          <w:rFonts w:ascii="Calibri" w:eastAsia="Calibri" w:hAnsi="Calibri" w:cs="Calibri"/>
        </w:rPr>
        <w:t xml:space="preserve">Oferty należy składać w formie elektronicznej. Oferta Wykonawcy oraz załączone do niej dokumenty muszą być podpisane (podpis złożony własnoręcznie (skan) lub kwalifikowany podpis elektroniczny) przez osobę/osoby uprawnione do reprezentowania Wykonawcy zgodnie z reprezentacją wynikającą z rejestru bądź ewidencji, lub na podstawie udzielonego pełnomocnictwa. Pełnomocnictwo do oferty należy dołączyć w oryginale lub w postaci kopii poświadczonej za zgodność z oryginałem. </w:t>
      </w:r>
    </w:p>
    <w:p w14:paraId="5D5AC66E" w14:textId="77777777" w:rsidR="0030278B" w:rsidRDefault="0030278B">
      <w:pPr>
        <w:ind w:left="566" w:right="18" w:firstLine="0"/>
        <w:rPr>
          <w:rFonts w:ascii="Calibri" w:eastAsia="Calibri" w:hAnsi="Calibri" w:cs="Calibri"/>
        </w:rPr>
      </w:pPr>
    </w:p>
    <w:p w14:paraId="00000105" w14:textId="112897F8" w:rsidR="00515247" w:rsidRDefault="00000000">
      <w:pPr>
        <w:ind w:left="566" w:right="18" w:firstLine="0"/>
        <w:rPr>
          <w:rFonts w:ascii="Calibri" w:eastAsia="Calibri" w:hAnsi="Calibri" w:cs="Calibri"/>
        </w:rPr>
      </w:pPr>
      <w:r>
        <w:rPr>
          <w:rFonts w:ascii="Calibri" w:eastAsia="Calibri" w:hAnsi="Calibri" w:cs="Calibri"/>
        </w:rPr>
        <w:t>Ofertę należy złożyć za pomocą platformy Baza Konkurencyjności  (</w:t>
      </w:r>
      <w:r>
        <w:rPr>
          <w:rFonts w:ascii="Calibri" w:eastAsia="Calibri" w:hAnsi="Calibri" w:cs="Calibri"/>
          <w:color w:val="0000FF"/>
          <w:u w:val="single"/>
        </w:rPr>
        <w:t>https://bazakonkurencyjnosci.funduszeeuropejskie.gov.pl/</w:t>
      </w:r>
      <w:r>
        <w:rPr>
          <w:rFonts w:ascii="Calibri" w:eastAsia="Calibri" w:hAnsi="Calibri" w:cs="Calibri"/>
        </w:rPr>
        <w:t xml:space="preserve">)  </w:t>
      </w:r>
    </w:p>
    <w:p w14:paraId="00000106" w14:textId="77777777" w:rsidR="00515247" w:rsidRDefault="00000000">
      <w:pPr>
        <w:ind w:left="566" w:right="18" w:firstLine="0"/>
        <w:rPr>
          <w:rFonts w:ascii="Calibri" w:eastAsia="Calibri" w:hAnsi="Calibri" w:cs="Calibri"/>
        </w:rPr>
      </w:pPr>
      <w:r>
        <w:rPr>
          <w:rFonts w:ascii="Calibri" w:eastAsia="Calibri" w:hAnsi="Calibri" w:cs="Calibri"/>
        </w:rPr>
        <w:tab/>
        <w:t xml:space="preserve">  </w:t>
      </w:r>
    </w:p>
    <w:p w14:paraId="00000108" w14:textId="2D574907" w:rsidR="00515247" w:rsidRDefault="00000000" w:rsidP="006670C5">
      <w:pPr>
        <w:spacing w:after="152"/>
        <w:ind w:left="566" w:right="18" w:firstLine="0"/>
        <w:rPr>
          <w:rFonts w:ascii="Calibri" w:eastAsia="Calibri" w:hAnsi="Calibri" w:cs="Calibri"/>
        </w:rPr>
      </w:pPr>
      <w:r>
        <w:rPr>
          <w:rFonts w:ascii="Calibri" w:eastAsia="Calibri" w:hAnsi="Calibri" w:cs="Calibri"/>
        </w:rPr>
        <w:t xml:space="preserve">Termin składania ofert upływa dnia 27.05.2024 r. Oferty złożone po tym terminie nie będą rozpatrywane.  </w:t>
      </w:r>
    </w:p>
    <w:p w14:paraId="00000109" w14:textId="77777777" w:rsidR="00515247" w:rsidRDefault="00000000">
      <w:pPr>
        <w:numPr>
          <w:ilvl w:val="0"/>
          <w:numId w:val="7"/>
        </w:numPr>
        <w:spacing w:after="23" w:line="270" w:lineRule="auto"/>
        <w:ind w:right="0"/>
        <w:rPr>
          <w:rFonts w:ascii="Calibri" w:eastAsia="Calibri" w:hAnsi="Calibri" w:cs="Calibri"/>
          <w:b/>
        </w:rPr>
      </w:pPr>
      <w:r>
        <w:rPr>
          <w:rFonts w:ascii="Calibri" w:eastAsia="Calibri" w:hAnsi="Calibri" w:cs="Calibri"/>
          <w:b/>
        </w:rPr>
        <w:t xml:space="preserve">Rozstrzygnięcie zamówienia  </w:t>
      </w:r>
    </w:p>
    <w:p w14:paraId="0000010A" w14:textId="77777777" w:rsidR="00515247" w:rsidRDefault="00000000">
      <w:pPr>
        <w:numPr>
          <w:ilvl w:val="0"/>
          <w:numId w:val="9"/>
        </w:numPr>
        <w:ind w:right="18" w:hanging="283"/>
        <w:rPr>
          <w:rFonts w:ascii="Calibri" w:eastAsia="Calibri" w:hAnsi="Calibri" w:cs="Calibri"/>
        </w:rPr>
      </w:pPr>
      <w:r>
        <w:rPr>
          <w:rFonts w:ascii="Calibri" w:eastAsia="Calibri" w:hAnsi="Calibri" w:cs="Calibri"/>
        </w:rPr>
        <w:t xml:space="preserve">Na stronie internetowej </w:t>
      </w:r>
      <w:r>
        <w:rPr>
          <w:rFonts w:ascii="Calibri" w:eastAsia="Calibri" w:hAnsi="Calibri" w:cs="Calibri"/>
          <w:color w:val="0000FF"/>
          <w:u w:val="single"/>
        </w:rPr>
        <w:t>https://bazakonkurencyjnosci.funduszeeuropejskie.gov.pl/</w:t>
      </w:r>
      <w:r>
        <w:rPr>
          <w:rFonts w:ascii="Calibri" w:eastAsia="Calibri" w:hAnsi="Calibri" w:cs="Calibri"/>
        </w:rPr>
        <w:t xml:space="preserve"> zostanie zamieszczona informacja dotycząca wyboru najkorzystniejszej oferty.   </w:t>
      </w:r>
    </w:p>
    <w:p w14:paraId="0000010B" w14:textId="77777777" w:rsidR="00515247" w:rsidRDefault="00000000">
      <w:pPr>
        <w:numPr>
          <w:ilvl w:val="0"/>
          <w:numId w:val="9"/>
        </w:numPr>
        <w:ind w:right="18" w:hanging="283"/>
        <w:rPr>
          <w:rFonts w:ascii="Calibri" w:eastAsia="Calibri" w:hAnsi="Calibri" w:cs="Calibri"/>
        </w:rPr>
      </w:pPr>
      <w:r>
        <w:rPr>
          <w:rFonts w:ascii="Calibri" w:eastAsia="Calibri" w:hAnsi="Calibri" w:cs="Calibri"/>
        </w:rPr>
        <w:t xml:space="preserve">Ranking ofert zostanie przeprowadzony w oparciu o kryteria wyboru opisane w pkt. VIII niniejszego zapytania. Zamawiający wybierze wykonawcę z najkorzystniejszą ofertą, w oparciu o kryteria oceny ofert opisanych w punkcie VIII. zapytania ofertowego.  </w:t>
      </w:r>
    </w:p>
    <w:p w14:paraId="0000010C" w14:textId="77777777" w:rsidR="00515247" w:rsidRDefault="00000000">
      <w:pPr>
        <w:numPr>
          <w:ilvl w:val="0"/>
          <w:numId w:val="9"/>
        </w:numPr>
        <w:ind w:right="18" w:hanging="283"/>
        <w:rPr>
          <w:rFonts w:ascii="Calibri" w:eastAsia="Calibri" w:hAnsi="Calibri" w:cs="Calibri"/>
        </w:rPr>
      </w:pPr>
      <w:r>
        <w:rPr>
          <w:rFonts w:ascii="Calibri" w:eastAsia="Calibri" w:hAnsi="Calibri" w:cs="Calibri"/>
        </w:rPr>
        <w:t xml:space="preserve">Po rozstrzygnięciu postępowania, do podmiotu, który złożył najkorzystniejszą ofertę, zostanie skierowana wiadomość odnośnie zawarcia umowy, której treść będzie wynikać z zapisów niniejszego zapytania oraz wygranej oferty.   </w:t>
      </w:r>
    </w:p>
    <w:p w14:paraId="0000010D" w14:textId="77777777" w:rsidR="00515247" w:rsidRDefault="00000000">
      <w:pPr>
        <w:numPr>
          <w:ilvl w:val="0"/>
          <w:numId w:val="9"/>
        </w:numPr>
        <w:ind w:right="18" w:hanging="283"/>
        <w:rPr>
          <w:rFonts w:ascii="Calibri" w:eastAsia="Calibri" w:hAnsi="Calibri" w:cs="Calibri"/>
        </w:rPr>
      </w:pPr>
      <w:r>
        <w:rPr>
          <w:rFonts w:ascii="Calibri" w:eastAsia="Calibri" w:hAnsi="Calibri" w:cs="Calibri"/>
        </w:rPr>
        <w:t xml:space="preserve">W przypadku, gdy podmiot, który został wybrany, zrezygnuje z podpisania umowy, </w:t>
      </w:r>
    </w:p>
    <w:p w14:paraId="0000010E" w14:textId="77777777" w:rsidR="00515247" w:rsidRDefault="00000000">
      <w:pPr>
        <w:ind w:left="869" w:right="18" w:firstLine="0"/>
        <w:rPr>
          <w:rFonts w:ascii="Calibri" w:eastAsia="Calibri" w:hAnsi="Calibri" w:cs="Calibri"/>
        </w:rPr>
      </w:pPr>
      <w:r>
        <w:rPr>
          <w:rFonts w:ascii="Calibri" w:eastAsia="Calibri" w:hAnsi="Calibri" w:cs="Calibri"/>
        </w:rPr>
        <w:t xml:space="preserve">Zamawiający ma prawo zawrzeć umowę z podmiotem, którego oferta była druga w kolejności najkorzystniejszych ofert bez przeprowadzenia ich ponownego badania i oceny.  </w:t>
      </w:r>
    </w:p>
    <w:p w14:paraId="0000010F" w14:textId="77777777" w:rsidR="00515247" w:rsidRDefault="00000000">
      <w:pPr>
        <w:numPr>
          <w:ilvl w:val="0"/>
          <w:numId w:val="9"/>
        </w:numPr>
        <w:ind w:right="18" w:hanging="283"/>
        <w:rPr>
          <w:rFonts w:ascii="Calibri" w:eastAsia="Calibri" w:hAnsi="Calibri" w:cs="Calibri"/>
        </w:rPr>
      </w:pPr>
      <w:r>
        <w:rPr>
          <w:rFonts w:ascii="Calibri" w:eastAsia="Calibri" w:hAnsi="Calibri" w:cs="Calibri"/>
        </w:rPr>
        <w:t xml:space="preserve">W przypadku, gdy podmiot, którego oferta została wybrana, uchyla się od zawarcia umowy, Zamawiający może wybrać ofertę najkorzystniejszą spośród pozostałych ofert bez przeprowadzenia ich ponownego badania i oceny.  </w:t>
      </w:r>
    </w:p>
    <w:p w14:paraId="00000110" w14:textId="77777777" w:rsidR="00515247" w:rsidRDefault="00515247">
      <w:pPr>
        <w:spacing w:after="65" w:line="259" w:lineRule="auto"/>
        <w:ind w:left="0" w:right="0" w:firstLine="0"/>
        <w:rPr>
          <w:rFonts w:ascii="Calibri" w:eastAsia="Calibri" w:hAnsi="Calibri" w:cs="Calibri"/>
        </w:rPr>
      </w:pPr>
    </w:p>
    <w:p w14:paraId="00000111" w14:textId="77777777" w:rsidR="00515247" w:rsidRDefault="00000000">
      <w:pPr>
        <w:numPr>
          <w:ilvl w:val="0"/>
          <w:numId w:val="10"/>
        </w:numPr>
        <w:spacing w:after="55" w:line="270" w:lineRule="auto"/>
        <w:ind w:right="0"/>
        <w:rPr>
          <w:rFonts w:ascii="Calibri" w:eastAsia="Calibri" w:hAnsi="Calibri" w:cs="Calibri"/>
          <w:b/>
        </w:rPr>
      </w:pPr>
      <w:r>
        <w:rPr>
          <w:rFonts w:ascii="Calibri" w:eastAsia="Calibri" w:hAnsi="Calibri" w:cs="Calibri"/>
          <w:b/>
        </w:rPr>
        <w:t xml:space="preserve">Warunki zmiany umowy  </w:t>
      </w:r>
    </w:p>
    <w:p w14:paraId="00000112" w14:textId="77777777" w:rsidR="00515247" w:rsidRDefault="00000000">
      <w:pPr>
        <w:numPr>
          <w:ilvl w:val="1"/>
          <w:numId w:val="10"/>
        </w:numPr>
        <w:spacing w:after="51"/>
        <w:ind w:left="861" w:right="18" w:hanging="286"/>
        <w:rPr>
          <w:rFonts w:ascii="Calibri" w:eastAsia="Calibri" w:hAnsi="Calibri" w:cs="Calibri"/>
        </w:rPr>
      </w:pPr>
      <w:r>
        <w:rPr>
          <w:rFonts w:ascii="Calibri" w:eastAsia="Calibri" w:hAnsi="Calibri" w:cs="Calibri"/>
        </w:rPr>
        <w:t xml:space="preserve">Zamawiający zastrzega sobie prawo do możliwości wprowadzenia następujących zmian do umowy, w okolicznościach określonych poniżej:  </w:t>
      </w:r>
    </w:p>
    <w:p w14:paraId="00000113" w14:textId="77777777" w:rsidR="00515247" w:rsidRDefault="00000000">
      <w:pPr>
        <w:numPr>
          <w:ilvl w:val="2"/>
          <w:numId w:val="10"/>
        </w:numPr>
        <w:spacing w:after="51"/>
        <w:ind w:left="1150" w:right="18" w:hanging="293"/>
        <w:rPr>
          <w:rFonts w:ascii="Calibri" w:eastAsia="Calibri" w:hAnsi="Calibri" w:cs="Calibri"/>
        </w:rPr>
      </w:pPr>
      <w:r>
        <w:rPr>
          <w:rFonts w:ascii="Calibri" w:eastAsia="Calibri" w:hAnsi="Calibri" w:cs="Calibri"/>
        </w:rPr>
        <w:t xml:space="preserve">zmiana terminu umowy – w przypadku gdy niedotrzymanie pierwotnego terminu realizacji umowy wynika z napotkania przez Wykonawcę lub Zamawiającego okoliczności niemożliwych do przewidzenia i niezależnych od nich, m.in. wystąpienia zjawisk związanych z działaniem siły wyższej np. klęska żywiołowa, zjawiska wywołane siłami natury, , zdarzenia </w:t>
      </w:r>
      <w:r>
        <w:rPr>
          <w:rFonts w:ascii="Calibri" w:eastAsia="Calibri" w:hAnsi="Calibri" w:cs="Calibri"/>
        </w:rPr>
        <w:lastRenderedPageBreak/>
        <w:t xml:space="preserve">wykraczające poza normalne warunki życia gospodarczego i społecznego  np. niepokoje społeczne, działania wojskowe, stany nadzwyczajne, stany epidemii/pandemii. </w:t>
      </w:r>
    </w:p>
    <w:p w14:paraId="00000114" w14:textId="77777777" w:rsidR="00515247" w:rsidRDefault="00000000">
      <w:pPr>
        <w:spacing w:after="51"/>
        <w:ind w:left="857" w:right="18" w:firstLine="0"/>
        <w:rPr>
          <w:rFonts w:ascii="Calibri" w:eastAsia="Calibri" w:hAnsi="Calibri" w:cs="Calibri"/>
        </w:rPr>
      </w:pPr>
      <w:r>
        <w:rPr>
          <w:rFonts w:ascii="Calibri" w:eastAsia="Calibri" w:hAnsi="Calibri" w:cs="Calibri"/>
        </w:rPr>
        <w:t xml:space="preserve">Ciężar udowodnienia wystąpienia siły wyższej spoczywać będzie na Wykonawcy/ Zamawiającym.   </w:t>
      </w:r>
    </w:p>
    <w:p w14:paraId="00000115" w14:textId="77777777" w:rsidR="00515247" w:rsidRDefault="00000000">
      <w:pPr>
        <w:numPr>
          <w:ilvl w:val="2"/>
          <w:numId w:val="10"/>
        </w:numPr>
        <w:ind w:right="18" w:hanging="293"/>
        <w:rPr>
          <w:rFonts w:ascii="Calibri" w:eastAsia="Calibri" w:hAnsi="Calibri" w:cs="Calibri"/>
        </w:rPr>
      </w:pPr>
      <w:r>
        <w:rPr>
          <w:rFonts w:ascii="Calibri" w:eastAsia="Calibri" w:hAnsi="Calibri" w:cs="Calibri"/>
        </w:rPr>
        <w:t xml:space="preserve">Zmiana warunków płatności (ilość oraz wielkość rat płatności, termin płatności, etc.).  </w:t>
      </w:r>
    </w:p>
    <w:p w14:paraId="00000116" w14:textId="77777777" w:rsidR="00515247" w:rsidRDefault="00000000">
      <w:pPr>
        <w:ind w:left="1152" w:right="18" w:firstLine="0"/>
        <w:rPr>
          <w:rFonts w:ascii="Calibri" w:eastAsia="Calibri" w:hAnsi="Calibri" w:cs="Calibri"/>
        </w:rPr>
      </w:pPr>
      <w:r>
        <w:rPr>
          <w:rFonts w:ascii="Calibri" w:eastAsia="Calibri" w:hAnsi="Calibri" w:cs="Calibri"/>
        </w:rPr>
        <w:t xml:space="preserve">Zmiana ta nie może wpłynąć na całkowitą wartość zamówienia.  </w:t>
      </w:r>
    </w:p>
    <w:p w14:paraId="00000117" w14:textId="77777777" w:rsidR="00515247" w:rsidRDefault="00000000">
      <w:pPr>
        <w:numPr>
          <w:ilvl w:val="2"/>
          <w:numId w:val="10"/>
        </w:numPr>
        <w:spacing w:after="51"/>
        <w:ind w:right="18" w:hanging="293"/>
        <w:rPr>
          <w:rFonts w:ascii="Calibri" w:eastAsia="Calibri" w:hAnsi="Calibri" w:cs="Calibri"/>
        </w:rPr>
      </w:pPr>
      <w:r>
        <w:rPr>
          <w:rFonts w:ascii="Calibri" w:eastAsia="Calibri" w:hAnsi="Calibri" w:cs="Calibri"/>
        </w:rPr>
        <w:t>Zmiana zapisów umowy innych niż zapisy wynikające z oferty – m.in. w przypadku zmiany powszechnie obowiązujących przepisów prawa w zakresie mającym wpływ na realizację przedmiotu umowy.</w:t>
      </w:r>
    </w:p>
    <w:p w14:paraId="00000119" w14:textId="77EC04E4" w:rsidR="00515247" w:rsidRDefault="00000000" w:rsidP="0030278B">
      <w:pPr>
        <w:numPr>
          <w:ilvl w:val="1"/>
          <w:numId w:val="10"/>
        </w:numPr>
        <w:spacing w:after="53"/>
        <w:ind w:left="861" w:right="18" w:hanging="286"/>
        <w:rPr>
          <w:rFonts w:ascii="Calibri" w:eastAsia="Calibri" w:hAnsi="Calibri" w:cs="Calibri"/>
        </w:rPr>
      </w:pPr>
      <w:r>
        <w:rPr>
          <w:rFonts w:ascii="Calibri" w:eastAsia="Calibri" w:hAnsi="Calibri" w:cs="Calibri"/>
        </w:rPr>
        <w:t xml:space="preserve">Zmiany o których mowa powyżej dopuszczone będą wyłącznie pod warunkiem akceptacji ich przez Zamawiającego, a ich wprowadzenie będzie wymagać formy pisemnej pod rygorem nieważności.  </w:t>
      </w:r>
    </w:p>
    <w:p w14:paraId="5EC7685F" w14:textId="77777777" w:rsidR="0030278B" w:rsidRPr="0030278B" w:rsidRDefault="0030278B" w:rsidP="0030278B">
      <w:pPr>
        <w:spacing w:after="53"/>
        <w:ind w:left="861" w:right="18" w:firstLine="0"/>
        <w:rPr>
          <w:rFonts w:ascii="Calibri" w:eastAsia="Calibri" w:hAnsi="Calibri" w:cs="Calibri"/>
        </w:rPr>
      </w:pPr>
    </w:p>
    <w:p w14:paraId="0000011A" w14:textId="77777777" w:rsidR="00515247" w:rsidRDefault="00000000">
      <w:pPr>
        <w:numPr>
          <w:ilvl w:val="0"/>
          <w:numId w:val="10"/>
        </w:numPr>
        <w:spacing w:after="60" w:line="270" w:lineRule="auto"/>
        <w:ind w:right="0"/>
        <w:rPr>
          <w:rFonts w:ascii="Calibri" w:eastAsia="Calibri" w:hAnsi="Calibri" w:cs="Calibri"/>
          <w:b/>
        </w:rPr>
      </w:pPr>
      <w:r>
        <w:rPr>
          <w:rFonts w:ascii="Calibri" w:eastAsia="Calibri" w:hAnsi="Calibri" w:cs="Calibri"/>
          <w:b/>
        </w:rPr>
        <w:t xml:space="preserve">Pozostałe informacje  </w:t>
      </w:r>
    </w:p>
    <w:p w14:paraId="0000011B" w14:textId="77777777" w:rsidR="00515247" w:rsidRDefault="00000000">
      <w:pPr>
        <w:numPr>
          <w:ilvl w:val="2"/>
          <w:numId w:val="37"/>
        </w:numPr>
        <w:ind w:left="1134" w:right="18" w:hanging="385"/>
        <w:rPr>
          <w:rFonts w:ascii="Calibri" w:eastAsia="Calibri" w:hAnsi="Calibri" w:cs="Calibri"/>
        </w:rPr>
      </w:pPr>
      <w:r>
        <w:rPr>
          <w:rFonts w:ascii="Calibri" w:eastAsia="Calibri" w:hAnsi="Calibri" w:cs="Calibri"/>
        </w:rPr>
        <w:t xml:space="preserve">Poprzez złożenie oferty Wykonawca wyraża zgodę na podanie do wiadomości pozostałych </w:t>
      </w:r>
    </w:p>
    <w:p w14:paraId="0000011C" w14:textId="77777777" w:rsidR="00515247" w:rsidRDefault="00000000">
      <w:pPr>
        <w:spacing w:after="51"/>
        <w:ind w:left="1095" w:right="18" w:firstLine="0"/>
        <w:rPr>
          <w:rFonts w:ascii="Calibri" w:eastAsia="Calibri" w:hAnsi="Calibri" w:cs="Calibri"/>
        </w:rPr>
      </w:pPr>
      <w:r>
        <w:rPr>
          <w:rFonts w:ascii="Calibri" w:eastAsia="Calibri" w:hAnsi="Calibri" w:cs="Calibri"/>
        </w:rPr>
        <w:t xml:space="preserve">Wykonawców szczegółów oferty, w szczególności danych na podstawie, których Zamawiający dokonał wyboru. Wykonawca ma prawo nie wyrazić zgody na podane do wiadomości szczegółów technicznych przedmiotu zamówienia i powinien zastrzeżenie to przedstawić w ofercie.  </w:t>
      </w:r>
    </w:p>
    <w:p w14:paraId="0000011D" w14:textId="77777777" w:rsidR="00515247" w:rsidRDefault="00000000">
      <w:pPr>
        <w:numPr>
          <w:ilvl w:val="2"/>
          <w:numId w:val="37"/>
        </w:numPr>
        <w:spacing w:after="51"/>
        <w:ind w:right="18" w:hanging="360"/>
        <w:rPr>
          <w:rFonts w:ascii="Calibri" w:eastAsia="Calibri" w:hAnsi="Calibri" w:cs="Calibri"/>
        </w:rPr>
      </w:pPr>
      <w:r>
        <w:rPr>
          <w:rFonts w:ascii="Calibri" w:eastAsia="Calibri" w:hAnsi="Calibri" w:cs="Calibri"/>
        </w:rPr>
        <w:t xml:space="preserve">Każdy Wykonawca może złożyć tylko jedną ofertę. W przypadku złożenia przez jeden podmiot większej ilości ofert wszystkie oferty podmiotu zostaną odrzucone.  </w:t>
      </w:r>
    </w:p>
    <w:p w14:paraId="0000011E" w14:textId="77777777" w:rsidR="00515247" w:rsidRDefault="00000000">
      <w:pPr>
        <w:numPr>
          <w:ilvl w:val="2"/>
          <w:numId w:val="37"/>
        </w:numPr>
        <w:spacing w:after="54"/>
        <w:ind w:right="18" w:hanging="360"/>
        <w:rPr>
          <w:rFonts w:ascii="Calibri" w:eastAsia="Calibri" w:hAnsi="Calibri" w:cs="Calibri"/>
        </w:rPr>
      </w:pPr>
      <w:r>
        <w:rPr>
          <w:rFonts w:ascii="Calibri" w:eastAsia="Calibri" w:hAnsi="Calibri" w:cs="Calibri"/>
        </w:rPr>
        <w:t xml:space="preserve">Oferta powinna być kompletna tzn. powinna zawierać wszystkie dokumenty wskazane w pkt IX Zapytania ofertowego.  </w:t>
      </w:r>
    </w:p>
    <w:p w14:paraId="0000011F" w14:textId="77777777" w:rsidR="00515247" w:rsidRDefault="00000000">
      <w:pPr>
        <w:numPr>
          <w:ilvl w:val="2"/>
          <w:numId w:val="37"/>
        </w:numPr>
        <w:spacing w:after="54"/>
        <w:ind w:right="18" w:hanging="360"/>
        <w:rPr>
          <w:rFonts w:ascii="Calibri" w:eastAsia="Calibri" w:hAnsi="Calibri" w:cs="Calibri"/>
        </w:rPr>
      </w:pPr>
      <w:r>
        <w:rPr>
          <w:rFonts w:ascii="Calibri" w:eastAsia="Calibri" w:hAnsi="Calibri" w:cs="Calibri"/>
        </w:rPr>
        <w:t xml:space="preserve">Informacje stanowiące tajemnicę przedsiębiorstwa w rozumieniu przepisów o zwalczaniu nieuczciwej konkurencji, zastrzeżone wyłącznie do wiadomości Zamawiającego, Wykonawca winien podać w odrębnej części oferty odpowiednio je zabezpieczając oraz opatrując dopiskiem „Tajemnica przedsiębiorstwa – informacje zastrzeżone do wyłącznej wiadomości Zamawiającego”. Przez tajemnicę przedsiębiorstwa w rozumieniu Ustawy z dnia 16 kwietnia 1993 roku o zwalczaniu nieuczciwej konkurencji (Dz.U.2022.1233 </w:t>
      </w:r>
      <w:proofErr w:type="spellStart"/>
      <w:r>
        <w:rPr>
          <w:rFonts w:ascii="Calibri" w:eastAsia="Calibri" w:hAnsi="Calibri" w:cs="Calibri"/>
        </w:rPr>
        <w:t>t.j</w:t>
      </w:r>
      <w:proofErr w:type="spellEnd"/>
      <w:r>
        <w:rPr>
          <w:rFonts w:ascii="Calibri" w:eastAsia="Calibri" w:hAnsi="Calibri" w:cs="Calibri"/>
        </w:rPr>
        <w:t>.) rozumie się nieujawnione do wiadomości publicznej informacje techniczne, technologiczne, organizacyjne przedsiębiorstwa lub inne informacje posiadające wartość gospodarczą, co do których przedsiębiorca podjął niezbędne działania w celu zachowania ich poufności. Zamawiający zaleca, aby informacje zastrzeżone jako tajemnica przedsiębiorstwa były przez Wykonawcę złożone w oddzielnym pliku oznaczonym „tajemnica przedsiębiorstwa”. Wykonawca nie może zastrzec, m.in. informacji dotyczących ceny, terminu wykonania zamówienia, okresu gwarancji i warunków płatności zawartych w ofercie.</w:t>
      </w:r>
    </w:p>
    <w:p w14:paraId="00000120" w14:textId="77777777" w:rsidR="00515247" w:rsidRDefault="00000000">
      <w:pPr>
        <w:numPr>
          <w:ilvl w:val="2"/>
          <w:numId w:val="37"/>
        </w:numPr>
        <w:spacing w:after="54"/>
        <w:ind w:right="18" w:hanging="360"/>
        <w:rPr>
          <w:rFonts w:ascii="Calibri" w:eastAsia="Calibri" w:hAnsi="Calibri" w:cs="Calibri"/>
        </w:rPr>
      </w:pPr>
      <w:r>
        <w:rPr>
          <w:rFonts w:ascii="Calibri" w:eastAsia="Calibri" w:hAnsi="Calibri" w:cs="Calibri"/>
        </w:rPr>
        <w:t xml:space="preserve">Oferta zostanie odrzucona, jeśli:  </w:t>
      </w:r>
    </w:p>
    <w:p w14:paraId="00000121" w14:textId="77777777" w:rsidR="00515247" w:rsidRDefault="00000000">
      <w:pPr>
        <w:numPr>
          <w:ilvl w:val="3"/>
          <w:numId w:val="46"/>
        </w:numPr>
        <w:spacing w:after="57"/>
        <w:ind w:left="1425" w:right="18" w:hanging="283"/>
        <w:rPr>
          <w:rFonts w:ascii="Calibri" w:eastAsia="Calibri" w:hAnsi="Calibri" w:cs="Calibri"/>
        </w:rPr>
      </w:pPr>
      <w:r>
        <w:rPr>
          <w:rFonts w:ascii="Calibri" w:eastAsia="Calibri" w:hAnsi="Calibri" w:cs="Calibri"/>
        </w:rPr>
        <w:t xml:space="preserve">jej treść nie odpowiada treści niniejszego zapytania ofertowego,  </w:t>
      </w:r>
    </w:p>
    <w:p w14:paraId="00000122" w14:textId="77777777" w:rsidR="00515247" w:rsidRDefault="00000000">
      <w:pPr>
        <w:numPr>
          <w:ilvl w:val="3"/>
          <w:numId w:val="46"/>
        </w:numPr>
        <w:spacing w:after="54"/>
        <w:ind w:left="1425" w:right="18" w:hanging="283"/>
        <w:rPr>
          <w:rFonts w:ascii="Calibri" w:eastAsia="Calibri" w:hAnsi="Calibri" w:cs="Calibri"/>
        </w:rPr>
      </w:pPr>
      <w:r>
        <w:rPr>
          <w:rFonts w:ascii="Calibri" w:eastAsia="Calibri" w:hAnsi="Calibri" w:cs="Calibri"/>
        </w:rPr>
        <w:t xml:space="preserve">jej złożenie stanowi czyn nieuczciwej konkurencji w rozumieniu przepisów o zwalczaniu nieuczciwej konkurencji,  </w:t>
      </w:r>
    </w:p>
    <w:p w14:paraId="00000123" w14:textId="77777777" w:rsidR="00515247" w:rsidRDefault="00000000">
      <w:pPr>
        <w:numPr>
          <w:ilvl w:val="3"/>
          <w:numId w:val="46"/>
        </w:numPr>
        <w:spacing w:after="54"/>
        <w:ind w:left="1425" w:right="18" w:hanging="283"/>
        <w:rPr>
          <w:rFonts w:ascii="Calibri" w:eastAsia="Calibri" w:hAnsi="Calibri" w:cs="Calibri"/>
        </w:rPr>
      </w:pPr>
      <w:r>
        <w:rPr>
          <w:rFonts w:ascii="Calibri" w:eastAsia="Calibri" w:hAnsi="Calibri" w:cs="Calibri"/>
        </w:rPr>
        <w:t>zawiera rażąco niską cenę w stosunku do Przedmiotu zamówienia,</w:t>
      </w:r>
    </w:p>
    <w:p w14:paraId="00000124" w14:textId="77777777" w:rsidR="00515247" w:rsidRDefault="00000000">
      <w:pPr>
        <w:numPr>
          <w:ilvl w:val="3"/>
          <w:numId w:val="46"/>
        </w:numPr>
        <w:spacing w:after="54"/>
        <w:ind w:left="1425" w:right="18" w:hanging="283"/>
        <w:rPr>
          <w:rFonts w:ascii="Calibri" w:eastAsia="Calibri" w:hAnsi="Calibri" w:cs="Calibri"/>
        </w:rPr>
      </w:pPr>
      <w:r>
        <w:rPr>
          <w:rFonts w:ascii="Calibri" w:eastAsia="Calibri" w:hAnsi="Calibri" w:cs="Calibri"/>
        </w:rPr>
        <w:lastRenderedPageBreak/>
        <w:t>została złożona przez wykonawcę wykluczonego z udziału w postępowaniu,</w:t>
      </w:r>
    </w:p>
    <w:p w14:paraId="00000125" w14:textId="77777777" w:rsidR="00515247" w:rsidRDefault="00000000">
      <w:pPr>
        <w:numPr>
          <w:ilvl w:val="3"/>
          <w:numId w:val="46"/>
        </w:numPr>
        <w:spacing w:after="54"/>
        <w:ind w:left="1425" w:right="18" w:hanging="283"/>
        <w:rPr>
          <w:rFonts w:ascii="Calibri" w:eastAsia="Calibri" w:hAnsi="Calibri" w:cs="Calibri"/>
        </w:rPr>
      </w:pPr>
      <w:r>
        <w:rPr>
          <w:rFonts w:ascii="Calibri" w:eastAsia="Calibri" w:hAnsi="Calibri" w:cs="Calibri"/>
        </w:rPr>
        <w:t>jest nieczytelna lub budzi wątpliwości pod względem merytorycznym, które nie zostaną wyjaśnione przez wykonawcę po wezwaniu go do złożenia wyjaśnień przez Zamawiającego,</w:t>
      </w:r>
    </w:p>
    <w:p w14:paraId="00000126" w14:textId="77777777" w:rsidR="00515247" w:rsidRDefault="00000000">
      <w:pPr>
        <w:numPr>
          <w:ilvl w:val="3"/>
          <w:numId w:val="46"/>
        </w:numPr>
        <w:spacing w:after="54"/>
        <w:ind w:left="1425" w:right="18" w:hanging="283"/>
        <w:rPr>
          <w:rFonts w:ascii="Calibri" w:eastAsia="Calibri" w:hAnsi="Calibri" w:cs="Calibri"/>
        </w:rPr>
      </w:pPr>
      <w:r>
        <w:rPr>
          <w:rFonts w:ascii="Calibri" w:eastAsia="Calibri" w:hAnsi="Calibri" w:cs="Calibri"/>
        </w:rPr>
        <w:t xml:space="preserve">Wykonawca nie załączy Załącznika nr 1 – Formularz ofertowy.  </w:t>
      </w:r>
    </w:p>
    <w:p w14:paraId="00000127" w14:textId="77777777" w:rsidR="00515247" w:rsidRDefault="00000000">
      <w:pPr>
        <w:numPr>
          <w:ilvl w:val="0"/>
          <w:numId w:val="11"/>
        </w:numPr>
        <w:pBdr>
          <w:top w:val="nil"/>
          <w:left w:val="nil"/>
          <w:bottom w:val="nil"/>
          <w:right w:val="nil"/>
          <w:between w:val="nil"/>
        </w:pBdr>
        <w:tabs>
          <w:tab w:val="left" w:pos="1134"/>
          <w:tab w:val="left" w:pos="1418"/>
        </w:tabs>
        <w:spacing w:after="0"/>
        <w:ind w:left="1134" w:right="18" w:hanging="425"/>
        <w:rPr>
          <w:rFonts w:ascii="Calibri" w:eastAsia="Calibri" w:hAnsi="Calibri" w:cs="Calibri"/>
        </w:rPr>
      </w:pPr>
      <w:r>
        <w:rPr>
          <w:rFonts w:ascii="Calibri" w:eastAsia="Calibri" w:hAnsi="Calibri" w:cs="Calibri"/>
        </w:rPr>
        <w:t>Zamawiający przy wyborze oferty weryfikować/oceniać będzie wyłącznie dokumenty wskazane w punkcie IX. zapytania ofertowego.</w:t>
      </w:r>
    </w:p>
    <w:p w14:paraId="00000128" w14:textId="77777777" w:rsidR="00515247" w:rsidRDefault="00000000">
      <w:pPr>
        <w:numPr>
          <w:ilvl w:val="0"/>
          <w:numId w:val="11"/>
        </w:numPr>
        <w:pBdr>
          <w:top w:val="nil"/>
          <w:left w:val="nil"/>
          <w:bottom w:val="nil"/>
          <w:right w:val="nil"/>
          <w:between w:val="nil"/>
        </w:pBdr>
        <w:tabs>
          <w:tab w:val="left" w:pos="1142"/>
        </w:tabs>
        <w:spacing w:after="0"/>
        <w:ind w:right="18" w:hanging="433"/>
        <w:rPr>
          <w:rFonts w:ascii="Calibri" w:eastAsia="Calibri" w:hAnsi="Calibri" w:cs="Calibri"/>
        </w:rPr>
      </w:pPr>
      <w:r>
        <w:rPr>
          <w:rFonts w:ascii="Calibri" w:eastAsia="Calibri" w:hAnsi="Calibri" w:cs="Calibri"/>
        </w:rPr>
        <w:t xml:space="preserve">Zamawiający zastrzega możliwość zwrócenia się do podmiotów składających Ofertę o uzupełnienie/wyjaśnienia dokumentacji ofertowej, jeśli ta zawiera oczywiste omyłki pisarskie lub braki dokumentów będących załącznikami do Oferty . Uzupełnienia nie mogą wpłynąć na pierwotnie wskazana cenę. </w:t>
      </w:r>
    </w:p>
    <w:p w14:paraId="00000129" w14:textId="77777777" w:rsidR="00515247" w:rsidRDefault="00000000">
      <w:pPr>
        <w:numPr>
          <w:ilvl w:val="0"/>
          <w:numId w:val="11"/>
        </w:numPr>
        <w:pBdr>
          <w:top w:val="nil"/>
          <w:left w:val="nil"/>
          <w:bottom w:val="nil"/>
          <w:right w:val="nil"/>
          <w:between w:val="nil"/>
        </w:pBdr>
        <w:tabs>
          <w:tab w:val="left" w:pos="1134"/>
        </w:tabs>
        <w:spacing w:after="0"/>
        <w:ind w:left="1134" w:right="18" w:hanging="425"/>
        <w:rPr>
          <w:rFonts w:ascii="Calibri" w:eastAsia="Calibri" w:hAnsi="Calibri" w:cs="Calibri"/>
        </w:rPr>
      </w:pPr>
      <w:r>
        <w:rPr>
          <w:rFonts w:ascii="Calibri" w:eastAsia="Calibri" w:hAnsi="Calibri" w:cs="Calibri"/>
        </w:rPr>
        <w:t>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zażąda od Oferenta złożenia w wyznaczonym terminie wyjaśnień, w tym złożenia dowodów w zakresie wyliczenia ceny lub kosztu. Zamawiający oceni te wyjaśnienia w konsultacji z Oferentem i może odrzucić tę ofertę w przypadku, gdy złożone wyjaśnienia wraz z dowodami nie uzasadniają podanej ceny lub kosztu w tej ofercie.</w:t>
      </w:r>
    </w:p>
    <w:p w14:paraId="0000012A" w14:textId="77777777" w:rsidR="00515247" w:rsidRDefault="00000000">
      <w:pPr>
        <w:numPr>
          <w:ilvl w:val="0"/>
          <w:numId w:val="11"/>
        </w:numPr>
        <w:pBdr>
          <w:top w:val="nil"/>
          <w:left w:val="nil"/>
          <w:bottom w:val="nil"/>
          <w:right w:val="nil"/>
          <w:between w:val="nil"/>
        </w:pBdr>
        <w:tabs>
          <w:tab w:val="left" w:pos="1134"/>
        </w:tabs>
        <w:spacing w:after="0"/>
        <w:ind w:left="1134" w:right="18" w:hanging="425"/>
        <w:rPr>
          <w:rFonts w:ascii="Calibri" w:eastAsia="Calibri" w:hAnsi="Calibri" w:cs="Calibri"/>
        </w:rPr>
      </w:pPr>
      <w:r>
        <w:rPr>
          <w:rFonts w:ascii="Calibri" w:eastAsia="Calibri" w:hAnsi="Calibri" w:cs="Calibri"/>
        </w:rPr>
        <w:t xml:space="preserve">Z tytułu odrzucenia oferty, Wykonawcom nie przysługują żadne roszczenia przeciw Zamawiającemu.  </w:t>
      </w:r>
    </w:p>
    <w:p w14:paraId="0000012B" w14:textId="77777777" w:rsidR="00515247" w:rsidRDefault="00000000">
      <w:pPr>
        <w:numPr>
          <w:ilvl w:val="0"/>
          <w:numId w:val="11"/>
        </w:numPr>
        <w:pBdr>
          <w:top w:val="nil"/>
          <w:left w:val="nil"/>
          <w:bottom w:val="nil"/>
          <w:right w:val="nil"/>
          <w:between w:val="nil"/>
        </w:pBdr>
        <w:tabs>
          <w:tab w:val="left" w:pos="1134"/>
        </w:tabs>
        <w:spacing w:after="0"/>
        <w:ind w:left="1134" w:right="18" w:hanging="567"/>
        <w:rPr>
          <w:rFonts w:ascii="Calibri" w:eastAsia="Calibri" w:hAnsi="Calibri" w:cs="Calibri"/>
        </w:rPr>
      </w:pPr>
      <w:r>
        <w:rPr>
          <w:rFonts w:ascii="Calibri" w:eastAsia="Calibri" w:hAnsi="Calibri" w:cs="Calibri"/>
        </w:rPr>
        <w:t xml:space="preserve">Zamawiający zastrzega sobie prawo do zmiany zapytania ofertowego przed upływem terminu do składania ofert, a także do niewybrania żadnej z ofert złożonych w wyniku niniejszego zapytania.  </w:t>
      </w:r>
    </w:p>
    <w:p w14:paraId="0000012C" w14:textId="77777777" w:rsidR="00515247" w:rsidRDefault="00000000">
      <w:pPr>
        <w:numPr>
          <w:ilvl w:val="0"/>
          <w:numId w:val="11"/>
        </w:numPr>
        <w:pBdr>
          <w:top w:val="nil"/>
          <w:left w:val="nil"/>
          <w:bottom w:val="nil"/>
          <w:right w:val="nil"/>
          <w:between w:val="nil"/>
        </w:pBdr>
        <w:tabs>
          <w:tab w:val="left" w:pos="1134"/>
        </w:tabs>
        <w:spacing w:after="0"/>
        <w:ind w:left="1134" w:right="18" w:hanging="567"/>
        <w:rPr>
          <w:rFonts w:ascii="Calibri" w:eastAsia="Calibri" w:hAnsi="Calibri" w:cs="Calibri"/>
        </w:rPr>
      </w:pPr>
      <w:r>
        <w:rPr>
          <w:rFonts w:ascii="Calibri" w:eastAsia="Calibri" w:hAnsi="Calibri" w:cs="Calibri"/>
        </w:rPr>
        <w:t xml:space="preserve">Złożenie oferty nie stanowi zawarcia umowy.  </w:t>
      </w:r>
    </w:p>
    <w:p w14:paraId="0000012D" w14:textId="77777777" w:rsidR="00515247" w:rsidRDefault="00000000">
      <w:pPr>
        <w:numPr>
          <w:ilvl w:val="0"/>
          <w:numId w:val="11"/>
        </w:numPr>
        <w:pBdr>
          <w:top w:val="nil"/>
          <w:left w:val="nil"/>
          <w:bottom w:val="nil"/>
          <w:right w:val="nil"/>
          <w:between w:val="nil"/>
        </w:pBdr>
        <w:tabs>
          <w:tab w:val="left" w:pos="1134"/>
        </w:tabs>
        <w:spacing w:after="0"/>
        <w:ind w:left="1134" w:right="18" w:hanging="567"/>
        <w:rPr>
          <w:rFonts w:ascii="Calibri" w:eastAsia="Calibri" w:hAnsi="Calibri" w:cs="Calibri"/>
        </w:rPr>
      </w:pPr>
      <w:r>
        <w:rPr>
          <w:rFonts w:ascii="Calibri" w:eastAsia="Calibri" w:hAnsi="Calibri" w:cs="Calibri"/>
        </w:rPr>
        <w:t xml:space="preserve">Oferty, które nie spełniają wymagań określonych w zapytaniu nie będą rozpatrywane.  </w:t>
      </w:r>
    </w:p>
    <w:p w14:paraId="0000012E" w14:textId="77777777" w:rsidR="00515247" w:rsidRDefault="00000000">
      <w:pPr>
        <w:numPr>
          <w:ilvl w:val="0"/>
          <w:numId w:val="11"/>
        </w:numPr>
        <w:pBdr>
          <w:top w:val="nil"/>
          <w:left w:val="nil"/>
          <w:bottom w:val="nil"/>
          <w:right w:val="nil"/>
          <w:between w:val="nil"/>
        </w:pBdr>
        <w:tabs>
          <w:tab w:val="left" w:pos="1134"/>
        </w:tabs>
        <w:spacing w:after="54"/>
        <w:ind w:left="1134" w:right="18" w:hanging="567"/>
        <w:rPr>
          <w:rFonts w:ascii="Calibri" w:eastAsia="Calibri" w:hAnsi="Calibri" w:cs="Calibri"/>
        </w:rPr>
      </w:pPr>
      <w:r>
        <w:rPr>
          <w:rFonts w:ascii="Calibri" w:eastAsia="Calibri" w:hAnsi="Calibri" w:cs="Calibri"/>
        </w:rPr>
        <w:t xml:space="preserve">Zamawiający zastrzega sobie prawo unieważnienia zapytania ofertowego na każdym etapie jego prowadzenia bez podania przyczyny, a w szczególności gdy:  </w:t>
      </w:r>
    </w:p>
    <w:p w14:paraId="0000012F" w14:textId="77777777" w:rsidR="00515247" w:rsidRDefault="00000000">
      <w:pPr>
        <w:numPr>
          <w:ilvl w:val="3"/>
          <w:numId w:val="42"/>
        </w:numPr>
        <w:ind w:left="1425" w:right="18" w:hanging="283"/>
        <w:rPr>
          <w:rFonts w:ascii="Calibri" w:eastAsia="Calibri" w:hAnsi="Calibri" w:cs="Calibri"/>
        </w:rPr>
      </w:pPr>
      <w:r>
        <w:rPr>
          <w:rFonts w:ascii="Calibri" w:eastAsia="Calibri" w:hAnsi="Calibri" w:cs="Calibri"/>
        </w:rPr>
        <w:t xml:space="preserve">łączna cena netto najkorzystniejszej oferty przekracza kwotę przeznaczoną na finansowanie zamówienia,  </w:t>
      </w:r>
    </w:p>
    <w:p w14:paraId="00000130" w14:textId="77777777" w:rsidR="00515247" w:rsidRDefault="00000000">
      <w:pPr>
        <w:numPr>
          <w:ilvl w:val="3"/>
          <w:numId w:val="42"/>
        </w:numPr>
        <w:spacing w:after="57"/>
        <w:ind w:left="1425" w:right="18" w:hanging="283"/>
        <w:rPr>
          <w:rFonts w:ascii="Calibri" w:eastAsia="Calibri" w:hAnsi="Calibri" w:cs="Calibri"/>
        </w:rPr>
      </w:pPr>
      <w:r>
        <w:rPr>
          <w:rFonts w:ascii="Calibri" w:eastAsia="Calibri" w:hAnsi="Calibri" w:cs="Calibri"/>
        </w:rPr>
        <w:t xml:space="preserve">postępowanie obarczone jest niemożliwą do usunięcia wadą.  </w:t>
      </w:r>
    </w:p>
    <w:p w14:paraId="00000131" w14:textId="77777777" w:rsidR="00515247" w:rsidRDefault="00000000">
      <w:pPr>
        <w:numPr>
          <w:ilvl w:val="3"/>
          <w:numId w:val="42"/>
        </w:numPr>
        <w:spacing w:after="51"/>
        <w:ind w:left="1425" w:right="18" w:hanging="283"/>
        <w:rPr>
          <w:rFonts w:ascii="Calibri" w:eastAsia="Calibri" w:hAnsi="Calibri" w:cs="Calibri"/>
        </w:rPr>
      </w:pPr>
      <w:r>
        <w:rPr>
          <w:rFonts w:ascii="Calibri" w:eastAsia="Calibri" w:hAnsi="Calibri" w:cs="Calibri"/>
        </w:rPr>
        <w:t xml:space="preserve">w przypadku zaistnienia powyższych okoliczności wykonawcom nie przysługuje żadne roszczenie w stosunku do Zamawiającego.  </w:t>
      </w:r>
    </w:p>
    <w:p w14:paraId="00000132" w14:textId="77777777" w:rsidR="00515247" w:rsidRDefault="00000000">
      <w:pPr>
        <w:numPr>
          <w:ilvl w:val="0"/>
          <w:numId w:val="11"/>
        </w:numPr>
        <w:pBdr>
          <w:top w:val="nil"/>
          <w:left w:val="nil"/>
          <w:bottom w:val="nil"/>
          <w:right w:val="nil"/>
          <w:between w:val="nil"/>
        </w:pBdr>
        <w:spacing w:after="51"/>
        <w:ind w:left="993" w:right="18" w:hanging="426"/>
        <w:rPr>
          <w:rFonts w:ascii="Calibri" w:eastAsia="Calibri" w:hAnsi="Calibri" w:cs="Calibri"/>
        </w:rPr>
      </w:pPr>
      <w:r>
        <w:rPr>
          <w:rFonts w:ascii="Calibri" w:eastAsia="Calibri" w:hAnsi="Calibri" w:cs="Calibri"/>
        </w:rPr>
        <w:t xml:space="preserve">Zamawiający zastrzega sobie możliwość anulowania zapytania ofertowego na każdym etapie jego prowadzenia bez podania przyczyny, a w szczególności gdy:  </w:t>
      </w:r>
    </w:p>
    <w:p w14:paraId="00000133" w14:textId="77777777" w:rsidR="00515247" w:rsidRDefault="00000000">
      <w:pPr>
        <w:numPr>
          <w:ilvl w:val="3"/>
          <w:numId w:val="40"/>
        </w:numPr>
        <w:spacing w:after="51"/>
        <w:ind w:left="1425" w:right="18" w:hanging="283"/>
        <w:rPr>
          <w:rFonts w:ascii="Calibri" w:eastAsia="Calibri" w:hAnsi="Calibri" w:cs="Calibri"/>
        </w:rPr>
      </w:pPr>
      <w:r>
        <w:rPr>
          <w:rFonts w:ascii="Calibri" w:eastAsia="Calibri" w:hAnsi="Calibri" w:cs="Calibri"/>
        </w:rPr>
        <w:t xml:space="preserve">łączna cena netto najkorzystniejszej oferty przekracza kwotę przeznaczoną na finansowanie części zamówienia  </w:t>
      </w:r>
    </w:p>
    <w:p w14:paraId="00000134" w14:textId="77777777" w:rsidR="00515247" w:rsidRDefault="00000000">
      <w:pPr>
        <w:numPr>
          <w:ilvl w:val="3"/>
          <w:numId w:val="40"/>
        </w:numPr>
        <w:spacing w:after="57"/>
        <w:ind w:left="1425" w:right="18" w:hanging="283"/>
        <w:rPr>
          <w:rFonts w:ascii="Calibri" w:eastAsia="Calibri" w:hAnsi="Calibri" w:cs="Calibri"/>
        </w:rPr>
      </w:pPr>
      <w:r>
        <w:rPr>
          <w:rFonts w:ascii="Calibri" w:eastAsia="Calibri" w:hAnsi="Calibri" w:cs="Calibri"/>
        </w:rPr>
        <w:t xml:space="preserve">postepowanie obarczone jest niemożliwą do usunięcia wadą   </w:t>
      </w:r>
    </w:p>
    <w:p w14:paraId="00000135" w14:textId="77777777" w:rsidR="00515247" w:rsidRDefault="00000000">
      <w:pPr>
        <w:numPr>
          <w:ilvl w:val="3"/>
          <w:numId w:val="40"/>
        </w:numPr>
        <w:spacing w:after="54"/>
        <w:ind w:left="1425" w:right="18" w:hanging="283"/>
        <w:rPr>
          <w:rFonts w:ascii="Calibri" w:eastAsia="Calibri" w:hAnsi="Calibri" w:cs="Calibri"/>
        </w:rPr>
      </w:pPr>
      <w:r>
        <w:rPr>
          <w:rFonts w:ascii="Calibri" w:eastAsia="Calibri" w:hAnsi="Calibri" w:cs="Calibri"/>
        </w:rPr>
        <w:t xml:space="preserve">w przypadku zaistnienia powyższych okoliczności wykonawcom nie przysługuje żadne roszczenie w stosunku do Zamawiającego.  </w:t>
      </w:r>
    </w:p>
    <w:p w14:paraId="00000136" w14:textId="77777777" w:rsidR="00515247" w:rsidRDefault="00000000">
      <w:pPr>
        <w:numPr>
          <w:ilvl w:val="0"/>
          <w:numId w:val="11"/>
        </w:numPr>
        <w:pBdr>
          <w:top w:val="nil"/>
          <w:left w:val="nil"/>
          <w:bottom w:val="nil"/>
          <w:right w:val="nil"/>
          <w:between w:val="nil"/>
        </w:pBdr>
        <w:spacing w:after="0"/>
        <w:ind w:left="993" w:right="18" w:hanging="426"/>
        <w:rPr>
          <w:rFonts w:ascii="Calibri" w:eastAsia="Calibri" w:hAnsi="Calibri" w:cs="Calibri"/>
        </w:rPr>
      </w:pPr>
      <w:r>
        <w:rPr>
          <w:rFonts w:ascii="Calibri" w:eastAsia="Calibri" w:hAnsi="Calibri" w:cs="Calibri"/>
        </w:rPr>
        <w:t xml:space="preserve">Zamawiający </w:t>
      </w:r>
      <w:r>
        <w:rPr>
          <w:rFonts w:ascii="Calibri" w:eastAsia="Calibri" w:hAnsi="Calibri" w:cs="Calibri"/>
          <w:u w:val="single"/>
        </w:rPr>
        <w:t>nie dopuszcza</w:t>
      </w:r>
      <w:r>
        <w:rPr>
          <w:rFonts w:ascii="Calibri" w:eastAsia="Calibri" w:hAnsi="Calibri" w:cs="Calibri"/>
        </w:rPr>
        <w:t xml:space="preserve"> składania ofert wariantowych.  </w:t>
      </w:r>
    </w:p>
    <w:p w14:paraId="00000137" w14:textId="77777777" w:rsidR="00515247" w:rsidRDefault="00000000">
      <w:pPr>
        <w:numPr>
          <w:ilvl w:val="0"/>
          <w:numId w:val="11"/>
        </w:numPr>
        <w:pBdr>
          <w:top w:val="nil"/>
          <w:left w:val="nil"/>
          <w:bottom w:val="nil"/>
          <w:right w:val="nil"/>
          <w:between w:val="nil"/>
        </w:pBdr>
        <w:spacing w:after="0"/>
        <w:ind w:left="993" w:right="18" w:hanging="426"/>
        <w:rPr>
          <w:rFonts w:ascii="Calibri" w:eastAsia="Calibri" w:hAnsi="Calibri" w:cs="Calibri"/>
        </w:rPr>
      </w:pPr>
      <w:r>
        <w:rPr>
          <w:rFonts w:ascii="Calibri" w:eastAsia="Calibri" w:hAnsi="Calibri" w:cs="Calibri"/>
        </w:rPr>
        <w:lastRenderedPageBreak/>
        <w:t xml:space="preserve">Zamawiający </w:t>
      </w:r>
      <w:r>
        <w:rPr>
          <w:rFonts w:ascii="Calibri" w:eastAsia="Calibri" w:hAnsi="Calibri" w:cs="Calibri"/>
          <w:u w:val="single"/>
        </w:rPr>
        <w:t>nie dopuszcza</w:t>
      </w:r>
      <w:r>
        <w:rPr>
          <w:rFonts w:ascii="Calibri" w:eastAsia="Calibri" w:hAnsi="Calibri" w:cs="Calibri"/>
        </w:rPr>
        <w:t xml:space="preserve"> możliwości składania ofert częściowych. </w:t>
      </w:r>
    </w:p>
    <w:p w14:paraId="00000138" w14:textId="77777777" w:rsidR="00515247" w:rsidRDefault="00000000">
      <w:pPr>
        <w:numPr>
          <w:ilvl w:val="0"/>
          <w:numId w:val="11"/>
        </w:numPr>
        <w:pBdr>
          <w:top w:val="nil"/>
          <w:left w:val="nil"/>
          <w:bottom w:val="nil"/>
          <w:right w:val="nil"/>
          <w:between w:val="nil"/>
        </w:pBdr>
        <w:spacing w:after="0"/>
        <w:ind w:left="993" w:right="18" w:hanging="426"/>
        <w:rPr>
          <w:rFonts w:ascii="Calibri" w:eastAsia="Calibri" w:hAnsi="Calibri" w:cs="Calibri"/>
        </w:rPr>
      </w:pPr>
      <w:r>
        <w:rPr>
          <w:rFonts w:ascii="Calibri" w:eastAsia="Calibri" w:hAnsi="Calibri" w:cs="Calibri"/>
        </w:rPr>
        <w:t xml:space="preserve">Zamawiający </w:t>
      </w:r>
      <w:r>
        <w:rPr>
          <w:rFonts w:ascii="Calibri" w:eastAsia="Calibri" w:hAnsi="Calibri" w:cs="Calibri"/>
          <w:u w:val="single"/>
        </w:rPr>
        <w:t>dopuszcza</w:t>
      </w:r>
      <w:r>
        <w:rPr>
          <w:rFonts w:ascii="Calibri" w:eastAsia="Calibri" w:hAnsi="Calibri" w:cs="Calibri"/>
        </w:rPr>
        <w:t xml:space="preserve"> możliwość płatności zaliczkowych i/lub płatności częściowych. Szczegółowe zasady rozliczenia finansowego pomiędzy Zamawiającym a Wykonawcą określi umowa na wykonanie przedmiotu zamówienia. </w:t>
      </w:r>
    </w:p>
    <w:p w14:paraId="00000139" w14:textId="18701705" w:rsidR="00515247" w:rsidRDefault="00000000">
      <w:pPr>
        <w:numPr>
          <w:ilvl w:val="0"/>
          <w:numId w:val="11"/>
        </w:numPr>
        <w:pBdr>
          <w:top w:val="nil"/>
          <w:left w:val="nil"/>
          <w:bottom w:val="nil"/>
          <w:right w:val="nil"/>
          <w:between w:val="nil"/>
        </w:pBdr>
        <w:ind w:left="993" w:right="18" w:hanging="426"/>
        <w:rPr>
          <w:rFonts w:ascii="Calibri" w:eastAsia="Calibri" w:hAnsi="Calibri" w:cs="Calibri"/>
        </w:rPr>
      </w:pPr>
      <w:r>
        <w:rPr>
          <w:rFonts w:ascii="Calibri" w:eastAsia="Calibri" w:hAnsi="Calibri" w:cs="Calibri"/>
        </w:rPr>
        <w:t>Zamawiający zastrzega, iż w umowie zawartej z wybranym Wykonawcą na realizację przedmiotu zamówienia przewidzian</w:t>
      </w:r>
      <w:r w:rsidR="008F2BF9">
        <w:rPr>
          <w:rFonts w:ascii="Calibri" w:eastAsia="Calibri" w:hAnsi="Calibri" w:cs="Calibri"/>
        </w:rPr>
        <w:t>a</w:t>
      </w:r>
      <w:r>
        <w:rPr>
          <w:rFonts w:ascii="Calibri" w:eastAsia="Calibri" w:hAnsi="Calibri" w:cs="Calibri"/>
        </w:rPr>
        <w:t xml:space="preserve"> zostan</w:t>
      </w:r>
      <w:r w:rsidR="008F2BF9">
        <w:rPr>
          <w:rFonts w:ascii="Calibri" w:eastAsia="Calibri" w:hAnsi="Calibri" w:cs="Calibri"/>
        </w:rPr>
        <w:t>ie</w:t>
      </w:r>
      <w:r>
        <w:rPr>
          <w:rFonts w:ascii="Calibri" w:eastAsia="Calibri" w:hAnsi="Calibri" w:cs="Calibri"/>
        </w:rPr>
        <w:t xml:space="preserve"> kar</w:t>
      </w:r>
      <w:r w:rsidR="008F2BF9">
        <w:rPr>
          <w:rFonts w:ascii="Calibri" w:eastAsia="Calibri" w:hAnsi="Calibri" w:cs="Calibri"/>
        </w:rPr>
        <w:t>a</w:t>
      </w:r>
      <w:r>
        <w:rPr>
          <w:rFonts w:ascii="Calibri" w:eastAsia="Calibri" w:hAnsi="Calibri" w:cs="Calibri"/>
        </w:rPr>
        <w:t xml:space="preserve"> umown</w:t>
      </w:r>
      <w:r w:rsidR="008F2BF9">
        <w:rPr>
          <w:rFonts w:ascii="Calibri" w:eastAsia="Calibri" w:hAnsi="Calibri" w:cs="Calibri"/>
        </w:rPr>
        <w:t>a</w:t>
      </w:r>
      <w:r>
        <w:rPr>
          <w:rFonts w:ascii="Calibri" w:eastAsia="Calibri" w:hAnsi="Calibri" w:cs="Calibri"/>
        </w:rPr>
        <w:t xml:space="preserve"> za </w:t>
      </w:r>
      <w:r w:rsidR="008F2BF9">
        <w:rPr>
          <w:rFonts w:ascii="Calibri" w:eastAsia="Calibri" w:hAnsi="Calibri" w:cs="Calibri"/>
        </w:rPr>
        <w:t>zwłokę w</w:t>
      </w:r>
      <w:r>
        <w:rPr>
          <w:rFonts w:ascii="Calibri" w:eastAsia="Calibri" w:hAnsi="Calibri" w:cs="Calibri"/>
        </w:rPr>
        <w:t xml:space="preserve"> realizacji zamówienia, w wysokości 0,1 % wartości brutto wynagrodzenia (kontraktu) za każdy dzień zwłoki, na co Wykonawca wyraża zgodę składając ofertę w odpowiedzi na niniejsze zapytanie. Maksymalna wysokość naliczonych kar umownych nie przekroczy poziomu 5 % wartości wynagrodzenia brutto Wykonawcy. </w:t>
      </w:r>
    </w:p>
    <w:p w14:paraId="4B847123" w14:textId="77777777" w:rsidR="008F2BF9" w:rsidRDefault="008F2BF9" w:rsidP="008F2BF9">
      <w:pPr>
        <w:pBdr>
          <w:top w:val="nil"/>
          <w:left w:val="nil"/>
          <w:bottom w:val="nil"/>
          <w:right w:val="nil"/>
          <w:between w:val="nil"/>
        </w:pBdr>
        <w:ind w:left="993" w:right="18" w:firstLine="0"/>
        <w:rPr>
          <w:rFonts w:ascii="Calibri" w:eastAsia="Calibri" w:hAnsi="Calibri" w:cs="Calibri"/>
        </w:rPr>
      </w:pPr>
    </w:p>
    <w:p w14:paraId="0000013A" w14:textId="77777777" w:rsidR="00515247" w:rsidRDefault="00000000">
      <w:pPr>
        <w:numPr>
          <w:ilvl w:val="0"/>
          <w:numId w:val="10"/>
        </w:numPr>
        <w:spacing w:after="23" w:line="270" w:lineRule="auto"/>
        <w:ind w:right="0"/>
        <w:rPr>
          <w:rFonts w:ascii="Calibri" w:eastAsia="Calibri" w:hAnsi="Calibri" w:cs="Calibri"/>
          <w:b/>
        </w:rPr>
      </w:pPr>
      <w:r>
        <w:rPr>
          <w:rFonts w:ascii="Calibri" w:eastAsia="Calibri" w:hAnsi="Calibri" w:cs="Calibri"/>
          <w:b/>
        </w:rPr>
        <w:t xml:space="preserve">Ochrona danych osobowych  </w:t>
      </w:r>
    </w:p>
    <w:p w14:paraId="0000013B" w14:textId="77777777" w:rsidR="00515247" w:rsidRDefault="00000000">
      <w:pPr>
        <w:ind w:left="646" w:right="18" w:firstLine="0"/>
        <w:rPr>
          <w:rFonts w:ascii="Calibri" w:eastAsia="Calibri" w:hAnsi="Calibri" w:cs="Calibri"/>
        </w:rPr>
      </w:pPr>
      <w:r>
        <w:rPr>
          <w:rFonts w:ascii="Calibri" w:eastAsia="Calibri" w:hAnsi="Calibri" w:cs="Calibri"/>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Administratorem danych osobowych jest  MPAK Sp. z o.o., posiadającą numer NIP: 8792671629, Regon: 341490336, wpisanej do KRS. Dane osobowe przetwarzane będą na podstawie art. 6 ust. 1 lit. c RODO w celu związanym z postępowaniem o udzielenie niniejszego zamówienia prowadzonego w trybie zasady konkurencyjności.  </w:t>
      </w:r>
    </w:p>
    <w:p w14:paraId="0000013C" w14:textId="77777777" w:rsidR="00515247" w:rsidRDefault="00000000">
      <w:pPr>
        <w:numPr>
          <w:ilvl w:val="1"/>
          <w:numId w:val="44"/>
        </w:numPr>
        <w:spacing w:after="51"/>
        <w:ind w:left="1134" w:right="18" w:hanging="283"/>
        <w:rPr>
          <w:rFonts w:ascii="Calibri" w:eastAsia="Calibri" w:hAnsi="Calibri" w:cs="Calibri"/>
        </w:rPr>
      </w:pPr>
      <w:r>
        <w:rPr>
          <w:rFonts w:ascii="Calibri" w:eastAsia="Calibri" w:hAnsi="Calibri" w:cs="Calibri"/>
        </w:rPr>
        <w:t xml:space="preserve">Odbiorcami danych osobowych będą osoby lub podmioty, którym udostępniona zostanie dokumentacja niniejszego postępowania.   </w:t>
      </w:r>
    </w:p>
    <w:p w14:paraId="0000013D" w14:textId="77777777" w:rsidR="00515247" w:rsidRDefault="00000000">
      <w:pPr>
        <w:numPr>
          <w:ilvl w:val="1"/>
          <w:numId w:val="44"/>
        </w:numPr>
        <w:spacing w:after="51"/>
        <w:ind w:left="1134" w:right="18" w:hanging="283"/>
        <w:rPr>
          <w:rFonts w:ascii="Calibri" w:eastAsia="Calibri" w:hAnsi="Calibri" w:cs="Calibri"/>
        </w:rPr>
      </w:pPr>
      <w:r>
        <w:rPr>
          <w:rFonts w:ascii="Calibri" w:eastAsia="Calibri" w:hAnsi="Calibri" w:cs="Calibri"/>
        </w:rPr>
        <w:t xml:space="preserve">Dane osobowe będą przechowywane przez okres postępowania o udzielenie zamówienia oraz po jego zakończeniu zgodnie z przepisami dotyczącymi archiwizacji i trwałości projektu.   </w:t>
      </w:r>
    </w:p>
    <w:p w14:paraId="0000013E" w14:textId="77777777" w:rsidR="00515247" w:rsidRDefault="00000000">
      <w:pPr>
        <w:numPr>
          <w:ilvl w:val="1"/>
          <w:numId w:val="44"/>
        </w:numPr>
        <w:spacing w:after="51"/>
        <w:ind w:left="1134" w:right="18" w:hanging="283"/>
        <w:rPr>
          <w:rFonts w:ascii="Calibri" w:eastAsia="Calibri" w:hAnsi="Calibri" w:cs="Calibri"/>
        </w:rPr>
      </w:pPr>
      <w:r>
        <w:rPr>
          <w:rFonts w:ascii="Calibri" w:eastAsia="Calibri" w:hAnsi="Calibri" w:cs="Calibri"/>
        </w:rPr>
        <w:t xml:space="preserve">Przetwarzane dane osobowe mogą być pozyskiwane od wykonawców, których dane dotyczą lub innych podmiotów na których zasoby się powołują wykonawcy.  </w:t>
      </w:r>
    </w:p>
    <w:p w14:paraId="0000013F" w14:textId="77777777" w:rsidR="00515247" w:rsidRDefault="00000000">
      <w:pPr>
        <w:numPr>
          <w:ilvl w:val="1"/>
          <w:numId w:val="44"/>
        </w:numPr>
        <w:spacing w:after="51"/>
        <w:ind w:left="1134" w:right="18" w:hanging="283"/>
        <w:rPr>
          <w:rFonts w:ascii="Calibri" w:eastAsia="Calibri" w:hAnsi="Calibri" w:cs="Calibri"/>
        </w:rPr>
      </w:pPr>
      <w:r>
        <w:rPr>
          <w:rFonts w:ascii="Calibri" w:eastAsia="Calibri" w:hAnsi="Calibri" w:cs="Calibri"/>
        </w:rPr>
        <w:t xml:space="preserve">Przetwarzane dane osobowe obejmują w szczególności imię i nazwisko, adres, NIP, REGON, numer CEIDG, numer KRS oraz inne dane osobowe podane przez osobę składającą ofertę i </w:t>
      </w:r>
    </w:p>
    <w:p w14:paraId="00000140" w14:textId="77777777" w:rsidR="00515247" w:rsidRDefault="00000000">
      <w:pPr>
        <w:spacing w:after="51"/>
        <w:ind w:left="1119" w:right="18" w:firstLine="0"/>
        <w:rPr>
          <w:rFonts w:ascii="Calibri" w:eastAsia="Calibri" w:hAnsi="Calibri" w:cs="Calibri"/>
        </w:rPr>
      </w:pPr>
      <w:r>
        <w:rPr>
          <w:rFonts w:ascii="Calibri" w:eastAsia="Calibri" w:hAnsi="Calibri" w:cs="Calibri"/>
        </w:rPr>
        <w:t xml:space="preserve">inną korespondencję wpływającą do Zamawiającego w celu udziału w postępowaniu o udzielenie zamówienia.   </w:t>
      </w:r>
    </w:p>
    <w:p w14:paraId="00000141" w14:textId="77777777" w:rsidR="00515247" w:rsidRDefault="00000000">
      <w:pPr>
        <w:spacing w:after="51"/>
        <w:ind w:left="1119" w:right="18" w:firstLine="0"/>
        <w:rPr>
          <w:rFonts w:ascii="Calibri" w:eastAsia="Calibri" w:hAnsi="Calibri" w:cs="Calibri"/>
        </w:rPr>
      </w:pPr>
      <w:r>
        <w:rPr>
          <w:rFonts w:ascii="Calibri" w:eastAsia="Calibri" w:hAnsi="Calibri" w:cs="Calibri"/>
        </w:rPr>
        <w:t xml:space="preserve">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w:t>
      </w:r>
    </w:p>
    <w:p w14:paraId="00000142" w14:textId="77777777" w:rsidR="00515247" w:rsidRDefault="00000000">
      <w:pPr>
        <w:spacing w:after="51"/>
        <w:ind w:left="1119" w:right="18" w:firstLine="0"/>
        <w:rPr>
          <w:rFonts w:ascii="Calibri" w:eastAsia="Calibri" w:hAnsi="Calibri" w:cs="Calibri"/>
        </w:rPr>
      </w:pPr>
      <w:r>
        <w:rPr>
          <w:rFonts w:ascii="Calibri" w:eastAsia="Calibri" w:hAnsi="Calibri" w:cs="Calibri"/>
        </w:rPr>
        <w:t xml:space="preserve">W odniesieniu do danych osobowych osób fizycznych decyzje nie będą podejmowane w sposób zautomatyzowany, stosowanie do art. 22 RODO.  </w:t>
      </w:r>
    </w:p>
    <w:p w14:paraId="00000143" w14:textId="77777777" w:rsidR="00515247" w:rsidRDefault="00000000">
      <w:pPr>
        <w:spacing w:after="51"/>
        <w:ind w:left="1119" w:right="18" w:firstLine="0"/>
        <w:rPr>
          <w:rFonts w:ascii="Calibri" w:eastAsia="Calibri" w:hAnsi="Calibri" w:cs="Calibri"/>
        </w:rPr>
      </w:pPr>
      <w:r>
        <w:rPr>
          <w:rFonts w:ascii="Calibri" w:eastAsia="Calibri" w:hAnsi="Calibri" w:cs="Calibri"/>
        </w:rPr>
        <w:t xml:space="preserve">Każda osoba, której dane osobowe zostaną wskazane w niniejszym postępowaniu lub toku realizacji umowy posiada:  </w:t>
      </w:r>
    </w:p>
    <w:p w14:paraId="00000144" w14:textId="77777777" w:rsidR="00515247" w:rsidRDefault="00000000">
      <w:pPr>
        <w:numPr>
          <w:ilvl w:val="0"/>
          <w:numId w:val="51"/>
        </w:numPr>
        <w:pBdr>
          <w:top w:val="nil"/>
          <w:left w:val="nil"/>
          <w:bottom w:val="nil"/>
          <w:right w:val="nil"/>
          <w:between w:val="nil"/>
        </w:pBdr>
        <w:tabs>
          <w:tab w:val="center" w:pos="1176"/>
          <w:tab w:val="center" w:pos="5149"/>
        </w:tabs>
        <w:spacing w:after="0"/>
        <w:ind w:left="1418" w:right="0" w:hanging="284"/>
        <w:rPr>
          <w:rFonts w:ascii="Calibri" w:eastAsia="Calibri" w:hAnsi="Calibri" w:cs="Calibri"/>
        </w:rPr>
      </w:pPr>
      <w:r>
        <w:rPr>
          <w:rFonts w:ascii="Calibri" w:eastAsia="Calibri" w:hAnsi="Calibri" w:cs="Calibri"/>
        </w:rPr>
        <w:t xml:space="preserve">na podstawie art. 15 RODO prawo dostępu do danych osobowych jej dotyczących;  </w:t>
      </w:r>
    </w:p>
    <w:p w14:paraId="00000145" w14:textId="77777777" w:rsidR="00515247" w:rsidRDefault="00000000">
      <w:pPr>
        <w:numPr>
          <w:ilvl w:val="0"/>
          <w:numId w:val="51"/>
        </w:numPr>
        <w:pBdr>
          <w:top w:val="nil"/>
          <w:left w:val="nil"/>
          <w:bottom w:val="nil"/>
          <w:right w:val="nil"/>
          <w:between w:val="nil"/>
        </w:pBdr>
        <w:tabs>
          <w:tab w:val="center" w:pos="1176"/>
          <w:tab w:val="center" w:pos="5149"/>
        </w:tabs>
        <w:spacing w:after="0"/>
        <w:ind w:left="1418" w:right="0" w:hanging="284"/>
        <w:rPr>
          <w:rFonts w:ascii="Calibri" w:eastAsia="Calibri" w:hAnsi="Calibri" w:cs="Calibri"/>
        </w:rPr>
      </w:pPr>
      <w:r>
        <w:rPr>
          <w:rFonts w:ascii="Calibri" w:eastAsia="Calibri" w:hAnsi="Calibri" w:cs="Calibri"/>
        </w:rPr>
        <w:t xml:space="preserve">na podstawie art. 16 RODO prawo do sprostowania jej danych osobowych (skorzystanie z prawa do sprostowania nie może skutkować zmianą wyniku postępowania o udzielenie </w:t>
      </w:r>
      <w:r>
        <w:rPr>
          <w:rFonts w:ascii="Calibri" w:eastAsia="Calibri" w:hAnsi="Calibri" w:cs="Calibri"/>
        </w:rPr>
        <w:lastRenderedPageBreak/>
        <w:t xml:space="preserve">zamówienia publicznego ani zmianą postanowień umowy oraz nie może naruszać integralności protokołu oraz jego załączników);  </w:t>
      </w:r>
    </w:p>
    <w:p w14:paraId="00000146" w14:textId="77777777" w:rsidR="00515247" w:rsidRDefault="00000000">
      <w:pPr>
        <w:numPr>
          <w:ilvl w:val="0"/>
          <w:numId w:val="51"/>
        </w:numPr>
        <w:pBdr>
          <w:top w:val="nil"/>
          <w:left w:val="nil"/>
          <w:bottom w:val="nil"/>
          <w:right w:val="nil"/>
          <w:between w:val="nil"/>
        </w:pBdr>
        <w:tabs>
          <w:tab w:val="center" w:pos="1176"/>
          <w:tab w:val="center" w:pos="5149"/>
        </w:tabs>
        <w:spacing w:after="0"/>
        <w:ind w:left="1418" w:right="0" w:hanging="284"/>
        <w:rPr>
          <w:rFonts w:ascii="Calibri" w:eastAsia="Calibri" w:hAnsi="Calibri" w:cs="Calibri"/>
        </w:rPr>
      </w:pPr>
      <w:r>
        <w:rPr>
          <w:rFonts w:ascii="Calibri" w:eastAsia="Calibri" w:hAnsi="Calibri" w:cs="Calibri"/>
        </w:rPr>
        <w:t xml:space="preserve">na podstawie art. 18 RODO prawo żądania od administratora ograniczenia przetwarzania danych osobowych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w:t>
      </w:r>
    </w:p>
    <w:p w14:paraId="00000147" w14:textId="77777777" w:rsidR="00515247" w:rsidRDefault="00000000">
      <w:pPr>
        <w:numPr>
          <w:ilvl w:val="0"/>
          <w:numId w:val="53"/>
        </w:numPr>
        <w:pBdr>
          <w:top w:val="nil"/>
          <w:left w:val="nil"/>
          <w:bottom w:val="nil"/>
          <w:right w:val="nil"/>
          <w:between w:val="nil"/>
        </w:pBdr>
        <w:ind w:left="1418" w:right="18" w:hanging="284"/>
        <w:rPr>
          <w:rFonts w:ascii="Calibri" w:eastAsia="Calibri" w:hAnsi="Calibri" w:cs="Calibri"/>
        </w:rPr>
      </w:pPr>
      <w:r>
        <w:rPr>
          <w:rFonts w:ascii="Calibri" w:eastAsia="Calibri" w:hAnsi="Calibri" w:cs="Calibri"/>
        </w:rPr>
        <w:t xml:space="preserve">prawo do wniesienia skargi do Prezesa Urzędu Ochrony Danych Osobowych, gdy uzna Pani/Pan, że przetwarzanie danych osobowych Pani/Pana dotyczących narusza przepisy RODO;  </w:t>
      </w:r>
    </w:p>
    <w:p w14:paraId="00000148" w14:textId="77777777" w:rsidR="00515247" w:rsidRDefault="00000000">
      <w:pPr>
        <w:numPr>
          <w:ilvl w:val="0"/>
          <w:numId w:val="60"/>
        </w:numPr>
        <w:spacing w:after="65"/>
        <w:ind w:left="1134" w:right="18" w:hanging="283"/>
        <w:rPr>
          <w:rFonts w:ascii="Calibri" w:eastAsia="Calibri" w:hAnsi="Calibri" w:cs="Calibri"/>
        </w:rPr>
      </w:pPr>
      <w:r>
        <w:rPr>
          <w:rFonts w:ascii="Calibri" w:eastAsia="Calibri" w:hAnsi="Calibri" w:cs="Calibri"/>
        </w:rPr>
        <w:t xml:space="preserve">Każdej osobie, której dane osobowe zostaną wskazane w niniejszym postępowaniu lub toku realizacji umowy nie przysługuje:  </w:t>
      </w:r>
    </w:p>
    <w:p w14:paraId="00000149" w14:textId="77777777" w:rsidR="00515247" w:rsidRDefault="00000000">
      <w:pPr>
        <w:numPr>
          <w:ilvl w:val="0"/>
          <w:numId w:val="52"/>
        </w:numPr>
        <w:pBdr>
          <w:top w:val="nil"/>
          <w:left w:val="nil"/>
          <w:bottom w:val="nil"/>
          <w:right w:val="nil"/>
          <w:between w:val="nil"/>
        </w:pBdr>
        <w:spacing w:after="0"/>
        <w:ind w:left="1418" w:right="18" w:hanging="284"/>
        <w:rPr>
          <w:rFonts w:ascii="Calibri" w:eastAsia="Calibri" w:hAnsi="Calibri" w:cs="Calibri"/>
        </w:rPr>
      </w:pPr>
      <w:r>
        <w:rPr>
          <w:rFonts w:ascii="Calibri" w:eastAsia="Calibri" w:hAnsi="Calibri" w:cs="Calibri"/>
        </w:rPr>
        <w:t xml:space="preserve">w związku z art. 17 ust. 3 lit. b, d lub e RODO prawo do usunięcia danych osobowych;  </w:t>
      </w:r>
    </w:p>
    <w:p w14:paraId="0000014A" w14:textId="77777777" w:rsidR="00515247" w:rsidRDefault="00000000">
      <w:pPr>
        <w:numPr>
          <w:ilvl w:val="0"/>
          <w:numId w:val="52"/>
        </w:numPr>
        <w:pBdr>
          <w:top w:val="nil"/>
          <w:left w:val="nil"/>
          <w:bottom w:val="nil"/>
          <w:right w:val="nil"/>
          <w:between w:val="nil"/>
        </w:pBdr>
        <w:spacing w:after="0"/>
        <w:ind w:left="1418" w:right="18" w:hanging="284"/>
        <w:rPr>
          <w:rFonts w:ascii="Calibri" w:eastAsia="Calibri" w:hAnsi="Calibri" w:cs="Calibri"/>
        </w:rPr>
      </w:pPr>
      <w:r>
        <w:rPr>
          <w:rFonts w:ascii="Calibri" w:eastAsia="Calibri" w:hAnsi="Calibri" w:cs="Calibri"/>
        </w:rPr>
        <w:t xml:space="preserve">prawo do przenoszenia danych osobowych, o którym mowa w art. 20 RODO;  </w:t>
      </w:r>
    </w:p>
    <w:p w14:paraId="0000014B" w14:textId="77777777" w:rsidR="00515247" w:rsidRDefault="00000000">
      <w:pPr>
        <w:numPr>
          <w:ilvl w:val="0"/>
          <w:numId w:val="52"/>
        </w:numPr>
        <w:pBdr>
          <w:top w:val="nil"/>
          <w:left w:val="nil"/>
          <w:bottom w:val="nil"/>
          <w:right w:val="nil"/>
          <w:between w:val="nil"/>
        </w:pBdr>
        <w:ind w:left="1418" w:right="18" w:hanging="284"/>
        <w:rPr>
          <w:rFonts w:ascii="Calibri" w:eastAsia="Calibri" w:hAnsi="Calibri" w:cs="Calibri"/>
        </w:rPr>
      </w:pPr>
      <w:r>
        <w:rPr>
          <w:rFonts w:ascii="Calibri" w:eastAsia="Calibri" w:hAnsi="Calibri" w:cs="Calibri"/>
        </w:rPr>
        <w:t xml:space="preserve">na podstawie art. 21 RODO prawo sprzeciwu, wobec przetwarzania danych osobowych, gdyż podstawą prawną przetwarzania jej danych osobowych jest art. 6 ust. 1 lit. c RODO.  </w:t>
      </w:r>
    </w:p>
    <w:p w14:paraId="0000014C" w14:textId="77777777" w:rsidR="00515247" w:rsidRDefault="00000000">
      <w:pPr>
        <w:numPr>
          <w:ilvl w:val="0"/>
          <w:numId w:val="60"/>
        </w:numPr>
        <w:spacing w:after="104"/>
        <w:ind w:left="1134" w:right="18" w:hanging="283"/>
        <w:rPr>
          <w:rFonts w:ascii="Calibri" w:eastAsia="Calibri" w:hAnsi="Calibri" w:cs="Calibri"/>
        </w:rPr>
      </w:pPr>
      <w:r>
        <w:rPr>
          <w:rFonts w:ascii="Calibri" w:eastAsia="Calibri" w:hAnsi="Calibri" w:cs="Calibri"/>
        </w:rPr>
        <w:t xml:space="preserve">Jednocześnie Zamawiający przypomina o ciążącym na Pani/Panu obowiązku informacyjnym wynikającym z art. 14 RODO względem osób fizycznych, których dane przekazane zostaną Zamawiającemu w związku z prowadzonym postępowaniem i które Zamawiający pośrednio pozyska od wykonawcy biorącego udział w postępowaniu, chyba że ma zastosowanie co najmniej jedno z </w:t>
      </w:r>
      <w:proofErr w:type="spellStart"/>
      <w:r>
        <w:rPr>
          <w:rFonts w:ascii="Calibri" w:eastAsia="Calibri" w:hAnsi="Calibri" w:cs="Calibri"/>
        </w:rPr>
        <w:t>wyłączeń</w:t>
      </w:r>
      <w:proofErr w:type="spellEnd"/>
      <w:r>
        <w:rPr>
          <w:rFonts w:ascii="Calibri" w:eastAsia="Calibri" w:hAnsi="Calibri" w:cs="Calibri"/>
        </w:rPr>
        <w:t xml:space="preserve">, o których mowa w art. 14 ust. 5 RODO.  </w:t>
      </w:r>
    </w:p>
    <w:p w14:paraId="0000014D" w14:textId="77777777" w:rsidR="00515247" w:rsidRDefault="00515247">
      <w:pPr>
        <w:spacing w:after="104"/>
        <w:ind w:left="1134" w:right="18" w:firstLine="0"/>
        <w:rPr>
          <w:rFonts w:ascii="Calibri" w:eastAsia="Calibri" w:hAnsi="Calibri" w:cs="Calibri"/>
        </w:rPr>
      </w:pPr>
    </w:p>
    <w:p w14:paraId="0000014E" w14:textId="77777777" w:rsidR="00515247" w:rsidRDefault="00000000">
      <w:pPr>
        <w:spacing w:after="0" w:line="322" w:lineRule="auto"/>
        <w:ind w:left="652" w:right="4297" w:hanging="660"/>
        <w:rPr>
          <w:rFonts w:ascii="Calibri" w:eastAsia="Calibri" w:hAnsi="Calibri" w:cs="Calibri"/>
          <w:b/>
        </w:rPr>
      </w:pPr>
      <w:r>
        <w:rPr>
          <w:rFonts w:ascii="Calibri" w:eastAsia="Calibri" w:hAnsi="Calibri" w:cs="Calibri"/>
          <w:b/>
        </w:rPr>
        <w:t xml:space="preserve">XV.  </w:t>
      </w:r>
      <w:r>
        <w:rPr>
          <w:rFonts w:ascii="Calibri" w:eastAsia="Calibri" w:hAnsi="Calibri" w:cs="Calibri"/>
          <w:b/>
        </w:rPr>
        <w:tab/>
        <w:t xml:space="preserve">Wykaz załączników do zapytania ofertowego  </w:t>
      </w:r>
    </w:p>
    <w:p w14:paraId="0000014F" w14:textId="77777777" w:rsidR="00515247" w:rsidRDefault="00000000">
      <w:pPr>
        <w:numPr>
          <w:ilvl w:val="0"/>
          <w:numId w:val="64"/>
        </w:numPr>
        <w:pBdr>
          <w:top w:val="nil"/>
          <w:left w:val="nil"/>
          <w:bottom w:val="nil"/>
          <w:right w:val="nil"/>
          <w:between w:val="nil"/>
        </w:pBdr>
        <w:spacing w:after="0" w:line="322" w:lineRule="auto"/>
        <w:ind w:right="56"/>
        <w:rPr>
          <w:rFonts w:ascii="Calibri" w:eastAsia="Calibri" w:hAnsi="Calibri" w:cs="Calibri"/>
        </w:rPr>
      </w:pPr>
      <w:r>
        <w:rPr>
          <w:rFonts w:ascii="Calibri" w:eastAsia="Calibri" w:hAnsi="Calibri" w:cs="Calibri"/>
        </w:rPr>
        <w:t>Załącznik nr 1: Formularz ofertowy.</w:t>
      </w:r>
    </w:p>
    <w:p w14:paraId="00000150" w14:textId="77777777" w:rsidR="00515247" w:rsidRDefault="00000000">
      <w:pPr>
        <w:numPr>
          <w:ilvl w:val="0"/>
          <w:numId w:val="64"/>
        </w:numPr>
        <w:pBdr>
          <w:top w:val="nil"/>
          <w:left w:val="nil"/>
          <w:bottom w:val="nil"/>
          <w:right w:val="nil"/>
          <w:between w:val="nil"/>
        </w:pBdr>
        <w:spacing w:after="0" w:line="322" w:lineRule="auto"/>
        <w:ind w:right="56"/>
        <w:rPr>
          <w:rFonts w:ascii="Calibri" w:eastAsia="Calibri" w:hAnsi="Calibri" w:cs="Calibri"/>
        </w:rPr>
      </w:pPr>
      <w:r>
        <w:rPr>
          <w:rFonts w:ascii="Calibri" w:eastAsia="Calibri" w:hAnsi="Calibri" w:cs="Calibri"/>
        </w:rPr>
        <w:t>Załącznik nr 2: Oświadczenie o spełnianiu warunków udziału w postępowaniu wraz z dokumentami potwierdzającymi wymagane przez Zamawiającego doświadczenie</w:t>
      </w:r>
      <w:r>
        <w:rPr>
          <w:sz w:val="24"/>
          <w:szCs w:val="24"/>
        </w:rPr>
        <w:t>.</w:t>
      </w:r>
    </w:p>
    <w:p w14:paraId="00000151" w14:textId="77777777" w:rsidR="00515247" w:rsidRDefault="00000000">
      <w:pPr>
        <w:numPr>
          <w:ilvl w:val="0"/>
          <w:numId w:val="64"/>
        </w:numPr>
        <w:pBdr>
          <w:top w:val="nil"/>
          <w:left w:val="nil"/>
          <w:bottom w:val="nil"/>
          <w:right w:val="nil"/>
          <w:between w:val="nil"/>
        </w:pBdr>
        <w:spacing w:after="0" w:line="322" w:lineRule="auto"/>
        <w:ind w:right="56"/>
        <w:rPr>
          <w:rFonts w:ascii="Calibri" w:eastAsia="Calibri" w:hAnsi="Calibri" w:cs="Calibri"/>
        </w:rPr>
      </w:pPr>
      <w:r>
        <w:rPr>
          <w:rFonts w:ascii="Calibri" w:eastAsia="Calibri" w:hAnsi="Calibri" w:cs="Calibri"/>
        </w:rPr>
        <w:t xml:space="preserve">Załącznik nr 3: Oświadczenie o braku </w:t>
      </w:r>
      <w:proofErr w:type="spellStart"/>
      <w:r>
        <w:rPr>
          <w:rFonts w:ascii="Calibri" w:eastAsia="Calibri" w:hAnsi="Calibri" w:cs="Calibri"/>
        </w:rPr>
        <w:t>wykluczeń</w:t>
      </w:r>
      <w:proofErr w:type="spellEnd"/>
      <w:r>
        <w:rPr>
          <w:rFonts w:ascii="Calibri" w:eastAsia="Calibri" w:hAnsi="Calibri" w:cs="Calibri"/>
        </w:rPr>
        <w:t xml:space="preserve">.  </w:t>
      </w:r>
    </w:p>
    <w:p w14:paraId="00000152" w14:textId="77777777" w:rsidR="00515247" w:rsidRDefault="00515247">
      <w:pPr>
        <w:pBdr>
          <w:top w:val="nil"/>
          <w:left w:val="nil"/>
          <w:bottom w:val="nil"/>
          <w:right w:val="nil"/>
          <w:between w:val="nil"/>
        </w:pBdr>
        <w:spacing w:after="0" w:line="322" w:lineRule="auto"/>
        <w:ind w:left="1012" w:right="56" w:firstLine="0"/>
        <w:rPr>
          <w:rFonts w:ascii="Calibri" w:eastAsia="Calibri" w:hAnsi="Calibri" w:cs="Calibri"/>
        </w:rPr>
      </w:pPr>
    </w:p>
    <w:p w14:paraId="00000153" w14:textId="77777777" w:rsidR="00515247" w:rsidRDefault="00000000">
      <w:pPr>
        <w:spacing w:after="175" w:line="259" w:lineRule="auto"/>
        <w:ind w:left="312" w:right="0" w:firstLine="0"/>
        <w:rPr>
          <w:rFonts w:ascii="Calibri" w:eastAsia="Calibri" w:hAnsi="Calibri" w:cs="Calibri"/>
        </w:rPr>
      </w:pPr>
      <w:r>
        <w:rPr>
          <w:rFonts w:ascii="Calibri" w:eastAsia="Calibri" w:hAnsi="Calibri" w:cs="Calibri"/>
        </w:rPr>
        <w:t xml:space="preserve">  </w:t>
      </w:r>
    </w:p>
    <w:p w14:paraId="00000154" w14:textId="77777777" w:rsidR="00515247" w:rsidRDefault="00515247">
      <w:pPr>
        <w:spacing w:after="175" w:line="259" w:lineRule="auto"/>
        <w:ind w:left="312" w:right="0" w:firstLine="0"/>
        <w:rPr>
          <w:rFonts w:ascii="Calibri" w:eastAsia="Calibri" w:hAnsi="Calibri" w:cs="Calibri"/>
        </w:rPr>
      </w:pPr>
    </w:p>
    <w:p w14:paraId="00000155" w14:textId="77777777" w:rsidR="00515247" w:rsidRDefault="00515247">
      <w:pPr>
        <w:spacing w:after="175" w:line="259" w:lineRule="auto"/>
        <w:ind w:left="312" w:right="0" w:firstLine="0"/>
        <w:rPr>
          <w:rFonts w:ascii="Calibri" w:eastAsia="Calibri" w:hAnsi="Calibri" w:cs="Calibri"/>
        </w:rPr>
      </w:pPr>
    </w:p>
    <w:p w14:paraId="00000156" w14:textId="77777777" w:rsidR="00515247" w:rsidRDefault="00515247">
      <w:pPr>
        <w:spacing w:after="175" w:line="259" w:lineRule="auto"/>
        <w:ind w:left="312" w:right="0" w:firstLine="0"/>
        <w:rPr>
          <w:rFonts w:ascii="Calibri" w:eastAsia="Calibri" w:hAnsi="Calibri" w:cs="Calibri"/>
        </w:rPr>
      </w:pPr>
    </w:p>
    <w:p w14:paraId="00000157" w14:textId="77777777" w:rsidR="00515247" w:rsidRDefault="00515247">
      <w:pPr>
        <w:spacing w:after="175" w:line="259" w:lineRule="auto"/>
        <w:ind w:left="312" w:right="0" w:firstLine="0"/>
        <w:rPr>
          <w:rFonts w:ascii="Calibri" w:eastAsia="Calibri" w:hAnsi="Calibri" w:cs="Calibri"/>
        </w:rPr>
      </w:pPr>
    </w:p>
    <w:p w14:paraId="00000158" w14:textId="77777777" w:rsidR="00515247" w:rsidRDefault="00515247">
      <w:pPr>
        <w:spacing w:after="175" w:line="259" w:lineRule="auto"/>
        <w:ind w:left="312" w:right="0" w:firstLine="0"/>
        <w:rPr>
          <w:rFonts w:ascii="Calibri" w:eastAsia="Calibri" w:hAnsi="Calibri" w:cs="Calibri"/>
        </w:rPr>
      </w:pPr>
    </w:p>
    <w:p w14:paraId="00000159" w14:textId="77777777" w:rsidR="00515247" w:rsidRDefault="00515247">
      <w:pPr>
        <w:spacing w:after="175" w:line="259" w:lineRule="auto"/>
        <w:ind w:left="312" w:right="0" w:firstLine="0"/>
        <w:rPr>
          <w:rFonts w:ascii="Calibri" w:eastAsia="Calibri" w:hAnsi="Calibri" w:cs="Calibri"/>
        </w:rPr>
      </w:pPr>
    </w:p>
    <w:p w14:paraId="5E46AC45" w14:textId="77777777" w:rsidR="00ED4CAE" w:rsidRDefault="00ED4CAE">
      <w:pPr>
        <w:spacing w:after="175" w:line="259" w:lineRule="auto"/>
        <w:ind w:left="0" w:right="0" w:firstLine="0"/>
        <w:rPr>
          <w:rFonts w:ascii="Calibri" w:eastAsia="Calibri" w:hAnsi="Calibri" w:cs="Calibri"/>
        </w:rPr>
      </w:pPr>
      <w:bookmarkStart w:id="7" w:name="_Hlk164935945"/>
      <w:bookmarkEnd w:id="7"/>
    </w:p>
    <w:sectPr w:rsidR="00ED4CAE">
      <w:headerReference w:type="default" r:id="rId9"/>
      <w:footerReference w:type="even" r:id="rId10"/>
      <w:footerReference w:type="default" r:id="rId11"/>
      <w:footerReference w:type="first" r:id="rId12"/>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8BFF11" w14:textId="77777777" w:rsidR="0063052F" w:rsidRDefault="0063052F">
      <w:pPr>
        <w:spacing w:after="0" w:line="240" w:lineRule="auto"/>
      </w:pPr>
      <w:r>
        <w:separator/>
      </w:r>
    </w:p>
  </w:endnote>
  <w:endnote w:type="continuationSeparator" w:id="0">
    <w:p w14:paraId="4B381DD9" w14:textId="77777777" w:rsidR="0063052F" w:rsidRDefault="006305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Noto Sans Symbols">
    <w:charset w:val="00"/>
    <w:family w:val="auto"/>
    <w:pitch w:val="default"/>
    <w:embedRegular r:id="rId1" w:fontKey="{73D4A6D8-0FA7-49F2-89E1-4302EDEB6008}"/>
  </w:font>
  <w:font w:name="Calibri">
    <w:panose1 w:val="020F0502020204030204"/>
    <w:charset w:val="EE"/>
    <w:family w:val="swiss"/>
    <w:pitch w:val="variable"/>
    <w:sig w:usb0="E4002EFF" w:usb1="C200247B" w:usb2="00000009" w:usb3="00000000" w:csb0="000001FF" w:csb1="00000000"/>
    <w:embedRegular r:id="rId2" w:fontKey="{E96F9212-0968-417A-BF28-58A66FE9CC1E}"/>
    <w:embedBold r:id="rId3" w:fontKey="{72A2DAE0-4A44-40C3-AD8C-D035DCB60387}"/>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embedRegular r:id="rId4" w:fontKey="{0D4D421E-E302-4E63-AFE4-5D9D6F098085}"/>
  </w:font>
  <w:font w:name="Georgia">
    <w:panose1 w:val="02040502050405020303"/>
    <w:charset w:val="EE"/>
    <w:family w:val="roman"/>
    <w:pitch w:val="variable"/>
    <w:sig w:usb0="00000287" w:usb1="00000000" w:usb2="00000000" w:usb3="00000000" w:csb0="0000009F" w:csb1="00000000"/>
    <w:embedRegular r:id="rId5" w:fontKey="{A6C3A625-485C-46D9-91A6-32CB4782DE65}"/>
    <w:embedItalic r:id="rId6" w:fontKey="{7ECC1AC4-210B-4984-B87E-401FF6B6E0B7}"/>
  </w:font>
  <w:font w:name="Calibri Light">
    <w:panose1 w:val="020F0302020204030204"/>
    <w:charset w:val="EE"/>
    <w:family w:val="swiss"/>
    <w:pitch w:val="variable"/>
    <w:sig w:usb0="E4002EFF" w:usb1="C200247B" w:usb2="00000009" w:usb3="00000000" w:csb0="000001FF" w:csb1="00000000"/>
    <w:embedRegular r:id="rId7" w:fontKey="{197D7D1D-2C65-44BA-8BDC-C46C5DAE3C2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F2"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000000">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F6" w14:textId="0DC6B0CF" w:rsidR="00515247" w:rsidRDefault="00000000">
    <w:pPr>
      <w:pBdr>
        <w:top w:val="nil"/>
        <w:left w:val="nil"/>
        <w:bottom w:val="nil"/>
        <w:right w:val="nil"/>
        <w:between w:val="nil"/>
      </w:pBdr>
      <w:tabs>
        <w:tab w:val="center" w:pos="4680"/>
        <w:tab w:val="right" w:pos="9360"/>
      </w:tabs>
      <w:spacing w:after="0" w:line="240" w:lineRule="auto"/>
      <w:ind w:left="0" w:right="0" w:firstLine="0"/>
      <w:jc w:val="right"/>
      <w:rPr>
        <w:rFonts w:ascii="Calibri" w:eastAsia="Calibri" w:hAnsi="Calibri" w:cs="Calibri"/>
      </w:rPr>
    </w:pPr>
    <w:r>
      <w:rPr>
        <w:rFonts w:ascii="Calibri" w:eastAsia="Calibri" w:hAnsi="Calibri" w:cs="Calibri"/>
      </w:rPr>
      <w:fldChar w:fldCharType="begin"/>
    </w:r>
    <w:r>
      <w:rPr>
        <w:rFonts w:ascii="Calibri" w:eastAsia="Calibri" w:hAnsi="Calibri" w:cs="Calibri"/>
      </w:rPr>
      <w:instrText>PAGE</w:instrText>
    </w:r>
    <w:r>
      <w:rPr>
        <w:rFonts w:ascii="Calibri" w:eastAsia="Calibri" w:hAnsi="Calibri" w:cs="Calibri"/>
      </w:rPr>
      <w:fldChar w:fldCharType="separate"/>
    </w:r>
    <w:r w:rsidR="006670C5">
      <w:rPr>
        <w:rFonts w:ascii="Calibri" w:eastAsia="Calibri" w:hAnsi="Calibri" w:cs="Calibri"/>
        <w:noProof/>
      </w:rPr>
      <w:t>1</w:t>
    </w:r>
    <w:r>
      <w:rPr>
        <w:rFonts w:ascii="Calibri" w:eastAsia="Calibri" w:hAnsi="Calibri" w:cs="Calibri"/>
      </w:rPr>
      <w:fldChar w:fldCharType="end"/>
    </w: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F4"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000000">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BDCE07" w14:textId="77777777" w:rsidR="0063052F" w:rsidRDefault="0063052F">
      <w:pPr>
        <w:spacing w:after="0" w:line="240" w:lineRule="auto"/>
      </w:pPr>
      <w:r>
        <w:separator/>
      </w:r>
    </w:p>
  </w:footnote>
  <w:footnote w:type="continuationSeparator" w:id="0">
    <w:p w14:paraId="5F83B12B" w14:textId="77777777" w:rsidR="0063052F" w:rsidRDefault="0063052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F1" w14:textId="77777777" w:rsidR="00515247" w:rsidRDefault="00000000">
    <w:pPr>
      <w:pBdr>
        <w:top w:val="nil"/>
        <w:left w:val="nil"/>
        <w:bottom w:val="nil"/>
        <w:right w:val="nil"/>
        <w:between w:val="nil"/>
      </w:pBdr>
      <w:tabs>
        <w:tab w:val="center" w:pos="4536"/>
        <w:tab w:val="right" w:pos="9072"/>
      </w:tabs>
      <w:spacing w:after="0" w:line="240" w:lineRule="auto"/>
    </w:pPr>
    <w:r>
      <w:rPr>
        <w:noProof/>
      </w:rPr>
      <w:drawing>
        <wp:inline distT="0" distB="0" distL="0" distR="0" wp14:anchorId="0D558581" wp14:editId="24EF5FC9">
          <wp:extent cx="6210300" cy="647065"/>
          <wp:effectExtent l="0" t="0" r="0" b="0"/>
          <wp:docPr id="170200639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6210300" cy="647065"/>
                  </a:xfrm>
                  <a:prstGeom prst="rect">
                    <a:avLst/>
                  </a:prstGeom>
                  <a:ln/>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57779"/>
    <w:multiLevelType w:val="multilevel"/>
    <w:tmpl w:val="57C0DE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07C496B"/>
    <w:multiLevelType w:val="multilevel"/>
    <w:tmpl w:val="A44EB28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 w15:restartNumberingAfterBreak="0">
    <w:nsid w:val="023A2823"/>
    <w:multiLevelType w:val="multilevel"/>
    <w:tmpl w:val="1F78A5EE"/>
    <w:lvl w:ilvl="0">
      <w:start w:val="1"/>
      <w:numFmt w:val="bullet"/>
      <w:lvlText w:val=""/>
      <w:lvlJc w:val="left"/>
      <w:pPr>
        <w:ind w:left="1788" w:hanging="360"/>
      </w:pPr>
      <w:rPr>
        <w:rFonts w:ascii="Symbol" w:hAnsi="Symbol" w:hint="default"/>
      </w:rPr>
    </w:lvl>
    <w:lvl w:ilvl="1">
      <w:start w:val="1"/>
      <w:numFmt w:val="bullet"/>
      <w:lvlText w:val="o"/>
      <w:lvlJc w:val="left"/>
      <w:pPr>
        <w:ind w:left="2508" w:hanging="360"/>
      </w:pPr>
      <w:rPr>
        <w:rFonts w:ascii="Courier New" w:eastAsia="Courier New" w:hAnsi="Courier New" w:cs="Courier New"/>
      </w:rPr>
    </w:lvl>
    <w:lvl w:ilvl="2">
      <w:start w:val="1"/>
      <w:numFmt w:val="bullet"/>
      <w:lvlText w:val="▪"/>
      <w:lvlJc w:val="left"/>
      <w:pPr>
        <w:ind w:left="3228" w:hanging="360"/>
      </w:pPr>
      <w:rPr>
        <w:rFonts w:ascii="Noto Sans Symbols" w:eastAsia="Noto Sans Symbols" w:hAnsi="Noto Sans Symbols" w:cs="Noto Sans Symbols"/>
      </w:rPr>
    </w:lvl>
    <w:lvl w:ilvl="3">
      <w:start w:val="1"/>
      <w:numFmt w:val="bullet"/>
      <w:lvlText w:val="●"/>
      <w:lvlJc w:val="left"/>
      <w:pPr>
        <w:ind w:left="3948" w:hanging="360"/>
      </w:pPr>
      <w:rPr>
        <w:rFonts w:ascii="Noto Sans Symbols" w:eastAsia="Noto Sans Symbols" w:hAnsi="Noto Sans Symbols" w:cs="Noto Sans Symbols"/>
      </w:rPr>
    </w:lvl>
    <w:lvl w:ilvl="4">
      <w:start w:val="1"/>
      <w:numFmt w:val="bullet"/>
      <w:lvlText w:val="o"/>
      <w:lvlJc w:val="left"/>
      <w:pPr>
        <w:ind w:left="4668" w:hanging="360"/>
      </w:pPr>
      <w:rPr>
        <w:rFonts w:ascii="Courier New" w:eastAsia="Courier New" w:hAnsi="Courier New" w:cs="Courier New"/>
      </w:rPr>
    </w:lvl>
    <w:lvl w:ilvl="5">
      <w:start w:val="1"/>
      <w:numFmt w:val="bullet"/>
      <w:lvlText w:val="▪"/>
      <w:lvlJc w:val="left"/>
      <w:pPr>
        <w:ind w:left="5388" w:hanging="360"/>
      </w:pPr>
      <w:rPr>
        <w:rFonts w:ascii="Noto Sans Symbols" w:eastAsia="Noto Sans Symbols" w:hAnsi="Noto Sans Symbols" w:cs="Noto Sans Symbols"/>
      </w:rPr>
    </w:lvl>
    <w:lvl w:ilvl="6">
      <w:start w:val="1"/>
      <w:numFmt w:val="bullet"/>
      <w:lvlText w:val="●"/>
      <w:lvlJc w:val="left"/>
      <w:pPr>
        <w:ind w:left="6108" w:hanging="360"/>
      </w:pPr>
      <w:rPr>
        <w:rFonts w:ascii="Noto Sans Symbols" w:eastAsia="Noto Sans Symbols" w:hAnsi="Noto Sans Symbols" w:cs="Noto Sans Symbols"/>
      </w:rPr>
    </w:lvl>
    <w:lvl w:ilvl="7">
      <w:start w:val="1"/>
      <w:numFmt w:val="bullet"/>
      <w:lvlText w:val="o"/>
      <w:lvlJc w:val="left"/>
      <w:pPr>
        <w:ind w:left="6828" w:hanging="360"/>
      </w:pPr>
      <w:rPr>
        <w:rFonts w:ascii="Courier New" w:eastAsia="Courier New" w:hAnsi="Courier New" w:cs="Courier New"/>
      </w:rPr>
    </w:lvl>
    <w:lvl w:ilvl="8">
      <w:start w:val="1"/>
      <w:numFmt w:val="bullet"/>
      <w:lvlText w:val="▪"/>
      <w:lvlJc w:val="left"/>
      <w:pPr>
        <w:ind w:left="7548" w:hanging="360"/>
      </w:pPr>
      <w:rPr>
        <w:rFonts w:ascii="Noto Sans Symbols" w:eastAsia="Noto Sans Symbols" w:hAnsi="Noto Sans Symbols" w:cs="Noto Sans Symbols"/>
      </w:rPr>
    </w:lvl>
  </w:abstractNum>
  <w:abstractNum w:abstractNumId="3" w15:restartNumberingAfterBreak="0">
    <w:nsid w:val="023C53B7"/>
    <w:multiLevelType w:val="multilevel"/>
    <w:tmpl w:val="A3F0AEE4"/>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4" w15:restartNumberingAfterBreak="0">
    <w:nsid w:val="08A72331"/>
    <w:multiLevelType w:val="multilevel"/>
    <w:tmpl w:val="6BF876EC"/>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5" w15:restartNumberingAfterBreak="0">
    <w:nsid w:val="09F53564"/>
    <w:multiLevelType w:val="multilevel"/>
    <w:tmpl w:val="15BAF11C"/>
    <w:lvl w:ilvl="0">
      <w:start w:val="1"/>
      <w:numFmt w:val="upperLetter"/>
      <w:lvlText w:val="%1."/>
      <w:lvlJc w:val="left"/>
      <w:pPr>
        <w:ind w:left="1428" w:hanging="360"/>
      </w:pPr>
    </w:lvl>
    <w:lvl w:ilvl="1">
      <w:start w:val="1"/>
      <w:numFmt w:val="lowerLetter"/>
      <w:lvlText w:val="%2."/>
      <w:lvlJc w:val="left"/>
      <w:pPr>
        <w:ind w:left="2148" w:hanging="360"/>
      </w:pPr>
    </w:lvl>
    <w:lvl w:ilvl="2">
      <w:start w:val="1"/>
      <w:numFmt w:val="lowerRoman"/>
      <w:lvlText w:val="%3."/>
      <w:lvlJc w:val="right"/>
      <w:pPr>
        <w:ind w:left="2868" w:hanging="180"/>
      </w:pPr>
    </w:lvl>
    <w:lvl w:ilvl="3">
      <w:start w:val="1"/>
      <w:numFmt w:val="decimal"/>
      <w:lvlText w:val="%4."/>
      <w:lvlJc w:val="left"/>
      <w:pPr>
        <w:ind w:left="3588" w:hanging="360"/>
      </w:pPr>
    </w:lvl>
    <w:lvl w:ilvl="4">
      <w:start w:val="1"/>
      <w:numFmt w:val="lowerLetter"/>
      <w:lvlText w:val="%5."/>
      <w:lvlJc w:val="left"/>
      <w:pPr>
        <w:ind w:left="4308" w:hanging="360"/>
      </w:pPr>
    </w:lvl>
    <w:lvl w:ilvl="5">
      <w:start w:val="1"/>
      <w:numFmt w:val="lowerRoman"/>
      <w:lvlText w:val="%6."/>
      <w:lvlJc w:val="right"/>
      <w:pPr>
        <w:ind w:left="5028" w:hanging="180"/>
      </w:pPr>
    </w:lvl>
    <w:lvl w:ilvl="6">
      <w:start w:val="1"/>
      <w:numFmt w:val="decimal"/>
      <w:lvlText w:val="%7."/>
      <w:lvlJc w:val="left"/>
      <w:pPr>
        <w:ind w:left="5748" w:hanging="360"/>
      </w:pPr>
    </w:lvl>
    <w:lvl w:ilvl="7">
      <w:start w:val="1"/>
      <w:numFmt w:val="lowerLetter"/>
      <w:lvlText w:val="%8."/>
      <w:lvlJc w:val="left"/>
      <w:pPr>
        <w:ind w:left="6468" w:hanging="360"/>
      </w:pPr>
    </w:lvl>
    <w:lvl w:ilvl="8">
      <w:start w:val="1"/>
      <w:numFmt w:val="lowerRoman"/>
      <w:lvlText w:val="%9."/>
      <w:lvlJc w:val="right"/>
      <w:pPr>
        <w:ind w:left="7188" w:hanging="180"/>
      </w:pPr>
    </w:lvl>
  </w:abstractNum>
  <w:abstractNum w:abstractNumId="6" w15:restartNumberingAfterBreak="0">
    <w:nsid w:val="0D0F18BB"/>
    <w:multiLevelType w:val="multilevel"/>
    <w:tmpl w:val="F26233E6"/>
    <w:lvl w:ilvl="0">
      <w:start w:val="1"/>
      <w:numFmt w:val="lowerLetter"/>
      <w:lvlText w:val="%1."/>
      <w:lvlJc w:val="left"/>
      <w:pPr>
        <w:ind w:left="1140" w:hanging="114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932" w:hanging="1932"/>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652" w:hanging="2652"/>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372" w:hanging="337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4092" w:hanging="409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812" w:hanging="481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532" w:hanging="553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6252" w:hanging="625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972" w:hanging="697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7" w15:restartNumberingAfterBreak="0">
    <w:nsid w:val="0D6C1531"/>
    <w:multiLevelType w:val="multilevel"/>
    <w:tmpl w:val="67B06786"/>
    <w:lvl w:ilvl="0">
      <w:start w:val="6"/>
      <w:numFmt w:val="decimal"/>
      <w:lvlText w:val="%1."/>
      <w:lvlJc w:val="left"/>
      <w:pPr>
        <w:ind w:left="1142" w:firstLine="0"/>
      </w:pPr>
      <w:rPr>
        <w:rFonts w:ascii="Times New Roman" w:eastAsia="Times New Roman" w:hAnsi="Times New Roman" w:cs="Times New Roman"/>
        <w:b w:val="0"/>
        <w:i w:val="0"/>
        <w:strike w:val="0"/>
        <w:color w:val="000000"/>
        <w:sz w:val="22"/>
        <w:szCs w:val="22"/>
        <w:u w:val="none"/>
        <w:vertAlign w:val="baseline"/>
      </w:rPr>
    </w:lvl>
    <w:lvl w:ilvl="1">
      <w:start w:val="1"/>
      <w:numFmt w:val="lowerLetter"/>
      <w:lvlText w:val="%2."/>
      <w:lvlJc w:val="left"/>
      <w:pPr>
        <w:ind w:left="1488" w:hanging="360"/>
      </w:pPr>
    </w:lvl>
    <w:lvl w:ilvl="2">
      <w:start w:val="1"/>
      <w:numFmt w:val="lowerRoman"/>
      <w:lvlText w:val="%3."/>
      <w:lvlJc w:val="right"/>
      <w:pPr>
        <w:ind w:left="2208" w:hanging="180"/>
      </w:pPr>
    </w:lvl>
    <w:lvl w:ilvl="3">
      <w:start w:val="1"/>
      <w:numFmt w:val="decimal"/>
      <w:lvlText w:val="%4."/>
      <w:lvlJc w:val="left"/>
      <w:pPr>
        <w:ind w:left="2928" w:hanging="360"/>
      </w:pPr>
    </w:lvl>
    <w:lvl w:ilvl="4">
      <w:start w:val="1"/>
      <w:numFmt w:val="lowerLetter"/>
      <w:lvlText w:val="%5."/>
      <w:lvlJc w:val="left"/>
      <w:pPr>
        <w:ind w:left="3648" w:hanging="360"/>
      </w:pPr>
    </w:lvl>
    <w:lvl w:ilvl="5">
      <w:start w:val="1"/>
      <w:numFmt w:val="lowerRoman"/>
      <w:lvlText w:val="%6."/>
      <w:lvlJc w:val="right"/>
      <w:pPr>
        <w:ind w:left="4368" w:hanging="180"/>
      </w:pPr>
    </w:lvl>
    <w:lvl w:ilvl="6">
      <w:start w:val="1"/>
      <w:numFmt w:val="decimal"/>
      <w:lvlText w:val="%7."/>
      <w:lvlJc w:val="left"/>
      <w:pPr>
        <w:ind w:left="5088" w:hanging="360"/>
      </w:pPr>
    </w:lvl>
    <w:lvl w:ilvl="7">
      <w:start w:val="1"/>
      <w:numFmt w:val="lowerLetter"/>
      <w:lvlText w:val="%8."/>
      <w:lvlJc w:val="left"/>
      <w:pPr>
        <w:ind w:left="5808" w:hanging="360"/>
      </w:pPr>
    </w:lvl>
    <w:lvl w:ilvl="8">
      <w:start w:val="1"/>
      <w:numFmt w:val="lowerRoman"/>
      <w:lvlText w:val="%9."/>
      <w:lvlJc w:val="right"/>
      <w:pPr>
        <w:ind w:left="6528" w:hanging="180"/>
      </w:pPr>
    </w:lvl>
  </w:abstractNum>
  <w:abstractNum w:abstractNumId="8" w15:restartNumberingAfterBreak="0">
    <w:nsid w:val="0DFF1117"/>
    <w:multiLevelType w:val="multilevel"/>
    <w:tmpl w:val="B2A4E230"/>
    <w:lvl w:ilvl="0">
      <w:start w:val="1"/>
      <w:numFmt w:val="bullet"/>
      <w:lvlText w:val="✔"/>
      <w:lvlJc w:val="left"/>
      <w:pPr>
        <w:ind w:left="1012" w:hanging="360"/>
      </w:pPr>
      <w:rPr>
        <w:rFonts w:ascii="Noto Sans Symbols" w:eastAsia="Noto Sans Symbols" w:hAnsi="Noto Sans Symbols" w:cs="Noto Sans Symbols"/>
      </w:rPr>
    </w:lvl>
    <w:lvl w:ilvl="1">
      <w:start w:val="1"/>
      <w:numFmt w:val="bullet"/>
      <w:lvlText w:val="o"/>
      <w:lvlJc w:val="left"/>
      <w:pPr>
        <w:ind w:left="1732" w:hanging="360"/>
      </w:pPr>
      <w:rPr>
        <w:rFonts w:ascii="Courier New" w:eastAsia="Courier New" w:hAnsi="Courier New" w:cs="Courier New"/>
      </w:rPr>
    </w:lvl>
    <w:lvl w:ilvl="2">
      <w:start w:val="1"/>
      <w:numFmt w:val="bullet"/>
      <w:lvlText w:val="▪"/>
      <w:lvlJc w:val="left"/>
      <w:pPr>
        <w:ind w:left="2452" w:hanging="360"/>
      </w:pPr>
      <w:rPr>
        <w:rFonts w:ascii="Noto Sans Symbols" w:eastAsia="Noto Sans Symbols" w:hAnsi="Noto Sans Symbols" w:cs="Noto Sans Symbols"/>
      </w:rPr>
    </w:lvl>
    <w:lvl w:ilvl="3">
      <w:start w:val="1"/>
      <w:numFmt w:val="bullet"/>
      <w:lvlText w:val="●"/>
      <w:lvlJc w:val="left"/>
      <w:pPr>
        <w:ind w:left="3172" w:hanging="360"/>
      </w:pPr>
      <w:rPr>
        <w:rFonts w:ascii="Noto Sans Symbols" w:eastAsia="Noto Sans Symbols" w:hAnsi="Noto Sans Symbols" w:cs="Noto Sans Symbols"/>
      </w:rPr>
    </w:lvl>
    <w:lvl w:ilvl="4">
      <w:start w:val="1"/>
      <w:numFmt w:val="bullet"/>
      <w:lvlText w:val="o"/>
      <w:lvlJc w:val="left"/>
      <w:pPr>
        <w:ind w:left="3892" w:hanging="360"/>
      </w:pPr>
      <w:rPr>
        <w:rFonts w:ascii="Courier New" w:eastAsia="Courier New" w:hAnsi="Courier New" w:cs="Courier New"/>
      </w:rPr>
    </w:lvl>
    <w:lvl w:ilvl="5">
      <w:start w:val="1"/>
      <w:numFmt w:val="bullet"/>
      <w:lvlText w:val="▪"/>
      <w:lvlJc w:val="left"/>
      <w:pPr>
        <w:ind w:left="4612" w:hanging="360"/>
      </w:pPr>
      <w:rPr>
        <w:rFonts w:ascii="Noto Sans Symbols" w:eastAsia="Noto Sans Symbols" w:hAnsi="Noto Sans Symbols" w:cs="Noto Sans Symbols"/>
      </w:rPr>
    </w:lvl>
    <w:lvl w:ilvl="6">
      <w:start w:val="1"/>
      <w:numFmt w:val="bullet"/>
      <w:lvlText w:val="●"/>
      <w:lvlJc w:val="left"/>
      <w:pPr>
        <w:ind w:left="5332" w:hanging="360"/>
      </w:pPr>
      <w:rPr>
        <w:rFonts w:ascii="Noto Sans Symbols" w:eastAsia="Noto Sans Symbols" w:hAnsi="Noto Sans Symbols" w:cs="Noto Sans Symbols"/>
      </w:rPr>
    </w:lvl>
    <w:lvl w:ilvl="7">
      <w:start w:val="1"/>
      <w:numFmt w:val="bullet"/>
      <w:lvlText w:val="o"/>
      <w:lvlJc w:val="left"/>
      <w:pPr>
        <w:ind w:left="6052" w:hanging="360"/>
      </w:pPr>
      <w:rPr>
        <w:rFonts w:ascii="Courier New" w:eastAsia="Courier New" w:hAnsi="Courier New" w:cs="Courier New"/>
      </w:rPr>
    </w:lvl>
    <w:lvl w:ilvl="8">
      <w:start w:val="1"/>
      <w:numFmt w:val="bullet"/>
      <w:lvlText w:val="▪"/>
      <w:lvlJc w:val="left"/>
      <w:pPr>
        <w:ind w:left="6772" w:hanging="360"/>
      </w:pPr>
      <w:rPr>
        <w:rFonts w:ascii="Noto Sans Symbols" w:eastAsia="Noto Sans Symbols" w:hAnsi="Noto Sans Symbols" w:cs="Noto Sans Symbols"/>
      </w:rPr>
    </w:lvl>
  </w:abstractNum>
  <w:abstractNum w:abstractNumId="9" w15:restartNumberingAfterBreak="0">
    <w:nsid w:val="0F130E13"/>
    <w:multiLevelType w:val="multilevel"/>
    <w:tmpl w:val="3BB2A80A"/>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0" w15:restartNumberingAfterBreak="0">
    <w:nsid w:val="0FA85E8C"/>
    <w:multiLevelType w:val="multilevel"/>
    <w:tmpl w:val="B6567C00"/>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1" w15:restartNumberingAfterBreak="0">
    <w:nsid w:val="0FBE29F8"/>
    <w:multiLevelType w:val="multilevel"/>
    <w:tmpl w:val="91784212"/>
    <w:lvl w:ilvl="0">
      <w:start w:val="9"/>
      <w:numFmt w:val="lowerLetter"/>
      <w:lvlText w:val="%1."/>
      <w:lvlJc w:val="left"/>
      <w:pPr>
        <w:ind w:left="1752" w:hanging="1752"/>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2472" w:hanging="2472"/>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3192" w:hanging="3192"/>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912" w:hanging="391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4632" w:hanging="463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5352" w:hanging="535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6072" w:hanging="607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6792" w:hanging="679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7512" w:hanging="751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2" w15:restartNumberingAfterBreak="0">
    <w:nsid w:val="10D905B1"/>
    <w:multiLevelType w:val="multilevel"/>
    <w:tmpl w:val="110C733C"/>
    <w:lvl w:ilvl="0">
      <w:start w:val="1"/>
      <w:numFmt w:val="bullet"/>
      <w:lvlText w:val="✔"/>
      <w:lvlJc w:val="left"/>
      <w:pPr>
        <w:ind w:left="1428" w:hanging="360"/>
      </w:pPr>
      <w:rPr>
        <w:rFonts w:ascii="Noto Sans Symbols" w:eastAsia="Noto Sans Symbols" w:hAnsi="Noto Sans Symbols" w:cs="Noto Sans Symbols"/>
      </w:rPr>
    </w:lvl>
    <w:lvl w:ilvl="1">
      <w:start w:val="1"/>
      <w:numFmt w:val="bullet"/>
      <w:lvlText w:val="o"/>
      <w:lvlJc w:val="left"/>
      <w:pPr>
        <w:ind w:left="2148" w:hanging="360"/>
      </w:pPr>
      <w:rPr>
        <w:rFonts w:ascii="Courier New" w:eastAsia="Courier New" w:hAnsi="Courier New" w:cs="Courier New"/>
      </w:rPr>
    </w:lvl>
    <w:lvl w:ilvl="2">
      <w:start w:val="1"/>
      <w:numFmt w:val="bullet"/>
      <w:lvlText w:val="▪"/>
      <w:lvlJc w:val="left"/>
      <w:pPr>
        <w:ind w:left="2868" w:hanging="360"/>
      </w:pPr>
      <w:rPr>
        <w:rFonts w:ascii="Noto Sans Symbols" w:eastAsia="Noto Sans Symbols" w:hAnsi="Noto Sans Symbols" w:cs="Noto Sans Symbols"/>
      </w:rPr>
    </w:lvl>
    <w:lvl w:ilvl="3">
      <w:start w:val="1"/>
      <w:numFmt w:val="bullet"/>
      <w:lvlText w:val="●"/>
      <w:lvlJc w:val="left"/>
      <w:pPr>
        <w:ind w:left="3588" w:hanging="360"/>
      </w:pPr>
      <w:rPr>
        <w:rFonts w:ascii="Noto Sans Symbols" w:eastAsia="Noto Sans Symbols" w:hAnsi="Noto Sans Symbols" w:cs="Noto Sans Symbols"/>
      </w:rPr>
    </w:lvl>
    <w:lvl w:ilvl="4">
      <w:start w:val="1"/>
      <w:numFmt w:val="bullet"/>
      <w:lvlText w:val="o"/>
      <w:lvlJc w:val="left"/>
      <w:pPr>
        <w:ind w:left="4308" w:hanging="360"/>
      </w:pPr>
      <w:rPr>
        <w:rFonts w:ascii="Courier New" w:eastAsia="Courier New" w:hAnsi="Courier New" w:cs="Courier New"/>
      </w:rPr>
    </w:lvl>
    <w:lvl w:ilvl="5">
      <w:start w:val="1"/>
      <w:numFmt w:val="bullet"/>
      <w:lvlText w:val="▪"/>
      <w:lvlJc w:val="left"/>
      <w:pPr>
        <w:ind w:left="5028" w:hanging="360"/>
      </w:pPr>
      <w:rPr>
        <w:rFonts w:ascii="Noto Sans Symbols" w:eastAsia="Noto Sans Symbols" w:hAnsi="Noto Sans Symbols" w:cs="Noto Sans Symbols"/>
      </w:rPr>
    </w:lvl>
    <w:lvl w:ilvl="6">
      <w:start w:val="1"/>
      <w:numFmt w:val="bullet"/>
      <w:lvlText w:val="●"/>
      <w:lvlJc w:val="left"/>
      <w:pPr>
        <w:ind w:left="5748" w:hanging="360"/>
      </w:pPr>
      <w:rPr>
        <w:rFonts w:ascii="Noto Sans Symbols" w:eastAsia="Noto Sans Symbols" w:hAnsi="Noto Sans Symbols" w:cs="Noto Sans Symbols"/>
      </w:rPr>
    </w:lvl>
    <w:lvl w:ilvl="7">
      <w:start w:val="1"/>
      <w:numFmt w:val="bullet"/>
      <w:lvlText w:val="o"/>
      <w:lvlJc w:val="left"/>
      <w:pPr>
        <w:ind w:left="6468" w:hanging="360"/>
      </w:pPr>
      <w:rPr>
        <w:rFonts w:ascii="Courier New" w:eastAsia="Courier New" w:hAnsi="Courier New" w:cs="Courier New"/>
      </w:rPr>
    </w:lvl>
    <w:lvl w:ilvl="8">
      <w:start w:val="1"/>
      <w:numFmt w:val="bullet"/>
      <w:lvlText w:val="▪"/>
      <w:lvlJc w:val="left"/>
      <w:pPr>
        <w:ind w:left="7188" w:hanging="360"/>
      </w:pPr>
      <w:rPr>
        <w:rFonts w:ascii="Noto Sans Symbols" w:eastAsia="Noto Sans Symbols" w:hAnsi="Noto Sans Symbols" w:cs="Noto Sans Symbols"/>
      </w:rPr>
    </w:lvl>
  </w:abstractNum>
  <w:abstractNum w:abstractNumId="13" w15:restartNumberingAfterBreak="0">
    <w:nsid w:val="10E271FA"/>
    <w:multiLevelType w:val="multilevel"/>
    <w:tmpl w:val="874AB48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4" w15:restartNumberingAfterBreak="0">
    <w:nsid w:val="13F96D24"/>
    <w:multiLevelType w:val="multilevel"/>
    <w:tmpl w:val="97A29AC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149E1D4D"/>
    <w:multiLevelType w:val="multilevel"/>
    <w:tmpl w:val="728A7782"/>
    <w:lvl w:ilvl="0">
      <w:start w:val="9"/>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lowerLetter"/>
      <w:lvlText w:val="%2."/>
      <w:lvlJc w:val="left"/>
      <w:pPr>
        <w:ind w:left="1397" w:hanging="1397"/>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10" w:hanging="211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830" w:hanging="283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550" w:hanging="355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270" w:hanging="427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990" w:hanging="499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710" w:hanging="571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430" w:hanging="643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6" w15:restartNumberingAfterBreak="0">
    <w:nsid w:val="16FF7A25"/>
    <w:multiLevelType w:val="multilevel"/>
    <w:tmpl w:val="422620BA"/>
    <w:lvl w:ilvl="0">
      <w:start w:val="1"/>
      <w:numFmt w:val="bullet"/>
      <w:lvlText w:val="✔"/>
      <w:lvlJc w:val="left"/>
      <w:pPr>
        <w:ind w:left="1068" w:hanging="360"/>
      </w:pPr>
      <w:rPr>
        <w:rFonts w:ascii="Noto Sans Symbols" w:eastAsia="Noto Sans Symbols" w:hAnsi="Noto Sans Symbols" w:cs="Noto Sans Symbols"/>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17" w15:restartNumberingAfterBreak="0">
    <w:nsid w:val="1A12494F"/>
    <w:multiLevelType w:val="multilevel"/>
    <w:tmpl w:val="4FEC89C2"/>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52" w:hanging="1252"/>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8" w15:restartNumberingAfterBreak="0">
    <w:nsid w:val="1C78604A"/>
    <w:multiLevelType w:val="multilevel"/>
    <w:tmpl w:val="7354CCE8"/>
    <w:lvl w:ilvl="0">
      <w:start w:val="1"/>
      <w:numFmt w:val="decimal"/>
      <w:lvlText w:val="%1."/>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649" w:hanging="164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369" w:hanging="2369"/>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089" w:hanging="3089"/>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809" w:hanging="3809"/>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529" w:hanging="4529"/>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249" w:hanging="5249"/>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969" w:hanging="5969"/>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689" w:hanging="6689"/>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9" w15:restartNumberingAfterBreak="0">
    <w:nsid w:val="1D451273"/>
    <w:multiLevelType w:val="multilevel"/>
    <w:tmpl w:val="3AE26410"/>
    <w:lvl w:ilvl="0">
      <w:start w:val="1"/>
      <w:numFmt w:val="bullet"/>
      <w:lvlText w:val=""/>
      <w:lvlJc w:val="left"/>
      <w:pPr>
        <w:ind w:left="1454" w:hanging="360"/>
      </w:pPr>
      <w:rPr>
        <w:rFonts w:ascii="Symbol" w:hAnsi="Symbol" w:hint="default"/>
      </w:rPr>
    </w:lvl>
    <w:lvl w:ilvl="1">
      <w:start w:val="1"/>
      <w:numFmt w:val="bullet"/>
      <w:lvlText w:val="o"/>
      <w:lvlJc w:val="left"/>
      <w:pPr>
        <w:ind w:left="2174" w:hanging="360"/>
      </w:pPr>
      <w:rPr>
        <w:rFonts w:ascii="Courier New" w:eastAsia="Courier New" w:hAnsi="Courier New" w:cs="Courier New"/>
      </w:rPr>
    </w:lvl>
    <w:lvl w:ilvl="2">
      <w:start w:val="1"/>
      <w:numFmt w:val="bullet"/>
      <w:lvlText w:val="▪"/>
      <w:lvlJc w:val="left"/>
      <w:pPr>
        <w:ind w:left="2894" w:hanging="360"/>
      </w:pPr>
      <w:rPr>
        <w:rFonts w:ascii="Noto Sans Symbols" w:eastAsia="Noto Sans Symbols" w:hAnsi="Noto Sans Symbols" w:cs="Noto Sans Symbols"/>
      </w:rPr>
    </w:lvl>
    <w:lvl w:ilvl="3">
      <w:start w:val="1"/>
      <w:numFmt w:val="bullet"/>
      <w:lvlText w:val="●"/>
      <w:lvlJc w:val="left"/>
      <w:pPr>
        <w:ind w:left="3614" w:hanging="360"/>
      </w:pPr>
      <w:rPr>
        <w:rFonts w:ascii="Noto Sans Symbols" w:eastAsia="Noto Sans Symbols" w:hAnsi="Noto Sans Symbols" w:cs="Noto Sans Symbols"/>
      </w:rPr>
    </w:lvl>
    <w:lvl w:ilvl="4">
      <w:start w:val="1"/>
      <w:numFmt w:val="bullet"/>
      <w:lvlText w:val="o"/>
      <w:lvlJc w:val="left"/>
      <w:pPr>
        <w:ind w:left="4334" w:hanging="360"/>
      </w:pPr>
      <w:rPr>
        <w:rFonts w:ascii="Courier New" w:eastAsia="Courier New" w:hAnsi="Courier New" w:cs="Courier New"/>
      </w:rPr>
    </w:lvl>
    <w:lvl w:ilvl="5">
      <w:start w:val="1"/>
      <w:numFmt w:val="bullet"/>
      <w:lvlText w:val="▪"/>
      <w:lvlJc w:val="left"/>
      <w:pPr>
        <w:ind w:left="5054" w:hanging="360"/>
      </w:pPr>
      <w:rPr>
        <w:rFonts w:ascii="Noto Sans Symbols" w:eastAsia="Noto Sans Symbols" w:hAnsi="Noto Sans Symbols" w:cs="Noto Sans Symbols"/>
      </w:rPr>
    </w:lvl>
    <w:lvl w:ilvl="6">
      <w:start w:val="1"/>
      <w:numFmt w:val="bullet"/>
      <w:lvlText w:val="●"/>
      <w:lvlJc w:val="left"/>
      <w:pPr>
        <w:ind w:left="5774" w:hanging="360"/>
      </w:pPr>
      <w:rPr>
        <w:rFonts w:ascii="Noto Sans Symbols" w:eastAsia="Noto Sans Symbols" w:hAnsi="Noto Sans Symbols" w:cs="Noto Sans Symbols"/>
      </w:rPr>
    </w:lvl>
    <w:lvl w:ilvl="7">
      <w:start w:val="1"/>
      <w:numFmt w:val="bullet"/>
      <w:lvlText w:val="o"/>
      <w:lvlJc w:val="left"/>
      <w:pPr>
        <w:ind w:left="6494" w:hanging="360"/>
      </w:pPr>
      <w:rPr>
        <w:rFonts w:ascii="Courier New" w:eastAsia="Courier New" w:hAnsi="Courier New" w:cs="Courier New"/>
      </w:rPr>
    </w:lvl>
    <w:lvl w:ilvl="8">
      <w:start w:val="1"/>
      <w:numFmt w:val="bullet"/>
      <w:lvlText w:val="▪"/>
      <w:lvlJc w:val="left"/>
      <w:pPr>
        <w:ind w:left="7214" w:hanging="360"/>
      </w:pPr>
      <w:rPr>
        <w:rFonts w:ascii="Noto Sans Symbols" w:eastAsia="Noto Sans Symbols" w:hAnsi="Noto Sans Symbols" w:cs="Noto Sans Symbols"/>
      </w:rPr>
    </w:lvl>
  </w:abstractNum>
  <w:abstractNum w:abstractNumId="20" w15:restartNumberingAfterBreak="0">
    <w:nsid w:val="1DA02D64"/>
    <w:multiLevelType w:val="multilevel"/>
    <w:tmpl w:val="1F30F3EC"/>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86" w:hanging="786"/>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211" w:hanging="1211"/>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357" w:hanging="235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077" w:hanging="307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97" w:hanging="379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517" w:hanging="451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237" w:hanging="523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1" w15:restartNumberingAfterBreak="0">
    <w:nsid w:val="1F1776D3"/>
    <w:multiLevelType w:val="multilevel"/>
    <w:tmpl w:val="9A8C690E"/>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2"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3" w15:restartNumberingAfterBreak="0">
    <w:nsid w:val="235E764B"/>
    <w:multiLevelType w:val="multilevel"/>
    <w:tmpl w:val="CB52A5BE"/>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38" w:hanging="738"/>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17" w:hanging="1117"/>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15" w:hanging="2215"/>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35" w:hanging="2935"/>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655" w:hanging="3655"/>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375" w:hanging="4375"/>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095" w:hanging="5095"/>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4" w15:restartNumberingAfterBreak="0">
    <w:nsid w:val="250857F9"/>
    <w:multiLevelType w:val="multilevel"/>
    <w:tmpl w:val="4D54F6DE"/>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5" w15:restartNumberingAfterBreak="0">
    <w:nsid w:val="258F2926"/>
    <w:multiLevelType w:val="multilevel"/>
    <w:tmpl w:val="9D78B19A"/>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6" w15:restartNumberingAfterBreak="0">
    <w:nsid w:val="25916186"/>
    <w:multiLevelType w:val="multilevel"/>
    <w:tmpl w:val="1C7ABFB2"/>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7" w15:restartNumberingAfterBreak="0">
    <w:nsid w:val="26605E75"/>
    <w:multiLevelType w:val="multilevel"/>
    <w:tmpl w:val="FA7C2604"/>
    <w:lvl w:ilvl="0">
      <w:start w:val="1"/>
      <w:numFmt w:val="bullet"/>
      <w:lvlText w:val=""/>
      <w:lvlJc w:val="left"/>
      <w:pPr>
        <w:ind w:left="1788" w:hanging="360"/>
      </w:pPr>
      <w:rPr>
        <w:rFonts w:ascii="Symbol" w:hAnsi="Symbol" w:hint="default"/>
        <w:color w:val="000000"/>
      </w:rPr>
    </w:lvl>
    <w:lvl w:ilvl="1">
      <w:start w:val="1"/>
      <w:numFmt w:val="bullet"/>
      <w:lvlText w:val="o"/>
      <w:lvlJc w:val="left"/>
      <w:pPr>
        <w:ind w:left="2508" w:hanging="360"/>
      </w:pPr>
      <w:rPr>
        <w:rFonts w:ascii="Courier New" w:eastAsia="Courier New" w:hAnsi="Courier New" w:cs="Courier New"/>
      </w:rPr>
    </w:lvl>
    <w:lvl w:ilvl="2">
      <w:start w:val="1"/>
      <w:numFmt w:val="bullet"/>
      <w:lvlText w:val="▪"/>
      <w:lvlJc w:val="left"/>
      <w:pPr>
        <w:ind w:left="3228" w:hanging="360"/>
      </w:pPr>
      <w:rPr>
        <w:rFonts w:ascii="Noto Sans Symbols" w:eastAsia="Noto Sans Symbols" w:hAnsi="Noto Sans Symbols" w:cs="Noto Sans Symbols"/>
      </w:rPr>
    </w:lvl>
    <w:lvl w:ilvl="3">
      <w:start w:val="1"/>
      <w:numFmt w:val="bullet"/>
      <w:lvlText w:val="●"/>
      <w:lvlJc w:val="left"/>
      <w:pPr>
        <w:ind w:left="3948" w:hanging="360"/>
      </w:pPr>
      <w:rPr>
        <w:rFonts w:ascii="Noto Sans Symbols" w:eastAsia="Noto Sans Symbols" w:hAnsi="Noto Sans Symbols" w:cs="Noto Sans Symbols"/>
      </w:rPr>
    </w:lvl>
    <w:lvl w:ilvl="4">
      <w:start w:val="1"/>
      <w:numFmt w:val="bullet"/>
      <w:lvlText w:val="o"/>
      <w:lvlJc w:val="left"/>
      <w:pPr>
        <w:ind w:left="4668" w:hanging="360"/>
      </w:pPr>
      <w:rPr>
        <w:rFonts w:ascii="Courier New" w:eastAsia="Courier New" w:hAnsi="Courier New" w:cs="Courier New"/>
      </w:rPr>
    </w:lvl>
    <w:lvl w:ilvl="5">
      <w:start w:val="1"/>
      <w:numFmt w:val="bullet"/>
      <w:lvlText w:val="▪"/>
      <w:lvlJc w:val="left"/>
      <w:pPr>
        <w:ind w:left="5388" w:hanging="360"/>
      </w:pPr>
      <w:rPr>
        <w:rFonts w:ascii="Noto Sans Symbols" w:eastAsia="Noto Sans Symbols" w:hAnsi="Noto Sans Symbols" w:cs="Noto Sans Symbols"/>
      </w:rPr>
    </w:lvl>
    <w:lvl w:ilvl="6">
      <w:start w:val="1"/>
      <w:numFmt w:val="bullet"/>
      <w:lvlText w:val="●"/>
      <w:lvlJc w:val="left"/>
      <w:pPr>
        <w:ind w:left="6108" w:hanging="360"/>
      </w:pPr>
      <w:rPr>
        <w:rFonts w:ascii="Noto Sans Symbols" w:eastAsia="Noto Sans Symbols" w:hAnsi="Noto Sans Symbols" w:cs="Noto Sans Symbols"/>
      </w:rPr>
    </w:lvl>
    <w:lvl w:ilvl="7">
      <w:start w:val="1"/>
      <w:numFmt w:val="bullet"/>
      <w:lvlText w:val="o"/>
      <w:lvlJc w:val="left"/>
      <w:pPr>
        <w:ind w:left="6828" w:hanging="360"/>
      </w:pPr>
      <w:rPr>
        <w:rFonts w:ascii="Courier New" w:eastAsia="Courier New" w:hAnsi="Courier New" w:cs="Courier New"/>
      </w:rPr>
    </w:lvl>
    <w:lvl w:ilvl="8">
      <w:start w:val="1"/>
      <w:numFmt w:val="bullet"/>
      <w:lvlText w:val="▪"/>
      <w:lvlJc w:val="left"/>
      <w:pPr>
        <w:ind w:left="7548" w:hanging="360"/>
      </w:pPr>
      <w:rPr>
        <w:rFonts w:ascii="Noto Sans Symbols" w:eastAsia="Noto Sans Symbols" w:hAnsi="Noto Sans Symbols" w:cs="Noto Sans Symbols"/>
      </w:rPr>
    </w:lvl>
  </w:abstractNum>
  <w:abstractNum w:abstractNumId="28" w15:restartNumberingAfterBreak="0">
    <w:nsid w:val="2C7E0B33"/>
    <w:multiLevelType w:val="multilevel"/>
    <w:tmpl w:val="C6B4A3D8"/>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9" w15:restartNumberingAfterBreak="0">
    <w:nsid w:val="2D2C20F9"/>
    <w:multiLevelType w:val="multilevel"/>
    <w:tmpl w:val="6A68882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30" w15:restartNumberingAfterBreak="0">
    <w:nsid w:val="2F767ED4"/>
    <w:multiLevelType w:val="multilevel"/>
    <w:tmpl w:val="88EEA95E"/>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360" w:hanging="360"/>
      </w:pPr>
      <w:rPr>
        <w:rFonts w:ascii="Symbol" w:hAnsi="Symbol" w:hint="default"/>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1" w15:restartNumberingAfterBreak="0">
    <w:nsid w:val="334105C6"/>
    <w:multiLevelType w:val="multilevel"/>
    <w:tmpl w:val="53124A26"/>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1094" w:hanging="1094"/>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825" w:hanging="1825"/>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545" w:hanging="2545"/>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265" w:hanging="3265"/>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985" w:hanging="3985"/>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705" w:hanging="4705"/>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425" w:hanging="5425"/>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145" w:hanging="6145"/>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2" w15:restartNumberingAfterBreak="0">
    <w:nsid w:val="36213DFF"/>
    <w:multiLevelType w:val="multilevel"/>
    <w:tmpl w:val="4BDA79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364C373C"/>
    <w:multiLevelType w:val="multilevel"/>
    <w:tmpl w:val="7AB88830"/>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34" w15:restartNumberingAfterBreak="0">
    <w:nsid w:val="38793B76"/>
    <w:multiLevelType w:val="multilevel"/>
    <w:tmpl w:val="DEFC0F9E"/>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90" w:hanging="790"/>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939" w:hanging="1939"/>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659" w:hanging="2659"/>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379" w:hanging="3379"/>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099" w:hanging="4099"/>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19" w:hanging="4819"/>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39" w:hanging="5539"/>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5" w15:restartNumberingAfterBreak="0">
    <w:nsid w:val="39936E05"/>
    <w:multiLevelType w:val="multilevel"/>
    <w:tmpl w:val="EC3ECB72"/>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36" w15:restartNumberingAfterBreak="0">
    <w:nsid w:val="41A339BB"/>
    <w:multiLevelType w:val="multilevel"/>
    <w:tmpl w:val="FA867B3C"/>
    <w:lvl w:ilvl="0">
      <w:start w:val="1"/>
      <w:numFmt w:val="upperLetter"/>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7" w15:restartNumberingAfterBreak="0">
    <w:nsid w:val="457601CB"/>
    <w:multiLevelType w:val="multilevel"/>
    <w:tmpl w:val="E5B87322"/>
    <w:lvl w:ilvl="0">
      <w:start w:val="12"/>
      <w:numFmt w:val="upperRoman"/>
      <w:lvlText w:val="%1."/>
      <w:lvlJc w:val="left"/>
      <w:pPr>
        <w:ind w:left="646" w:hanging="64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60" w:hanging="860"/>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140" w:hanging="114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967" w:hanging="196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687" w:hanging="268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07" w:hanging="340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27" w:hanging="412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47" w:hanging="484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67" w:hanging="556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8" w15:restartNumberingAfterBreak="0">
    <w:nsid w:val="45894A08"/>
    <w:multiLevelType w:val="multilevel"/>
    <w:tmpl w:val="B4F472E2"/>
    <w:lvl w:ilvl="0">
      <w:start w:val="2"/>
      <w:numFmt w:val="upperRoman"/>
      <w:lvlText w:val="%1."/>
      <w:lvlJc w:val="left"/>
      <w:pPr>
        <w:ind w:left="732" w:hanging="732"/>
      </w:pPr>
      <w:rPr>
        <w:rFonts w:ascii="Calibri" w:eastAsia="Calibri" w:hAnsi="Calibri" w:cs="Calibri"/>
        <w:b/>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9" w15:restartNumberingAfterBreak="0">
    <w:nsid w:val="48E417B6"/>
    <w:multiLevelType w:val="multilevel"/>
    <w:tmpl w:val="9C8AF63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40" w15:restartNumberingAfterBreak="0">
    <w:nsid w:val="4ACF32F0"/>
    <w:multiLevelType w:val="multilevel"/>
    <w:tmpl w:val="98325CEE"/>
    <w:lvl w:ilvl="0">
      <w:start w:val="1"/>
      <w:numFmt w:val="decimal"/>
      <w:lvlText w:val="%1."/>
      <w:lvlJc w:val="left"/>
      <w:pPr>
        <w:ind w:left="1068" w:hanging="360"/>
      </w:pPr>
      <w:rPr>
        <w:b w:val="0"/>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41" w15:restartNumberingAfterBreak="0">
    <w:nsid w:val="4B1238E6"/>
    <w:multiLevelType w:val="multilevel"/>
    <w:tmpl w:val="2FFAE4D4"/>
    <w:lvl w:ilvl="0">
      <w:start w:val="4"/>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88" w:hanging="888"/>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84" w:hanging="1284"/>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062" w:hanging="206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82" w:hanging="278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502" w:hanging="350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222" w:hanging="422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942" w:hanging="494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662" w:hanging="566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42" w15:restartNumberingAfterBreak="0">
    <w:nsid w:val="4C8C4DB6"/>
    <w:multiLevelType w:val="multilevel"/>
    <w:tmpl w:val="147E8562"/>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43" w15:restartNumberingAfterBreak="0">
    <w:nsid w:val="4CF93D25"/>
    <w:multiLevelType w:val="multilevel"/>
    <w:tmpl w:val="EB84B352"/>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44" w15:restartNumberingAfterBreak="0">
    <w:nsid w:val="4DD94828"/>
    <w:multiLevelType w:val="multilevel"/>
    <w:tmpl w:val="E524257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5" w15:restartNumberingAfterBreak="0">
    <w:nsid w:val="4F9C6049"/>
    <w:multiLevelType w:val="multilevel"/>
    <w:tmpl w:val="3110A53E"/>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46" w15:restartNumberingAfterBreak="0">
    <w:nsid w:val="51B007CF"/>
    <w:multiLevelType w:val="multilevel"/>
    <w:tmpl w:val="5C50F752"/>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47" w15:restartNumberingAfterBreak="0">
    <w:nsid w:val="53110C72"/>
    <w:multiLevelType w:val="multilevel"/>
    <w:tmpl w:val="6CD4895C"/>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48" w15:restartNumberingAfterBreak="0">
    <w:nsid w:val="58D82ED0"/>
    <w:multiLevelType w:val="multilevel"/>
    <w:tmpl w:val="53CE6A8E"/>
    <w:lvl w:ilvl="0">
      <w:start w:val="6"/>
      <w:numFmt w:val="decimal"/>
      <w:lvlText w:val="%1."/>
      <w:lvlJc w:val="left"/>
      <w:pPr>
        <w:ind w:left="1068"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 w15:restartNumberingAfterBreak="0">
    <w:nsid w:val="5A3C7134"/>
    <w:multiLevelType w:val="multilevel"/>
    <w:tmpl w:val="56EE69B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50" w15:restartNumberingAfterBreak="0">
    <w:nsid w:val="5CCD6702"/>
    <w:multiLevelType w:val="multilevel"/>
    <w:tmpl w:val="F8D826CE"/>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51" w15:restartNumberingAfterBreak="0">
    <w:nsid w:val="66DE26E3"/>
    <w:multiLevelType w:val="multilevel"/>
    <w:tmpl w:val="17D49CFA"/>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52" w15:restartNumberingAfterBreak="0">
    <w:nsid w:val="67BD01FF"/>
    <w:multiLevelType w:val="multilevel"/>
    <w:tmpl w:val="74508188"/>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54" w:hanging="754"/>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48" w:hanging="1148"/>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62" w:hanging="226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82" w:hanging="298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02" w:hanging="370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422" w:hanging="442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142" w:hanging="514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53" w15:restartNumberingAfterBreak="0">
    <w:nsid w:val="6A4B0759"/>
    <w:multiLevelType w:val="multilevel"/>
    <w:tmpl w:val="D006ECDE"/>
    <w:lvl w:ilvl="0">
      <w:start w:val="1"/>
      <w:numFmt w:val="bullet"/>
      <w:lvlText w:val=""/>
      <w:lvlJc w:val="left"/>
      <w:pPr>
        <w:ind w:left="1788" w:hanging="360"/>
      </w:pPr>
      <w:rPr>
        <w:rFonts w:ascii="Symbol" w:hAnsi="Symbol" w:hint="default"/>
      </w:rPr>
    </w:lvl>
    <w:lvl w:ilvl="1">
      <w:start w:val="1"/>
      <w:numFmt w:val="bullet"/>
      <w:lvlText w:val="o"/>
      <w:lvlJc w:val="left"/>
      <w:pPr>
        <w:ind w:left="2508" w:hanging="360"/>
      </w:pPr>
      <w:rPr>
        <w:rFonts w:ascii="Courier New" w:eastAsia="Courier New" w:hAnsi="Courier New" w:cs="Courier New"/>
      </w:rPr>
    </w:lvl>
    <w:lvl w:ilvl="2">
      <w:start w:val="1"/>
      <w:numFmt w:val="bullet"/>
      <w:lvlText w:val="▪"/>
      <w:lvlJc w:val="left"/>
      <w:pPr>
        <w:ind w:left="3228" w:hanging="360"/>
      </w:pPr>
      <w:rPr>
        <w:rFonts w:ascii="Noto Sans Symbols" w:eastAsia="Noto Sans Symbols" w:hAnsi="Noto Sans Symbols" w:cs="Noto Sans Symbols"/>
      </w:rPr>
    </w:lvl>
    <w:lvl w:ilvl="3">
      <w:start w:val="1"/>
      <w:numFmt w:val="bullet"/>
      <w:lvlText w:val="●"/>
      <w:lvlJc w:val="left"/>
      <w:pPr>
        <w:ind w:left="3948" w:hanging="360"/>
      </w:pPr>
      <w:rPr>
        <w:rFonts w:ascii="Noto Sans Symbols" w:eastAsia="Noto Sans Symbols" w:hAnsi="Noto Sans Symbols" w:cs="Noto Sans Symbols"/>
      </w:rPr>
    </w:lvl>
    <w:lvl w:ilvl="4">
      <w:start w:val="1"/>
      <w:numFmt w:val="bullet"/>
      <w:lvlText w:val="o"/>
      <w:lvlJc w:val="left"/>
      <w:pPr>
        <w:ind w:left="4668" w:hanging="360"/>
      </w:pPr>
      <w:rPr>
        <w:rFonts w:ascii="Courier New" w:eastAsia="Courier New" w:hAnsi="Courier New" w:cs="Courier New"/>
      </w:rPr>
    </w:lvl>
    <w:lvl w:ilvl="5">
      <w:start w:val="1"/>
      <w:numFmt w:val="bullet"/>
      <w:lvlText w:val="▪"/>
      <w:lvlJc w:val="left"/>
      <w:pPr>
        <w:ind w:left="5388" w:hanging="360"/>
      </w:pPr>
      <w:rPr>
        <w:rFonts w:ascii="Noto Sans Symbols" w:eastAsia="Noto Sans Symbols" w:hAnsi="Noto Sans Symbols" w:cs="Noto Sans Symbols"/>
      </w:rPr>
    </w:lvl>
    <w:lvl w:ilvl="6">
      <w:start w:val="1"/>
      <w:numFmt w:val="bullet"/>
      <w:lvlText w:val="●"/>
      <w:lvlJc w:val="left"/>
      <w:pPr>
        <w:ind w:left="6108" w:hanging="360"/>
      </w:pPr>
      <w:rPr>
        <w:rFonts w:ascii="Noto Sans Symbols" w:eastAsia="Noto Sans Symbols" w:hAnsi="Noto Sans Symbols" w:cs="Noto Sans Symbols"/>
      </w:rPr>
    </w:lvl>
    <w:lvl w:ilvl="7">
      <w:start w:val="1"/>
      <w:numFmt w:val="bullet"/>
      <w:lvlText w:val="o"/>
      <w:lvlJc w:val="left"/>
      <w:pPr>
        <w:ind w:left="6828" w:hanging="360"/>
      </w:pPr>
      <w:rPr>
        <w:rFonts w:ascii="Courier New" w:eastAsia="Courier New" w:hAnsi="Courier New" w:cs="Courier New"/>
      </w:rPr>
    </w:lvl>
    <w:lvl w:ilvl="8">
      <w:start w:val="1"/>
      <w:numFmt w:val="bullet"/>
      <w:lvlText w:val="▪"/>
      <w:lvlJc w:val="left"/>
      <w:pPr>
        <w:ind w:left="7548" w:hanging="360"/>
      </w:pPr>
      <w:rPr>
        <w:rFonts w:ascii="Noto Sans Symbols" w:eastAsia="Noto Sans Symbols" w:hAnsi="Noto Sans Symbols" w:cs="Noto Sans Symbols"/>
      </w:rPr>
    </w:lvl>
  </w:abstractNum>
  <w:abstractNum w:abstractNumId="54" w15:restartNumberingAfterBreak="0">
    <w:nsid w:val="6A922B6F"/>
    <w:multiLevelType w:val="multilevel"/>
    <w:tmpl w:val="F9D06068"/>
    <w:lvl w:ilvl="0">
      <w:start w:val="1"/>
      <w:numFmt w:val="bullet"/>
      <w:lvlText w:val="➢"/>
      <w:lvlJc w:val="left"/>
      <w:pPr>
        <w:ind w:left="1842"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55" w15:restartNumberingAfterBreak="0">
    <w:nsid w:val="6B98043B"/>
    <w:multiLevelType w:val="multilevel"/>
    <w:tmpl w:val="0F06AB50"/>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56" w15:restartNumberingAfterBreak="0">
    <w:nsid w:val="6D022C52"/>
    <w:multiLevelType w:val="multilevel"/>
    <w:tmpl w:val="DFD212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7" w15:restartNumberingAfterBreak="0">
    <w:nsid w:val="6DE35B97"/>
    <w:multiLevelType w:val="multilevel"/>
    <w:tmpl w:val="074AE9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8" w15:restartNumberingAfterBreak="0">
    <w:nsid w:val="742448B4"/>
    <w:multiLevelType w:val="multilevel"/>
    <w:tmpl w:val="DF9ACE2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59" w15:restartNumberingAfterBreak="0">
    <w:nsid w:val="7470318D"/>
    <w:multiLevelType w:val="multilevel"/>
    <w:tmpl w:val="42E23268"/>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60" w15:restartNumberingAfterBreak="0">
    <w:nsid w:val="754706BB"/>
    <w:multiLevelType w:val="multilevel"/>
    <w:tmpl w:val="AFEEC5CC"/>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61" w15:restartNumberingAfterBreak="0">
    <w:nsid w:val="76352DEE"/>
    <w:multiLevelType w:val="multilevel"/>
    <w:tmpl w:val="78167850"/>
    <w:lvl w:ilvl="0">
      <w:start w:val="1"/>
      <w:numFmt w:val="decimal"/>
      <w:lvlText w:val="%1."/>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
      <w:lvlJc w:val="left"/>
      <w:pPr>
        <w:ind w:left="1435" w:hanging="1435"/>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1440" w:hanging="144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bullet"/>
      <w:lvlText w:val="•"/>
      <w:lvlJc w:val="left"/>
      <w:pPr>
        <w:ind w:left="2160" w:hanging="216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bullet"/>
      <w:lvlText w:val="o"/>
      <w:lvlJc w:val="left"/>
      <w:pPr>
        <w:ind w:left="2880" w:hanging="288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bullet"/>
      <w:lvlText w:val="▪"/>
      <w:lvlJc w:val="left"/>
      <w:pPr>
        <w:ind w:left="3600" w:hanging="360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bullet"/>
      <w:lvlText w:val="•"/>
      <w:lvlJc w:val="left"/>
      <w:pPr>
        <w:ind w:left="4320" w:hanging="432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bullet"/>
      <w:lvlText w:val="o"/>
      <w:lvlJc w:val="left"/>
      <w:pPr>
        <w:ind w:left="5040" w:hanging="504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bullet"/>
      <w:lvlText w:val="▪"/>
      <w:lvlJc w:val="left"/>
      <w:pPr>
        <w:ind w:left="5760" w:hanging="576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62" w15:restartNumberingAfterBreak="0">
    <w:nsid w:val="78E77B9C"/>
    <w:multiLevelType w:val="multilevel"/>
    <w:tmpl w:val="C8CA737E"/>
    <w:lvl w:ilvl="0">
      <w:start w:val="1"/>
      <w:numFmt w:val="bullet"/>
      <w:lvlText w:val=""/>
      <w:lvlJc w:val="left"/>
      <w:pPr>
        <w:ind w:left="780" w:hanging="360"/>
      </w:pPr>
      <w:rPr>
        <w:rFonts w:ascii="Symbol" w:hAnsi="Symbol" w:hint="default"/>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63" w15:restartNumberingAfterBreak="0">
    <w:nsid w:val="79785364"/>
    <w:multiLevelType w:val="multilevel"/>
    <w:tmpl w:val="E9BC61F2"/>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64" w15:restartNumberingAfterBreak="0">
    <w:nsid w:val="7D614355"/>
    <w:multiLevelType w:val="multilevel"/>
    <w:tmpl w:val="868AEC9A"/>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num w:numId="1" w16cid:durableId="924656726">
    <w:abstractNumId w:val="61"/>
  </w:num>
  <w:num w:numId="2" w16cid:durableId="2134052289">
    <w:abstractNumId w:val="12"/>
  </w:num>
  <w:num w:numId="3" w16cid:durableId="211038744">
    <w:abstractNumId w:val="17"/>
  </w:num>
  <w:num w:numId="4" w16cid:durableId="1208487820">
    <w:abstractNumId w:val="53"/>
  </w:num>
  <w:num w:numId="5" w16cid:durableId="1221400099">
    <w:abstractNumId w:val="6"/>
  </w:num>
  <w:num w:numId="6" w16cid:durableId="1115323603">
    <w:abstractNumId w:val="16"/>
  </w:num>
  <w:num w:numId="7" w16cid:durableId="1491553750">
    <w:abstractNumId w:val="15"/>
  </w:num>
  <w:num w:numId="8" w16cid:durableId="409280525">
    <w:abstractNumId w:val="64"/>
  </w:num>
  <w:num w:numId="9" w16cid:durableId="2025355702">
    <w:abstractNumId w:val="18"/>
  </w:num>
  <w:num w:numId="10" w16cid:durableId="1799177509">
    <w:abstractNumId w:val="37"/>
  </w:num>
  <w:num w:numId="11" w16cid:durableId="663358609">
    <w:abstractNumId w:val="7"/>
  </w:num>
  <w:num w:numId="12" w16cid:durableId="334380931">
    <w:abstractNumId w:val="39"/>
  </w:num>
  <w:num w:numId="13" w16cid:durableId="669647429">
    <w:abstractNumId w:val="38"/>
  </w:num>
  <w:num w:numId="14" w16cid:durableId="86538672">
    <w:abstractNumId w:val="1"/>
  </w:num>
  <w:num w:numId="15" w16cid:durableId="362940833">
    <w:abstractNumId w:val="35"/>
  </w:num>
  <w:num w:numId="16" w16cid:durableId="1228422944">
    <w:abstractNumId w:val="22"/>
  </w:num>
  <w:num w:numId="17" w16cid:durableId="1537044589">
    <w:abstractNumId w:val="41"/>
  </w:num>
  <w:num w:numId="18" w16cid:durableId="1287661004">
    <w:abstractNumId w:val="0"/>
  </w:num>
  <w:num w:numId="19" w16cid:durableId="2128348609">
    <w:abstractNumId w:val="51"/>
  </w:num>
  <w:num w:numId="20" w16cid:durableId="3283715">
    <w:abstractNumId w:val="5"/>
  </w:num>
  <w:num w:numId="21" w16cid:durableId="1025519770">
    <w:abstractNumId w:val="24"/>
  </w:num>
  <w:num w:numId="22" w16cid:durableId="683171730">
    <w:abstractNumId w:val="2"/>
  </w:num>
  <w:num w:numId="23" w16cid:durableId="2045669759">
    <w:abstractNumId w:val="27"/>
  </w:num>
  <w:num w:numId="24" w16cid:durableId="1518882362">
    <w:abstractNumId w:val="63"/>
  </w:num>
  <w:num w:numId="25" w16cid:durableId="1297636191">
    <w:abstractNumId w:val="14"/>
  </w:num>
  <w:num w:numId="26" w16cid:durableId="290140250">
    <w:abstractNumId w:val="60"/>
  </w:num>
  <w:num w:numId="27" w16cid:durableId="969824187">
    <w:abstractNumId w:val="42"/>
  </w:num>
  <w:num w:numId="28" w16cid:durableId="2075662372">
    <w:abstractNumId w:val="55"/>
  </w:num>
  <w:num w:numId="29" w16cid:durableId="1714042159">
    <w:abstractNumId w:val="58"/>
  </w:num>
  <w:num w:numId="30" w16cid:durableId="1630356192">
    <w:abstractNumId w:val="4"/>
  </w:num>
  <w:num w:numId="31" w16cid:durableId="1749111473">
    <w:abstractNumId w:val="50"/>
  </w:num>
  <w:num w:numId="32" w16cid:durableId="1755399778">
    <w:abstractNumId w:val="28"/>
  </w:num>
  <w:num w:numId="33" w16cid:durableId="1526677010">
    <w:abstractNumId w:val="54"/>
  </w:num>
  <w:num w:numId="34" w16cid:durableId="290942919">
    <w:abstractNumId w:val="33"/>
  </w:num>
  <w:num w:numId="35" w16cid:durableId="1728989572">
    <w:abstractNumId w:val="57"/>
  </w:num>
  <w:num w:numId="36" w16cid:durableId="344064410">
    <w:abstractNumId w:val="10"/>
  </w:num>
  <w:num w:numId="37" w16cid:durableId="273482996">
    <w:abstractNumId w:val="34"/>
  </w:num>
  <w:num w:numId="38" w16cid:durableId="1754205670">
    <w:abstractNumId w:val="13"/>
  </w:num>
  <w:num w:numId="39" w16cid:durableId="1267154070">
    <w:abstractNumId w:val="3"/>
  </w:num>
  <w:num w:numId="40" w16cid:durableId="426773865">
    <w:abstractNumId w:val="23"/>
  </w:num>
  <w:num w:numId="41" w16cid:durableId="1356149056">
    <w:abstractNumId w:val="26"/>
  </w:num>
  <w:num w:numId="42" w16cid:durableId="2014986048">
    <w:abstractNumId w:val="52"/>
  </w:num>
  <w:num w:numId="43" w16cid:durableId="213083183">
    <w:abstractNumId w:val="36"/>
  </w:num>
  <w:num w:numId="44" w16cid:durableId="2139950227">
    <w:abstractNumId w:val="31"/>
  </w:num>
  <w:num w:numId="45" w16cid:durableId="820540689">
    <w:abstractNumId w:val="25"/>
  </w:num>
  <w:num w:numId="46" w16cid:durableId="818424340">
    <w:abstractNumId w:val="20"/>
  </w:num>
  <w:num w:numId="47" w16cid:durableId="149369112">
    <w:abstractNumId w:val="32"/>
  </w:num>
  <w:num w:numId="48" w16cid:durableId="1724334080">
    <w:abstractNumId w:val="47"/>
  </w:num>
  <w:num w:numId="49" w16cid:durableId="766315832">
    <w:abstractNumId w:val="9"/>
  </w:num>
  <w:num w:numId="50" w16cid:durableId="1562790849">
    <w:abstractNumId w:val="62"/>
  </w:num>
  <w:num w:numId="51" w16cid:durableId="2086536455">
    <w:abstractNumId w:val="19"/>
  </w:num>
  <w:num w:numId="52" w16cid:durableId="65154439">
    <w:abstractNumId w:val="49"/>
  </w:num>
  <w:num w:numId="53" w16cid:durableId="1851676548">
    <w:abstractNumId w:val="56"/>
  </w:num>
  <w:num w:numId="54" w16cid:durableId="430396850">
    <w:abstractNumId w:val="40"/>
  </w:num>
  <w:num w:numId="55" w16cid:durableId="154414822">
    <w:abstractNumId w:val="48"/>
  </w:num>
  <w:num w:numId="56" w16cid:durableId="375593526">
    <w:abstractNumId w:val="21"/>
  </w:num>
  <w:num w:numId="57" w16cid:durableId="1944604908">
    <w:abstractNumId w:val="59"/>
  </w:num>
  <w:num w:numId="58" w16cid:durableId="2107380173">
    <w:abstractNumId w:val="46"/>
  </w:num>
  <w:num w:numId="59" w16cid:durableId="1612778090">
    <w:abstractNumId w:val="44"/>
  </w:num>
  <w:num w:numId="60" w16cid:durableId="424231829">
    <w:abstractNumId w:val="11"/>
  </w:num>
  <w:num w:numId="61" w16cid:durableId="2147313721">
    <w:abstractNumId w:val="45"/>
  </w:num>
  <w:num w:numId="62" w16cid:durableId="336688821">
    <w:abstractNumId w:val="43"/>
  </w:num>
  <w:num w:numId="63" w16cid:durableId="421416868">
    <w:abstractNumId w:val="29"/>
  </w:num>
  <w:num w:numId="64" w16cid:durableId="994262053">
    <w:abstractNumId w:val="8"/>
  </w:num>
  <w:num w:numId="65" w16cid:durableId="1910729051">
    <w:abstractNumId w:val="30"/>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B6ADB"/>
    <w:rsid w:val="000D1C8B"/>
    <w:rsid w:val="0030278B"/>
    <w:rsid w:val="0048188E"/>
    <w:rsid w:val="004F7250"/>
    <w:rsid w:val="00515247"/>
    <w:rsid w:val="0063052F"/>
    <w:rsid w:val="006670C5"/>
    <w:rsid w:val="00695317"/>
    <w:rsid w:val="008F2BF9"/>
    <w:rsid w:val="00A3069C"/>
    <w:rsid w:val="00A4370C"/>
    <w:rsid w:val="00AB017A"/>
    <w:rsid w:val="00CB58A5"/>
    <w:rsid w:val="00CD4979"/>
    <w:rsid w:val="00ED4C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16"/>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rFonts w:ascii="Times New Roman" w:eastAsia="Times New Roman" w:hAnsi="Times New Roman" w:cs="Times New Roman"/>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04358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azakonkurencyjnosci.funduszeeuropejskie.gov.pl"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15</Pages>
  <Words>5301</Words>
  <Characters>31808</Characters>
  <Application>Microsoft Office Word</Application>
  <DocSecurity>0</DocSecurity>
  <Lines>265</Lines>
  <Paragraphs>74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37035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k.massel</dc:creator>
  <cp:lastModifiedBy>Karolina Massel-Tarczyluk</cp:lastModifiedBy>
  <cp:revision>9</cp:revision>
  <cp:lastPrinted>2024-04-25T08:50:00Z</cp:lastPrinted>
  <dcterms:created xsi:type="dcterms:W3CDTF">2024-04-24T10:54:00Z</dcterms:created>
  <dcterms:modified xsi:type="dcterms:W3CDTF">2024-04-25T09:22:00Z</dcterms:modified>
</cp:coreProperties>
</file>