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DBE86" w14:textId="77777777" w:rsidR="00406F18" w:rsidRPr="00B20825" w:rsidRDefault="00406F18" w:rsidP="00B20825">
      <w:pPr>
        <w:spacing w:after="69" w:line="276" w:lineRule="auto"/>
        <w:rPr>
          <w:rFonts w:cstheme="minorHAnsi"/>
        </w:rPr>
      </w:pPr>
    </w:p>
    <w:p w14:paraId="6BC3048D" w14:textId="77777777" w:rsidR="00406F18" w:rsidRPr="00B20825" w:rsidRDefault="00406F18" w:rsidP="00B20825">
      <w:pPr>
        <w:spacing w:after="18" w:line="276" w:lineRule="auto"/>
        <w:ind w:left="77"/>
        <w:rPr>
          <w:rFonts w:cstheme="minorHAnsi"/>
        </w:rPr>
      </w:pPr>
      <w:r w:rsidRPr="00B20825">
        <w:rPr>
          <w:rFonts w:eastAsia="Times New Roman" w:cstheme="minorHAnsi"/>
          <w:b/>
        </w:rPr>
        <w:t xml:space="preserve"> </w:t>
      </w:r>
    </w:p>
    <w:p w14:paraId="33928850" w14:textId="77777777" w:rsidR="00406F18" w:rsidRPr="00B20825" w:rsidRDefault="00406F18" w:rsidP="00B20825">
      <w:pPr>
        <w:spacing w:after="0" w:line="276" w:lineRule="auto"/>
        <w:ind w:left="32"/>
        <w:jc w:val="center"/>
        <w:rPr>
          <w:rFonts w:cstheme="minorHAnsi"/>
        </w:rPr>
      </w:pPr>
    </w:p>
    <w:p w14:paraId="17843EE8" w14:textId="77777777" w:rsidR="00406F18" w:rsidRPr="00B20825" w:rsidRDefault="00406F18" w:rsidP="00B20825">
      <w:pPr>
        <w:spacing w:after="0" w:line="276" w:lineRule="auto"/>
        <w:ind w:left="32"/>
        <w:jc w:val="center"/>
        <w:rPr>
          <w:rFonts w:cstheme="minorHAnsi"/>
          <w:b/>
        </w:rPr>
      </w:pPr>
    </w:p>
    <w:p w14:paraId="476DF597" w14:textId="77777777" w:rsidR="00406F18" w:rsidRPr="00B20825" w:rsidRDefault="00406F18" w:rsidP="00B20825">
      <w:pPr>
        <w:spacing w:after="0" w:line="276" w:lineRule="auto"/>
        <w:ind w:left="32"/>
        <w:jc w:val="center"/>
        <w:rPr>
          <w:rFonts w:cstheme="minorHAnsi"/>
          <w:b/>
          <w:bCs/>
        </w:rPr>
      </w:pPr>
    </w:p>
    <w:p w14:paraId="60737B3E" w14:textId="77777777" w:rsidR="00406F18" w:rsidRPr="00DD7AE0" w:rsidRDefault="00406F18" w:rsidP="00B20825">
      <w:pPr>
        <w:spacing w:line="276" w:lineRule="auto"/>
        <w:jc w:val="center"/>
        <w:rPr>
          <w:rFonts w:cstheme="minorHAnsi"/>
          <w:b/>
          <w:bCs/>
        </w:rPr>
      </w:pPr>
      <w:r w:rsidRPr="00DD7AE0">
        <w:rPr>
          <w:rFonts w:cstheme="minorHAnsi"/>
          <w:b/>
          <w:bCs/>
        </w:rPr>
        <w:t>ZAPYTANIE OFERTOWE</w:t>
      </w:r>
    </w:p>
    <w:p w14:paraId="494BEE1D" w14:textId="3E235594" w:rsidR="00406F18" w:rsidRPr="00DD7AE0" w:rsidRDefault="00406F18" w:rsidP="00B20825">
      <w:pPr>
        <w:spacing w:line="276" w:lineRule="auto"/>
        <w:jc w:val="center"/>
        <w:rPr>
          <w:rFonts w:cstheme="minorHAnsi"/>
          <w:b/>
          <w:bCs/>
        </w:rPr>
      </w:pPr>
      <w:r w:rsidRPr="00DD7AE0">
        <w:rPr>
          <w:rFonts w:eastAsia="Times New Roman" w:cstheme="minorHAnsi"/>
          <w:b/>
          <w:bCs/>
        </w:rPr>
        <w:t>nr ZK/0</w:t>
      </w:r>
      <w:r w:rsidR="003D7A51" w:rsidRPr="00DD7AE0">
        <w:rPr>
          <w:rFonts w:eastAsia="Times New Roman" w:cstheme="minorHAnsi"/>
          <w:b/>
          <w:bCs/>
        </w:rPr>
        <w:t>5</w:t>
      </w:r>
      <w:r w:rsidRPr="00DD7AE0">
        <w:rPr>
          <w:rFonts w:eastAsia="Times New Roman" w:cstheme="minorHAnsi"/>
          <w:b/>
          <w:bCs/>
        </w:rPr>
        <w:t xml:space="preserve">/PNM/2024 z dn. </w:t>
      </w:r>
      <w:r w:rsidR="00B22E4D" w:rsidRPr="00DD7AE0">
        <w:rPr>
          <w:rFonts w:eastAsia="Times New Roman" w:cstheme="minorHAnsi"/>
          <w:b/>
          <w:bCs/>
        </w:rPr>
        <w:t>2</w:t>
      </w:r>
      <w:r w:rsidR="00A553D1">
        <w:rPr>
          <w:rFonts w:eastAsia="Times New Roman" w:cstheme="minorHAnsi"/>
          <w:b/>
          <w:bCs/>
        </w:rPr>
        <w:t>7</w:t>
      </w:r>
      <w:r w:rsidR="001E11D0" w:rsidRPr="00DD7AE0">
        <w:rPr>
          <w:rFonts w:eastAsia="Times New Roman" w:cstheme="minorHAnsi"/>
          <w:b/>
          <w:bCs/>
        </w:rPr>
        <w:t>.1</w:t>
      </w:r>
      <w:r w:rsidR="00B22E4D" w:rsidRPr="00DD7AE0">
        <w:rPr>
          <w:rFonts w:eastAsia="Times New Roman" w:cstheme="minorHAnsi"/>
          <w:b/>
          <w:bCs/>
        </w:rPr>
        <w:t>1</w:t>
      </w:r>
      <w:r w:rsidR="001E11D0" w:rsidRPr="00DD7AE0">
        <w:rPr>
          <w:rFonts w:eastAsia="Times New Roman" w:cstheme="minorHAnsi"/>
          <w:b/>
          <w:bCs/>
        </w:rPr>
        <w:t>.</w:t>
      </w:r>
      <w:r w:rsidRPr="00DD7AE0">
        <w:rPr>
          <w:rFonts w:eastAsia="Times New Roman" w:cstheme="minorHAnsi"/>
          <w:b/>
          <w:bCs/>
        </w:rPr>
        <w:t>2024 r.</w:t>
      </w:r>
    </w:p>
    <w:p w14:paraId="00FA9A4B" w14:textId="77777777" w:rsidR="00406F18" w:rsidRPr="00DD7AE0" w:rsidRDefault="00406F18" w:rsidP="00B20825">
      <w:pPr>
        <w:spacing w:line="276" w:lineRule="auto"/>
        <w:jc w:val="center"/>
        <w:rPr>
          <w:rFonts w:cstheme="minorHAnsi"/>
        </w:rPr>
      </w:pPr>
      <w:r w:rsidRPr="00DD7AE0">
        <w:rPr>
          <w:rFonts w:cstheme="minorHAnsi"/>
        </w:rPr>
        <w:t>prowadzone zgodnie z zasadą konkurencyjności dot</w:t>
      </w:r>
      <w:bookmarkStart w:id="0" w:name="_Hlk533757063"/>
      <w:r w:rsidRPr="00DD7AE0">
        <w:rPr>
          <w:rFonts w:cstheme="minorHAnsi"/>
        </w:rPr>
        <w:t>.</w:t>
      </w:r>
    </w:p>
    <w:p w14:paraId="2CDBDCCF" w14:textId="1AD5A0D0" w:rsidR="00406F18" w:rsidRPr="00DD7AE0" w:rsidRDefault="00743253" w:rsidP="00743253">
      <w:pPr>
        <w:spacing w:after="14" w:line="276" w:lineRule="auto"/>
        <w:ind w:left="77"/>
        <w:jc w:val="center"/>
        <w:rPr>
          <w:rFonts w:cstheme="minorHAnsi"/>
        </w:rPr>
      </w:pPr>
      <w:r w:rsidRPr="00DD7AE0">
        <w:rPr>
          <w:rFonts w:cstheme="minorHAnsi"/>
          <w:color w:val="000000"/>
        </w:rPr>
        <w:t>przeprowadz</w:t>
      </w:r>
      <w:r w:rsidR="00B22E4D" w:rsidRPr="00DD7AE0">
        <w:rPr>
          <w:rFonts w:cstheme="minorHAnsi"/>
          <w:color w:val="000000"/>
        </w:rPr>
        <w:t>enia</w:t>
      </w:r>
      <w:r w:rsidRPr="00DD7AE0">
        <w:rPr>
          <w:rFonts w:cstheme="minorHAnsi"/>
          <w:color w:val="000000"/>
        </w:rPr>
        <w:t xml:space="preserve"> zajęć dodatkowych dla dzieci w wieku 3 lat</w:t>
      </w:r>
      <w:r w:rsidR="006C15D1" w:rsidRPr="00DD7AE0">
        <w:rPr>
          <w:rFonts w:cstheme="minorHAnsi"/>
          <w:color w:val="000000"/>
        </w:rPr>
        <w:t>a</w:t>
      </w:r>
      <w:r w:rsidRPr="00DD7AE0">
        <w:rPr>
          <w:rFonts w:cstheme="minorHAnsi"/>
          <w:color w:val="000000"/>
        </w:rPr>
        <w:t xml:space="preserve"> </w:t>
      </w:r>
      <w:r w:rsidRPr="00DD7AE0">
        <w:rPr>
          <w:rFonts w:cstheme="minorHAnsi"/>
          <w:color w:val="000000"/>
        </w:rPr>
        <w:br/>
        <w:t xml:space="preserve">w Przedszkolu Samorządowym nr 19 w Kielcach </w:t>
      </w:r>
    </w:p>
    <w:p w14:paraId="265177DA" w14:textId="4D0C162C" w:rsidR="00406F18" w:rsidRPr="00DD7AE0" w:rsidRDefault="00406F18" w:rsidP="006B01D2">
      <w:pPr>
        <w:spacing w:line="276" w:lineRule="auto"/>
        <w:jc w:val="center"/>
        <w:rPr>
          <w:rFonts w:cstheme="minorHAnsi"/>
        </w:rPr>
      </w:pPr>
      <w:r w:rsidRPr="00DD7AE0">
        <w:rPr>
          <w:rFonts w:eastAsia="Times New Roman" w:cstheme="minorHAnsi"/>
          <w:color w:val="000000" w:themeColor="text1"/>
          <w:lang w:eastAsia="ar-SA"/>
        </w:rPr>
        <w:t>w ramach projektu pn. „</w:t>
      </w:r>
      <w:r w:rsidRPr="00DD7AE0">
        <w:rPr>
          <w:rFonts w:cstheme="minorHAnsi"/>
        </w:rPr>
        <w:t>Przedszkole na miarę</w:t>
      </w:r>
      <w:r w:rsidR="00AB1660" w:rsidRPr="00DD7AE0">
        <w:rPr>
          <w:rFonts w:cstheme="minorHAnsi"/>
        </w:rPr>
        <w:t xml:space="preserve"> </w:t>
      </w:r>
      <w:r w:rsidRPr="00DD7AE0">
        <w:rPr>
          <w:rFonts w:cstheme="minorHAnsi"/>
        </w:rPr>
        <w:t>- możliwości, potrzeb i predyspozycji”</w:t>
      </w:r>
      <w:bookmarkEnd w:id="0"/>
      <w:r w:rsidR="006B01D2" w:rsidRPr="00DD7AE0">
        <w:rPr>
          <w:rFonts w:cstheme="minorHAnsi"/>
        </w:rPr>
        <w:br/>
      </w:r>
      <w:r w:rsidRPr="00DD7AE0">
        <w:rPr>
          <w:rFonts w:cstheme="minorHAnsi"/>
        </w:rPr>
        <w:t>nr FESW.08.01-IZ.00</w:t>
      </w:r>
      <w:r w:rsidR="00B20825" w:rsidRPr="00DD7AE0">
        <w:rPr>
          <w:rFonts w:cstheme="minorHAnsi"/>
        </w:rPr>
        <w:t>-</w:t>
      </w:r>
      <w:r w:rsidRPr="00DD7AE0">
        <w:rPr>
          <w:rFonts w:cstheme="minorHAnsi"/>
        </w:rPr>
        <w:t>0093/23</w:t>
      </w:r>
    </w:p>
    <w:p w14:paraId="1E6FB1B0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3E0073B5" w14:textId="77777777" w:rsidR="00406F18" w:rsidRPr="00DD7AE0" w:rsidRDefault="00406F18" w:rsidP="00B20825">
      <w:pPr>
        <w:spacing w:after="17" w:line="276" w:lineRule="auto"/>
        <w:ind w:left="91"/>
        <w:rPr>
          <w:rFonts w:cstheme="minorHAnsi"/>
        </w:rPr>
      </w:pPr>
    </w:p>
    <w:p w14:paraId="3263C2E1" w14:textId="77777777" w:rsidR="00406F18" w:rsidRPr="00DD7AE0" w:rsidRDefault="00406F18" w:rsidP="00B20825">
      <w:pPr>
        <w:spacing w:after="14" w:line="276" w:lineRule="auto"/>
        <w:ind w:left="91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383804E9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582129F2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0B5317D0" w14:textId="77777777" w:rsidR="00406F18" w:rsidRPr="00DD7AE0" w:rsidRDefault="00406F18" w:rsidP="00B20825">
      <w:pPr>
        <w:spacing w:after="17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0DC53373" w14:textId="77777777" w:rsidR="00406F18" w:rsidRPr="00DD7AE0" w:rsidRDefault="00406F18" w:rsidP="00B20825">
      <w:pPr>
        <w:spacing w:after="15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61536EAF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58CA1A59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5C619BF3" w14:textId="77777777" w:rsidR="00406F18" w:rsidRPr="00DD7AE0" w:rsidRDefault="00406F18" w:rsidP="00B20825">
      <w:pPr>
        <w:spacing w:after="17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27A8AE64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0D370880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134DC5A2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29A394FF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0397B682" w14:textId="77777777" w:rsidR="00406F18" w:rsidRPr="00DD7AE0" w:rsidRDefault="00406F18" w:rsidP="00B20825">
      <w:pPr>
        <w:spacing w:after="17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6E4151B8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5AE8FE65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377460F4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06B83893" w14:textId="77777777" w:rsidR="00406F18" w:rsidRPr="00DD7AE0" w:rsidRDefault="00406F18" w:rsidP="00B20825">
      <w:pPr>
        <w:spacing w:after="17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645F2143" w14:textId="77777777" w:rsidR="00406F18" w:rsidRPr="00DD7AE0" w:rsidRDefault="00406F18" w:rsidP="00B20825">
      <w:pPr>
        <w:spacing w:after="15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308BFA95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0518E78C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277788ED" w14:textId="77777777" w:rsidR="00406F18" w:rsidRPr="00DD7AE0" w:rsidRDefault="00406F18" w:rsidP="00B20825">
      <w:pPr>
        <w:spacing w:after="14" w:line="276" w:lineRule="auto"/>
        <w:ind w:left="91"/>
        <w:jc w:val="center"/>
        <w:rPr>
          <w:rFonts w:cstheme="minorHAnsi"/>
        </w:rPr>
      </w:pPr>
    </w:p>
    <w:p w14:paraId="2FCCC63D" w14:textId="77777777" w:rsidR="00406F18" w:rsidRPr="00DD7AE0" w:rsidRDefault="00406F18" w:rsidP="00B20825">
      <w:pPr>
        <w:spacing w:after="17" w:line="276" w:lineRule="auto"/>
        <w:ind w:left="91"/>
        <w:jc w:val="center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5DDDD957" w14:textId="77777777" w:rsidR="00406F18" w:rsidRPr="00DD7AE0" w:rsidRDefault="00406F18" w:rsidP="00B20825">
      <w:pPr>
        <w:spacing w:after="0" w:line="276" w:lineRule="auto"/>
        <w:ind w:left="91"/>
        <w:jc w:val="center"/>
        <w:rPr>
          <w:rFonts w:cstheme="minorHAnsi"/>
        </w:rPr>
      </w:pPr>
    </w:p>
    <w:p w14:paraId="22E7CDE0" w14:textId="77777777" w:rsidR="00406F18" w:rsidRPr="00DD7AE0" w:rsidRDefault="00406F18" w:rsidP="00B20825">
      <w:pPr>
        <w:spacing w:line="276" w:lineRule="auto"/>
        <w:rPr>
          <w:rFonts w:eastAsia="Times New Roman" w:cstheme="minorHAnsi"/>
          <w:b/>
          <w:color w:val="000000"/>
          <w:kern w:val="0"/>
          <w:lang w:eastAsia="pl-PL"/>
          <w14:ligatures w14:val="none"/>
        </w:rPr>
      </w:pPr>
      <w:r w:rsidRPr="00DD7AE0">
        <w:rPr>
          <w:rFonts w:eastAsia="Times New Roman" w:cstheme="minorHAnsi"/>
          <w:b/>
          <w:kern w:val="0"/>
          <w14:ligatures w14:val="none"/>
        </w:rPr>
        <w:br w:type="page"/>
      </w:r>
    </w:p>
    <w:sdt>
      <w:sdtPr>
        <w:rPr>
          <w:rFonts w:asciiTheme="minorHAnsi" w:eastAsiaTheme="minorHAnsi" w:hAnsiTheme="minorHAnsi" w:cstheme="minorHAnsi"/>
          <w:color w:val="auto"/>
          <w:kern w:val="2"/>
          <w:sz w:val="20"/>
          <w:szCs w:val="20"/>
          <w:lang w:eastAsia="en-US"/>
          <w14:ligatures w14:val="standardContextual"/>
        </w:rPr>
        <w:id w:val="-841167940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31D1DA1A" w14:textId="77777777" w:rsidR="00406F18" w:rsidRPr="00DD7AE0" w:rsidRDefault="00406F18" w:rsidP="00B20825">
          <w:pPr>
            <w:pStyle w:val="Nagwekspisutreci"/>
            <w:spacing w:line="276" w:lineRule="auto"/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</w:pPr>
          <w:r w:rsidRPr="00DD7AE0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t>Spis treści</w:t>
          </w:r>
        </w:p>
        <w:p w14:paraId="50F6D4AF" w14:textId="7F9F55A6" w:rsidR="009A7152" w:rsidRDefault="00406F18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DD7AE0">
            <w:rPr>
              <w:rFonts w:cstheme="minorHAnsi"/>
              <w:sz w:val="20"/>
              <w:szCs w:val="20"/>
            </w:rPr>
            <w:fldChar w:fldCharType="begin"/>
          </w:r>
          <w:r w:rsidRPr="00DD7AE0">
            <w:rPr>
              <w:rFonts w:cstheme="minorHAnsi"/>
              <w:sz w:val="20"/>
              <w:szCs w:val="20"/>
            </w:rPr>
            <w:instrText xml:space="preserve"> TOC \o "1-3" \h \z \u </w:instrText>
          </w:r>
          <w:r w:rsidRPr="00DD7AE0">
            <w:rPr>
              <w:rFonts w:cstheme="minorHAnsi"/>
              <w:sz w:val="20"/>
              <w:szCs w:val="20"/>
            </w:rPr>
            <w:fldChar w:fldCharType="separate"/>
          </w:r>
          <w:hyperlink w:anchor="_Toc183589804" w:history="1">
            <w:r w:rsidR="009A7152" w:rsidRPr="00426492">
              <w:rPr>
                <w:rStyle w:val="Hipercze"/>
                <w:rFonts w:cstheme="minorHAnsi"/>
                <w:b/>
                <w:noProof/>
              </w:rPr>
              <w:t>Sekcja I Instytucja Zamawiająca</w:t>
            </w:r>
            <w:r w:rsidR="009A7152">
              <w:rPr>
                <w:noProof/>
                <w:webHidden/>
              </w:rPr>
              <w:tab/>
            </w:r>
            <w:r w:rsidR="009A7152">
              <w:rPr>
                <w:noProof/>
                <w:webHidden/>
              </w:rPr>
              <w:fldChar w:fldCharType="begin"/>
            </w:r>
            <w:r w:rsidR="009A7152">
              <w:rPr>
                <w:noProof/>
                <w:webHidden/>
              </w:rPr>
              <w:instrText xml:space="preserve"> PAGEREF _Toc183589804 \h </w:instrText>
            </w:r>
            <w:r w:rsidR="009A7152">
              <w:rPr>
                <w:noProof/>
                <w:webHidden/>
              </w:rPr>
            </w:r>
            <w:r w:rsidR="009A7152">
              <w:rPr>
                <w:noProof/>
                <w:webHidden/>
              </w:rPr>
              <w:fldChar w:fldCharType="separate"/>
            </w:r>
            <w:r w:rsidR="009A7152">
              <w:rPr>
                <w:noProof/>
                <w:webHidden/>
              </w:rPr>
              <w:t>3</w:t>
            </w:r>
            <w:r w:rsidR="009A7152">
              <w:rPr>
                <w:noProof/>
                <w:webHidden/>
              </w:rPr>
              <w:fldChar w:fldCharType="end"/>
            </w:r>
          </w:hyperlink>
        </w:p>
        <w:p w14:paraId="284A147E" w14:textId="6B5455DE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05" w:history="1">
            <w:r w:rsidRPr="00426492">
              <w:rPr>
                <w:rStyle w:val="Hipercze"/>
                <w:rFonts w:cstheme="minorHAnsi"/>
                <w:noProof/>
              </w:rPr>
              <w:t>I.1. Nazwy i adresy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0F439" w14:textId="4E09CA2E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06" w:history="1">
            <w:r w:rsidRPr="00426492">
              <w:rPr>
                <w:rStyle w:val="Hipercze"/>
                <w:rFonts w:cstheme="minorHAnsi"/>
                <w:noProof/>
              </w:rPr>
              <w:t>I.2. Rodzaj instytucji zamawiającej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60F5D" w14:textId="759C2FF3" w:rsidR="009A7152" w:rsidRDefault="009A715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07" w:history="1">
            <w:r w:rsidRPr="00426492">
              <w:rPr>
                <w:rStyle w:val="Hipercze"/>
                <w:rFonts w:cstheme="minorHAnsi"/>
                <w:b/>
                <w:noProof/>
              </w:rPr>
              <w:t>Sekcja II Informacje o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848C3" w14:textId="5AF27545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08" w:history="1">
            <w:r w:rsidRPr="00426492">
              <w:rPr>
                <w:rStyle w:val="Hipercze"/>
                <w:rFonts w:cstheme="minorHAnsi"/>
                <w:noProof/>
              </w:rPr>
              <w:t>II.1. Tryb prowadzonego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FC42D8" w14:textId="233BDA21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09" w:history="1">
            <w:r w:rsidRPr="00426492">
              <w:rPr>
                <w:rStyle w:val="Hipercze"/>
                <w:rFonts w:cstheme="minorHAnsi"/>
                <w:noProof/>
              </w:rPr>
              <w:t>II.2. Tytuł i nazwa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9D48C9" w14:textId="0EBE25BD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10" w:history="1">
            <w:r w:rsidRPr="00426492">
              <w:rPr>
                <w:rStyle w:val="Hipercze"/>
                <w:rFonts w:cstheme="minorHAnsi"/>
                <w:noProof/>
              </w:rPr>
              <w:t>II.3. Numer zapytania ofertowego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FE2B93" w14:textId="69FFE069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11" w:history="1">
            <w:r w:rsidRPr="00426492">
              <w:rPr>
                <w:rStyle w:val="Hipercze"/>
                <w:rFonts w:cstheme="minorHAnsi"/>
                <w:noProof/>
              </w:rPr>
              <w:t>II.4. Miejsce i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A771A" w14:textId="5483E903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12" w:history="1">
            <w:r w:rsidRPr="00426492">
              <w:rPr>
                <w:rStyle w:val="Hipercze"/>
                <w:rFonts w:cstheme="minorHAnsi"/>
                <w:noProof/>
              </w:rPr>
              <w:t>II.5. Opis sposobu przygotowania i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7EBFA" w14:textId="0A2A77D2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13" w:history="1">
            <w:r w:rsidRPr="00426492">
              <w:rPr>
                <w:rStyle w:val="Hipercze"/>
                <w:rFonts w:cstheme="minorHAnsi"/>
                <w:noProof/>
              </w:rPr>
              <w:t>II.6. Kategoria ogłoszenia – rodzaj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C48CE5" w14:textId="11C7DD5C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14" w:history="1">
            <w:r w:rsidRPr="00426492">
              <w:rPr>
                <w:rStyle w:val="Hipercze"/>
                <w:rFonts w:cstheme="minorHAnsi"/>
                <w:noProof/>
              </w:rPr>
              <w:t>II.7. Podkategoria ogłoszenia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5DF412" w14:textId="5877007A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15" w:history="1">
            <w:r w:rsidRPr="00426492">
              <w:rPr>
                <w:rStyle w:val="Hipercze"/>
                <w:rFonts w:cstheme="minorHAnsi"/>
                <w:noProof/>
              </w:rPr>
              <w:t>II.8. Termin wykonania zamówienia: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69504D" w14:textId="57BA8364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16" w:history="1">
            <w:r w:rsidRPr="00426492">
              <w:rPr>
                <w:rStyle w:val="Hipercze"/>
                <w:rFonts w:cstheme="minorHAnsi"/>
                <w:noProof/>
              </w:rPr>
              <w:t>II.9. Sposób upublicznienia zapytania ofertowego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A53E4" w14:textId="7F5AEA27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17" w:history="1">
            <w:r w:rsidRPr="00426492">
              <w:rPr>
                <w:rStyle w:val="Hipercze"/>
                <w:rFonts w:cstheme="minorHAnsi"/>
                <w:noProof/>
              </w:rPr>
              <w:t>II.10. Informacje dodatkowe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B13B54" w14:textId="59CEA4DF" w:rsidR="009A7152" w:rsidRDefault="009A715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18" w:history="1">
            <w:r w:rsidRPr="00426492">
              <w:rPr>
                <w:rStyle w:val="Hipercze"/>
                <w:rFonts w:cstheme="minorHAnsi"/>
                <w:b/>
                <w:noProof/>
              </w:rPr>
              <w:t>Sekcja III Przedmiot zamówienia.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DD5C4" w14:textId="32023FAC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19" w:history="1">
            <w:r w:rsidRPr="00426492">
              <w:rPr>
                <w:rStyle w:val="Hipercze"/>
                <w:rFonts w:cstheme="minorHAnsi"/>
                <w:noProof/>
              </w:rPr>
              <w:t>III.1. 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3E8849" w14:textId="0977B71C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20" w:history="1">
            <w:r w:rsidRPr="00426492">
              <w:rPr>
                <w:rStyle w:val="Hipercze"/>
                <w:rFonts w:cstheme="minorHAnsi"/>
                <w:noProof/>
              </w:rPr>
              <w:t>III.2. Cel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FF2851" w14:textId="7A42E38F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21" w:history="1">
            <w:r w:rsidRPr="00426492">
              <w:rPr>
                <w:rStyle w:val="Hipercze"/>
                <w:rFonts w:cstheme="minorHAnsi"/>
                <w:noProof/>
              </w:rPr>
              <w:t>III.3. Kod CPV/Nazwa kodu CPV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BA966D" w14:textId="54F8D5FA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22" w:history="1">
            <w:r w:rsidRPr="00426492">
              <w:rPr>
                <w:rStyle w:val="Hipercze"/>
                <w:rFonts w:cstheme="minorHAnsi"/>
                <w:noProof/>
              </w:rPr>
              <w:t>III.4. Klauzule społeczne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995C3" w14:textId="5FA957BB" w:rsidR="009A7152" w:rsidRDefault="009A715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23" w:history="1">
            <w:r w:rsidRPr="00426492">
              <w:rPr>
                <w:rStyle w:val="Hipercze"/>
                <w:rFonts w:cstheme="minorHAnsi"/>
                <w:b/>
                <w:noProof/>
              </w:rPr>
              <w:t>Sekcja IV  Ocena oferty.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31C3A" w14:textId="0F413C51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24" w:history="1">
            <w:r w:rsidRPr="00426492">
              <w:rPr>
                <w:rStyle w:val="Hipercze"/>
                <w:rFonts w:cstheme="minorHAnsi"/>
                <w:noProof/>
              </w:rPr>
              <w:t>IV.1. Opis sposobu przyznania punktacji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3EB45C" w14:textId="4E503CEB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25" w:history="1">
            <w:r w:rsidRPr="00426492">
              <w:rPr>
                <w:rStyle w:val="Hipercze"/>
                <w:rFonts w:cstheme="minorHAnsi"/>
                <w:noProof/>
              </w:rPr>
              <w:t>IV.2. Kryteria oceny ofert.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9A1EB7" w14:textId="6C8031BA" w:rsidR="009A7152" w:rsidRDefault="009A715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26" w:history="1">
            <w:r w:rsidRPr="00426492">
              <w:rPr>
                <w:rStyle w:val="Hipercze"/>
                <w:rFonts w:cstheme="minorHAnsi"/>
                <w:b/>
                <w:noProof/>
              </w:rPr>
              <w:t>Sekcja V Warunki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91E88" w14:textId="2F7B313E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27" w:history="1">
            <w:r w:rsidRPr="00426492">
              <w:rPr>
                <w:rStyle w:val="Hipercze"/>
                <w:rFonts w:cstheme="minorHAnsi"/>
                <w:noProof/>
              </w:rPr>
              <w:t>V.1. Uprawnienia do wykonania określonej działalności lub czynności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52F43" w14:textId="1D88CA85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28" w:history="1">
            <w:r w:rsidRPr="00426492">
              <w:rPr>
                <w:rStyle w:val="Hipercze"/>
                <w:rFonts w:cstheme="minorHAnsi"/>
                <w:noProof/>
              </w:rPr>
              <w:t>V.2. Potencjał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62C761" w14:textId="6E076E58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29" w:history="1">
            <w:r w:rsidRPr="00426492">
              <w:rPr>
                <w:rStyle w:val="Hipercze"/>
                <w:rFonts w:cstheme="minorHAnsi"/>
                <w:noProof/>
              </w:rPr>
              <w:t>V.3. Osoby zdolne do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783E4" w14:textId="73875CA2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30" w:history="1">
            <w:r w:rsidRPr="00426492">
              <w:rPr>
                <w:rStyle w:val="Hipercze"/>
                <w:rFonts w:cstheme="minorHAnsi"/>
                <w:noProof/>
              </w:rPr>
              <w:t>V.4. Sytuacja ekonomiczna i finansowa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BAFBF" w14:textId="4105E46B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31" w:history="1">
            <w:r w:rsidRPr="00426492">
              <w:rPr>
                <w:rStyle w:val="Hipercze"/>
                <w:rFonts w:cstheme="minorHAnsi"/>
                <w:noProof/>
              </w:rPr>
              <w:t>V.5. Wykluczenia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F21E35" w14:textId="6642CD2C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32" w:history="1">
            <w:r w:rsidRPr="00426492">
              <w:rPr>
                <w:rStyle w:val="Hipercze"/>
                <w:rFonts w:cstheme="minorHAnsi"/>
                <w:noProof/>
              </w:rPr>
              <w:t>V.6. Warunki zmiany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DBFC8" w14:textId="3FC4498B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33" w:history="1">
            <w:r w:rsidRPr="00426492">
              <w:rPr>
                <w:rStyle w:val="Hipercze"/>
                <w:rFonts w:cstheme="minorHAnsi"/>
                <w:noProof/>
              </w:rPr>
              <w:t>V.7. Lista dokumentów / oświadczeń wymaganych od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331E0A" w14:textId="11D00A46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34" w:history="1">
            <w:r w:rsidRPr="00426492">
              <w:rPr>
                <w:rStyle w:val="Hipercze"/>
                <w:rFonts w:cstheme="minorHAnsi"/>
                <w:noProof/>
              </w:rPr>
              <w:t>V.8. Zamówienie uzupełniające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4634A" w14:textId="6B4E8C71" w:rsidR="009A7152" w:rsidRDefault="009A715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3589835" w:history="1">
            <w:r w:rsidRPr="00426492">
              <w:rPr>
                <w:rStyle w:val="Hipercze"/>
                <w:rFonts w:cstheme="minorHAnsi"/>
                <w:noProof/>
              </w:rPr>
              <w:t>V.9. Informacja dotycząca danych osobowych (RODO)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_Toc183589835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ED186" w14:textId="3B31D8E3" w:rsidR="00406F18" w:rsidRPr="00DD7AE0" w:rsidRDefault="00406F18" w:rsidP="00B20825">
          <w:pPr>
            <w:pStyle w:val="Spistreci2"/>
            <w:tabs>
              <w:tab w:val="right" w:leader="dot" w:pos="9062"/>
            </w:tabs>
            <w:spacing w:line="276" w:lineRule="auto"/>
            <w:rPr>
              <w:rFonts w:eastAsiaTheme="minorEastAsia" w:cstheme="minorHAnsi"/>
              <w:noProof/>
              <w:lang w:eastAsia="pl-PL"/>
            </w:rPr>
          </w:pPr>
          <w:r w:rsidRPr="00DD7AE0">
            <w:rPr>
              <w:rFonts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49C10DDE" w14:textId="77777777" w:rsidR="008335E7" w:rsidRDefault="008335E7" w:rsidP="00B20825">
      <w:pPr>
        <w:spacing w:line="276" w:lineRule="auto"/>
        <w:jc w:val="both"/>
        <w:rPr>
          <w:rFonts w:eastAsia="Cambria" w:cstheme="minorHAnsi"/>
          <w:lang w:eastAsia="ar-SA"/>
        </w:rPr>
      </w:pPr>
    </w:p>
    <w:p w14:paraId="0CA95EC9" w14:textId="6866C5D9" w:rsidR="00B20825" w:rsidRPr="00DD7AE0" w:rsidRDefault="00406F18" w:rsidP="00B20825">
      <w:pPr>
        <w:spacing w:line="276" w:lineRule="auto"/>
        <w:jc w:val="both"/>
        <w:rPr>
          <w:rFonts w:cstheme="minorHAnsi"/>
          <w:lang w:eastAsia="ar-SA"/>
        </w:rPr>
      </w:pPr>
      <w:r w:rsidRPr="00DD7AE0">
        <w:rPr>
          <w:rFonts w:eastAsia="Cambria" w:cstheme="minorHAnsi"/>
          <w:lang w:eastAsia="ar-SA"/>
        </w:rPr>
        <w:lastRenderedPageBreak/>
        <w:t xml:space="preserve">W związku z realizacją projektu pn. </w:t>
      </w:r>
      <w:r w:rsidRPr="00DD7AE0">
        <w:rPr>
          <w:rFonts w:cstheme="minorHAnsi"/>
          <w:lang w:eastAsia="ar-SA"/>
        </w:rPr>
        <w:t>„Przedszkole na miarę</w:t>
      </w:r>
      <w:r w:rsidR="00F439BB" w:rsidRPr="00DD7AE0">
        <w:rPr>
          <w:rFonts w:cstheme="minorHAnsi"/>
          <w:lang w:eastAsia="ar-SA"/>
        </w:rPr>
        <w:t> </w:t>
      </w:r>
      <w:r w:rsidRPr="00DD7AE0">
        <w:rPr>
          <w:rFonts w:cstheme="minorHAnsi"/>
          <w:lang w:eastAsia="ar-SA"/>
        </w:rPr>
        <w:t>-</w:t>
      </w:r>
      <w:r w:rsidR="00F439BB" w:rsidRPr="00DD7AE0">
        <w:rPr>
          <w:rFonts w:cstheme="minorHAnsi"/>
          <w:lang w:eastAsia="ar-SA"/>
        </w:rPr>
        <w:t> </w:t>
      </w:r>
      <w:r w:rsidRPr="00DD7AE0">
        <w:rPr>
          <w:rFonts w:cstheme="minorHAnsi"/>
          <w:lang w:eastAsia="ar-SA"/>
        </w:rPr>
        <w:t xml:space="preserve">możliwości, potrzeb i predyspozycji” </w:t>
      </w:r>
      <w:r w:rsidRPr="00DD7AE0">
        <w:rPr>
          <w:rFonts w:cstheme="minorHAnsi"/>
          <w:lang w:eastAsia="ar-SA"/>
        </w:rPr>
        <w:br/>
        <w:t>nr FESW.08.01-IZ.00</w:t>
      </w:r>
      <w:r w:rsidR="00E04CCC" w:rsidRPr="00DD7AE0">
        <w:rPr>
          <w:rFonts w:cstheme="minorHAnsi"/>
          <w:lang w:eastAsia="ar-SA"/>
        </w:rPr>
        <w:t>-</w:t>
      </w:r>
      <w:r w:rsidRPr="00DD7AE0">
        <w:rPr>
          <w:rFonts w:cstheme="minorHAnsi"/>
          <w:lang w:eastAsia="ar-SA"/>
        </w:rPr>
        <w:t>0093/23 współfinansowan</w:t>
      </w:r>
      <w:r w:rsidR="00F84B5F" w:rsidRPr="00DD7AE0">
        <w:rPr>
          <w:rFonts w:cstheme="minorHAnsi"/>
          <w:lang w:eastAsia="ar-SA"/>
        </w:rPr>
        <w:t>ego</w:t>
      </w:r>
      <w:r w:rsidRPr="00DD7AE0">
        <w:rPr>
          <w:rFonts w:cstheme="minorHAnsi"/>
          <w:lang w:eastAsia="ar-SA"/>
        </w:rPr>
        <w:t xml:space="preserve"> ze środków Unii Europejskiej w ramach programu regionalnego Fundusze Europejskie dla Świętokrzyskiego na lata 2021 – 2027, Priorytet 8 Edukacja na wszystkich etapach życia, Działanie 8.1 Wsparcie edukacji przedszkolnej, </w:t>
      </w:r>
      <w:r w:rsidR="009C12BE" w:rsidRPr="00DD7AE0">
        <w:rPr>
          <w:rFonts w:cstheme="minorHAnsi"/>
          <w:lang w:eastAsia="ar-SA"/>
        </w:rPr>
        <w:t>s</w:t>
      </w:r>
      <w:r w:rsidRPr="00DD7AE0">
        <w:rPr>
          <w:rFonts w:cstheme="minorHAnsi"/>
          <w:lang w:eastAsia="ar-SA"/>
        </w:rPr>
        <w:t xml:space="preserve">towarzyszenie Nowe Oblicze Edukacji z siedzibą w Kielcach przy ul. Witosa 76, zwraca się z prośbą o przedstawienie oferty na usługę edukacyjną </w:t>
      </w:r>
      <w:r w:rsidR="00785170" w:rsidRPr="00DD7AE0">
        <w:rPr>
          <w:rFonts w:cstheme="minorHAnsi"/>
          <w:lang w:eastAsia="ar-SA"/>
        </w:rPr>
        <w:t xml:space="preserve">polegającą na </w:t>
      </w:r>
      <w:r w:rsidR="005835AD" w:rsidRPr="00DD7AE0">
        <w:rPr>
          <w:rFonts w:cstheme="minorHAnsi"/>
          <w:lang w:eastAsia="ar-SA"/>
        </w:rPr>
        <w:t>przeprowadzeni</w:t>
      </w:r>
      <w:r w:rsidR="00785170" w:rsidRPr="00DD7AE0">
        <w:rPr>
          <w:rFonts w:cstheme="minorHAnsi"/>
          <w:lang w:eastAsia="ar-SA"/>
        </w:rPr>
        <w:t>u</w:t>
      </w:r>
      <w:r w:rsidRPr="00DD7AE0">
        <w:rPr>
          <w:rFonts w:cstheme="minorHAnsi"/>
          <w:lang w:eastAsia="ar-SA"/>
        </w:rPr>
        <w:t xml:space="preserve"> zajęć dodatkowych dla dzieci w wieku 3 lat</w:t>
      </w:r>
      <w:r w:rsidR="006C15D1" w:rsidRPr="00DD7AE0">
        <w:rPr>
          <w:rFonts w:cstheme="minorHAnsi"/>
          <w:lang w:eastAsia="ar-SA"/>
        </w:rPr>
        <w:t>a</w:t>
      </w:r>
      <w:r w:rsidRPr="00DD7AE0">
        <w:rPr>
          <w:rFonts w:cstheme="minorHAnsi"/>
          <w:lang w:eastAsia="ar-SA"/>
        </w:rPr>
        <w:t xml:space="preserve"> </w:t>
      </w:r>
      <w:r w:rsidR="00A079E8" w:rsidRPr="00DD7AE0">
        <w:rPr>
          <w:rFonts w:cstheme="minorHAnsi"/>
          <w:lang w:eastAsia="ar-SA"/>
        </w:rPr>
        <w:br/>
      </w:r>
      <w:r w:rsidRPr="00DD7AE0">
        <w:rPr>
          <w:rFonts w:cstheme="minorHAnsi"/>
          <w:lang w:eastAsia="ar-SA"/>
        </w:rPr>
        <w:t xml:space="preserve">w </w:t>
      </w:r>
      <w:r w:rsidR="00785170" w:rsidRPr="00DD7AE0">
        <w:rPr>
          <w:rFonts w:cstheme="minorHAnsi"/>
          <w:lang w:eastAsia="ar-SA"/>
        </w:rPr>
        <w:t>P</w:t>
      </w:r>
      <w:r w:rsidRPr="00DD7AE0">
        <w:rPr>
          <w:rFonts w:cstheme="minorHAnsi"/>
          <w:lang w:eastAsia="ar-SA"/>
        </w:rPr>
        <w:t>rzedszkol</w:t>
      </w:r>
      <w:r w:rsidR="003D7A51" w:rsidRPr="00DD7AE0">
        <w:rPr>
          <w:rFonts w:cstheme="minorHAnsi"/>
          <w:lang w:eastAsia="ar-SA"/>
        </w:rPr>
        <w:t>u</w:t>
      </w:r>
      <w:r w:rsidRPr="00DD7AE0">
        <w:rPr>
          <w:rFonts w:cstheme="minorHAnsi"/>
          <w:lang w:eastAsia="ar-SA"/>
        </w:rPr>
        <w:t xml:space="preserve"> </w:t>
      </w:r>
      <w:r w:rsidR="00785170" w:rsidRPr="00DD7AE0">
        <w:rPr>
          <w:rFonts w:cstheme="minorHAnsi"/>
          <w:lang w:eastAsia="ar-SA"/>
        </w:rPr>
        <w:t>S</w:t>
      </w:r>
      <w:r w:rsidRPr="00DD7AE0">
        <w:rPr>
          <w:rFonts w:cstheme="minorHAnsi"/>
          <w:lang w:eastAsia="ar-SA"/>
        </w:rPr>
        <w:t>amorządowy</w:t>
      </w:r>
      <w:r w:rsidR="003D7A51" w:rsidRPr="00DD7AE0">
        <w:rPr>
          <w:rFonts w:cstheme="minorHAnsi"/>
          <w:lang w:eastAsia="ar-SA"/>
        </w:rPr>
        <w:t>m</w:t>
      </w:r>
      <w:r w:rsidRPr="00DD7AE0">
        <w:rPr>
          <w:rFonts w:cstheme="minorHAnsi"/>
          <w:lang w:eastAsia="ar-SA"/>
        </w:rPr>
        <w:t xml:space="preserve"> nr 19</w:t>
      </w:r>
      <w:r w:rsidR="003D7A51" w:rsidRPr="00DD7AE0">
        <w:rPr>
          <w:rFonts w:cstheme="minorHAnsi"/>
          <w:lang w:eastAsia="ar-SA"/>
        </w:rPr>
        <w:t xml:space="preserve"> </w:t>
      </w:r>
      <w:r w:rsidRPr="00DD7AE0">
        <w:rPr>
          <w:rFonts w:cstheme="minorHAnsi"/>
          <w:lang w:eastAsia="ar-SA"/>
        </w:rPr>
        <w:t>w Kielcach</w:t>
      </w:r>
      <w:r w:rsidR="001E11D0" w:rsidRPr="00DD7AE0">
        <w:rPr>
          <w:rFonts w:cstheme="minorHAnsi"/>
          <w:lang w:eastAsia="ar-SA"/>
        </w:rPr>
        <w:t xml:space="preserve"> dla grupy nr 8</w:t>
      </w:r>
      <w:r w:rsidRPr="00DD7AE0">
        <w:rPr>
          <w:rFonts w:cstheme="minorHAnsi"/>
          <w:lang w:eastAsia="ar-SA"/>
        </w:rPr>
        <w:t>.</w:t>
      </w:r>
    </w:p>
    <w:p w14:paraId="16B3D13F" w14:textId="10162D8B" w:rsidR="00B20825" w:rsidRPr="00DD7AE0" w:rsidRDefault="001A4349" w:rsidP="00B20825">
      <w:pPr>
        <w:pStyle w:val="Nagwek1"/>
        <w:spacing w:line="276" w:lineRule="auto"/>
        <w:ind w:left="72" w:right="1513"/>
        <w:rPr>
          <w:rFonts w:asciiTheme="minorHAnsi" w:hAnsiTheme="minorHAnsi" w:cstheme="minorHAnsi"/>
          <w:b/>
          <w:sz w:val="22"/>
        </w:rPr>
      </w:pPr>
      <w:r w:rsidRPr="00DD7AE0">
        <w:rPr>
          <w:rFonts w:asciiTheme="minorHAnsi" w:hAnsiTheme="minorHAnsi" w:cstheme="minorHAnsi"/>
          <w:b/>
          <w:sz w:val="22"/>
        </w:rPr>
        <w:br/>
      </w:r>
      <w:bookmarkStart w:id="1" w:name="_Toc183589804"/>
      <w:r w:rsidR="00406F18" w:rsidRPr="00DD7AE0">
        <w:rPr>
          <w:rFonts w:asciiTheme="minorHAnsi" w:hAnsiTheme="minorHAnsi" w:cstheme="minorHAnsi"/>
          <w:b/>
          <w:sz w:val="22"/>
        </w:rPr>
        <w:t>Sekcja I Instytucja Zamawiająca</w:t>
      </w:r>
      <w:bookmarkEnd w:id="1"/>
      <w:r w:rsidR="00406F18" w:rsidRPr="00DD7AE0">
        <w:rPr>
          <w:rFonts w:asciiTheme="minorHAnsi" w:hAnsiTheme="minorHAnsi" w:cstheme="minorHAnsi"/>
          <w:b/>
          <w:sz w:val="22"/>
        </w:rPr>
        <w:t xml:space="preserve"> </w:t>
      </w:r>
    </w:p>
    <w:p w14:paraId="1FE32E96" w14:textId="77777777" w:rsidR="00406F18" w:rsidRPr="00DD7AE0" w:rsidRDefault="00406F18" w:rsidP="00B20825">
      <w:pPr>
        <w:pStyle w:val="Nagwek2"/>
        <w:spacing w:after="21" w:line="276" w:lineRule="auto"/>
        <w:ind w:left="72" w:right="0"/>
        <w:rPr>
          <w:rFonts w:asciiTheme="minorHAnsi" w:hAnsiTheme="minorHAnsi" w:cstheme="minorHAnsi"/>
        </w:rPr>
      </w:pPr>
      <w:bookmarkStart w:id="2" w:name="_Toc183589805"/>
      <w:r w:rsidRPr="00DD7AE0">
        <w:rPr>
          <w:rFonts w:asciiTheme="minorHAnsi" w:hAnsiTheme="minorHAnsi" w:cstheme="minorHAnsi"/>
        </w:rPr>
        <w:t>I.1. Nazwy i adresy</w:t>
      </w:r>
      <w:bookmarkEnd w:id="2"/>
      <w:r w:rsidRPr="00DD7AE0">
        <w:rPr>
          <w:rFonts w:asciiTheme="minorHAnsi" w:hAnsiTheme="minorHAnsi" w:cstheme="minorHAnsi"/>
        </w:rPr>
        <w:t xml:space="preserve"> </w:t>
      </w:r>
    </w:p>
    <w:p w14:paraId="62F407DC" w14:textId="77777777" w:rsidR="00B20825" w:rsidRPr="00DD7AE0" w:rsidRDefault="00406F18" w:rsidP="00B20825">
      <w:pPr>
        <w:spacing w:after="1" w:line="276" w:lineRule="auto"/>
        <w:ind w:left="74" w:right="31"/>
        <w:rPr>
          <w:rFonts w:cstheme="minorHAnsi"/>
        </w:rPr>
      </w:pPr>
      <w:r w:rsidRPr="00DD7AE0">
        <w:rPr>
          <w:rFonts w:cstheme="minorHAnsi"/>
          <w:color w:val="000000" w:themeColor="text1"/>
          <w:lang w:eastAsia="ar-SA"/>
        </w:rPr>
        <w:t xml:space="preserve">Stowarzyszenie Nowe Oblicze Edukacji </w:t>
      </w:r>
      <w:r w:rsidRPr="00DD7AE0">
        <w:rPr>
          <w:rFonts w:cstheme="minorHAnsi"/>
        </w:rPr>
        <w:t xml:space="preserve">z siedzibą w Kielcach przy ul. Witosa 76, </w:t>
      </w:r>
    </w:p>
    <w:p w14:paraId="697F02C3" w14:textId="6F92848D" w:rsidR="00406F18" w:rsidRPr="00DD7AE0" w:rsidRDefault="00406F18" w:rsidP="00B20825">
      <w:pPr>
        <w:spacing w:after="1" w:line="276" w:lineRule="auto"/>
        <w:ind w:left="74" w:right="31"/>
        <w:rPr>
          <w:rFonts w:cstheme="minorHAnsi"/>
          <w:color w:val="000000" w:themeColor="text1"/>
        </w:rPr>
      </w:pPr>
      <w:r w:rsidRPr="00DD7AE0">
        <w:rPr>
          <w:rFonts w:cstheme="minorHAnsi"/>
        </w:rPr>
        <w:t xml:space="preserve">e-mail: </w:t>
      </w:r>
      <w:hyperlink r:id="rId8" w:history="1">
        <w:r w:rsidRPr="00DD7AE0">
          <w:rPr>
            <w:rStyle w:val="Hipercze"/>
            <w:rFonts w:cstheme="minorHAnsi"/>
          </w:rPr>
          <w:t>biuro@noweobliczeedukacji.eu</w:t>
        </w:r>
      </w:hyperlink>
    </w:p>
    <w:p w14:paraId="4899DD9D" w14:textId="77777777" w:rsidR="00406F18" w:rsidRPr="00DD7AE0" w:rsidRDefault="00406F18" w:rsidP="00B20825">
      <w:pPr>
        <w:spacing w:after="1" w:line="276" w:lineRule="auto"/>
        <w:ind w:left="74" w:right="31"/>
        <w:rPr>
          <w:rFonts w:cstheme="minorHAnsi"/>
        </w:rPr>
      </w:pPr>
    </w:p>
    <w:p w14:paraId="51D7A3A8" w14:textId="77777777" w:rsidR="00406F18" w:rsidRPr="00DD7AE0" w:rsidRDefault="00406F18" w:rsidP="00B20825">
      <w:pPr>
        <w:spacing w:after="13" w:line="276" w:lineRule="auto"/>
        <w:ind w:left="74" w:right="31"/>
        <w:rPr>
          <w:rFonts w:cstheme="minorHAnsi"/>
        </w:rPr>
      </w:pPr>
      <w:r w:rsidRPr="00DD7AE0">
        <w:rPr>
          <w:rFonts w:cstheme="minorHAnsi"/>
          <w:b/>
          <w:bCs/>
        </w:rPr>
        <w:t>Osoba do kontaktów</w:t>
      </w:r>
      <w:r w:rsidRPr="00DD7AE0">
        <w:rPr>
          <w:rFonts w:cstheme="minorHAnsi"/>
        </w:rPr>
        <w:t xml:space="preserve">:  Edyta Kraska, e-mail: </w:t>
      </w:r>
      <w:hyperlink r:id="rId9" w:history="1">
        <w:r w:rsidRPr="00DD7AE0">
          <w:rPr>
            <w:rStyle w:val="Hipercze"/>
            <w:rFonts w:cstheme="minorHAnsi"/>
          </w:rPr>
          <w:t>edyta.kraska@noweobliczeedukacji.eu</w:t>
        </w:r>
      </w:hyperlink>
      <w:r w:rsidRPr="00DD7AE0">
        <w:rPr>
          <w:rFonts w:cstheme="minorHAnsi"/>
        </w:rPr>
        <w:t xml:space="preserve"> </w:t>
      </w:r>
    </w:p>
    <w:p w14:paraId="58AE32C8" w14:textId="77777777" w:rsidR="00406F18" w:rsidRPr="00DD7AE0" w:rsidRDefault="00406F18" w:rsidP="00B20825">
      <w:pPr>
        <w:pStyle w:val="Nagwek2"/>
        <w:spacing w:after="21" w:line="276" w:lineRule="auto"/>
        <w:ind w:left="72" w:right="0"/>
        <w:rPr>
          <w:rFonts w:asciiTheme="minorHAnsi" w:hAnsiTheme="minorHAnsi" w:cstheme="minorHAnsi"/>
        </w:rPr>
      </w:pPr>
      <w:r w:rsidRPr="00DD7AE0">
        <w:rPr>
          <w:rFonts w:asciiTheme="minorHAnsi" w:hAnsiTheme="minorHAnsi" w:cstheme="minorHAnsi"/>
        </w:rPr>
        <w:t xml:space="preserve"> </w:t>
      </w:r>
    </w:p>
    <w:p w14:paraId="2DDEF8D3" w14:textId="47D0AED1" w:rsidR="00406F18" w:rsidRPr="00DD7AE0" w:rsidRDefault="00406F18" w:rsidP="00B20825">
      <w:pPr>
        <w:pStyle w:val="Nagwek2"/>
        <w:spacing w:after="21" w:line="276" w:lineRule="auto"/>
        <w:ind w:left="72" w:right="0"/>
        <w:rPr>
          <w:rFonts w:asciiTheme="minorHAnsi" w:hAnsiTheme="minorHAnsi" w:cstheme="minorHAnsi"/>
        </w:rPr>
      </w:pPr>
      <w:bookmarkStart w:id="3" w:name="_Toc183589806"/>
      <w:r w:rsidRPr="00DD7AE0">
        <w:rPr>
          <w:rFonts w:asciiTheme="minorHAnsi" w:hAnsiTheme="minorHAnsi" w:cstheme="minorHAnsi"/>
        </w:rPr>
        <w:t>I.2. Rodzaj instytucj</w:t>
      </w:r>
      <w:r w:rsidR="002D390B" w:rsidRPr="00DD7AE0">
        <w:rPr>
          <w:rFonts w:asciiTheme="minorHAnsi" w:hAnsiTheme="minorHAnsi" w:cstheme="minorHAnsi"/>
        </w:rPr>
        <w:t>i</w:t>
      </w:r>
      <w:r w:rsidRPr="00DD7AE0">
        <w:rPr>
          <w:rFonts w:asciiTheme="minorHAnsi" w:hAnsiTheme="minorHAnsi" w:cstheme="minorHAnsi"/>
        </w:rPr>
        <w:t xml:space="preserve"> zamawiającej</w:t>
      </w:r>
      <w:bookmarkEnd w:id="3"/>
      <w:r w:rsidRPr="00DD7AE0">
        <w:rPr>
          <w:rFonts w:asciiTheme="minorHAnsi" w:hAnsiTheme="minorHAnsi" w:cstheme="minorHAnsi"/>
        </w:rPr>
        <w:t xml:space="preserve"> </w:t>
      </w:r>
    </w:p>
    <w:p w14:paraId="5DFC8C25" w14:textId="77777777" w:rsidR="00406F18" w:rsidRPr="00DD7AE0" w:rsidRDefault="00406F18" w:rsidP="00B20825">
      <w:pPr>
        <w:spacing w:after="3" w:line="276" w:lineRule="auto"/>
        <w:ind w:left="74" w:right="31"/>
        <w:rPr>
          <w:rFonts w:cstheme="minorHAnsi"/>
        </w:rPr>
      </w:pPr>
      <w:r w:rsidRPr="00DD7AE0">
        <w:rPr>
          <w:rFonts w:cstheme="minorHAnsi"/>
        </w:rPr>
        <w:t>Stowarzyszenie</w:t>
      </w:r>
    </w:p>
    <w:p w14:paraId="3C994AF2" w14:textId="77777777" w:rsidR="00406F18" w:rsidRPr="00DD7AE0" w:rsidRDefault="00406F18" w:rsidP="00B20825">
      <w:pPr>
        <w:spacing w:after="61" w:line="276" w:lineRule="auto"/>
        <w:ind w:left="77"/>
        <w:rPr>
          <w:rFonts w:cstheme="minorHAnsi"/>
        </w:rPr>
      </w:pPr>
      <w:r w:rsidRPr="00DD7AE0">
        <w:rPr>
          <w:rFonts w:eastAsia="Times New Roman" w:cstheme="minorHAnsi"/>
          <w:b/>
        </w:rPr>
        <w:t xml:space="preserve"> </w:t>
      </w:r>
    </w:p>
    <w:p w14:paraId="3D8E524D" w14:textId="60DAB9FC" w:rsidR="00406F18" w:rsidRPr="00DD7AE0" w:rsidRDefault="00406F18" w:rsidP="00B20825">
      <w:pPr>
        <w:pStyle w:val="Nagwek1"/>
        <w:spacing w:line="276" w:lineRule="auto"/>
        <w:ind w:left="72" w:right="1513"/>
        <w:rPr>
          <w:rFonts w:asciiTheme="minorHAnsi" w:hAnsiTheme="minorHAnsi" w:cstheme="minorHAnsi"/>
          <w:b/>
          <w:sz w:val="22"/>
        </w:rPr>
      </w:pPr>
      <w:bookmarkStart w:id="4" w:name="_Toc183589807"/>
      <w:r w:rsidRPr="00DD7AE0">
        <w:rPr>
          <w:rFonts w:asciiTheme="minorHAnsi" w:hAnsiTheme="minorHAnsi" w:cstheme="minorHAnsi"/>
          <w:b/>
          <w:sz w:val="22"/>
        </w:rPr>
        <w:t>Sekcja II Informacje o postępowaniu</w:t>
      </w:r>
      <w:bookmarkEnd w:id="4"/>
      <w:r w:rsidRPr="00DD7AE0">
        <w:rPr>
          <w:rFonts w:asciiTheme="minorHAnsi" w:hAnsiTheme="minorHAnsi" w:cstheme="minorHAnsi"/>
          <w:b/>
          <w:sz w:val="22"/>
        </w:rPr>
        <w:t xml:space="preserve"> </w:t>
      </w:r>
    </w:p>
    <w:p w14:paraId="17F82C2B" w14:textId="77777777" w:rsidR="00406F18" w:rsidRPr="00DD7AE0" w:rsidRDefault="00406F18" w:rsidP="00B20825">
      <w:pPr>
        <w:pStyle w:val="Nagwek2"/>
        <w:spacing w:line="276" w:lineRule="auto"/>
        <w:ind w:left="0" w:right="0" w:firstLine="0"/>
        <w:rPr>
          <w:rFonts w:asciiTheme="minorHAnsi" w:hAnsiTheme="minorHAnsi" w:cstheme="minorHAnsi"/>
        </w:rPr>
      </w:pPr>
      <w:bookmarkStart w:id="5" w:name="_Toc183589808"/>
      <w:r w:rsidRPr="00DD7AE0">
        <w:rPr>
          <w:rFonts w:asciiTheme="minorHAnsi" w:hAnsiTheme="minorHAnsi" w:cstheme="minorHAnsi"/>
        </w:rPr>
        <w:t>II.1. Tryb prowadzonego postępowania</w:t>
      </w:r>
      <w:bookmarkEnd w:id="5"/>
      <w:r w:rsidRPr="00DD7AE0">
        <w:rPr>
          <w:rFonts w:asciiTheme="minorHAnsi" w:hAnsiTheme="minorHAnsi" w:cstheme="minorHAnsi"/>
        </w:rPr>
        <w:t xml:space="preserve"> </w:t>
      </w:r>
    </w:p>
    <w:p w14:paraId="26C31915" w14:textId="77777777" w:rsidR="00406F18" w:rsidRPr="00DD7AE0" w:rsidRDefault="00406F18" w:rsidP="00B20825">
      <w:pPr>
        <w:spacing w:after="0" w:line="276" w:lineRule="auto"/>
        <w:rPr>
          <w:rFonts w:cstheme="minorHAnsi"/>
        </w:rPr>
      </w:pPr>
      <w:r w:rsidRPr="00DD7AE0">
        <w:rPr>
          <w:rFonts w:cstheme="minorHAnsi"/>
        </w:rPr>
        <w:t>Niniejsze postępowanie prowadzone jest trybie zasady konkurencyjności, zgodnie z:</w:t>
      </w:r>
    </w:p>
    <w:p w14:paraId="25A5FB98" w14:textId="77777777" w:rsidR="00406F18" w:rsidRPr="00DD7AE0" w:rsidRDefault="00406F1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cstheme="minorHAnsi"/>
          <w:lang w:eastAsia="pl-PL"/>
        </w:rPr>
      </w:pPr>
      <w:r w:rsidRPr="00DD7AE0">
        <w:rPr>
          <w:rFonts w:cstheme="minorHAnsi"/>
          <w:bCs/>
        </w:rPr>
        <w:t>Wytycznymi zawartymi w Komunikacie Wyjaśniającym Komisji dotyczącym prawa wspólnotowego obowiązującego w dziedzinie udzielania zamówień, które nie są lub są jedynie częściowo objęte dyrektywami w sprawie zamówień publicznych </w:t>
      </w:r>
      <w:r w:rsidRPr="00DD7AE0">
        <w:rPr>
          <w:rFonts w:cstheme="minorHAnsi"/>
        </w:rPr>
        <w:t>Dziennik Urzędowy UE (2006/C 179/02),</w:t>
      </w:r>
    </w:p>
    <w:p w14:paraId="6BB1BC33" w14:textId="77777777" w:rsidR="00406F18" w:rsidRPr="00DD7AE0" w:rsidRDefault="00406F1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cstheme="minorHAnsi"/>
          <w:lang w:eastAsia="pl-PL"/>
        </w:rPr>
      </w:pPr>
      <w:r w:rsidRPr="00DD7AE0">
        <w:rPr>
          <w:rFonts w:cstheme="minorHAnsi"/>
          <w:bCs/>
        </w:rPr>
        <w:t>Wytycznymi Ministra Funduszy i Polityki Regionalnej z dnia 18 listopada 2022 r. dotyczące kwalifikowalności wydatków na lata 2021-2027, zwane „Wytycznymi dotyczącymi kwalifikowalności wydatków na lata 2021-2027”,</w:t>
      </w:r>
    </w:p>
    <w:p w14:paraId="1C8DE365" w14:textId="5B4059D2" w:rsidR="00406F18" w:rsidRPr="00DD7AE0" w:rsidRDefault="001E11D0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cstheme="minorHAnsi"/>
          <w:lang w:eastAsia="pl-PL"/>
        </w:rPr>
      </w:pPr>
      <w:r w:rsidRPr="00DD7AE0">
        <w:rPr>
          <w:rFonts w:cstheme="minorHAnsi"/>
          <w:bCs/>
          <w:lang w:eastAsia="pl-PL"/>
        </w:rPr>
        <w:t xml:space="preserve">Odpowiednio </w:t>
      </w:r>
      <w:r w:rsidR="00406F18" w:rsidRPr="00DD7AE0">
        <w:rPr>
          <w:rFonts w:cstheme="minorHAnsi"/>
          <w:bCs/>
          <w:lang w:eastAsia="pl-PL"/>
        </w:rPr>
        <w:t xml:space="preserve">z uwagi na brak obowiązku stosowania - ustawą </w:t>
      </w:r>
      <w:r w:rsidR="00406F18" w:rsidRPr="00DD7AE0">
        <w:rPr>
          <w:rFonts w:cstheme="minorHAnsi"/>
          <w:bCs/>
        </w:rPr>
        <w:t xml:space="preserve">z dnia 11 września 2019 r. Prawo zamówień publicznych (tj. Dz. U. z </w:t>
      </w:r>
      <w:r w:rsidR="00406F18" w:rsidRPr="00DD7AE0">
        <w:rPr>
          <w:rFonts w:cstheme="minorHAnsi"/>
          <w:spacing w:val="-4"/>
        </w:rPr>
        <w:t xml:space="preserve">2023 r., poz. 1605 ze zm. </w:t>
      </w:r>
      <w:r w:rsidR="00406F18" w:rsidRPr="00DD7AE0">
        <w:rPr>
          <w:rFonts w:cstheme="minorHAnsi"/>
          <w:bCs/>
        </w:rPr>
        <w:t xml:space="preserve">) zwanej dalej ustawą </w:t>
      </w:r>
      <w:proofErr w:type="spellStart"/>
      <w:r w:rsidR="00406F18" w:rsidRPr="00DD7AE0">
        <w:rPr>
          <w:rFonts w:cstheme="minorHAnsi"/>
          <w:bCs/>
        </w:rPr>
        <w:t>Pzp</w:t>
      </w:r>
      <w:proofErr w:type="spellEnd"/>
      <w:r w:rsidR="00406F18" w:rsidRPr="00DD7AE0">
        <w:rPr>
          <w:rFonts w:cstheme="minorHAnsi"/>
          <w:bCs/>
        </w:rPr>
        <w:t>, w</w:t>
      </w:r>
      <w:r w:rsidR="00DD7AE0">
        <w:rPr>
          <w:rFonts w:cstheme="minorHAnsi"/>
          <w:bCs/>
        </w:rPr>
        <w:t> </w:t>
      </w:r>
      <w:r w:rsidR="00406F18" w:rsidRPr="00DD7AE0">
        <w:rPr>
          <w:rFonts w:cstheme="minorHAnsi"/>
          <w:bCs/>
        </w:rPr>
        <w:t>zakresie wymaganych dokumentów, badania i oceny ofert, w tym wykluczenia Wykonawcy i</w:t>
      </w:r>
      <w:r w:rsidR="00DD7AE0">
        <w:rPr>
          <w:rFonts w:cstheme="minorHAnsi"/>
          <w:bCs/>
        </w:rPr>
        <w:t> </w:t>
      </w:r>
      <w:r w:rsidR="00406F18" w:rsidRPr="00DD7AE0">
        <w:rPr>
          <w:rFonts w:cstheme="minorHAnsi"/>
          <w:bCs/>
        </w:rPr>
        <w:t>odrzucenia oferty.</w:t>
      </w:r>
    </w:p>
    <w:p w14:paraId="0A595EB4" w14:textId="77777777" w:rsidR="00406F18" w:rsidRPr="00DD7AE0" w:rsidRDefault="00406F18" w:rsidP="00B20825">
      <w:pPr>
        <w:spacing w:after="10" w:line="276" w:lineRule="auto"/>
        <w:ind w:left="72" w:right="23"/>
        <w:jc w:val="both"/>
        <w:rPr>
          <w:rFonts w:cstheme="minorHAnsi"/>
        </w:rPr>
      </w:pPr>
      <w:r w:rsidRPr="00DD7AE0">
        <w:rPr>
          <w:rFonts w:eastAsia="Times New Roman" w:cstheme="minorHAnsi"/>
          <w:i/>
        </w:rPr>
        <w:t xml:space="preserve"> </w:t>
      </w:r>
    </w:p>
    <w:p w14:paraId="2192DE08" w14:textId="77777777" w:rsidR="00406F18" w:rsidRPr="00DD7AE0" w:rsidRDefault="00406F18" w:rsidP="00B20825">
      <w:pPr>
        <w:pStyle w:val="Nagwek2"/>
        <w:spacing w:line="276" w:lineRule="auto"/>
        <w:ind w:left="0" w:firstLine="0"/>
        <w:rPr>
          <w:rFonts w:asciiTheme="minorHAnsi" w:hAnsiTheme="minorHAnsi" w:cstheme="minorHAnsi"/>
        </w:rPr>
      </w:pPr>
      <w:bookmarkStart w:id="6" w:name="_Toc183589809"/>
      <w:r w:rsidRPr="00DD7AE0">
        <w:rPr>
          <w:rFonts w:asciiTheme="minorHAnsi" w:hAnsiTheme="minorHAnsi" w:cstheme="minorHAnsi"/>
        </w:rPr>
        <w:t>II.2. Tytuł i nazwa zamówienia</w:t>
      </w:r>
      <w:bookmarkEnd w:id="6"/>
      <w:r w:rsidRPr="00DD7AE0">
        <w:rPr>
          <w:rFonts w:asciiTheme="minorHAnsi" w:hAnsiTheme="minorHAnsi" w:cstheme="minorHAnsi"/>
        </w:rPr>
        <w:t xml:space="preserve"> </w:t>
      </w:r>
    </w:p>
    <w:p w14:paraId="1A5CAD0E" w14:textId="42BA29AE" w:rsidR="00406F18" w:rsidRPr="00DD7AE0" w:rsidRDefault="00406F18" w:rsidP="00B20825">
      <w:pPr>
        <w:spacing w:after="14" w:line="276" w:lineRule="auto"/>
        <w:ind w:left="77"/>
        <w:jc w:val="both"/>
        <w:rPr>
          <w:rFonts w:cstheme="minorHAnsi"/>
        </w:rPr>
      </w:pPr>
      <w:bookmarkStart w:id="7" w:name="_Hlk166626550"/>
      <w:r w:rsidRPr="00DD7AE0">
        <w:rPr>
          <w:rFonts w:cstheme="minorHAnsi"/>
          <w:color w:val="000000"/>
        </w:rPr>
        <w:t xml:space="preserve">Usługa edukacyjna polegająca na </w:t>
      </w:r>
      <w:r w:rsidR="005835AD" w:rsidRPr="00DD7AE0">
        <w:rPr>
          <w:rFonts w:cstheme="minorHAnsi"/>
          <w:color w:val="000000"/>
        </w:rPr>
        <w:t>przeprowadzeniu</w:t>
      </w:r>
      <w:r w:rsidRPr="00DD7AE0">
        <w:rPr>
          <w:rFonts w:cstheme="minorHAnsi"/>
          <w:color w:val="000000"/>
        </w:rPr>
        <w:t xml:space="preserve"> zajęć dodatkowych dla dzieci w wieku 3 lat</w:t>
      </w:r>
      <w:r w:rsidR="006C15D1" w:rsidRPr="00DD7AE0">
        <w:rPr>
          <w:rFonts w:cstheme="minorHAnsi"/>
          <w:color w:val="000000"/>
        </w:rPr>
        <w:t>a</w:t>
      </w:r>
      <w:r w:rsidRPr="00DD7AE0">
        <w:rPr>
          <w:rFonts w:cstheme="minorHAnsi"/>
          <w:color w:val="000000"/>
        </w:rPr>
        <w:t xml:space="preserve"> </w:t>
      </w:r>
      <w:r w:rsidRPr="00DD7AE0">
        <w:rPr>
          <w:rFonts w:cstheme="minorHAnsi"/>
          <w:color w:val="000000"/>
        </w:rPr>
        <w:br/>
        <w:t xml:space="preserve">w </w:t>
      </w:r>
      <w:r w:rsidR="00F41B5F" w:rsidRPr="00DD7AE0">
        <w:rPr>
          <w:rFonts w:cstheme="minorHAnsi"/>
          <w:color w:val="000000"/>
        </w:rPr>
        <w:t>P</w:t>
      </w:r>
      <w:r w:rsidRPr="00DD7AE0">
        <w:rPr>
          <w:rFonts w:cstheme="minorHAnsi"/>
          <w:color w:val="000000"/>
        </w:rPr>
        <w:t>rzedszkol</w:t>
      </w:r>
      <w:r w:rsidR="003D7A51" w:rsidRPr="00DD7AE0">
        <w:rPr>
          <w:rFonts w:cstheme="minorHAnsi"/>
          <w:color w:val="000000"/>
        </w:rPr>
        <w:t>u</w:t>
      </w:r>
      <w:r w:rsidRPr="00DD7AE0">
        <w:rPr>
          <w:rFonts w:cstheme="minorHAnsi"/>
          <w:color w:val="000000"/>
        </w:rPr>
        <w:t xml:space="preserve"> </w:t>
      </w:r>
      <w:r w:rsidR="00F41B5F" w:rsidRPr="00DD7AE0">
        <w:rPr>
          <w:rFonts w:cstheme="minorHAnsi"/>
          <w:color w:val="000000"/>
        </w:rPr>
        <w:t>S</w:t>
      </w:r>
      <w:r w:rsidRPr="00DD7AE0">
        <w:rPr>
          <w:rFonts w:cstheme="minorHAnsi"/>
          <w:color w:val="000000"/>
        </w:rPr>
        <w:t>amorządowy</w:t>
      </w:r>
      <w:r w:rsidR="003D7A51" w:rsidRPr="00DD7AE0">
        <w:rPr>
          <w:rFonts w:cstheme="minorHAnsi"/>
          <w:color w:val="000000"/>
        </w:rPr>
        <w:t>m</w:t>
      </w:r>
      <w:r w:rsidRPr="00DD7AE0">
        <w:rPr>
          <w:rFonts w:cstheme="minorHAnsi"/>
          <w:color w:val="000000"/>
        </w:rPr>
        <w:t xml:space="preserve"> nr 19</w:t>
      </w:r>
      <w:r w:rsidR="003D7A51" w:rsidRPr="00DD7AE0">
        <w:rPr>
          <w:rFonts w:cstheme="minorHAnsi"/>
          <w:color w:val="000000"/>
        </w:rPr>
        <w:t xml:space="preserve"> </w:t>
      </w:r>
      <w:r w:rsidRPr="00DD7AE0">
        <w:rPr>
          <w:rFonts w:cstheme="minorHAnsi"/>
          <w:color w:val="000000"/>
        </w:rPr>
        <w:t>w Kielcach.</w:t>
      </w:r>
      <w:r w:rsidRPr="00DD7AE0">
        <w:rPr>
          <w:rFonts w:cstheme="minorHAnsi"/>
        </w:rPr>
        <w:t xml:space="preserve"> </w:t>
      </w:r>
      <w:bookmarkEnd w:id="7"/>
    </w:p>
    <w:p w14:paraId="12672200" w14:textId="77777777" w:rsidR="00406F18" w:rsidRPr="00DD7AE0" w:rsidRDefault="00406F18" w:rsidP="00B20825">
      <w:pPr>
        <w:spacing w:after="14" w:line="276" w:lineRule="auto"/>
        <w:jc w:val="both"/>
        <w:rPr>
          <w:rFonts w:cstheme="minorHAnsi"/>
        </w:rPr>
      </w:pPr>
    </w:p>
    <w:p w14:paraId="19900576" w14:textId="77777777" w:rsidR="00406F18" w:rsidRPr="00DD7AE0" w:rsidRDefault="00406F18" w:rsidP="00B20825">
      <w:pPr>
        <w:pStyle w:val="Nagwek2"/>
        <w:spacing w:line="276" w:lineRule="auto"/>
        <w:ind w:left="0" w:firstLine="0"/>
        <w:rPr>
          <w:rFonts w:asciiTheme="minorHAnsi" w:hAnsiTheme="minorHAnsi" w:cstheme="minorHAnsi"/>
        </w:rPr>
      </w:pPr>
      <w:bookmarkStart w:id="8" w:name="_Toc183589810"/>
      <w:r w:rsidRPr="00DD7AE0">
        <w:rPr>
          <w:rFonts w:asciiTheme="minorHAnsi" w:hAnsiTheme="minorHAnsi" w:cstheme="minorHAnsi"/>
        </w:rPr>
        <w:t>II.3. Numer zapytania ofertowego</w:t>
      </w:r>
      <w:bookmarkEnd w:id="8"/>
      <w:r w:rsidRPr="00DD7AE0">
        <w:rPr>
          <w:rFonts w:asciiTheme="minorHAnsi" w:hAnsiTheme="minorHAnsi" w:cstheme="minorHAnsi"/>
        </w:rPr>
        <w:t xml:space="preserve"> </w:t>
      </w:r>
    </w:p>
    <w:p w14:paraId="452E40D4" w14:textId="5127B4DB" w:rsidR="00406F18" w:rsidRPr="00DD7AE0" w:rsidRDefault="00406F18" w:rsidP="00B20825">
      <w:pPr>
        <w:spacing w:after="3" w:line="276" w:lineRule="auto"/>
        <w:ind w:left="74" w:right="31"/>
        <w:rPr>
          <w:rFonts w:cstheme="minorHAnsi"/>
        </w:rPr>
      </w:pPr>
      <w:r w:rsidRPr="00DD7AE0">
        <w:rPr>
          <w:rFonts w:cstheme="minorHAnsi"/>
        </w:rPr>
        <w:t>ZK/0</w:t>
      </w:r>
      <w:r w:rsidR="003D7A51" w:rsidRPr="00DD7AE0">
        <w:rPr>
          <w:rFonts w:cstheme="minorHAnsi"/>
        </w:rPr>
        <w:t>5</w:t>
      </w:r>
      <w:r w:rsidRPr="00DD7AE0">
        <w:rPr>
          <w:rFonts w:cstheme="minorHAnsi"/>
        </w:rPr>
        <w:t xml:space="preserve">/PNM/2024 </w:t>
      </w:r>
    </w:p>
    <w:p w14:paraId="1A79F15D" w14:textId="77777777" w:rsidR="00406F18" w:rsidRPr="00DD7AE0" w:rsidRDefault="00406F18" w:rsidP="00B20825">
      <w:pPr>
        <w:spacing w:after="3" w:line="276" w:lineRule="auto"/>
        <w:ind w:left="74" w:right="31"/>
        <w:rPr>
          <w:rFonts w:cstheme="minorHAnsi"/>
        </w:rPr>
      </w:pPr>
    </w:p>
    <w:p w14:paraId="532D4949" w14:textId="77777777" w:rsidR="00406F18" w:rsidRPr="00DD7AE0" w:rsidRDefault="00406F18" w:rsidP="00B20825">
      <w:pPr>
        <w:pStyle w:val="Nagwek2"/>
        <w:spacing w:line="276" w:lineRule="auto"/>
        <w:ind w:left="0" w:right="0" w:firstLine="0"/>
        <w:rPr>
          <w:rFonts w:asciiTheme="minorHAnsi" w:hAnsiTheme="minorHAnsi" w:cstheme="minorHAnsi"/>
          <w:color w:val="auto"/>
        </w:rPr>
      </w:pPr>
      <w:bookmarkStart w:id="9" w:name="_Toc183589811"/>
      <w:r w:rsidRPr="00DD7AE0">
        <w:rPr>
          <w:rFonts w:asciiTheme="minorHAnsi" w:hAnsiTheme="minorHAnsi" w:cstheme="minorHAnsi"/>
          <w:color w:val="auto"/>
        </w:rPr>
        <w:t>II.4. Miejsce i termin składania ofert</w:t>
      </w:r>
      <w:bookmarkEnd w:id="9"/>
      <w:r w:rsidRPr="00DD7AE0">
        <w:rPr>
          <w:rFonts w:asciiTheme="minorHAnsi" w:hAnsiTheme="minorHAnsi" w:cstheme="minorHAnsi"/>
          <w:color w:val="auto"/>
        </w:rPr>
        <w:t xml:space="preserve"> </w:t>
      </w:r>
    </w:p>
    <w:p w14:paraId="0B6160D2" w14:textId="77777777" w:rsidR="00406F18" w:rsidRPr="00DD7AE0" w:rsidRDefault="00406F1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</w:rPr>
      </w:pPr>
      <w:r w:rsidRPr="00DD7AE0">
        <w:rPr>
          <w:rFonts w:cstheme="minorHAnsi"/>
        </w:rPr>
        <w:t>Ofertę należy złożyć za pośrednictwem Bazy Konkurencyjności (BK2021).</w:t>
      </w:r>
    </w:p>
    <w:p w14:paraId="31CC0FF6" w14:textId="77777777" w:rsidR="00406F18" w:rsidRPr="00DD7AE0" w:rsidRDefault="00406F1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</w:rPr>
      </w:pPr>
      <w:r w:rsidRPr="00DD7AE0">
        <w:rPr>
          <w:rFonts w:cstheme="minorHAnsi"/>
          <w:shd w:val="clear" w:color="auto" w:fill="FFFFFF"/>
        </w:rPr>
        <w:t>Dostęp do Bazy jest bezpłatny.</w:t>
      </w:r>
    </w:p>
    <w:p w14:paraId="7C8D28A1" w14:textId="77777777" w:rsidR="00406F18" w:rsidRPr="00DD7AE0" w:rsidRDefault="00406F1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lang w:eastAsia="pl-PL"/>
        </w:rPr>
      </w:pPr>
      <w:r w:rsidRPr="00DD7AE0">
        <w:rPr>
          <w:rFonts w:cstheme="minorHAnsi"/>
          <w:bCs/>
        </w:rPr>
        <w:lastRenderedPageBreak/>
        <w:t xml:space="preserve">Wykonawca, który </w:t>
      </w:r>
      <w:r w:rsidRPr="00DD7AE0">
        <w:rPr>
          <w:rFonts w:cstheme="minorHAnsi"/>
        </w:rPr>
        <w:t>zamierza wziąć udział w postępowaniu musi posiadać konto użytkownika w Bazie Konkurencyjności.</w:t>
      </w:r>
    </w:p>
    <w:p w14:paraId="4E5CA7A4" w14:textId="77777777" w:rsidR="00406F18" w:rsidRPr="00DD7AE0" w:rsidRDefault="00406F1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lang w:eastAsia="pl-PL"/>
        </w:rPr>
      </w:pPr>
      <w:r w:rsidRPr="00DD7AE0">
        <w:rPr>
          <w:rFonts w:cstheme="minorHAnsi"/>
          <w:lang w:eastAsia="pl-PL"/>
        </w:rPr>
        <w:t>W przypadku jakichkolwiek w</w:t>
      </w:r>
      <w:r w:rsidRPr="00DD7AE0">
        <w:rPr>
          <w:rFonts w:cstheme="minorHAnsi"/>
        </w:rPr>
        <w:t xml:space="preserve">ątpliwości związanych z zasadami korzystania z BK2021, Wykonawca winien zapoznać się z informacjami zamieszczonymi w zakładce „Pomoc” na stronie internetowej </w:t>
      </w:r>
      <w:hyperlink r:id="rId10" w:history="1">
        <w:r w:rsidRPr="00DD7AE0">
          <w:rPr>
            <w:rStyle w:val="Hipercze"/>
            <w:rFonts w:cstheme="minorHAnsi"/>
          </w:rPr>
          <w:t>https://bazakonkurencyjnosci.funduszeeuropejskie.gov.pl/</w:t>
        </w:r>
      </w:hyperlink>
      <w:r w:rsidRPr="00DD7AE0">
        <w:rPr>
          <w:rFonts w:cstheme="minorHAnsi"/>
        </w:rPr>
        <w:t xml:space="preserve"> lub skontaktować ze wsparciem technicznym serwisu BK2021 wskazanym w sekcji „Kontakty” na w/w stronie internetowej.</w:t>
      </w:r>
    </w:p>
    <w:p w14:paraId="539821DB" w14:textId="61A8B806" w:rsidR="00406F18" w:rsidRPr="00DD7AE0" w:rsidRDefault="00406F1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lang w:eastAsia="pl-PL"/>
        </w:rPr>
      </w:pPr>
      <w:r w:rsidRPr="00DD7AE0">
        <w:rPr>
          <w:rFonts w:cstheme="minorHAnsi"/>
          <w:b/>
          <w:lang w:eastAsia="pl-PL"/>
        </w:rPr>
        <w:t xml:space="preserve">Ofertę należy złożyć w terminie do dnia </w:t>
      </w:r>
      <w:r w:rsidR="00B22E4D" w:rsidRPr="00DD7AE0">
        <w:rPr>
          <w:rFonts w:cstheme="minorHAnsi"/>
          <w:b/>
          <w:lang w:eastAsia="pl-PL"/>
        </w:rPr>
        <w:t>0</w:t>
      </w:r>
      <w:r w:rsidR="00A553D1">
        <w:rPr>
          <w:rFonts w:cstheme="minorHAnsi"/>
          <w:b/>
          <w:lang w:eastAsia="pl-PL"/>
        </w:rPr>
        <w:t>5</w:t>
      </w:r>
      <w:r w:rsidRPr="00DD7AE0">
        <w:rPr>
          <w:rFonts w:cstheme="minorHAnsi"/>
          <w:b/>
          <w:lang w:eastAsia="pl-PL"/>
        </w:rPr>
        <w:t>.</w:t>
      </w:r>
      <w:r w:rsidR="009C12BE" w:rsidRPr="00DD7AE0">
        <w:rPr>
          <w:rFonts w:cstheme="minorHAnsi"/>
          <w:b/>
          <w:lang w:eastAsia="pl-PL"/>
        </w:rPr>
        <w:t>1</w:t>
      </w:r>
      <w:r w:rsidR="00156B16" w:rsidRPr="00DD7AE0">
        <w:rPr>
          <w:rFonts w:cstheme="minorHAnsi"/>
          <w:b/>
          <w:lang w:eastAsia="pl-PL"/>
        </w:rPr>
        <w:t>2</w:t>
      </w:r>
      <w:r w:rsidRPr="00DD7AE0">
        <w:rPr>
          <w:rFonts w:cstheme="minorHAnsi"/>
          <w:b/>
          <w:lang w:eastAsia="pl-PL"/>
        </w:rPr>
        <w:t xml:space="preserve">.2024 r. do godz. </w:t>
      </w:r>
      <w:r w:rsidR="00A92B4B" w:rsidRPr="00DD7AE0">
        <w:rPr>
          <w:rFonts w:cstheme="minorHAnsi"/>
          <w:b/>
          <w:lang w:eastAsia="pl-PL"/>
        </w:rPr>
        <w:t>10:00.</w:t>
      </w:r>
      <w:r w:rsidRPr="00DD7AE0">
        <w:rPr>
          <w:rFonts w:cstheme="minorHAnsi"/>
          <w:b/>
          <w:lang w:eastAsia="pl-PL"/>
        </w:rPr>
        <w:t xml:space="preserve"> </w:t>
      </w:r>
    </w:p>
    <w:p w14:paraId="0E57C240" w14:textId="77777777" w:rsidR="00406F18" w:rsidRPr="00DD7AE0" w:rsidRDefault="00406F1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lang w:eastAsia="pl-PL"/>
        </w:rPr>
      </w:pPr>
      <w:r w:rsidRPr="00DD7AE0">
        <w:rPr>
          <w:rFonts w:cstheme="minorHAnsi"/>
        </w:rPr>
        <w:t>O terminowym złożeniu oferty decyduje data złożenia oferty za pośrednictwem BK2021.</w:t>
      </w:r>
    </w:p>
    <w:p w14:paraId="57C3D61C" w14:textId="77777777" w:rsidR="00406F18" w:rsidRPr="00DD7AE0" w:rsidRDefault="00406F18" w:rsidP="00B2082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cstheme="minorHAnsi"/>
          <w:lang w:eastAsia="pl-PL"/>
        </w:rPr>
      </w:pPr>
    </w:p>
    <w:p w14:paraId="0EF9C73E" w14:textId="77777777" w:rsidR="00406F18" w:rsidRPr="00DD7AE0" w:rsidRDefault="00406F18" w:rsidP="00B20825">
      <w:pPr>
        <w:pStyle w:val="Nagwek2"/>
        <w:spacing w:line="276" w:lineRule="auto"/>
        <w:ind w:left="0" w:right="0" w:firstLine="0"/>
        <w:rPr>
          <w:rFonts w:asciiTheme="minorHAnsi" w:hAnsiTheme="minorHAnsi" w:cstheme="minorHAnsi"/>
        </w:rPr>
      </w:pPr>
      <w:bookmarkStart w:id="10" w:name="_Toc183589812"/>
      <w:r w:rsidRPr="00DD7AE0">
        <w:rPr>
          <w:rFonts w:asciiTheme="minorHAnsi" w:hAnsiTheme="minorHAnsi" w:cstheme="minorHAnsi"/>
        </w:rPr>
        <w:t>II.5. Opis sposobu przygotowania i składania ofert</w:t>
      </w:r>
      <w:bookmarkEnd w:id="10"/>
      <w:r w:rsidRPr="00DD7AE0">
        <w:rPr>
          <w:rFonts w:asciiTheme="minorHAnsi" w:hAnsiTheme="minorHAnsi" w:cstheme="minorHAnsi"/>
        </w:rPr>
        <w:t xml:space="preserve"> </w:t>
      </w:r>
    </w:p>
    <w:p w14:paraId="2927D70C" w14:textId="77777777" w:rsidR="00890C9E" w:rsidRPr="00DD7AE0" w:rsidRDefault="00406F18" w:rsidP="00890C9E">
      <w:pPr>
        <w:pStyle w:val="Tekstpodstawowy"/>
        <w:numPr>
          <w:ilvl w:val="0"/>
          <w:numId w:val="4"/>
        </w:numPr>
        <w:tabs>
          <w:tab w:val="left" w:pos="709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>Oferta powinna być sporządzona z uwzględnieniem wszelkich wymagań Zamawiającego, określonych w Zapytaniu</w:t>
      </w:r>
      <w:r w:rsidR="003D7A51" w:rsidRPr="00DD7AE0">
        <w:rPr>
          <w:rFonts w:asciiTheme="minorHAnsi" w:hAnsiTheme="minorHAnsi" w:cstheme="minorHAnsi"/>
          <w:sz w:val="22"/>
          <w:szCs w:val="22"/>
        </w:rPr>
        <w:t xml:space="preserve"> Ofertowym</w:t>
      </w:r>
      <w:r w:rsidRPr="00DD7AE0">
        <w:rPr>
          <w:rFonts w:asciiTheme="minorHAnsi" w:hAnsiTheme="minorHAnsi" w:cstheme="minorHAnsi"/>
          <w:sz w:val="22"/>
          <w:szCs w:val="22"/>
        </w:rPr>
        <w:t>.</w:t>
      </w:r>
    </w:p>
    <w:p w14:paraId="4A50CBA0" w14:textId="64338FFD" w:rsidR="00890C9E" w:rsidRPr="00DD7AE0" w:rsidRDefault="00890C9E" w:rsidP="00890C9E">
      <w:pPr>
        <w:pStyle w:val="Tekstpodstawowy"/>
        <w:numPr>
          <w:ilvl w:val="0"/>
          <w:numId w:val="4"/>
        </w:numPr>
        <w:tabs>
          <w:tab w:val="left" w:pos="709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="Calibri" w:hAnsi="Calibri" w:cs="Calibri"/>
          <w:sz w:val="22"/>
          <w:szCs w:val="22"/>
        </w:rPr>
        <w:t>Jeden Oferent może złożyć tylko jedną ofertę.</w:t>
      </w:r>
    </w:p>
    <w:p w14:paraId="0A7B33AA" w14:textId="77777777" w:rsidR="00B20825" w:rsidRPr="00DD7AE0" w:rsidRDefault="00E04CCC" w:rsidP="00B20825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 xml:space="preserve">Zaleca się, aby każdy załącznik wielostronicowy był zapisany w jednym pliku. </w:t>
      </w:r>
    </w:p>
    <w:p w14:paraId="59281246" w14:textId="77777777" w:rsidR="00406F18" w:rsidRPr="00DD7AE0" w:rsidRDefault="00406F18" w:rsidP="00B20825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>Wykonawca ponosi wszystkie koszty związane z przygotowaniem i złożeniem oferty.</w:t>
      </w:r>
    </w:p>
    <w:p w14:paraId="42207900" w14:textId="77777777" w:rsidR="00147422" w:rsidRPr="00DD7AE0" w:rsidRDefault="00406F18" w:rsidP="00147422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>Postępowanie jest prowadzone w języku polskim z zachowaniem formy pisemnej.</w:t>
      </w:r>
      <w:bookmarkStart w:id="11" w:name="_Hlk173764216"/>
    </w:p>
    <w:p w14:paraId="7889ECC0" w14:textId="77777777" w:rsidR="002C50DC" w:rsidRPr="00DD7AE0" w:rsidRDefault="00147422" w:rsidP="002C50DC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 xml:space="preserve">W przypadku, gdy dokumenty przekazywane w niniejszym postępowaniu zawierają informacje stanowiące tajemnicę przedsiębiorstwa w rozumieniu przepisów ustawy z dnia 16 kwietnia 1993 r. o zwalczaniu nieuczciwej konkurencji (tj. Dz. U. z 2022 r. poz. 1233) oraz jej uzasadnienie, Wykonawca, w celu utrzymania w poufności tych informacji, przekazuje je w wydzielonym i odpowiednio oznaczonym pliku </w:t>
      </w:r>
      <w:bookmarkStart w:id="12" w:name="_Hlk173825764"/>
      <w:r w:rsidRPr="00DD7AE0">
        <w:rPr>
          <w:rFonts w:asciiTheme="minorHAnsi" w:hAnsiTheme="minorHAnsi" w:cstheme="minorHAnsi"/>
          <w:sz w:val="22"/>
          <w:szCs w:val="22"/>
        </w:rPr>
        <w:t xml:space="preserve">z zapisem, że nie mogą być one udostępniane </w:t>
      </w:r>
      <w:bookmarkEnd w:id="12"/>
      <w:r w:rsidRPr="00DD7AE0">
        <w:rPr>
          <w:rFonts w:asciiTheme="minorHAnsi" w:hAnsiTheme="minorHAnsi" w:cstheme="minorHAnsi"/>
          <w:sz w:val="22"/>
          <w:szCs w:val="22"/>
        </w:rPr>
        <w:t xml:space="preserve">(na przykład poprzez oznaczenie takiego pliku nazwą „TAJEMNICA”). Zarówno załącznik stanowiący tajemnicę przedsiębiorstwa jak i uzasadnienie zastrzeżenia tajemnicy przedsiębiorstwa. </w:t>
      </w:r>
    </w:p>
    <w:p w14:paraId="0E195EB4" w14:textId="77777777" w:rsidR="002C50DC" w:rsidRPr="00DD7AE0" w:rsidRDefault="002C50DC" w:rsidP="002C50DC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 xml:space="preserve">Ofertę definiuję się jest jako wszystkie wymagane dokumenty i oświadczenia. </w:t>
      </w:r>
      <w:bookmarkEnd w:id="11"/>
    </w:p>
    <w:p w14:paraId="5246EBAA" w14:textId="0309128D" w:rsidR="002C50DC" w:rsidRPr="00DD7AE0" w:rsidRDefault="002C50DC" w:rsidP="002C50DC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D7AE0">
        <w:rPr>
          <w:rFonts w:asciiTheme="minorHAnsi" w:hAnsiTheme="minorHAnsi" w:cstheme="minorHAnsi"/>
          <w:b/>
          <w:bCs/>
          <w:sz w:val="22"/>
          <w:szCs w:val="22"/>
        </w:rPr>
        <w:t xml:space="preserve">Ofertę składa się, pod rygorem nieważności: </w:t>
      </w:r>
    </w:p>
    <w:p w14:paraId="05CBBE5D" w14:textId="77777777" w:rsidR="002C50DC" w:rsidRPr="00DD7AE0" w:rsidRDefault="002C50DC">
      <w:pPr>
        <w:pStyle w:val="Akapitzlist"/>
        <w:widowControl w:val="0"/>
        <w:numPr>
          <w:ilvl w:val="0"/>
          <w:numId w:val="29"/>
        </w:numPr>
        <w:tabs>
          <w:tab w:val="left" w:pos="1102"/>
        </w:tabs>
        <w:autoSpaceDE w:val="0"/>
        <w:autoSpaceDN w:val="0"/>
        <w:spacing w:before="41" w:after="0" w:line="276" w:lineRule="auto"/>
        <w:ind w:left="1134" w:right="532"/>
        <w:contextualSpacing w:val="0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DD7AE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w formie elektronicznej (tj. w postaci elektronicznej opatrzonej kwalifikowanym podpisem elektronicznym), </w:t>
      </w:r>
    </w:p>
    <w:p w14:paraId="7452B4F2" w14:textId="77777777" w:rsidR="002C50DC" w:rsidRPr="00DD7AE0" w:rsidRDefault="002C50DC">
      <w:pPr>
        <w:pStyle w:val="Akapitzlist"/>
        <w:widowControl w:val="0"/>
        <w:numPr>
          <w:ilvl w:val="0"/>
          <w:numId w:val="29"/>
        </w:numPr>
        <w:tabs>
          <w:tab w:val="left" w:pos="1102"/>
        </w:tabs>
        <w:autoSpaceDE w:val="0"/>
        <w:autoSpaceDN w:val="0"/>
        <w:spacing w:before="41" w:after="0" w:line="276" w:lineRule="auto"/>
        <w:ind w:left="1134" w:right="532"/>
        <w:contextualSpacing w:val="0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DD7AE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w postaci elektronicznej opatrzonej podpisem zaufanym, </w:t>
      </w:r>
    </w:p>
    <w:p w14:paraId="23F4ACD7" w14:textId="77777777" w:rsidR="002C50DC" w:rsidRPr="00DD7AE0" w:rsidRDefault="002C50DC">
      <w:pPr>
        <w:pStyle w:val="Akapitzlist"/>
        <w:widowControl w:val="0"/>
        <w:numPr>
          <w:ilvl w:val="0"/>
          <w:numId w:val="29"/>
        </w:numPr>
        <w:tabs>
          <w:tab w:val="left" w:pos="1102"/>
        </w:tabs>
        <w:autoSpaceDE w:val="0"/>
        <w:autoSpaceDN w:val="0"/>
        <w:spacing w:before="41" w:after="0" w:line="276" w:lineRule="auto"/>
        <w:ind w:left="1134" w:right="532"/>
        <w:contextualSpacing w:val="0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DD7AE0">
        <w:rPr>
          <w:rFonts w:eastAsia="Times New Roman" w:cstheme="minorHAnsi"/>
          <w:b/>
          <w:bCs/>
          <w:kern w:val="0"/>
          <w:lang w:eastAsia="pl-PL"/>
          <w14:ligatures w14:val="none"/>
        </w:rPr>
        <w:t>w postaci elektronicznej opatrzonej podpisem osobistym</w:t>
      </w:r>
    </w:p>
    <w:p w14:paraId="7C977092" w14:textId="382A9601" w:rsidR="002C50DC" w:rsidRPr="00DD7AE0" w:rsidRDefault="002C50DC">
      <w:pPr>
        <w:pStyle w:val="Akapitzlist"/>
        <w:widowControl w:val="0"/>
        <w:numPr>
          <w:ilvl w:val="0"/>
          <w:numId w:val="29"/>
        </w:numPr>
        <w:tabs>
          <w:tab w:val="left" w:pos="1102"/>
        </w:tabs>
        <w:autoSpaceDE w:val="0"/>
        <w:autoSpaceDN w:val="0"/>
        <w:spacing w:before="41" w:after="0" w:line="276" w:lineRule="auto"/>
        <w:ind w:left="1134" w:right="532"/>
        <w:contextualSpacing w:val="0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DD7AE0">
        <w:rPr>
          <w:rFonts w:eastAsia="Times New Roman" w:cstheme="minorHAnsi"/>
          <w:b/>
          <w:bCs/>
          <w:kern w:val="0"/>
          <w:lang w:eastAsia="pl-PL"/>
          <w14:ligatures w14:val="none"/>
        </w:rPr>
        <w:t>w wersji elektronicznej w formie skanów własnoręcznie podpisanych dokumentów.</w:t>
      </w:r>
    </w:p>
    <w:p w14:paraId="23EF2CA4" w14:textId="77777777" w:rsidR="00406F18" w:rsidRPr="00DD7AE0" w:rsidRDefault="00406F18" w:rsidP="00B20825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b/>
          <w:sz w:val="22"/>
          <w:szCs w:val="22"/>
        </w:rPr>
        <w:t>Komunikacja między Zamawiającym a Wykonawcą w niniejszym postępowaniu, w tym składanie ofert, zadawanie pytań i udzielanie odpowiedzi, przekazywanie dokumentów i oświadczeń odbywa się pisemnie za pośrednictwem Bazy Konkurencyjności  (BK2021)</w:t>
      </w:r>
    </w:p>
    <w:p w14:paraId="29906227" w14:textId="565B30BC" w:rsidR="00406F18" w:rsidRPr="00DD7AE0" w:rsidRDefault="00406F18" w:rsidP="00B20825">
      <w:pPr>
        <w:pStyle w:val="Tekstpodstawowy"/>
        <w:tabs>
          <w:tab w:val="left" w:pos="708"/>
        </w:tabs>
        <w:spacing w:line="276" w:lineRule="auto"/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DD7AE0">
        <w:rPr>
          <w:rFonts w:asciiTheme="minorHAnsi" w:hAnsiTheme="minorHAnsi" w:cstheme="minorHAnsi"/>
          <w:b/>
          <w:sz w:val="22"/>
          <w:szCs w:val="22"/>
        </w:rPr>
        <w:t>(</w:t>
      </w:r>
      <w:hyperlink r:id="rId11" w:history="1">
        <w:r w:rsidRPr="00DD7AE0">
          <w:rPr>
            <w:rStyle w:val="Hipercze"/>
            <w:rFonts w:asciiTheme="minorHAnsi" w:hAnsiTheme="minorHAnsi" w:cstheme="minorHAnsi"/>
            <w:b/>
            <w:sz w:val="22"/>
            <w:szCs w:val="22"/>
          </w:rPr>
          <w:t>https://bazakonkurencyjnosci.funduszeeuropejskie.gov.pl</w:t>
        </w:r>
      </w:hyperlink>
      <w:r w:rsidRPr="00DD7AE0">
        <w:rPr>
          <w:rFonts w:asciiTheme="minorHAnsi" w:hAnsiTheme="minorHAnsi" w:cstheme="minorHAnsi"/>
          <w:b/>
          <w:sz w:val="22"/>
          <w:szCs w:val="22"/>
        </w:rPr>
        <w:t xml:space="preserve">). </w:t>
      </w:r>
      <w:r w:rsidR="00BD143A" w:rsidRPr="00DD7AE0">
        <w:rPr>
          <w:rFonts w:asciiTheme="minorHAnsi" w:hAnsiTheme="minorHAnsi" w:cstheme="minorHAnsi"/>
          <w:bCs/>
          <w:sz w:val="22"/>
          <w:szCs w:val="22"/>
        </w:rPr>
        <w:t>Zaleca się poinformowanie Zamawiającego o zadaniu pytania lub przekazaniu wiadomości na adres e–mail wskazany w  Sekcji I, pkt 1 „Osoba do kontaktów”. W toku badania ofert Zamawiający może również komunikować się z potencjalnymi Wykonawcami za pomocą poczty elektronicznej, e–mail wskazanym w Sekcji I, pkt 1 „Osoba do kontaktów” lub osobiście z zachowaniem zasady pisemności.</w:t>
      </w:r>
    </w:p>
    <w:p w14:paraId="515E8CC3" w14:textId="119D3468" w:rsidR="00B20825" w:rsidRPr="00DD7AE0" w:rsidRDefault="00743253" w:rsidP="00743253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 xml:space="preserve">Oferta musi być podpisana przez osobę/y upoważnioną/e do reprezentowania Wykonawcy, zgodnie z formą reprezentacji Wykonawcy określoną w rejestrze lub innym dokumencie, </w:t>
      </w:r>
      <w:r w:rsidRPr="00DD7AE0">
        <w:rPr>
          <w:rFonts w:asciiTheme="minorHAnsi" w:hAnsiTheme="minorHAnsi" w:cstheme="minorHAnsi"/>
          <w:sz w:val="22"/>
          <w:szCs w:val="22"/>
        </w:rPr>
        <w:lastRenderedPageBreak/>
        <w:t xml:space="preserve">właściwym dla danej formy organizacyjnej Wykonawcy albo upełnomocnionego przedstawiciela Wykonawcy, do oferty należy dołączyć pełnomocnictwo poświadczone przez mocodawcę. </w:t>
      </w:r>
      <w:r w:rsidR="00AB0707" w:rsidRPr="00DD7AE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5519E6" w14:textId="7743EEA3" w:rsidR="00B20825" w:rsidRPr="00DD7AE0" w:rsidRDefault="00743253" w:rsidP="00743253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>Wszelkie oświadczenia i dokumenty składane z ofertą powinny być podpisane przez osobę uprawnioną do reprezentowania firmy lub upoważnionego przez nią przedstawiciela zgodnie z formą reprezentacji Wykonawcy określoną w rejestrze lub innym dokumencie, właściwym dla danej formy organizacyjnej Wykonawcy albo upełnomocnionego przedstawiciela Wykonawcy, do oferty należy dołączyć pełnomocnictwo poświadczone przez mocodawcę.</w:t>
      </w:r>
      <w:r w:rsidR="00B20825" w:rsidRPr="00DD7AE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48C905" w14:textId="77777777" w:rsidR="00406F18" w:rsidRPr="00DD7AE0" w:rsidRDefault="00406F18" w:rsidP="00B20825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>Zamawiający wymaga, by dokumenty składane w ramach oferty były sporządzone w języku polskim. Jeżeli oryginalny dokument został sporządzony w innym języku, wymaga się oprócz tego dokumentu złożenia jego tłumaczenia na język polski, poświadczonego przez Wykonawcę.</w:t>
      </w:r>
    </w:p>
    <w:p w14:paraId="18A63B7B" w14:textId="0BB0DE83" w:rsidR="009B767F" w:rsidRPr="00DD7AE0" w:rsidRDefault="009B767F" w:rsidP="00B20825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 xml:space="preserve">Oferta </w:t>
      </w:r>
      <w:r w:rsidR="002C50DC" w:rsidRPr="00DD7AE0">
        <w:rPr>
          <w:rFonts w:asciiTheme="minorHAnsi" w:hAnsiTheme="minorHAnsi" w:cstheme="minorHAnsi"/>
          <w:sz w:val="22"/>
          <w:szCs w:val="22"/>
        </w:rPr>
        <w:t>w tym</w:t>
      </w:r>
      <w:r w:rsidRPr="00DD7AE0">
        <w:rPr>
          <w:rFonts w:asciiTheme="minorHAnsi" w:hAnsiTheme="minorHAnsi" w:cstheme="minorHAnsi"/>
          <w:sz w:val="22"/>
          <w:szCs w:val="22"/>
        </w:rPr>
        <w:t xml:space="preserve"> pozostałe oświadczenia i dokumenty, dla których Zamawiający określił wzory w formie formularzy zamieszczonych w załącznikach do Zapytania Ofertowego, powinny być sporządzone zgodnie z tymi wzorami, co do treści oraz opisu kolumn i wierszy</w:t>
      </w:r>
    </w:p>
    <w:p w14:paraId="293659AE" w14:textId="518F809F" w:rsidR="00857ED8" w:rsidRPr="00DD7AE0" w:rsidRDefault="00406F18" w:rsidP="00B20825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 xml:space="preserve">Wykonawca powinien podać cenę przedmiotu zamówienia w sposób wskazany w formularzu oferty stanowiącym Załącznik nr 2 do niniejszego </w:t>
      </w:r>
      <w:r w:rsidR="00816364" w:rsidRPr="00DD7AE0">
        <w:rPr>
          <w:rFonts w:asciiTheme="minorHAnsi" w:hAnsiTheme="minorHAnsi" w:cstheme="minorHAnsi"/>
          <w:sz w:val="22"/>
          <w:szCs w:val="22"/>
        </w:rPr>
        <w:t>Z</w:t>
      </w:r>
      <w:r w:rsidRPr="00DD7AE0">
        <w:rPr>
          <w:rFonts w:asciiTheme="minorHAnsi" w:hAnsiTheme="minorHAnsi" w:cstheme="minorHAnsi"/>
          <w:sz w:val="22"/>
          <w:szCs w:val="22"/>
        </w:rPr>
        <w:t xml:space="preserve">apytania </w:t>
      </w:r>
      <w:r w:rsidR="00AC042F" w:rsidRPr="00DD7AE0">
        <w:rPr>
          <w:rFonts w:asciiTheme="minorHAnsi" w:hAnsiTheme="minorHAnsi" w:cstheme="minorHAnsi"/>
          <w:sz w:val="22"/>
          <w:szCs w:val="22"/>
        </w:rPr>
        <w:t>O</w:t>
      </w:r>
      <w:r w:rsidRPr="00DD7AE0">
        <w:rPr>
          <w:rFonts w:asciiTheme="minorHAnsi" w:hAnsiTheme="minorHAnsi" w:cstheme="minorHAnsi"/>
          <w:sz w:val="22"/>
          <w:szCs w:val="22"/>
        </w:rPr>
        <w:t>fertowego oraz</w:t>
      </w:r>
      <w:r w:rsidR="00816364" w:rsidRPr="00DD7AE0">
        <w:rPr>
          <w:rFonts w:asciiTheme="minorHAnsi" w:hAnsiTheme="minorHAnsi" w:cstheme="minorHAnsi"/>
          <w:sz w:val="22"/>
          <w:szCs w:val="22"/>
        </w:rPr>
        <w:t xml:space="preserve"> uwzględnić</w:t>
      </w:r>
      <w:r w:rsidRPr="00DD7AE0">
        <w:rPr>
          <w:rFonts w:asciiTheme="minorHAnsi" w:hAnsiTheme="minorHAnsi" w:cstheme="minorHAnsi"/>
          <w:sz w:val="22"/>
          <w:szCs w:val="22"/>
        </w:rPr>
        <w:t xml:space="preserve"> wysokość podatku VAT zgodnie z obowiązującymi przepisami na dzień składania ofert. </w:t>
      </w:r>
    </w:p>
    <w:p w14:paraId="218C90BA" w14:textId="102C5AC1" w:rsidR="00424369" w:rsidRPr="00DD7AE0" w:rsidRDefault="00857ED8" w:rsidP="00B20825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>Jeżeli w zaoferowanej cenie na podstawie złożonego Oświadczenia Zleceniobiorcy (Załącznik nr 9 do Zapytania) powstanie po stronie Zamawiającego obowiązek odprowadzenia należnych składek na rzecz ZUS, to Zamawiający do złożonej oferty w celu ustalenia kosztów Zamawiającego, doliczy kwotę należnej składki obciążające Zamawiającego. Jeżeli w trakcie realizacji umowy ulegnie zmianie status Wykonawcy, który spowoduje zwiększenie składek ZUS odprowadzanych przez Zamawiającego, Zamawiający jest uprawniony do wypowiedzenia umowy ze skutkiem natychmiastowym.</w:t>
      </w:r>
    </w:p>
    <w:p w14:paraId="31831C6D" w14:textId="77777777" w:rsidR="00406F18" w:rsidRPr="00DD7AE0" w:rsidRDefault="00406F18" w:rsidP="00B20825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 xml:space="preserve">Cena oferty powinna być wyrażona słownie i cyfrowo z dokładnością do dwóch miejsc po przecinku. </w:t>
      </w:r>
    </w:p>
    <w:p w14:paraId="0DE66089" w14:textId="77777777" w:rsidR="00406F18" w:rsidRPr="00DD7AE0" w:rsidRDefault="00406F18" w:rsidP="00B20825">
      <w:pPr>
        <w:pStyle w:val="Tekstpodstawowy"/>
        <w:numPr>
          <w:ilvl w:val="0"/>
          <w:numId w:val="4"/>
        </w:numPr>
        <w:tabs>
          <w:tab w:val="left" w:pos="70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>Podana cena powinna zawierać wszystkie koszty związane z realizacją przedmiotu zamówienia.</w:t>
      </w:r>
    </w:p>
    <w:p w14:paraId="5A122090" w14:textId="77777777" w:rsidR="00406F18" w:rsidRPr="00DD7AE0" w:rsidRDefault="00406F18" w:rsidP="00B20825">
      <w:pPr>
        <w:numPr>
          <w:ilvl w:val="0"/>
          <w:numId w:val="4"/>
        </w:numPr>
        <w:spacing w:after="44" w:line="276" w:lineRule="auto"/>
        <w:ind w:right="31"/>
        <w:jc w:val="both"/>
        <w:rPr>
          <w:rFonts w:cstheme="minorHAnsi"/>
        </w:rPr>
      </w:pPr>
      <w:r w:rsidRPr="00DD7AE0">
        <w:rPr>
          <w:rFonts w:cstheme="minorHAnsi"/>
        </w:rPr>
        <w:t xml:space="preserve">Wszystkie wartości powinny być wyrażone w PLN. </w:t>
      </w:r>
    </w:p>
    <w:p w14:paraId="04782861" w14:textId="77777777" w:rsidR="00406F18" w:rsidRPr="00DD7AE0" w:rsidRDefault="00406F18" w:rsidP="00B20825">
      <w:pPr>
        <w:numPr>
          <w:ilvl w:val="0"/>
          <w:numId w:val="4"/>
        </w:numPr>
        <w:spacing w:after="44" w:line="276" w:lineRule="auto"/>
        <w:ind w:right="31"/>
        <w:jc w:val="both"/>
        <w:rPr>
          <w:rFonts w:cstheme="minorHAnsi"/>
        </w:rPr>
      </w:pPr>
      <w:r w:rsidRPr="00DD7AE0">
        <w:rPr>
          <w:rFonts w:cstheme="minorHAnsi"/>
        </w:rPr>
        <w:t>Termin związania ofertą wynosi 30 dni od ustalonej daty składania ofert.</w:t>
      </w:r>
    </w:p>
    <w:p w14:paraId="41BD610C" w14:textId="181FCDF4" w:rsidR="00AC042F" w:rsidRPr="00DD7AE0" w:rsidRDefault="00406F18" w:rsidP="00A91DF3">
      <w:pPr>
        <w:numPr>
          <w:ilvl w:val="0"/>
          <w:numId w:val="4"/>
        </w:numPr>
        <w:spacing w:after="44" w:line="276" w:lineRule="auto"/>
        <w:ind w:right="31"/>
        <w:jc w:val="both"/>
        <w:rPr>
          <w:rFonts w:cstheme="minorHAnsi"/>
        </w:rPr>
      </w:pPr>
      <w:r w:rsidRPr="00DD7AE0">
        <w:rPr>
          <w:rFonts w:cstheme="minorHAnsi"/>
        </w:rPr>
        <w:t>Oferty zostaną otwarte niezwłocznie po wyznaczonym terminie składania ofert</w:t>
      </w:r>
      <w:r w:rsidR="00E71358" w:rsidRPr="00DD7AE0">
        <w:rPr>
          <w:rFonts w:cstheme="minorHAnsi"/>
        </w:rPr>
        <w:t>.</w:t>
      </w:r>
    </w:p>
    <w:p w14:paraId="3BE7AF40" w14:textId="77777777" w:rsidR="005F01BC" w:rsidRPr="00DD7AE0" w:rsidRDefault="005F01BC" w:rsidP="005F01BC">
      <w:pPr>
        <w:numPr>
          <w:ilvl w:val="0"/>
          <w:numId w:val="4"/>
        </w:numPr>
        <w:spacing w:after="44" w:line="276" w:lineRule="auto"/>
        <w:jc w:val="both"/>
        <w:rPr>
          <w:rFonts w:ascii="Calibri" w:hAnsi="Calibri" w:cs="Calibri"/>
        </w:rPr>
      </w:pPr>
      <w:r w:rsidRPr="00DD7AE0">
        <w:rPr>
          <w:rFonts w:ascii="Calibri" w:hAnsi="Calibri" w:cs="Calibri"/>
        </w:rPr>
        <w:t xml:space="preserve">Do upływu terminu składania ofert Zamawiający zastrzega sobie prawo zmiany lub uzupełnienia treści niniejszego Zapytania Ofertowego. Dokonane w ten sposób zmiany Zamawiający zamieszcza za pośrednictwem Bazy Konkurencyjności </w:t>
      </w:r>
      <w:hyperlink r:id="rId12" w:history="1">
        <w:r w:rsidRPr="00DD7AE0">
          <w:rPr>
            <w:rStyle w:val="Hipercze"/>
            <w:rFonts w:ascii="Calibri" w:hAnsi="Calibri" w:cs="Calibri"/>
          </w:rPr>
          <w:t>https://bazakonkurencyjnosci.fundu-szeeuropejskie.gov.pl/</w:t>
        </w:r>
      </w:hyperlink>
      <w:r w:rsidRPr="00DD7AE0">
        <w:rPr>
          <w:rFonts w:ascii="Calibri" w:hAnsi="Calibri" w:cs="Calibri"/>
        </w:rPr>
        <w:t xml:space="preserve"> i są one dla Wykonawców wiążące.</w:t>
      </w:r>
      <w:bookmarkStart w:id="13" w:name="_Hlk173499474"/>
    </w:p>
    <w:p w14:paraId="45D889FB" w14:textId="170BD499" w:rsidR="005F01BC" w:rsidRPr="00DD7AE0" w:rsidRDefault="005F01BC" w:rsidP="005F01BC">
      <w:pPr>
        <w:numPr>
          <w:ilvl w:val="0"/>
          <w:numId w:val="4"/>
        </w:numPr>
        <w:spacing w:after="44" w:line="276" w:lineRule="auto"/>
        <w:jc w:val="both"/>
        <w:rPr>
          <w:rFonts w:ascii="Calibri" w:hAnsi="Calibri" w:cs="Calibri"/>
        </w:rPr>
      </w:pPr>
      <w:r w:rsidRPr="00DD7AE0">
        <w:rPr>
          <w:rFonts w:ascii="Calibri" w:hAnsi="Calibri" w:cs="Calibri"/>
        </w:rPr>
        <w:t>Oferenci są zobowiązani do uwzględnienia przedmiotowych zmian w składanych ofertach</w:t>
      </w:r>
      <w:bookmarkEnd w:id="13"/>
      <w:r w:rsidRPr="00DD7AE0">
        <w:rPr>
          <w:rFonts w:ascii="Calibri" w:hAnsi="Calibri" w:cs="Calibri"/>
        </w:rPr>
        <w:t>.</w:t>
      </w:r>
    </w:p>
    <w:p w14:paraId="299C825E" w14:textId="25410F66" w:rsidR="00E71358" w:rsidRPr="00DD7AE0" w:rsidRDefault="00E71358" w:rsidP="00E71358">
      <w:pPr>
        <w:spacing w:after="44" w:line="276" w:lineRule="auto"/>
        <w:ind w:left="720" w:right="31"/>
        <w:jc w:val="both"/>
        <w:rPr>
          <w:rFonts w:cstheme="minorHAnsi"/>
        </w:rPr>
      </w:pPr>
    </w:p>
    <w:p w14:paraId="10E83A3B" w14:textId="77777777" w:rsidR="00406F18" w:rsidRPr="00DD7AE0" w:rsidRDefault="00406F18" w:rsidP="00B20825">
      <w:pPr>
        <w:pStyle w:val="Nagwek2"/>
        <w:spacing w:line="276" w:lineRule="auto"/>
        <w:ind w:left="0" w:right="0" w:firstLine="0"/>
        <w:rPr>
          <w:rFonts w:asciiTheme="minorHAnsi" w:hAnsiTheme="minorHAnsi" w:cstheme="minorHAnsi"/>
        </w:rPr>
      </w:pPr>
      <w:bookmarkStart w:id="14" w:name="_Toc183589813"/>
      <w:r w:rsidRPr="00DD7AE0">
        <w:rPr>
          <w:rFonts w:asciiTheme="minorHAnsi" w:hAnsiTheme="minorHAnsi" w:cstheme="minorHAnsi"/>
        </w:rPr>
        <w:t>II.6. Kategoria ogłoszenia – rodzaj zamówienia</w:t>
      </w:r>
      <w:bookmarkEnd w:id="14"/>
    </w:p>
    <w:p w14:paraId="380EA155" w14:textId="77777777" w:rsidR="00406F18" w:rsidRPr="00DD7AE0" w:rsidRDefault="00406F18" w:rsidP="00B20825">
      <w:pPr>
        <w:spacing w:after="3" w:line="276" w:lineRule="auto"/>
        <w:ind w:right="31"/>
        <w:rPr>
          <w:rFonts w:cstheme="minorHAnsi"/>
        </w:rPr>
      </w:pPr>
      <w:r w:rsidRPr="00DD7AE0">
        <w:rPr>
          <w:rFonts w:cstheme="minorHAnsi"/>
        </w:rPr>
        <w:t xml:space="preserve">Usługi </w:t>
      </w:r>
    </w:p>
    <w:p w14:paraId="245000B0" w14:textId="77777777" w:rsidR="00406F18" w:rsidRPr="00DD7AE0" w:rsidRDefault="00406F18" w:rsidP="00B20825">
      <w:pPr>
        <w:spacing w:after="3" w:line="276" w:lineRule="auto"/>
        <w:ind w:right="31"/>
        <w:rPr>
          <w:rFonts w:cstheme="minorHAnsi"/>
        </w:rPr>
      </w:pPr>
    </w:p>
    <w:p w14:paraId="2C372C5E" w14:textId="77777777" w:rsidR="00406F18" w:rsidRPr="00DD7AE0" w:rsidRDefault="00406F18" w:rsidP="00B20825">
      <w:pPr>
        <w:pStyle w:val="Nagwek2"/>
        <w:spacing w:line="276" w:lineRule="auto"/>
        <w:ind w:left="0" w:right="0" w:firstLine="0"/>
        <w:rPr>
          <w:rFonts w:asciiTheme="minorHAnsi" w:hAnsiTheme="minorHAnsi" w:cstheme="minorHAnsi"/>
        </w:rPr>
      </w:pPr>
      <w:bookmarkStart w:id="15" w:name="_Toc183589814"/>
      <w:r w:rsidRPr="00DD7AE0">
        <w:rPr>
          <w:rFonts w:asciiTheme="minorHAnsi" w:hAnsiTheme="minorHAnsi" w:cstheme="minorHAnsi"/>
        </w:rPr>
        <w:t>II.7. Podkategoria ogłoszenia</w:t>
      </w:r>
      <w:bookmarkEnd w:id="15"/>
    </w:p>
    <w:p w14:paraId="5BADD01D" w14:textId="77777777" w:rsidR="00406F18" w:rsidRPr="00DD7AE0" w:rsidRDefault="00406F18" w:rsidP="00B20825">
      <w:pPr>
        <w:spacing w:after="0" w:line="276" w:lineRule="auto"/>
        <w:ind w:right="31"/>
        <w:rPr>
          <w:rFonts w:cstheme="minorHAnsi"/>
          <w:color w:val="000000"/>
          <w:lang w:eastAsia="ar-SA"/>
        </w:rPr>
      </w:pPr>
      <w:r w:rsidRPr="00DD7AE0">
        <w:rPr>
          <w:rFonts w:cstheme="minorHAnsi"/>
        </w:rPr>
        <w:t xml:space="preserve">Usługi inne - </w:t>
      </w:r>
      <w:r w:rsidRPr="00DD7AE0">
        <w:rPr>
          <w:rFonts w:cstheme="minorHAnsi"/>
          <w:color w:val="000000"/>
          <w:lang w:eastAsia="ar-SA"/>
        </w:rPr>
        <w:t>Usługi edukacyjne i szkoleniowe</w:t>
      </w:r>
    </w:p>
    <w:p w14:paraId="5BAE6C8E" w14:textId="201109DC" w:rsidR="001A2C59" w:rsidRPr="00DD7AE0" w:rsidRDefault="001A2C59" w:rsidP="00B20825">
      <w:pPr>
        <w:spacing w:after="0" w:line="276" w:lineRule="auto"/>
        <w:ind w:right="31"/>
        <w:rPr>
          <w:rFonts w:cstheme="minorHAnsi"/>
          <w:color w:val="000000"/>
          <w:lang w:eastAsia="ar-SA"/>
        </w:rPr>
      </w:pPr>
      <w:r w:rsidRPr="00DD7AE0">
        <w:rPr>
          <w:rFonts w:cstheme="minorHAnsi"/>
          <w:color w:val="000000"/>
          <w:lang w:eastAsia="ar-SA"/>
        </w:rPr>
        <w:lastRenderedPageBreak/>
        <w:t>Usługi szkolnictwa przedszkolnego</w:t>
      </w:r>
    </w:p>
    <w:p w14:paraId="3615CAB1" w14:textId="77777777" w:rsidR="00406F18" w:rsidRPr="00DD7AE0" w:rsidRDefault="00406F18" w:rsidP="00B20825">
      <w:pPr>
        <w:spacing w:after="0" w:line="276" w:lineRule="auto"/>
        <w:ind w:right="31"/>
        <w:rPr>
          <w:rFonts w:cstheme="minorHAnsi"/>
        </w:rPr>
      </w:pPr>
    </w:p>
    <w:p w14:paraId="7D0DC030" w14:textId="77777777" w:rsidR="00406F18" w:rsidRPr="00DD7AE0" w:rsidRDefault="00406F18" w:rsidP="00B20825">
      <w:pPr>
        <w:pStyle w:val="Nagwek2"/>
        <w:spacing w:after="0" w:line="276" w:lineRule="auto"/>
        <w:ind w:left="0" w:right="0" w:firstLine="0"/>
        <w:rPr>
          <w:rFonts w:asciiTheme="minorHAnsi" w:hAnsiTheme="minorHAnsi" w:cstheme="minorHAnsi"/>
          <w:b w:val="0"/>
        </w:rPr>
      </w:pPr>
      <w:bookmarkStart w:id="16" w:name="_Toc183589815"/>
      <w:r w:rsidRPr="00DD7AE0">
        <w:rPr>
          <w:rFonts w:asciiTheme="minorHAnsi" w:hAnsiTheme="minorHAnsi" w:cstheme="minorHAnsi"/>
        </w:rPr>
        <w:t>II.8. Termin wykonania zamówienia:</w:t>
      </w:r>
      <w:bookmarkEnd w:id="16"/>
    </w:p>
    <w:p w14:paraId="1392F41E" w14:textId="77777777" w:rsidR="00406F18" w:rsidRPr="00DD7AE0" w:rsidRDefault="00406F18" w:rsidP="00B20825">
      <w:pPr>
        <w:pStyle w:val="Akapitzlist"/>
        <w:numPr>
          <w:ilvl w:val="3"/>
          <w:numId w:val="6"/>
        </w:numPr>
        <w:spacing w:after="200" w:line="276" w:lineRule="auto"/>
        <w:ind w:left="426"/>
        <w:jc w:val="both"/>
        <w:rPr>
          <w:rFonts w:cstheme="minorHAnsi"/>
          <w:color w:val="000000" w:themeColor="text1"/>
          <w:lang w:eastAsia="ar-SA"/>
        </w:rPr>
      </w:pPr>
      <w:r w:rsidRPr="00DD7AE0">
        <w:rPr>
          <w:rFonts w:cstheme="minorHAnsi"/>
          <w:color w:val="000000" w:themeColor="text1"/>
          <w:lang w:eastAsia="ar-SA"/>
        </w:rPr>
        <w:t xml:space="preserve">Planowany termin </w:t>
      </w:r>
      <w:r w:rsidRPr="00DD7AE0">
        <w:rPr>
          <w:rFonts w:cstheme="minorHAnsi"/>
          <w:lang w:eastAsia="ar-SA"/>
        </w:rPr>
        <w:t>realizacji: od dnia podpisania umowy - do 30</w:t>
      </w:r>
      <w:r w:rsidRPr="00DD7AE0">
        <w:rPr>
          <w:rFonts w:cstheme="minorHAnsi"/>
          <w:color w:val="000000" w:themeColor="text1"/>
          <w:lang w:eastAsia="ar-SA"/>
        </w:rPr>
        <w:t>.IX.2025 r.</w:t>
      </w:r>
    </w:p>
    <w:p w14:paraId="32B8C2CB" w14:textId="77777777" w:rsidR="002C50DC" w:rsidRPr="00DD7AE0" w:rsidRDefault="00406F18" w:rsidP="002C50DC">
      <w:pPr>
        <w:pStyle w:val="Akapitzlist"/>
        <w:numPr>
          <w:ilvl w:val="3"/>
          <w:numId w:val="6"/>
        </w:numPr>
        <w:spacing w:after="200" w:line="276" w:lineRule="auto"/>
        <w:ind w:left="426"/>
        <w:jc w:val="both"/>
        <w:rPr>
          <w:rFonts w:cstheme="minorHAnsi"/>
          <w:color w:val="000000" w:themeColor="text1"/>
          <w:lang w:eastAsia="ar-SA"/>
        </w:rPr>
      </w:pPr>
      <w:r w:rsidRPr="00DD7AE0">
        <w:rPr>
          <w:rFonts w:cstheme="minorHAnsi"/>
          <w:color w:val="000000" w:themeColor="text1"/>
          <w:lang w:eastAsia="ar-SA"/>
        </w:rPr>
        <w:t>Termin realizacji może ulec zmianie, jeżeli wystąpią okoliczności, które na obecnym etapie nie były znane Zamawiającemu a będą miały wpływ na realizację wsparcia/zajęć</w:t>
      </w:r>
      <w:r w:rsidR="003D4373" w:rsidRPr="00DD7AE0">
        <w:rPr>
          <w:rFonts w:cstheme="minorHAnsi"/>
          <w:color w:val="000000" w:themeColor="text1"/>
          <w:lang w:eastAsia="ar-SA"/>
        </w:rPr>
        <w:t>.</w:t>
      </w:r>
    </w:p>
    <w:p w14:paraId="4BDD5E50" w14:textId="400C4B7D" w:rsidR="002C50DC" w:rsidRPr="00DD7AE0" w:rsidRDefault="00082372" w:rsidP="002C50DC">
      <w:pPr>
        <w:pStyle w:val="Akapitzlist"/>
        <w:numPr>
          <w:ilvl w:val="3"/>
          <w:numId w:val="6"/>
        </w:numPr>
        <w:spacing w:after="200" w:line="276" w:lineRule="auto"/>
        <w:ind w:left="426"/>
        <w:jc w:val="both"/>
        <w:rPr>
          <w:rFonts w:cstheme="minorHAnsi"/>
          <w:color w:val="000000" w:themeColor="text1"/>
          <w:lang w:eastAsia="ar-SA"/>
        </w:rPr>
      </w:pPr>
      <w:r w:rsidRPr="00DD7AE0">
        <w:rPr>
          <w:rFonts w:cstheme="minorHAnsi"/>
          <w:color w:val="000000"/>
          <w:lang w:eastAsia="ar-SA"/>
        </w:rPr>
        <w:t>Zajęcia z</w:t>
      </w:r>
      <w:r w:rsidR="003D4373" w:rsidRPr="00DD7AE0">
        <w:rPr>
          <w:rFonts w:cstheme="minorHAnsi"/>
          <w:color w:val="000000"/>
          <w:lang w:eastAsia="ar-SA"/>
        </w:rPr>
        <w:t xml:space="preserve">ostaną </w:t>
      </w:r>
      <w:r w:rsidRPr="00DD7AE0">
        <w:rPr>
          <w:rFonts w:cstheme="minorHAnsi"/>
          <w:color w:val="000000"/>
          <w:lang w:eastAsia="ar-SA"/>
        </w:rPr>
        <w:t>przeprowadzone</w:t>
      </w:r>
      <w:r w:rsidR="003D4373" w:rsidRPr="00DD7AE0">
        <w:rPr>
          <w:rFonts w:cstheme="minorHAnsi"/>
          <w:color w:val="000000"/>
          <w:lang w:eastAsia="ar-SA"/>
        </w:rPr>
        <w:t xml:space="preserve"> zgodnie z ustalonym harmonogramem zajęć dodatkowych przez Zamawiającego i przekazanym na </w:t>
      </w:r>
      <w:r w:rsidR="002C50DC" w:rsidRPr="00DD7AE0">
        <w:rPr>
          <w:rFonts w:cstheme="minorHAnsi"/>
          <w:color w:val="000000"/>
          <w:lang w:eastAsia="ar-SA"/>
        </w:rPr>
        <w:t>5</w:t>
      </w:r>
      <w:r w:rsidR="003D4373" w:rsidRPr="00DD7AE0">
        <w:rPr>
          <w:rFonts w:cstheme="minorHAnsi"/>
          <w:color w:val="000000"/>
          <w:lang w:eastAsia="ar-SA"/>
        </w:rPr>
        <w:t xml:space="preserve"> dni przed rozpoczęciem pierwszych zajęć. Powyższy harmonogram</w:t>
      </w:r>
      <w:r w:rsidR="003D4373" w:rsidRPr="00DD7AE0">
        <w:rPr>
          <w:rFonts w:cstheme="minorHAnsi"/>
          <w:lang w:eastAsia="ar-SA"/>
        </w:rPr>
        <w:t xml:space="preserve"> będzie aktualizowany kwartalnie i przekazywany na minimum 1 dzień przed rozpoczęciem danego kwartału. </w:t>
      </w:r>
      <w:r w:rsidR="002C50DC" w:rsidRPr="00DD7AE0">
        <w:rPr>
          <w:rFonts w:cstheme="minorHAnsi"/>
        </w:rPr>
        <w:t xml:space="preserve">Dodatkowo w sytuacjach wyjątkowych, niezależnych od Zamawiającego,  </w:t>
      </w:r>
      <w:bookmarkStart w:id="17" w:name="_Hlk173839355"/>
      <w:r w:rsidR="002C50DC" w:rsidRPr="00DD7AE0">
        <w:rPr>
          <w:rFonts w:cstheme="minorHAnsi"/>
        </w:rPr>
        <w:t xml:space="preserve">Zamawiający zastrzega sobie możliwość </w:t>
      </w:r>
      <w:bookmarkEnd w:id="17"/>
      <w:r w:rsidR="002C50DC" w:rsidRPr="00DD7AE0">
        <w:rPr>
          <w:rFonts w:cstheme="minorHAnsi"/>
        </w:rPr>
        <w:t xml:space="preserve">zmiany  harmonogramu, najpóźniej 1 dzień przed rozpoczęciem danych zajęć. </w:t>
      </w:r>
    </w:p>
    <w:p w14:paraId="67D7C9FE" w14:textId="06780692" w:rsidR="00AC042F" w:rsidRPr="00DD7AE0" w:rsidRDefault="00AC042F" w:rsidP="002C50DC">
      <w:pPr>
        <w:pStyle w:val="Akapitzlist"/>
        <w:spacing w:after="200" w:line="276" w:lineRule="auto"/>
        <w:ind w:left="426"/>
        <w:jc w:val="both"/>
        <w:rPr>
          <w:rFonts w:cstheme="minorHAnsi"/>
          <w:color w:val="000000" w:themeColor="text1"/>
          <w:lang w:eastAsia="ar-SA"/>
        </w:rPr>
      </w:pPr>
    </w:p>
    <w:p w14:paraId="4BD66A7F" w14:textId="77777777" w:rsidR="00406F18" w:rsidRPr="00DD7AE0" w:rsidRDefault="00406F18" w:rsidP="00B20825">
      <w:pPr>
        <w:pStyle w:val="Nagwek2"/>
        <w:spacing w:line="276" w:lineRule="auto"/>
        <w:ind w:left="72" w:right="0"/>
        <w:rPr>
          <w:rFonts w:asciiTheme="minorHAnsi" w:hAnsiTheme="minorHAnsi" w:cstheme="minorHAnsi"/>
        </w:rPr>
      </w:pPr>
      <w:bookmarkStart w:id="18" w:name="_Toc183589816"/>
      <w:r w:rsidRPr="00DD7AE0">
        <w:rPr>
          <w:rFonts w:asciiTheme="minorHAnsi" w:hAnsiTheme="minorHAnsi" w:cstheme="minorHAnsi"/>
        </w:rPr>
        <w:t>II.9. Sposób upublicznienia zapytania ofertowego</w:t>
      </w:r>
      <w:bookmarkEnd w:id="18"/>
      <w:r w:rsidRPr="00DD7AE0">
        <w:rPr>
          <w:rFonts w:asciiTheme="minorHAnsi" w:hAnsiTheme="minorHAnsi" w:cstheme="minorHAnsi"/>
        </w:rPr>
        <w:t xml:space="preserve"> </w:t>
      </w:r>
    </w:p>
    <w:p w14:paraId="1097C632" w14:textId="37B63139" w:rsidR="00406F18" w:rsidRPr="00DD7AE0" w:rsidRDefault="00406F18" w:rsidP="004B4CB1">
      <w:pPr>
        <w:spacing w:line="276" w:lineRule="auto"/>
        <w:ind w:left="74" w:right="31"/>
        <w:rPr>
          <w:rFonts w:cstheme="minorHAnsi"/>
        </w:rPr>
      </w:pPr>
      <w:r w:rsidRPr="00DD7AE0">
        <w:rPr>
          <w:rFonts w:cstheme="minorHAnsi"/>
        </w:rPr>
        <w:t xml:space="preserve">Niniejsze zapytanie ofertowe zostało upublicznione poprzez publikację na stronie </w:t>
      </w:r>
      <w:hyperlink r:id="rId13" w:history="1">
        <w:r w:rsidRPr="00DD7AE0">
          <w:rPr>
            <w:rStyle w:val="Hipercze"/>
            <w:rFonts w:cstheme="minorHAnsi"/>
          </w:rPr>
          <w:t>https://bazakonkurencyjnosci.funduszeeuropejskie.gov.pl/</w:t>
        </w:r>
      </w:hyperlink>
      <w:hyperlink r:id="rId14" w:history="1">
        <w:r w:rsidRPr="00DD7AE0">
          <w:rPr>
            <w:rStyle w:val="Hipercze"/>
            <w:rFonts w:cstheme="minorHAnsi"/>
          </w:rPr>
          <w:t xml:space="preserve"> </w:t>
        </w:r>
      </w:hyperlink>
      <w:r w:rsidRPr="00DD7AE0">
        <w:rPr>
          <w:rFonts w:cstheme="minorHAnsi"/>
        </w:rPr>
        <w:t xml:space="preserve"> </w:t>
      </w:r>
      <w:r w:rsidR="005F01BC" w:rsidRPr="00DD7AE0">
        <w:rPr>
          <w:rFonts w:cstheme="minorHAnsi"/>
        </w:rPr>
        <w:br/>
      </w:r>
    </w:p>
    <w:p w14:paraId="299B25C9" w14:textId="6D911E2F" w:rsidR="00406F18" w:rsidRPr="00DD7AE0" w:rsidRDefault="00406F18" w:rsidP="00B20825">
      <w:pPr>
        <w:pStyle w:val="Nagwek2"/>
        <w:spacing w:line="276" w:lineRule="auto"/>
        <w:ind w:left="72" w:right="0"/>
        <w:rPr>
          <w:rFonts w:asciiTheme="minorHAnsi" w:hAnsiTheme="minorHAnsi" w:cstheme="minorHAnsi"/>
        </w:rPr>
      </w:pPr>
      <w:bookmarkStart w:id="19" w:name="_Toc183589817"/>
      <w:r w:rsidRPr="00DD7AE0">
        <w:rPr>
          <w:rFonts w:asciiTheme="minorHAnsi" w:hAnsiTheme="minorHAnsi" w:cstheme="minorHAnsi"/>
        </w:rPr>
        <w:t>II.1</w:t>
      </w:r>
      <w:r w:rsidR="004B4CB1" w:rsidRPr="00DD7AE0">
        <w:rPr>
          <w:rFonts w:asciiTheme="minorHAnsi" w:hAnsiTheme="minorHAnsi" w:cstheme="minorHAnsi"/>
        </w:rPr>
        <w:t>0</w:t>
      </w:r>
      <w:r w:rsidRPr="00DD7AE0">
        <w:rPr>
          <w:rFonts w:asciiTheme="minorHAnsi" w:hAnsiTheme="minorHAnsi" w:cstheme="minorHAnsi"/>
        </w:rPr>
        <w:t>. Informacje dodatkowe</w:t>
      </w:r>
      <w:bookmarkEnd w:id="19"/>
      <w:r w:rsidRPr="00DD7AE0">
        <w:rPr>
          <w:rFonts w:asciiTheme="minorHAnsi" w:hAnsiTheme="minorHAnsi" w:cstheme="minorHAnsi"/>
        </w:rPr>
        <w:t xml:space="preserve"> </w:t>
      </w:r>
    </w:p>
    <w:p w14:paraId="40055DA5" w14:textId="45BD68AB" w:rsidR="00406F18" w:rsidRPr="00DD7AE0" w:rsidRDefault="00406F18">
      <w:pPr>
        <w:numPr>
          <w:ilvl w:val="0"/>
          <w:numId w:val="14"/>
        </w:numPr>
        <w:spacing w:after="44" w:line="276" w:lineRule="auto"/>
        <w:ind w:right="31" w:hanging="482"/>
        <w:jc w:val="both"/>
        <w:rPr>
          <w:rFonts w:cstheme="minorHAnsi"/>
        </w:rPr>
      </w:pPr>
      <w:r w:rsidRPr="00DD7AE0">
        <w:rPr>
          <w:rFonts w:cstheme="minorHAnsi"/>
        </w:rPr>
        <w:t xml:space="preserve">Specyfikacja Istotnych Warunków Zamówienia, stanowi Załącznik nr 1 do </w:t>
      </w:r>
      <w:r w:rsidR="007C2662" w:rsidRPr="00DD7AE0">
        <w:rPr>
          <w:rFonts w:cstheme="minorHAnsi"/>
        </w:rPr>
        <w:t>Z</w:t>
      </w:r>
      <w:r w:rsidRPr="00DD7AE0">
        <w:rPr>
          <w:rFonts w:cstheme="minorHAnsi"/>
        </w:rPr>
        <w:t xml:space="preserve">apytania </w:t>
      </w:r>
      <w:r w:rsidR="00D51187" w:rsidRPr="00DD7AE0">
        <w:rPr>
          <w:rFonts w:cstheme="minorHAnsi"/>
        </w:rPr>
        <w:t>O</w:t>
      </w:r>
      <w:r w:rsidRPr="00DD7AE0">
        <w:rPr>
          <w:rFonts w:cstheme="minorHAnsi"/>
        </w:rPr>
        <w:t xml:space="preserve">fertowego  i została upubliczniona w ten sam sposób jak </w:t>
      </w:r>
      <w:r w:rsidR="007C2662" w:rsidRPr="00DD7AE0">
        <w:rPr>
          <w:rFonts w:cstheme="minorHAnsi"/>
        </w:rPr>
        <w:t>Z</w:t>
      </w:r>
      <w:r w:rsidRPr="00DD7AE0">
        <w:rPr>
          <w:rFonts w:cstheme="minorHAnsi"/>
        </w:rPr>
        <w:t xml:space="preserve">apytanie </w:t>
      </w:r>
      <w:r w:rsidR="00D51187" w:rsidRPr="00DD7AE0">
        <w:rPr>
          <w:rFonts w:cstheme="minorHAnsi"/>
        </w:rPr>
        <w:t>O</w:t>
      </w:r>
      <w:r w:rsidRPr="00DD7AE0">
        <w:rPr>
          <w:rFonts w:cstheme="minorHAnsi"/>
        </w:rPr>
        <w:t>fertowe.</w:t>
      </w:r>
    </w:p>
    <w:p w14:paraId="353F97FE" w14:textId="77777777" w:rsidR="00743253" w:rsidRPr="00DD7AE0" w:rsidRDefault="00406F18" w:rsidP="00743253">
      <w:pPr>
        <w:numPr>
          <w:ilvl w:val="0"/>
          <w:numId w:val="14"/>
        </w:numPr>
        <w:spacing w:after="44" w:line="276" w:lineRule="auto"/>
        <w:ind w:right="31" w:hanging="482"/>
        <w:jc w:val="both"/>
        <w:rPr>
          <w:rFonts w:cstheme="minorHAnsi"/>
        </w:rPr>
      </w:pPr>
      <w:r w:rsidRPr="00DD7AE0">
        <w:rPr>
          <w:rFonts w:cstheme="minorHAnsi"/>
        </w:rPr>
        <w:t xml:space="preserve">Zamawiający zastrzega sobie prawo do unieważnienia niniejszego postępowania na każdym jego etapie bez podania przyczyny. </w:t>
      </w:r>
      <w:r w:rsidRPr="00DD7AE0">
        <w:rPr>
          <w:rFonts w:eastAsia="Times New Roman" w:cstheme="minorHAnsi"/>
          <w:b/>
        </w:rPr>
        <w:t xml:space="preserve"> </w:t>
      </w:r>
    </w:p>
    <w:p w14:paraId="38039397" w14:textId="63B6AC02" w:rsidR="00743253" w:rsidRPr="00DD7AE0" w:rsidRDefault="00743253" w:rsidP="00743253">
      <w:pPr>
        <w:numPr>
          <w:ilvl w:val="0"/>
          <w:numId w:val="14"/>
        </w:numPr>
        <w:spacing w:after="44" w:line="276" w:lineRule="auto"/>
        <w:ind w:right="31" w:hanging="482"/>
        <w:jc w:val="both"/>
        <w:rPr>
          <w:rFonts w:cstheme="minorHAnsi"/>
        </w:rPr>
      </w:pPr>
      <w:r w:rsidRPr="00DD7AE0">
        <w:rPr>
          <w:rFonts w:cstheme="minorHAnsi"/>
        </w:rPr>
        <w:t>Zamawiający może unieważnić postępowanie w szczególności w przypadku, gdy:</w:t>
      </w:r>
      <w:r w:rsidRPr="00DD7AE0">
        <w:rPr>
          <w:rFonts w:eastAsia="Times New Roman" w:cstheme="minorHAnsi"/>
          <w:b/>
        </w:rPr>
        <w:t xml:space="preserve"> </w:t>
      </w:r>
    </w:p>
    <w:p w14:paraId="7C41D793" w14:textId="77777777" w:rsidR="00743253" w:rsidRPr="00DD7AE0" w:rsidRDefault="00743253" w:rsidP="00743253">
      <w:pPr>
        <w:pStyle w:val="Akapitzlist"/>
        <w:numPr>
          <w:ilvl w:val="1"/>
          <w:numId w:val="14"/>
        </w:numPr>
        <w:spacing w:after="44" w:line="276" w:lineRule="auto"/>
        <w:ind w:hanging="426"/>
        <w:jc w:val="both"/>
        <w:rPr>
          <w:rFonts w:cstheme="minorHAnsi"/>
        </w:rPr>
      </w:pPr>
      <w:r w:rsidRPr="00DD7AE0">
        <w:rPr>
          <w:rFonts w:cstheme="minorHAnsi"/>
        </w:rPr>
        <w:t xml:space="preserve">nie złożono żadnej oferty niepodlegającej odrzuceniu,  </w:t>
      </w:r>
    </w:p>
    <w:p w14:paraId="25F80C7B" w14:textId="6E1FB14B" w:rsidR="00743253" w:rsidRPr="00DD7AE0" w:rsidRDefault="00743253" w:rsidP="00743253">
      <w:pPr>
        <w:numPr>
          <w:ilvl w:val="1"/>
          <w:numId w:val="14"/>
        </w:numPr>
        <w:spacing w:after="44" w:line="276" w:lineRule="auto"/>
        <w:ind w:hanging="425"/>
        <w:jc w:val="both"/>
        <w:rPr>
          <w:rFonts w:cstheme="minorHAnsi"/>
        </w:rPr>
      </w:pPr>
      <w:r w:rsidRPr="00DD7AE0">
        <w:rPr>
          <w:rFonts w:cstheme="minorHAnsi"/>
        </w:rPr>
        <w:t>cena najkorzystniejszej oferty lub oferta z najniższą ceną przewyższa kwotę, którą Zamawiający zamierza przeznaczyć na sfinansowanie zamówienia.</w:t>
      </w:r>
    </w:p>
    <w:p w14:paraId="63D7CCEC" w14:textId="0ECBACA9" w:rsidR="00890C9E" w:rsidRPr="00DD7AE0" w:rsidRDefault="00743253" w:rsidP="00743253">
      <w:pPr>
        <w:numPr>
          <w:ilvl w:val="0"/>
          <w:numId w:val="14"/>
        </w:numPr>
        <w:spacing w:after="44" w:line="276" w:lineRule="auto"/>
        <w:ind w:right="31" w:hanging="482"/>
        <w:jc w:val="both"/>
        <w:rPr>
          <w:rFonts w:cstheme="minorHAnsi"/>
        </w:rPr>
      </w:pPr>
      <w:r w:rsidRPr="00DD7AE0">
        <w:rPr>
          <w:rFonts w:cstheme="minorHAnsi"/>
        </w:rPr>
        <w:t>Zamawiający jest uprawniony do poprawienia w tekście oferty oczywistych omyłek pisarskich, oczywistych omyłek rachunkowych z uwzględnieniem konsekwencji rachunkowych dokonanych poprawek, innych omyłek polegających na niezgodności oferty z dokumentami zamówienia niepowodujących istotnych zmian w treści oferty niezwłocznie zawiadamiając o tym danego Oferenta. W przypadku rozbieżności, co do kwoty oferty, za ceną oferty Zamawiający przyjmuje kwotę wpisaną słownie</w:t>
      </w:r>
      <w:r w:rsidR="00890C9E" w:rsidRPr="00DD7AE0">
        <w:rPr>
          <w:rFonts w:cstheme="minorHAnsi"/>
        </w:rPr>
        <w:t>.</w:t>
      </w:r>
    </w:p>
    <w:p w14:paraId="245E54EE" w14:textId="2555B399" w:rsidR="00890C9E" w:rsidRPr="00DD7AE0" w:rsidRDefault="00890C9E" w:rsidP="00890C9E">
      <w:pPr>
        <w:numPr>
          <w:ilvl w:val="0"/>
          <w:numId w:val="14"/>
        </w:numPr>
        <w:spacing w:after="44" w:line="276" w:lineRule="auto"/>
        <w:ind w:right="31" w:hanging="482"/>
        <w:jc w:val="both"/>
        <w:rPr>
          <w:rFonts w:cstheme="minorHAnsi"/>
        </w:rPr>
      </w:pPr>
      <w:r w:rsidRPr="00DD7AE0">
        <w:rPr>
          <w:rFonts w:cstheme="minorHAnsi"/>
        </w:rPr>
        <w:t xml:space="preserve">Wykonawcy zobowiązani są do monitorowania strony </w:t>
      </w:r>
      <w:r w:rsidRPr="00DD7AE0">
        <w:rPr>
          <w:rFonts w:cstheme="minorHAnsi"/>
          <w:u w:val="single"/>
        </w:rPr>
        <w:t>https://bazakonkurencyjnosci.fundu-szeeuropejskie.gov.pl/</w:t>
      </w:r>
      <w:r w:rsidRPr="00DD7AE0">
        <w:rPr>
          <w:rFonts w:cstheme="minorHAnsi"/>
        </w:rPr>
        <w:t xml:space="preserve"> pod kątem wyjaśnień i modyfikacji Zapytania Ofertowego. Wszelkie ryzyko i negatywne skutki, związane z niedochowaniem przez Wykonawcę przedmiotowego obowiązku obciążają Wykonawcę.</w:t>
      </w:r>
    </w:p>
    <w:p w14:paraId="5287EBED" w14:textId="623734CA" w:rsidR="00406F18" w:rsidRPr="00DD7AE0" w:rsidRDefault="00406F18">
      <w:pPr>
        <w:numPr>
          <w:ilvl w:val="0"/>
          <w:numId w:val="14"/>
        </w:numPr>
        <w:spacing w:after="44" w:line="276" w:lineRule="auto"/>
        <w:ind w:right="31" w:hanging="482"/>
        <w:jc w:val="both"/>
        <w:rPr>
          <w:rFonts w:cstheme="minorHAnsi"/>
        </w:rPr>
      </w:pPr>
      <w:r w:rsidRPr="00DD7AE0">
        <w:rPr>
          <w:rFonts w:cstheme="minorHAnsi"/>
        </w:rPr>
        <w:t>Zamawiający dokona wyboru jednego Wykonawcy</w:t>
      </w:r>
      <w:r w:rsidR="005F01BC" w:rsidRPr="00DD7AE0">
        <w:rPr>
          <w:rFonts w:cstheme="minorHAnsi"/>
        </w:rPr>
        <w:t>.</w:t>
      </w:r>
    </w:p>
    <w:p w14:paraId="4372C58E" w14:textId="68F3EC91" w:rsidR="00406F18" w:rsidRPr="00DD7AE0" w:rsidRDefault="00406F18">
      <w:pPr>
        <w:numPr>
          <w:ilvl w:val="0"/>
          <w:numId w:val="14"/>
        </w:numPr>
        <w:spacing w:after="44" w:line="276" w:lineRule="auto"/>
        <w:ind w:right="31" w:hanging="482"/>
        <w:jc w:val="both"/>
        <w:rPr>
          <w:rFonts w:cstheme="minorHAnsi"/>
        </w:rPr>
      </w:pPr>
      <w:r w:rsidRPr="00DD7AE0">
        <w:rPr>
          <w:rFonts w:cstheme="minorHAnsi"/>
        </w:rPr>
        <w:t xml:space="preserve">Zamawiający wskazuje, że niniejsze zapytanie ofertowe nie stanowi oferty w rozumieniu przepisu art. 66 Kodeksu Cywilnego (ustawa z 23.04.1964 r. Dz. U. z </w:t>
      </w:r>
      <w:r w:rsidR="00743253" w:rsidRPr="00DD7AE0">
        <w:rPr>
          <w:rFonts w:cstheme="minorHAnsi"/>
        </w:rPr>
        <w:t>2023 r. poz. 1610 tj. ze zm</w:t>
      </w:r>
      <w:r w:rsidRPr="00DD7AE0">
        <w:rPr>
          <w:rFonts w:cstheme="minorHAnsi"/>
        </w:rPr>
        <w:t>.).</w:t>
      </w:r>
    </w:p>
    <w:p w14:paraId="74B76BDC" w14:textId="20A8BF96" w:rsidR="00743253" w:rsidRPr="00DD7AE0" w:rsidRDefault="00743253" w:rsidP="00743253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DD7AE0">
        <w:rPr>
          <w:rFonts w:cstheme="minorHAnsi"/>
        </w:rPr>
        <w:t xml:space="preserve">Zamawiający zastrzega sobie prawo podjęcia negocjacji z wszystkimi oferentami, którzy poprawnie złożyli oferty cenowe, jednakże wyłącznie w zakresie ceny i w przypadku, gdy cena ofertowa przekroczy wartość środków zapewnionych w budżecie projektu. Przedmiotem </w:t>
      </w:r>
      <w:r w:rsidRPr="00DD7AE0">
        <w:rPr>
          <w:rFonts w:cstheme="minorHAnsi"/>
        </w:rPr>
        <w:lastRenderedPageBreak/>
        <w:t>negocjacji będzie wyłącznie cena za realizację zamówienia, a celem negocjacji będzie obniżenie zaoferowanej ceny. Negocjacje w szczególności nie mogą prowadzić do zmiany minimalnych wymagań, kryteriów oceny ofert i ich wag oraz opisu przedmiotu zamówienia. Zamawiający zaprosi do negocjacji wszystkich oferentów, którzy złożyli ważne oferty cenowe. Negocjacje zostaną przeprowadzone przez przedstawicieli Zamawiającego i Wykonawców w formie i</w:t>
      </w:r>
      <w:r w:rsidR="00DD7AE0">
        <w:rPr>
          <w:rFonts w:cstheme="minorHAnsi"/>
        </w:rPr>
        <w:t> </w:t>
      </w:r>
      <w:r w:rsidRPr="00DD7AE0">
        <w:rPr>
          <w:rFonts w:cstheme="minorHAnsi"/>
        </w:rPr>
        <w:t xml:space="preserve">terminie wyznaczonym przez Zamawiającego. Z negocjacji sporządzony zostanie protokół, który w szczególności określi ustalenia, co do ostatecznej wysokości ceny oferowanej przez Wykonawców. W przypadku, gdy w wyniku negocjacji zostanie wyłoniona najkorzystniejsza oferta, a Wykonawca ten uchyli się od podpisania umowy z Zamawiającym, Zamawiający może podpisać umowę z kolejnym Wykonawcą, którego oferta będzie oceniona jako najkorzystniejsza. </w:t>
      </w:r>
    </w:p>
    <w:p w14:paraId="3119A6BD" w14:textId="78A2B673" w:rsidR="00406F18" w:rsidRPr="00DD7AE0" w:rsidRDefault="00406F18">
      <w:pPr>
        <w:numPr>
          <w:ilvl w:val="0"/>
          <w:numId w:val="14"/>
        </w:numPr>
        <w:spacing w:after="44" w:line="276" w:lineRule="auto"/>
        <w:ind w:right="31" w:hanging="482"/>
        <w:jc w:val="both"/>
        <w:rPr>
          <w:rFonts w:cstheme="minorHAnsi"/>
        </w:rPr>
      </w:pPr>
      <w:r w:rsidRPr="00DD7AE0">
        <w:rPr>
          <w:rFonts w:cstheme="minorHAnsi"/>
        </w:rPr>
        <w:t xml:space="preserve">Wykonawca może zwracać się do Zamawiającego z wnioskiem o wyjaśnienie wszelkich wątpliwości związanych z treścią </w:t>
      </w:r>
      <w:r w:rsidR="00AC042F" w:rsidRPr="00DD7AE0">
        <w:rPr>
          <w:rFonts w:cstheme="minorHAnsi"/>
        </w:rPr>
        <w:t>Z</w:t>
      </w:r>
      <w:r w:rsidRPr="00DD7AE0">
        <w:rPr>
          <w:rFonts w:cstheme="minorHAnsi"/>
        </w:rPr>
        <w:t xml:space="preserve">apytania </w:t>
      </w:r>
      <w:r w:rsidR="00AC042F" w:rsidRPr="00DD7AE0">
        <w:rPr>
          <w:rFonts w:cstheme="minorHAnsi"/>
        </w:rPr>
        <w:t>O</w:t>
      </w:r>
      <w:r w:rsidRPr="00DD7AE0">
        <w:rPr>
          <w:rFonts w:cstheme="minorHAnsi"/>
        </w:rPr>
        <w:t xml:space="preserve">fertowego. Zamawiający udzieli wyjaśnień niezwłocznie, nie później niż na 2 dni przed upływem terminu składania ofert, pod warunkiem, że wniosek o wyjaśnienie treści </w:t>
      </w:r>
      <w:r w:rsidR="004F3C5F" w:rsidRPr="00DD7AE0">
        <w:rPr>
          <w:rFonts w:cstheme="minorHAnsi"/>
        </w:rPr>
        <w:t>Z</w:t>
      </w:r>
      <w:r w:rsidRPr="00DD7AE0">
        <w:rPr>
          <w:rFonts w:cstheme="minorHAnsi"/>
        </w:rPr>
        <w:t xml:space="preserve">apytania </w:t>
      </w:r>
      <w:r w:rsidR="004F3C5F" w:rsidRPr="00DD7AE0">
        <w:rPr>
          <w:rFonts w:cstheme="minorHAnsi"/>
        </w:rPr>
        <w:t>O</w:t>
      </w:r>
      <w:r w:rsidRPr="00DD7AE0">
        <w:rPr>
          <w:rFonts w:cstheme="minorHAnsi"/>
        </w:rPr>
        <w:t xml:space="preserve">fertowego wpłynie do Zamawiającego nie później niż do końca dnia, w którym upływa połowa wyznaczonego terminu składania ofert. Jeżeli wniosek  o wyjaśnienie treści </w:t>
      </w:r>
      <w:r w:rsidR="004F3C5F" w:rsidRPr="00DD7AE0">
        <w:rPr>
          <w:rFonts w:cstheme="minorHAnsi"/>
        </w:rPr>
        <w:t>Z</w:t>
      </w:r>
      <w:r w:rsidRPr="00DD7AE0">
        <w:rPr>
          <w:rFonts w:cstheme="minorHAnsi"/>
        </w:rPr>
        <w:t xml:space="preserve">apytania </w:t>
      </w:r>
      <w:r w:rsidR="004F3C5F" w:rsidRPr="00DD7AE0">
        <w:rPr>
          <w:rFonts w:cstheme="minorHAnsi"/>
        </w:rPr>
        <w:t>O</w:t>
      </w:r>
      <w:r w:rsidRPr="00DD7AE0">
        <w:rPr>
          <w:rFonts w:cstheme="minorHAnsi"/>
        </w:rPr>
        <w:t xml:space="preserve">fertowego wpłynie do Zamawiającego w terminie późniejszym, Zamawiający może udzielić wyjaśnień albo pozostawić wniosek bez rozpoznania. Przedłużenie terminu składania ofert nie wpływa na bieg terminu składania wniosku </w:t>
      </w:r>
      <w:r w:rsidRPr="00DD7AE0">
        <w:t>o</w:t>
      </w:r>
      <w:r w:rsidR="004B4CB1" w:rsidRPr="00DD7AE0">
        <w:t> </w:t>
      </w:r>
      <w:r w:rsidRPr="00DD7AE0">
        <w:t>wyjaśnienie</w:t>
      </w:r>
      <w:r w:rsidRPr="00DD7AE0">
        <w:rPr>
          <w:rFonts w:cstheme="minorHAnsi"/>
        </w:rPr>
        <w:t xml:space="preserve"> treści </w:t>
      </w:r>
      <w:r w:rsidR="00AC042F" w:rsidRPr="00DD7AE0">
        <w:rPr>
          <w:rFonts w:cstheme="minorHAnsi"/>
        </w:rPr>
        <w:t>Z</w:t>
      </w:r>
      <w:r w:rsidRPr="00DD7AE0">
        <w:rPr>
          <w:rFonts w:cstheme="minorHAnsi"/>
        </w:rPr>
        <w:t xml:space="preserve">apytania </w:t>
      </w:r>
      <w:r w:rsidR="00AC042F" w:rsidRPr="00DD7AE0">
        <w:rPr>
          <w:rFonts w:cstheme="minorHAnsi"/>
        </w:rPr>
        <w:t>O</w:t>
      </w:r>
      <w:r w:rsidRPr="00DD7AE0">
        <w:rPr>
          <w:rFonts w:cstheme="minorHAnsi"/>
        </w:rPr>
        <w:t xml:space="preserve">fertowego. </w:t>
      </w:r>
    </w:p>
    <w:p w14:paraId="7A4B9A6A" w14:textId="77777777" w:rsidR="00743253" w:rsidRPr="00DD7AE0" w:rsidRDefault="00406F18" w:rsidP="00743253">
      <w:pPr>
        <w:numPr>
          <w:ilvl w:val="0"/>
          <w:numId w:val="14"/>
        </w:numPr>
        <w:spacing w:after="44" w:line="276" w:lineRule="auto"/>
        <w:ind w:right="31" w:hanging="358"/>
        <w:jc w:val="both"/>
        <w:rPr>
          <w:rFonts w:cstheme="minorHAnsi"/>
        </w:rPr>
      </w:pPr>
      <w:r w:rsidRPr="00DD7AE0">
        <w:rPr>
          <w:rFonts w:cstheme="minorHAnsi"/>
        </w:rPr>
        <w:t>W</w:t>
      </w:r>
      <w:r w:rsidR="00743253" w:rsidRPr="00DD7AE0">
        <w:rPr>
          <w:rFonts w:cstheme="minorHAnsi"/>
        </w:rPr>
        <w:t xml:space="preserve"> toku badania i oceny ofert Zamawiający może żądać od Wykonawców wyjaśnień (w tym uzupełnień) dotyczących treści złożonych ofert we wskazanym przez Zamawiającego terminie.</w:t>
      </w:r>
      <w:bookmarkStart w:id="20" w:name="_Hlk173499670"/>
      <w:bookmarkStart w:id="21" w:name="_Hlk172555164"/>
    </w:p>
    <w:p w14:paraId="37C8D514" w14:textId="129ED47D" w:rsidR="00743253" w:rsidRPr="00DD7AE0" w:rsidRDefault="00743253" w:rsidP="00743253">
      <w:pPr>
        <w:numPr>
          <w:ilvl w:val="0"/>
          <w:numId w:val="14"/>
        </w:numPr>
        <w:spacing w:after="44" w:line="276" w:lineRule="auto"/>
        <w:ind w:right="31" w:hanging="358"/>
        <w:jc w:val="both"/>
        <w:rPr>
          <w:rFonts w:cstheme="minorHAnsi"/>
        </w:rPr>
      </w:pPr>
      <w:r w:rsidRPr="00DD7AE0">
        <w:rPr>
          <w:rFonts w:cstheme="minorHAnsi"/>
        </w:rPr>
        <w:t>Zamawiający może zwrócić się do Wykonawcy o wyjaśnienie treści oferty w zakresie zaoferowanej ceny za realizację zamówienia, w szczególności jeżeli zaoferowana cena wydaje się rażąco niska w stosunku do przedmiotu zamówienia, tj. różni się o więcej niż 30% od średniej arytmetycznej cen wszystkich ważnych ofert niepodlegających odrzuceniu lub jest znacznie niższa od wartości szacunkowej zamówienia i budzi wątpliwości Zamawiającego, co do możliwości wykonania przedmiotu zamówienia zgodnie z wymaganiami określonymi w Zapytaniu Ofertowym lub wynikającymi z odrębnych przepisów. Zamawiający może żądać od Wykonawcy złożenia w wyznaczonym terminie wyjaśnień, w tym złożenia dowodów w zakresie wyliczenia ceny lub kosztu. Zamawiający ocenia te wyjaśnienia w konsultacji z Wykonawcą i</w:t>
      </w:r>
      <w:r w:rsidR="004B4CB1" w:rsidRPr="00DD7AE0">
        <w:rPr>
          <w:rFonts w:cstheme="minorHAnsi"/>
        </w:rPr>
        <w:t> </w:t>
      </w:r>
      <w:r w:rsidRPr="00DD7AE0">
        <w:rPr>
          <w:rFonts w:cstheme="minorHAnsi"/>
        </w:rPr>
        <w:t>może odrzucić ofertę wyłącznie w przypadku, gdy złożone wyjaśnienia wraz z dowodami nie uzasadniają podanej ceny lub kosztu w tej ofercie</w:t>
      </w:r>
      <w:bookmarkEnd w:id="20"/>
      <w:r w:rsidRPr="00DD7AE0">
        <w:rPr>
          <w:rFonts w:cstheme="minorHAnsi"/>
        </w:rPr>
        <w:t xml:space="preserve">. </w:t>
      </w:r>
    </w:p>
    <w:bookmarkEnd w:id="21"/>
    <w:p w14:paraId="6B45DE11" w14:textId="77777777" w:rsidR="00406F18" w:rsidRPr="00DD7AE0" w:rsidRDefault="00406F18" w:rsidP="00B20825">
      <w:pPr>
        <w:spacing w:after="44" w:line="276" w:lineRule="auto"/>
        <w:ind w:left="482" w:right="31"/>
        <w:jc w:val="both"/>
        <w:rPr>
          <w:rFonts w:cstheme="minorHAnsi"/>
        </w:rPr>
      </w:pPr>
    </w:p>
    <w:p w14:paraId="2E8CCD86" w14:textId="585DF4F7" w:rsidR="00406F18" w:rsidRPr="00DD7AE0" w:rsidRDefault="00406F18" w:rsidP="001D553B">
      <w:pPr>
        <w:pStyle w:val="Nagwek1"/>
        <w:spacing w:line="276" w:lineRule="auto"/>
        <w:ind w:left="72" w:right="1513"/>
        <w:rPr>
          <w:rFonts w:asciiTheme="minorHAnsi" w:hAnsiTheme="minorHAnsi" w:cstheme="minorHAnsi"/>
          <w:b/>
          <w:sz w:val="22"/>
        </w:rPr>
      </w:pPr>
      <w:bookmarkStart w:id="22" w:name="_Toc183589818"/>
      <w:r w:rsidRPr="00DD7AE0">
        <w:rPr>
          <w:rFonts w:asciiTheme="minorHAnsi" w:hAnsiTheme="minorHAnsi" w:cstheme="minorHAnsi"/>
          <w:b/>
          <w:sz w:val="22"/>
        </w:rPr>
        <w:t>Sekcja III Przedmiot zamówienia.</w:t>
      </w:r>
      <w:bookmarkEnd w:id="22"/>
      <w:r w:rsidRPr="00DD7AE0">
        <w:rPr>
          <w:rFonts w:asciiTheme="minorHAnsi" w:hAnsiTheme="minorHAnsi" w:cstheme="minorHAnsi"/>
          <w:b/>
          <w:sz w:val="22"/>
        </w:rPr>
        <w:t xml:space="preserve"> </w:t>
      </w:r>
    </w:p>
    <w:p w14:paraId="6AB54B32" w14:textId="77777777" w:rsidR="00406F18" w:rsidRPr="00DD7AE0" w:rsidRDefault="00406F18" w:rsidP="00B20825">
      <w:pPr>
        <w:pStyle w:val="Nagwek2"/>
        <w:spacing w:after="0" w:line="276" w:lineRule="auto"/>
        <w:ind w:left="72" w:right="0"/>
        <w:rPr>
          <w:rFonts w:asciiTheme="minorHAnsi" w:hAnsiTheme="minorHAnsi" w:cstheme="minorHAnsi"/>
        </w:rPr>
      </w:pPr>
      <w:bookmarkStart w:id="23" w:name="_Toc183589819"/>
      <w:r w:rsidRPr="00DD7AE0">
        <w:rPr>
          <w:rFonts w:asciiTheme="minorHAnsi" w:hAnsiTheme="minorHAnsi" w:cstheme="minorHAnsi"/>
        </w:rPr>
        <w:t>III.1. Opis przedmiotu zamówienia</w:t>
      </w:r>
      <w:bookmarkEnd w:id="23"/>
      <w:r w:rsidRPr="00DD7AE0">
        <w:rPr>
          <w:rFonts w:asciiTheme="minorHAnsi" w:hAnsiTheme="minorHAnsi" w:cstheme="minorHAnsi"/>
        </w:rPr>
        <w:t xml:space="preserve"> </w:t>
      </w:r>
    </w:p>
    <w:p w14:paraId="48129BE0" w14:textId="6A6434EC" w:rsidR="00406F18" w:rsidRPr="00DD7AE0" w:rsidRDefault="00406F18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outlineLvl w:val="3"/>
        <w:rPr>
          <w:rFonts w:eastAsia="Times New Roman" w:cstheme="minorHAnsi"/>
          <w:bCs/>
          <w:lang w:eastAsia="ar-SA"/>
        </w:rPr>
      </w:pPr>
      <w:r w:rsidRPr="00DD7AE0">
        <w:rPr>
          <w:rFonts w:eastAsia="Times New Roman" w:cstheme="minorHAnsi"/>
          <w:bCs/>
          <w:lang w:eastAsia="ar-SA"/>
        </w:rPr>
        <w:t>Przedmiotem zamówienia jest usługa edukacyjna polegająca na przeprowadzeniu zajęć dodatkowych dla dzieci w wieku 3</w:t>
      </w:r>
      <w:r w:rsidR="006C15D1" w:rsidRPr="00DD7AE0">
        <w:rPr>
          <w:rFonts w:eastAsia="Times New Roman" w:cstheme="minorHAnsi"/>
          <w:bCs/>
          <w:lang w:eastAsia="ar-SA"/>
        </w:rPr>
        <w:t xml:space="preserve"> </w:t>
      </w:r>
      <w:r w:rsidRPr="00DD7AE0">
        <w:rPr>
          <w:rFonts w:eastAsia="Times New Roman" w:cstheme="minorHAnsi"/>
          <w:bCs/>
          <w:lang w:eastAsia="ar-SA"/>
        </w:rPr>
        <w:t>lat</w:t>
      </w:r>
      <w:r w:rsidR="006C15D1" w:rsidRPr="00DD7AE0">
        <w:rPr>
          <w:rFonts w:eastAsia="Times New Roman" w:cstheme="minorHAnsi"/>
          <w:bCs/>
          <w:lang w:eastAsia="ar-SA"/>
        </w:rPr>
        <w:t>a</w:t>
      </w:r>
      <w:r w:rsidRPr="00DD7AE0">
        <w:rPr>
          <w:rFonts w:eastAsia="Times New Roman" w:cstheme="minorHAnsi"/>
          <w:bCs/>
          <w:lang w:eastAsia="ar-SA"/>
        </w:rPr>
        <w:t xml:space="preserve"> w </w:t>
      </w:r>
      <w:r w:rsidR="00B717CB" w:rsidRPr="00DD7AE0">
        <w:rPr>
          <w:rFonts w:eastAsia="Times New Roman" w:cstheme="minorHAnsi"/>
          <w:bCs/>
          <w:lang w:eastAsia="ar-SA"/>
        </w:rPr>
        <w:t>P</w:t>
      </w:r>
      <w:r w:rsidRPr="00DD7AE0">
        <w:rPr>
          <w:rFonts w:eastAsia="Times New Roman" w:cstheme="minorHAnsi"/>
          <w:bCs/>
          <w:lang w:eastAsia="ar-SA"/>
        </w:rPr>
        <w:t>rzedszkol</w:t>
      </w:r>
      <w:r w:rsidR="004F3C5F" w:rsidRPr="00DD7AE0">
        <w:rPr>
          <w:rFonts w:eastAsia="Times New Roman" w:cstheme="minorHAnsi"/>
          <w:bCs/>
          <w:lang w:eastAsia="ar-SA"/>
        </w:rPr>
        <w:t>u</w:t>
      </w:r>
      <w:r w:rsidRPr="00DD7AE0">
        <w:rPr>
          <w:rFonts w:eastAsia="Times New Roman" w:cstheme="minorHAnsi"/>
          <w:bCs/>
          <w:lang w:eastAsia="ar-SA"/>
        </w:rPr>
        <w:t xml:space="preserve"> </w:t>
      </w:r>
      <w:r w:rsidR="00B717CB" w:rsidRPr="00DD7AE0">
        <w:rPr>
          <w:rFonts w:eastAsia="Times New Roman" w:cstheme="minorHAnsi"/>
          <w:bCs/>
          <w:lang w:eastAsia="ar-SA"/>
        </w:rPr>
        <w:t>S</w:t>
      </w:r>
      <w:r w:rsidRPr="00DD7AE0">
        <w:rPr>
          <w:rFonts w:eastAsia="Times New Roman" w:cstheme="minorHAnsi"/>
          <w:bCs/>
          <w:lang w:eastAsia="ar-SA"/>
        </w:rPr>
        <w:t>amorządowy</w:t>
      </w:r>
      <w:r w:rsidR="004F3C5F" w:rsidRPr="00DD7AE0">
        <w:rPr>
          <w:rFonts w:eastAsia="Times New Roman" w:cstheme="minorHAnsi"/>
          <w:bCs/>
          <w:lang w:eastAsia="ar-SA"/>
        </w:rPr>
        <w:t>m</w:t>
      </w:r>
      <w:r w:rsidRPr="00DD7AE0">
        <w:rPr>
          <w:rFonts w:eastAsia="Times New Roman" w:cstheme="minorHAnsi"/>
          <w:bCs/>
          <w:lang w:eastAsia="ar-SA"/>
        </w:rPr>
        <w:t xml:space="preserve"> nr</w:t>
      </w:r>
      <w:r w:rsidR="004F3C5F" w:rsidRPr="00DD7AE0">
        <w:rPr>
          <w:rFonts w:eastAsia="Times New Roman" w:cstheme="minorHAnsi"/>
          <w:bCs/>
          <w:lang w:eastAsia="ar-SA"/>
        </w:rPr>
        <w:t xml:space="preserve"> </w:t>
      </w:r>
      <w:r w:rsidRPr="00DD7AE0">
        <w:rPr>
          <w:rFonts w:eastAsia="Times New Roman" w:cstheme="minorHAnsi"/>
          <w:bCs/>
          <w:lang w:eastAsia="ar-SA"/>
        </w:rPr>
        <w:t>19</w:t>
      </w:r>
      <w:r w:rsidRPr="00DD7AE0">
        <w:rPr>
          <w:rFonts w:eastAsia="Times New Roman" w:cstheme="minorHAnsi"/>
          <w:bCs/>
          <w:lang w:eastAsia="ar-SA"/>
        </w:rPr>
        <w:br/>
        <w:t>w Kielcach</w:t>
      </w:r>
      <w:r w:rsidR="005F01BC" w:rsidRPr="00DD7AE0">
        <w:rPr>
          <w:rFonts w:eastAsia="Times New Roman" w:cstheme="minorHAnsi"/>
          <w:bCs/>
          <w:lang w:eastAsia="ar-SA"/>
        </w:rPr>
        <w:t xml:space="preserve"> dla grupy nr 8</w:t>
      </w:r>
      <w:r w:rsidRPr="00DD7AE0">
        <w:rPr>
          <w:rFonts w:eastAsia="Times New Roman" w:cstheme="minorHAnsi"/>
          <w:bCs/>
          <w:lang w:eastAsia="ar-SA"/>
        </w:rPr>
        <w:t xml:space="preserve">, której zakres rzeczowy został określony w </w:t>
      </w:r>
      <w:r w:rsidRPr="00DD7AE0">
        <w:rPr>
          <w:rFonts w:cstheme="minorHAnsi"/>
        </w:rPr>
        <w:t>Specyfikacji Istotnych Warunków Zamówienia</w:t>
      </w:r>
      <w:r w:rsidRPr="00DD7AE0">
        <w:rPr>
          <w:rFonts w:eastAsia="Times New Roman" w:cstheme="minorHAnsi"/>
          <w:bCs/>
          <w:lang w:eastAsia="ar-SA"/>
        </w:rPr>
        <w:t xml:space="preserve"> (Załącznik nr 1 do Zapytania) oraz w projekcie umowy (Załącznik nr 6 do Zapytania), stanowiących integralną część  Zapytania.</w:t>
      </w:r>
    </w:p>
    <w:p w14:paraId="5488BC8D" w14:textId="5007CA56" w:rsidR="00406F18" w:rsidRPr="00DD7AE0" w:rsidRDefault="00406F18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cstheme="minorHAnsi"/>
          <w:lang w:eastAsia="ar-SA"/>
        </w:rPr>
      </w:pPr>
      <w:r w:rsidRPr="00DD7AE0">
        <w:rPr>
          <w:rFonts w:cstheme="minorHAnsi"/>
          <w:lang w:eastAsia="ar-SA"/>
        </w:rPr>
        <w:t>Usługa edukacyjna polega na przeprowadzeniu zajęć dodatkowych</w:t>
      </w:r>
      <w:r w:rsidR="00B65BC6" w:rsidRPr="00DD7AE0">
        <w:rPr>
          <w:rFonts w:cstheme="minorHAnsi"/>
          <w:lang w:eastAsia="ar-SA"/>
        </w:rPr>
        <w:t xml:space="preserve"> dla jednej grupy dzieci w</w:t>
      </w:r>
      <w:r w:rsidR="006C15D1" w:rsidRPr="00DD7AE0">
        <w:rPr>
          <w:rFonts w:cstheme="minorHAnsi"/>
          <w:lang w:eastAsia="ar-SA"/>
        </w:rPr>
        <w:t> </w:t>
      </w:r>
      <w:r w:rsidR="00B65BC6" w:rsidRPr="00DD7AE0">
        <w:rPr>
          <w:rFonts w:cstheme="minorHAnsi"/>
          <w:lang w:eastAsia="ar-SA"/>
        </w:rPr>
        <w:t>wieku 3 lat</w:t>
      </w:r>
      <w:r w:rsidR="006C15D1" w:rsidRPr="00DD7AE0">
        <w:rPr>
          <w:rFonts w:cstheme="minorHAnsi"/>
          <w:lang w:eastAsia="ar-SA"/>
        </w:rPr>
        <w:t>a</w:t>
      </w:r>
      <w:r w:rsidR="00B65BC6" w:rsidRPr="00DD7AE0">
        <w:rPr>
          <w:rFonts w:cstheme="minorHAnsi"/>
          <w:lang w:eastAsia="ar-SA"/>
        </w:rPr>
        <w:t xml:space="preserve"> </w:t>
      </w:r>
      <w:r w:rsidR="00BF4C9C" w:rsidRPr="00DD7AE0">
        <w:rPr>
          <w:rFonts w:cstheme="minorHAnsi"/>
          <w:lang w:eastAsia="ar-SA"/>
        </w:rPr>
        <w:t>w sposób interdyscyplinarny</w:t>
      </w:r>
      <w:r w:rsidRPr="00DD7AE0">
        <w:rPr>
          <w:rFonts w:cstheme="minorHAnsi"/>
          <w:lang w:eastAsia="ar-SA"/>
        </w:rPr>
        <w:t xml:space="preserve"> z obszarów tematycznych: matematyki, komunikacji </w:t>
      </w:r>
      <w:r w:rsidR="00B65BC6" w:rsidRPr="00DD7AE0">
        <w:rPr>
          <w:rFonts w:cstheme="minorHAnsi"/>
          <w:lang w:eastAsia="ar-SA"/>
        </w:rPr>
        <w:br/>
      </w:r>
      <w:r w:rsidRPr="00DD7AE0">
        <w:rPr>
          <w:rFonts w:cstheme="minorHAnsi"/>
          <w:lang w:eastAsia="ar-SA"/>
        </w:rPr>
        <w:t xml:space="preserve">w emocjach </w:t>
      </w:r>
      <w:r w:rsidR="00611AEB" w:rsidRPr="00DD7AE0">
        <w:rPr>
          <w:rFonts w:cstheme="minorHAnsi"/>
          <w:lang w:eastAsia="ar-SA"/>
        </w:rPr>
        <w:t>i preorientacji zawodowej oraz</w:t>
      </w:r>
      <w:r w:rsidRPr="00DD7AE0">
        <w:rPr>
          <w:rFonts w:cstheme="minorHAnsi"/>
          <w:lang w:eastAsia="ar-SA"/>
        </w:rPr>
        <w:t xml:space="preserve"> ekologii.</w:t>
      </w:r>
      <w:r w:rsidR="00B65BC6" w:rsidRPr="00DD7AE0">
        <w:rPr>
          <w:rFonts w:cstheme="minorHAnsi"/>
          <w:lang w:eastAsia="ar-SA"/>
        </w:rPr>
        <w:t xml:space="preserve"> Treści ze wskazanych obszarów</w:t>
      </w:r>
      <w:r w:rsidR="000651D0" w:rsidRPr="00DD7AE0">
        <w:rPr>
          <w:rFonts w:cstheme="minorHAnsi"/>
          <w:lang w:eastAsia="ar-SA"/>
        </w:rPr>
        <w:t xml:space="preserve"> realizowane będą w sposób interdyscyplinarny, gdzie zdobywanie wiedzy z różnych przedmiotów odbędzie się podczas rozwiązywania jednego problemu łącząc wiedzę z różnych dziedzin. </w:t>
      </w:r>
    </w:p>
    <w:p w14:paraId="10F4FCD9" w14:textId="77777777" w:rsidR="0089202C" w:rsidRPr="00DD7AE0" w:rsidRDefault="00406F18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theme="minorHAnsi"/>
        </w:rPr>
      </w:pPr>
      <w:r w:rsidRPr="00DD7AE0">
        <w:rPr>
          <w:rFonts w:cstheme="minorHAnsi"/>
        </w:rPr>
        <w:lastRenderedPageBreak/>
        <w:t xml:space="preserve">Zamawiający nie dopuszcza </w:t>
      </w:r>
      <w:r w:rsidRPr="00DD7AE0">
        <w:rPr>
          <w:rFonts w:cstheme="minorHAnsi"/>
          <w:color w:val="000000" w:themeColor="text1"/>
        </w:rPr>
        <w:t>składania ofert wariantowych</w:t>
      </w:r>
      <w:r w:rsidRPr="00DD7AE0">
        <w:rPr>
          <w:rFonts w:cstheme="minorHAnsi"/>
        </w:rPr>
        <w:t>.</w:t>
      </w:r>
    </w:p>
    <w:p w14:paraId="5003D70A" w14:textId="1B21FEB3" w:rsidR="005F01BC" w:rsidRPr="00DD7AE0" w:rsidRDefault="005F01BC" w:rsidP="005F01BC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theme="minorHAnsi"/>
        </w:rPr>
      </w:pPr>
      <w:r w:rsidRPr="00DD7AE0">
        <w:rPr>
          <w:rFonts w:cstheme="minorHAnsi"/>
        </w:rPr>
        <w:t xml:space="preserve">Zamawiający nie dopuszcza </w:t>
      </w:r>
      <w:r w:rsidRPr="00DD7AE0">
        <w:rPr>
          <w:rFonts w:cstheme="minorHAnsi"/>
          <w:color w:val="000000" w:themeColor="text1"/>
        </w:rPr>
        <w:t xml:space="preserve">składania ofert </w:t>
      </w:r>
      <w:r w:rsidR="002740AE" w:rsidRPr="00DD7AE0">
        <w:rPr>
          <w:rFonts w:cstheme="minorHAnsi"/>
          <w:color w:val="000000" w:themeColor="text1"/>
        </w:rPr>
        <w:t>częściowych</w:t>
      </w:r>
      <w:r w:rsidRPr="00DD7AE0">
        <w:rPr>
          <w:rFonts w:cstheme="minorHAnsi"/>
        </w:rPr>
        <w:t>.</w:t>
      </w:r>
    </w:p>
    <w:p w14:paraId="70B336C3" w14:textId="58506562" w:rsidR="0089202C" w:rsidRPr="00DD7AE0" w:rsidRDefault="0089202C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theme="minorHAnsi"/>
        </w:rPr>
      </w:pPr>
      <w:r w:rsidRPr="00DD7AE0">
        <w:rPr>
          <w:rFonts w:cstheme="minorHAnsi"/>
          <w:spacing w:val="-2"/>
        </w:rPr>
        <w:t>Zamawiający zastrzega, iż zajęcia dla grupy może prowadzić tylko jedna osoba.</w:t>
      </w:r>
    </w:p>
    <w:p w14:paraId="501E6162" w14:textId="38C19028" w:rsidR="00406F18" w:rsidRPr="00DD7AE0" w:rsidRDefault="005F01BC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theme="minorHAnsi"/>
          <w:iCs/>
        </w:rPr>
      </w:pPr>
      <w:r w:rsidRPr="00DD7AE0">
        <w:rPr>
          <w:rFonts w:cstheme="minorHAnsi"/>
        </w:rPr>
        <w:t>Opis</w:t>
      </w:r>
      <w:r w:rsidR="00406F18" w:rsidRPr="00DD7AE0">
        <w:rPr>
          <w:rFonts w:cstheme="minorHAnsi"/>
        </w:rPr>
        <w:t xml:space="preserve"> zamówieni</w:t>
      </w:r>
      <w:r w:rsidRPr="00DD7AE0">
        <w:rPr>
          <w:rFonts w:cstheme="minorHAnsi"/>
        </w:rPr>
        <w:t>a</w:t>
      </w:r>
      <w:r w:rsidR="00406F18" w:rsidRPr="00DD7AE0">
        <w:rPr>
          <w:rFonts w:cstheme="minorHAnsi"/>
        </w:rPr>
        <w:t xml:space="preserve"> </w:t>
      </w:r>
      <w:r w:rsidRPr="00DD7AE0">
        <w:rPr>
          <w:rFonts w:cstheme="minorHAnsi"/>
        </w:rPr>
        <w:t>po</w:t>
      </w:r>
      <w:r w:rsidR="00406F18" w:rsidRPr="00DD7AE0">
        <w:rPr>
          <w:rFonts w:cstheme="minorHAnsi"/>
        </w:rPr>
        <w:t>niżej:</w:t>
      </w:r>
      <w:bookmarkStart w:id="24" w:name="_Hlk166663742"/>
    </w:p>
    <w:p w14:paraId="388AC77E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iCs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</w:tblCellMar>
        <w:tblLook w:val="04A0" w:firstRow="1" w:lastRow="0" w:firstColumn="1" w:lastColumn="0" w:noHBand="0" w:noVBand="1"/>
      </w:tblPr>
      <w:tblGrid>
        <w:gridCol w:w="1129"/>
        <w:gridCol w:w="1985"/>
        <w:gridCol w:w="6946"/>
      </w:tblGrid>
      <w:tr w:rsidR="00406F18" w:rsidRPr="00DD7AE0" w14:paraId="19DB7677" w14:textId="77777777" w:rsidTr="001D553B">
        <w:trPr>
          <w:trHeight w:val="55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03EA" w14:textId="6282D05B" w:rsidR="00406F18" w:rsidRPr="00DD7AE0" w:rsidRDefault="00B65BC6" w:rsidP="00B20825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ar-SA"/>
              </w:rPr>
            </w:pPr>
            <w:r w:rsidRPr="00DD7AE0">
              <w:rPr>
                <w:rFonts w:cstheme="minorHAnsi"/>
                <w:b/>
                <w:bCs/>
                <w:lang w:eastAsia="ar-SA"/>
              </w:rPr>
              <w:t xml:space="preserve">Numer </w:t>
            </w:r>
            <w:r w:rsidR="005F01BC" w:rsidRPr="00DD7AE0">
              <w:rPr>
                <w:rFonts w:cstheme="minorHAnsi"/>
                <w:b/>
                <w:bCs/>
                <w:lang w:eastAsia="ar-SA"/>
              </w:rPr>
              <w:t>grupy</w:t>
            </w:r>
          </w:p>
          <w:p w14:paraId="7DE70B5C" w14:textId="77777777" w:rsidR="00406F18" w:rsidRPr="00DD7AE0" w:rsidRDefault="00406F18" w:rsidP="00B20825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C315" w14:textId="77777777" w:rsidR="00406F18" w:rsidRPr="00DD7AE0" w:rsidRDefault="00406F18" w:rsidP="00B20825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ar-SA"/>
              </w:rPr>
            </w:pPr>
            <w:r w:rsidRPr="00DD7AE0">
              <w:rPr>
                <w:rFonts w:cstheme="minorHAnsi"/>
                <w:b/>
                <w:bCs/>
                <w:lang w:eastAsia="ar-SA"/>
              </w:rPr>
              <w:t xml:space="preserve">Nazwa zajęć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7BD72" w14:textId="77777777" w:rsidR="00406F18" w:rsidRPr="00DD7AE0" w:rsidRDefault="00406F18" w:rsidP="001D553B">
            <w:pPr>
              <w:suppressAutoHyphens/>
              <w:spacing w:after="0" w:line="276" w:lineRule="auto"/>
              <w:ind w:left="112" w:right="180"/>
              <w:jc w:val="center"/>
              <w:rPr>
                <w:rFonts w:cstheme="minorHAnsi"/>
                <w:b/>
                <w:bCs/>
                <w:lang w:eastAsia="ar-SA"/>
              </w:rPr>
            </w:pPr>
            <w:r w:rsidRPr="00DD7AE0">
              <w:rPr>
                <w:rFonts w:cstheme="minorHAnsi"/>
                <w:b/>
                <w:bCs/>
                <w:lang w:eastAsia="ar-SA"/>
              </w:rPr>
              <w:t>Szczegółowy opis</w:t>
            </w:r>
          </w:p>
        </w:tc>
      </w:tr>
      <w:tr w:rsidR="001D553B" w:rsidRPr="00DD7AE0" w14:paraId="63706FC6" w14:textId="77777777" w:rsidTr="001D553B">
        <w:trPr>
          <w:trHeight w:val="55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A754" w14:textId="77777777" w:rsidR="001D553B" w:rsidRPr="00DD7AE0" w:rsidRDefault="001D553B" w:rsidP="001D553B">
            <w:pPr>
              <w:suppressAutoHyphens/>
              <w:spacing w:after="0" w:line="276" w:lineRule="auto"/>
              <w:jc w:val="center"/>
              <w:rPr>
                <w:rFonts w:cstheme="minorHAnsi"/>
                <w:color w:val="000000" w:themeColor="text1"/>
                <w:lang w:eastAsia="ar-SA"/>
              </w:rPr>
            </w:pPr>
          </w:p>
          <w:p w14:paraId="04994252" w14:textId="0047908A" w:rsidR="001D553B" w:rsidRPr="00DD7AE0" w:rsidRDefault="005F01BC" w:rsidP="001D553B">
            <w:pPr>
              <w:suppressAutoHyphens/>
              <w:spacing w:after="0" w:line="276" w:lineRule="auto"/>
              <w:jc w:val="center"/>
              <w:rPr>
                <w:rFonts w:cstheme="minorHAnsi"/>
                <w:color w:val="000000" w:themeColor="text1"/>
                <w:lang w:eastAsia="ar-SA"/>
              </w:rPr>
            </w:pPr>
            <w:r w:rsidRPr="00DD7AE0">
              <w:rPr>
                <w:rFonts w:cstheme="minorHAnsi"/>
                <w:color w:val="000000" w:themeColor="text1"/>
                <w:lang w:eastAsia="ar-SA"/>
              </w:rPr>
              <w:t>8</w:t>
            </w:r>
          </w:p>
          <w:p w14:paraId="02599F9F" w14:textId="77777777" w:rsidR="001D553B" w:rsidRPr="00DD7AE0" w:rsidRDefault="001D553B" w:rsidP="001D553B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4F08" w14:textId="0692008F" w:rsidR="001D553B" w:rsidRPr="00DD7AE0" w:rsidRDefault="001D553B" w:rsidP="001D553B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bCs/>
                <w:lang w:eastAsia="ar-SA"/>
              </w:rPr>
            </w:pPr>
            <w:r w:rsidRPr="00DD7AE0">
              <w:rPr>
                <w:rFonts w:cstheme="minorHAnsi"/>
                <w:color w:val="000000" w:themeColor="text1"/>
                <w:lang w:eastAsia="ar-SA"/>
              </w:rPr>
              <w:t xml:space="preserve">Zajęcia rozwijające umiejętności matematyczne, zajęcia z zakresu komunikacji </w:t>
            </w:r>
            <w:r w:rsidRPr="00DD7AE0">
              <w:rPr>
                <w:rFonts w:cstheme="minorHAnsi"/>
                <w:color w:val="000000" w:themeColor="text1"/>
                <w:lang w:eastAsia="ar-SA"/>
              </w:rPr>
              <w:br/>
              <w:t xml:space="preserve">w emocjach (rozwijania umiejętności językowych </w:t>
            </w:r>
            <w:r w:rsidRPr="00DD7AE0">
              <w:rPr>
                <w:rFonts w:cstheme="minorHAnsi"/>
                <w:color w:val="000000" w:themeColor="text1"/>
                <w:lang w:eastAsia="ar-SA"/>
              </w:rPr>
              <w:br/>
              <w:t xml:space="preserve">i preorientacji zawodowej dzieci), zajęcia dodatkowe </w:t>
            </w:r>
            <w:r w:rsidRPr="00DD7AE0">
              <w:rPr>
                <w:rFonts w:cstheme="minorHAnsi"/>
                <w:color w:val="000000" w:themeColor="text1"/>
                <w:lang w:eastAsia="ar-SA"/>
              </w:rPr>
              <w:br/>
              <w:t>z zakresu świadomości ekologicznej.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2D57" w14:textId="0827DE7D" w:rsidR="001D553B" w:rsidRPr="00DD7AE0" w:rsidRDefault="001D553B" w:rsidP="001D553B">
            <w:pPr>
              <w:suppressAutoHyphens/>
              <w:spacing w:after="0" w:line="276" w:lineRule="auto"/>
              <w:ind w:left="112" w:right="180"/>
              <w:rPr>
                <w:rFonts w:cstheme="minorHAnsi"/>
                <w14:ligatures w14:val="none"/>
              </w:rPr>
            </w:pPr>
            <w:r w:rsidRPr="00DD7AE0">
              <w:rPr>
                <w:rFonts w:cstheme="minorHAnsi"/>
                <w14:ligatures w14:val="none"/>
              </w:rPr>
              <w:t xml:space="preserve">Łącznie liczba godzin wynosi 79 godz. </w:t>
            </w:r>
          </w:p>
          <w:p w14:paraId="7BD42FB4" w14:textId="77777777" w:rsidR="001D553B" w:rsidRPr="00DD7AE0" w:rsidRDefault="001D553B" w:rsidP="001D553B">
            <w:pPr>
              <w:suppressAutoHyphens/>
              <w:spacing w:after="0" w:line="276" w:lineRule="auto"/>
              <w:ind w:left="112" w:right="180"/>
              <w:rPr>
                <w:rFonts w:cstheme="minorHAnsi"/>
                <w14:ligatures w14:val="none"/>
              </w:rPr>
            </w:pPr>
          </w:p>
          <w:p w14:paraId="16370913" w14:textId="77777777" w:rsidR="001D553B" w:rsidRPr="00DD7AE0" w:rsidRDefault="001D553B" w:rsidP="001D553B">
            <w:pPr>
              <w:suppressAutoHyphens/>
              <w:spacing w:after="0" w:line="276" w:lineRule="auto"/>
              <w:ind w:left="112" w:right="180"/>
              <w:rPr>
                <w:rFonts w:cstheme="minorHAnsi"/>
                <w14:ligatures w14:val="none"/>
              </w:rPr>
            </w:pPr>
            <w:r w:rsidRPr="00DD7AE0">
              <w:rPr>
                <w:rFonts w:cstheme="minorHAnsi"/>
                <w:b/>
                <w:bCs/>
                <w14:ligatures w14:val="none"/>
              </w:rPr>
              <w:t>Zajęcia rozwijające umiejętności matematyczne.</w:t>
            </w:r>
            <w:r w:rsidRPr="00DD7AE0">
              <w:rPr>
                <w:rFonts w:cstheme="minorHAnsi"/>
                <w14:ligatures w14:val="none"/>
              </w:rPr>
              <w:t xml:space="preserve"> </w:t>
            </w:r>
          </w:p>
          <w:p w14:paraId="5863DAF8" w14:textId="77777777" w:rsidR="001D553B" w:rsidRPr="00DD7AE0" w:rsidRDefault="001D553B" w:rsidP="001D553B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112" w:right="180"/>
              <w:jc w:val="both"/>
              <w:rPr>
                <w:rFonts w:cstheme="minorHAnsi"/>
              </w:rPr>
            </w:pPr>
            <w:r w:rsidRPr="00DD7AE0">
              <w:rPr>
                <w:rFonts w:cstheme="minorHAnsi"/>
              </w:rPr>
              <w:t>Tematyka zajęć:</w:t>
            </w:r>
          </w:p>
          <w:p w14:paraId="09D4375C" w14:textId="77777777" w:rsidR="001D553B" w:rsidRPr="00DD7AE0" w:rsidRDefault="001D553B" w:rsidP="001D553B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112" w:right="180"/>
              <w:jc w:val="both"/>
              <w:rPr>
                <w:rFonts w:cstheme="minorHAnsi"/>
              </w:rPr>
            </w:pPr>
            <w:r w:rsidRPr="00DD7AE0">
              <w:rPr>
                <w:rFonts w:cstheme="minorHAnsi"/>
              </w:rPr>
              <w:t>- zapoznawanie dzieci z kształtami w napotkanym otoczeniu, znaki drogowe, domy i ich elementy, koła samochodowe – minimum 6 h</w:t>
            </w:r>
          </w:p>
          <w:p w14:paraId="2D5C810A" w14:textId="77777777" w:rsidR="001D553B" w:rsidRPr="00DD7AE0" w:rsidRDefault="001D553B" w:rsidP="001D553B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112" w:right="180"/>
              <w:jc w:val="both"/>
              <w:rPr>
                <w:rFonts w:cstheme="minorHAnsi"/>
              </w:rPr>
            </w:pPr>
            <w:r w:rsidRPr="00DD7AE0">
              <w:rPr>
                <w:rFonts w:cstheme="minorHAnsi"/>
              </w:rPr>
              <w:t xml:space="preserve">- zastosowanie cyfr w życiu codziennym: nr alarmowe, zegar, zabawy cyframi, w celu wyrobienia nawyku i przekonania, że matematyka </w:t>
            </w:r>
            <w:r w:rsidRPr="00DD7AE0">
              <w:rPr>
                <w:rFonts w:cstheme="minorHAnsi"/>
              </w:rPr>
              <w:br/>
              <w:t>w życiu jest praktyczna – minimum 6 h</w:t>
            </w:r>
          </w:p>
          <w:p w14:paraId="50CF3473" w14:textId="77777777" w:rsidR="001D553B" w:rsidRPr="00DD7AE0" w:rsidRDefault="001D553B" w:rsidP="001D553B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112" w:right="180"/>
              <w:jc w:val="both"/>
              <w:rPr>
                <w:rFonts w:cstheme="minorHAnsi"/>
              </w:rPr>
            </w:pPr>
            <w:r w:rsidRPr="00DD7AE0">
              <w:rPr>
                <w:rFonts w:cstheme="minorHAnsi"/>
              </w:rPr>
              <w:t>- matematyka ukryta w literaturze i piosenkach oraz aktywności ruchowej – minimum 8 h</w:t>
            </w:r>
          </w:p>
          <w:p w14:paraId="381BF51F" w14:textId="77777777" w:rsidR="001D553B" w:rsidRPr="00DD7AE0" w:rsidRDefault="001D553B" w:rsidP="001D553B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112" w:right="180"/>
              <w:jc w:val="both"/>
              <w:rPr>
                <w:rFonts w:cstheme="minorHAnsi"/>
              </w:rPr>
            </w:pPr>
            <w:r w:rsidRPr="00DD7AE0">
              <w:rPr>
                <w:rFonts w:cstheme="minorHAnsi"/>
              </w:rPr>
              <w:t xml:space="preserve">- zajęcia plastyczne przeznaczone na wykonanie papierowych monet </w:t>
            </w:r>
            <w:r w:rsidRPr="00DD7AE0">
              <w:rPr>
                <w:rFonts w:cstheme="minorHAnsi"/>
              </w:rPr>
              <w:br/>
              <w:t>i banknotów potrzebnych do zajęć z wykorzystaniem pomocy dydaktycznej – Sklep – minimum 4 h.</w:t>
            </w:r>
          </w:p>
          <w:p w14:paraId="23977BD5" w14:textId="77777777" w:rsidR="001D553B" w:rsidRPr="00DD7AE0" w:rsidRDefault="001D553B" w:rsidP="001D553B">
            <w:pPr>
              <w:suppressAutoHyphens/>
              <w:spacing w:after="0" w:line="276" w:lineRule="auto"/>
              <w:ind w:left="112" w:right="180"/>
              <w:jc w:val="both"/>
              <w:rPr>
                <w:rFonts w:cstheme="minorHAnsi"/>
                <w14:ligatures w14:val="none"/>
              </w:rPr>
            </w:pPr>
            <w:r w:rsidRPr="00DD7AE0">
              <w:rPr>
                <w:rFonts w:cstheme="minorHAnsi"/>
                <w14:ligatures w14:val="none"/>
              </w:rPr>
              <w:t>Efektem zajęć musi być nabycie przez dzieci umiejętności manipulacji przedmiotami np. liczmanami, klockami, kolorowymi kubeczkami, jak również znajomość wierszy  i piosenek przybliżających tematykę następstwa czasu (dni tygodnia, miesiące) oraz znajomość figur geometrycznych.</w:t>
            </w:r>
          </w:p>
          <w:p w14:paraId="05765E7E" w14:textId="77777777" w:rsidR="001D553B" w:rsidRPr="00DD7AE0" w:rsidRDefault="001D553B" w:rsidP="001D553B">
            <w:pPr>
              <w:suppressAutoHyphens/>
              <w:spacing w:after="0" w:line="276" w:lineRule="auto"/>
              <w:ind w:left="112" w:right="180"/>
              <w:jc w:val="both"/>
              <w:rPr>
                <w:rFonts w:cstheme="minorHAnsi"/>
                <w14:ligatures w14:val="none"/>
              </w:rPr>
            </w:pPr>
          </w:p>
          <w:p w14:paraId="2913BF86" w14:textId="6F41510D" w:rsidR="001D553B" w:rsidRPr="00DD7AE0" w:rsidRDefault="001D553B" w:rsidP="001D553B">
            <w:pPr>
              <w:suppressAutoHyphens/>
              <w:spacing w:after="0" w:line="276" w:lineRule="auto"/>
              <w:ind w:left="112" w:right="180"/>
              <w:jc w:val="both"/>
              <w:rPr>
                <w:rFonts w:cstheme="minorHAnsi"/>
                <w14:ligatures w14:val="none"/>
              </w:rPr>
            </w:pPr>
            <w:r w:rsidRPr="00DD7AE0">
              <w:rPr>
                <w:rFonts w:cstheme="minorHAnsi"/>
                <w:b/>
                <w:bCs/>
                <w14:ligatures w14:val="none"/>
              </w:rPr>
              <w:t>Zajęcia z zakresu komunikacji w emocjach (rozwijania umiejętności językowych i preorientacji zawodowej dzieci).</w:t>
            </w:r>
            <w:r w:rsidRPr="00DD7AE0">
              <w:rPr>
                <w:rFonts w:cstheme="minorHAnsi"/>
                <w14:ligatures w14:val="none"/>
              </w:rPr>
              <w:t xml:space="preserve"> Zajęcia muszą być prowadzone w sposób interdyscyplinarny i muszą być zrealizowane z</w:t>
            </w:r>
            <w:r w:rsidR="00DD7AE0">
              <w:rPr>
                <w:rFonts w:cstheme="minorHAnsi"/>
                <w14:ligatures w14:val="none"/>
              </w:rPr>
              <w:t> </w:t>
            </w:r>
            <w:r w:rsidRPr="00DD7AE0">
              <w:rPr>
                <w:rFonts w:cstheme="minorHAnsi"/>
                <w14:ligatures w14:val="none"/>
              </w:rPr>
              <w:t xml:space="preserve">wykorzystaniem metody i techniki: </w:t>
            </w:r>
          </w:p>
          <w:p w14:paraId="75A7308C" w14:textId="25220C94" w:rsidR="001D553B" w:rsidRPr="00DD7AE0" w:rsidRDefault="001D553B" w:rsidP="001D553B">
            <w:pPr>
              <w:suppressAutoHyphens/>
              <w:spacing w:after="0" w:line="276" w:lineRule="auto"/>
              <w:ind w:left="112" w:right="180"/>
              <w:jc w:val="both"/>
              <w:rPr>
                <w:rFonts w:cstheme="minorHAnsi"/>
                <w14:ligatures w14:val="none"/>
              </w:rPr>
            </w:pPr>
            <w:r w:rsidRPr="00DD7AE0">
              <w:rPr>
                <w:rFonts w:cstheme="minorHAnsi"/>
                <w14:ligatures w14:val="none"/>
              </w:rPr>
              <w:t xml:space="preserve">1. </w:t>
            </w:r>
            <w:r w:rsidRPr="00DD7AE0">
              <w:rPr>
                <w:rFonts w:cstheme="minorHAnsi"/>
                <w:b/>
                <w:bCs/>
                <w14:ligatures w14:val="none"/>
              </w:rPr>
              <w:t>m. projektu</w:t>
            </w:r>
            <w:r w:rsidRPr="00DD7AE0">
              <w:rPr>
                <w:rFonts w:cstheme="minorHAnsi"/>
                <w14:ligatures w14:val="none"/>
              </w:rPr>
              <w:t xml:space="preserve"> – minimum 20 h. Efektem zajęć będzie nabycie przez dzieci umiejętności z zakresu negocjowania i argumentowania, samodzielnego dokonania wyboru tematu i rodzaju zawodu, a</w:t>
            </w:r>
            <w:r w:rsidR="00DD7AE0">
              <w:rPr>
                <w:rFonts w:cstheme="minorHAnsi"/>
                <w14:ligatures w14:val="none"/>
              </w:rPr>
              <w:t> </w:t>
            </w:r>
            <w:r w:rsidRPr="00DD7AE0">
              <w:rPr>
                <w:rFonts w:cstheme="minorHAnsi"/>
                <w14:ligatures w14:val="none"/>
              </w:rPr>
              <w:t xml:space="preserve">następnie przedstawienie go w wybranej przez siebie formie prezentacji. </w:t>
            </w:r>
          </w:p>
          <w:p w14:paraId="0C844275" w14:textId="638B5C03" w:rsidR="001D553B" w:rsidRPr="00DD7AE0" w:rsidRDefault="001D553B" w:rsidP="001D553B">
            <w:pPr>
              <w:suppressAutoHyphens/>
              <w:spacing w:after="0" w:line="276" w:lineRule="auto"/>
              <w:ind w:left="112" w:right="180"/>
              <w:jc w:val="both"/>
              <w:rPr>
                <w:rFonts w:cstheme="minorHAnsi"/>
                <w14:ligatures w14:val="none"/>
              </w:rPr>
            </w:pPr>
            <w:r w:rsidRPr="00DD7AE0">
              <w:rPr>
                <w:rFonts w:cstheme="minorHAnsi"/>
                <w14:ligatures w14:val="none"/>
              </w:rPr>
              <w:t xml:space="preserve">2. </w:t>
            </w:r>
            <w:r w:rsidRPr="00DD7AE0">
              <w:rPr>
                <w:rFonts w:cstheme="minorHAnsi"/>
                <w:b/>
                <w:bCs/>
                <w14:ligatures w14:val="none"/>
              </w:rPr>
              <w:t>t. Kamishibai</w:t>
            </w:r>
            <w:r w:rsidRPr="00DD7AE0">
              <w:rPr>
                <w:rFonts w:cstheme="minorHAnsi"/>
                <w14:ligatures w14:val="none"/>
              </w:rPr>
              <w:t xml:space="preserve"> – minimum 20 h. Zajęcia muszą polegać na przygotowaniu przedstawienia teatralnego i przedstawieniu bajki, która pokazuje, jak radzić sobie z emocjami (np.  podczas przeżywania przez dziecko jakiegoś problemu m.in. nietolerancji, wykluczenia czy problemy rodzinne). Efektem musi być nabycie przez dziecko umiejętności współpracy w zespole, rozwijania umiejętności komunikacyjnych co zagwarantuje rozwój umiejętności społecznych i</w:t>
            </w:r>
            <w:r w:rsidR="00DD7AE0">
              <w:rPr>
                <w:rFonts w:cstheme="minorHAnsi"/>
                <w14:ligatures w14:val="none"/>
              </w:rPr>
              <w:t> </w:t>
            </w:r>
            <w:r w:rsidRPr="00DD7AE0">
              <w:rPr>
                <w:rFonts w:cstheme="minorHAnsi"/>
                <w14:ligatures w14:val="none"/>
              </w:rPr>
              <w:t xml:space="preserve">zaangażowanie się w kolejne etapy wykonania pracy,  motywację do uczenia się, zniweluje bariery wystąpień publicznych, podniesie </w:t>
            </w:r>
            <w:r w:rsidRPr="00DD7AE0">
              <w:rPr>
                <w:rFonts w:cstheme="minorHAnsi"/>
                <w14:ligatures w14:val="none"/>
              </w:rPr>
              <w:lastRenderedPageBreak/>
              <w:t>poczucie sprawczości.</w:t>
            </w:r>
          </w:p>
          <w:p w14:paraId="48F627D1" w14:textId="77777777" w:rsidR="001D553B" w:rsidRPr="00DD7AE0" w:rsidRDefault="001D553B" w:rsidP="001D553B">
            <w:pPr>
              <w:suppressAutoHyphens/>
              <w:spacing w:after="0" w:line="276" w:lineRule="auto"/>
              <w:ind w:left="112" w:right="180"/>
              <w:jc w:val="both"/>
              <w:rPr>
                <w:rFonts w:cstheme="minorHAnsi"/>
                <w14:ligatures w14:val="none"/>
              </w:rPr>
            </w:pPr>
          </w:p>
          <w:p w14:paraId="2662684D" w14:textId="77777777" w:rsidR="001D553B" w:rsidRPr="00DD7AE0" w:rsidRDefault="001D553B" w:rsidP="001D553B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112" w:right="180"/>
              <w:jc w:val="both"/>
              <w:rPr>
                <w:rFonts w:cstheme="minorHAnsi"/>
              </w:rPr>
            </w:pPr>
            <w:r w:rsidRPr="00DD7AE0">
              <w:rPr>
                <w:rFonts w:cstheme="minorHAnsi"/>
                <w:b/>
                <w:bCs/>
              </w:rPr>
              <w:t>Zajęcia dodatkowe z zakresu świadomości ekologicznej</w:t>
            </w:r>
            <w:r w:rsidRPr="00DD7AE0">
              <w:rPr>
                <w:rFonts w:cstheme="minorHAnsi"/>
              </w:rPr>
              <w:t xml:space="preserve"> – minimum  15 h. Tematyka zajęć:</w:t>
            </w:r>
          </w:p>
          <w:p w14:paraId="2848109D" w14:textId="77777777" w:rsidR="001D553B" w:rsidRPr="00DD7AE0" w:rsidRDefault="001D553B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96" w:right="180" w:hanging="267"/>
              <w:jc w:val="both"/>
              <w:rPr>
                <w:rFonts w:cstheme="minorHAnsi"/>
              </w:rPr>
            </w:pPr>
            <w:r w:rsidRPr="00DD7AE0">
              <w:rPr>
                <w:rFonts w:cstheme="minorHAnsi"/>
              </w:rPr>
              <w:t>przygotowanie plakatu, praca za pomocą metody aktywizującej ,,obcy przybysz” na temat problemów zanieczyszczenia środowiska (podział na 4-osobowe grupy zadaniowe ) - minimum 2 h</w:t>
            </w:r>
          </w:p>
          <w:p w14:paraId="6FB22B2D" w14:textId="77777777" w:rsidR="001D553B" w:rsidRPr="00DD7AE0" w:rsidRDefault="001D553B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96" w:right="180" w:hanging="267"/>
              <w:jc w:val="both"/>
              <w:rPr>
                <w:rFonts w:cstheme="minorHAnsi"/>
              </w:rPr>
            </w:pPr>
            <w:r w:rsidRPr="00DD7AE0">
              <w:rPr>
                <w:rFonts w:cstheme="minorHAnsi"/>
              </w:rPr>
              <w:t>prezentacja prac przez dzieci - minimum 3 h</w:t>
            </w:r>
          </w:p>
          <w:p w14:paraId="212F5CE1" w14:textId="77777777" w:rsidR="001D553B" w:rsidRPr="00DD7AE0" w:rsidRDefault="001D553B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96" w:right="180" w:hanging="267"/>
              <w:jc w:val="both"/>
              <w:rPr>
                <w:rFonts w:cstheme="minorHAnsi"/>
              </w:rPr>
            </w:pPr>
            <w:r w:rsidRPr="00DD7AE0">
              <w:rPr>
                <w:rFonts w:cstheme="minorHAnsi"/>
              </w:rPr>
              <w:t xml:space="preserve">przygotowanie i prezentacja spektaklu teatralnego pn. ,,Co mogę zrobić dla swojej planety” - dla wszystkich dzieci i rodziców </w:t>
            </w:r>
            <w:r w:rsidRPr="00DD7AE0">
              <w:rPr>
                <w:rFonts w:cstheme="minorHAnsi"/>
              </w:rPr>
              <w:br/>
              <w:t>z danego przedszkola – minimum 5 h</w:t>
            </w:r>
          </w:p>
          <w:p w14:paraId="310ADD36" w14:textId="77777777" w:rsidR="001D553B" w:rsidRPr="00DD7AE0" w:rsidRDefault="001D553B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96" w:right="180" w:hanging="267"/>
              <w:jc w:val="both"/>
              <w:rPr>
                <w:rFonts w:cstheme="minorHAnsi"/>
              </w:rPr>
            </w:pPr>
            <w:r w:rsidRPr="00DD7AE0">
              <w:rPr>
                <w:rFonts w:cstheme="minorHAnsi"/>
              </w:rPr>
              <w:t xml:space="preserve">zajęcia w terenie i nagranie filmu krótkometrażowego, który zostanie zamieszczony na stronie przedszkola, dotyczącego analizy porównawczej dwóch środowisk przyrodniczych: zanieczyszczonego  i ekologicznego czystego – minimum 5 h. </w:t>
            </w:r>
          </w:p>
          <w:p w14:paraId="08785C94" w14:textId="213BBA52" w:rsidR="001D553B" w:rsidRPr="00DD7AE0" w:rsidRDefault="001D553B" w:rsidP="001D553B">
            <w:pPr>
              <w:suppressAutoHyphens/>
              <w:spacing w:after="0" w:line="276" w:lineRule="auto"/>
              <w:ind w:left="112" w:right="180"/>
              <w:jc w:val="both"/>
              <w:rPr>
                <w:rFonts w:cstheme="minorHAnsi"/>
                <w14:ligatures w14:val="none"/>
              </w:rPr>
            </w:pPr>
            <w:r w:rsidRPr="00DD7AE0">
              <w:rPr>
                <w:rFonts w:cstheme="minorHAnsi"/>
                <w14:ligatures w14:val="none"/>
              </w:rPr>
              <w:t>Ponadto w ramach wszystkich zajęć dodatkowych Zamawiający zaplanował wykorzystanie narzędzia typu podłoga interaktywna, co implikuje umiejętność jej obsługi i znajomości wykorzystania zgodnie z</w:t>
            </w:r>
            <w:r w:rsidR="00E63D06" w:rsidRPr="00DD7AE0">
              <w:rPr>
                <w:rFonts w:cstheme="minorHAnsi"/>
                <w14:ligatures w14:val="none"/>
              </w:rPr>
              <w:t> </w:t>
            </w:r>
            <w:r w:rsidRPr="00DD7AE0">
              <w:rPr>
                <w:rFonts w:cstheme="minorHAnsi"/>
                <w14:ligatures w14:val="none"/>
              </w:rPr>
              <w:t>przeznaczeniem w edukacji przedszkolnej przez osobę prowadzącą przedmiotowe zajęcia dodatkowe</w:t>
            </w:r>
          </w:p>
          <w:p w14:paraId="07DDCF90" w14:textId="77777777" w:rsidR="001D553B" w:rsidRPr="00DD7AE0" w:rsidRDefault="001D553B" w:rsidP="001D553B">
            <w:pPr>
              <w:suppressAutoHyphens/>
              <w:spacing w:after="0" w:line="276" w:lineRule="auto"/>
              <w:ind w:left="112" w:right="180"/>
              <w:jc w:val="center"/>
              <w:rPr>
                <w:rFonts w:cstheme="minorHAnsi"/>
                <w:b/>
                <w:bCs/>
                <w:lang w:eastAsia="ar-SA"/>
              </w:rPr>
            </w:pPr>
          </w:p>
        </w:tc>
      </w:tr>
      <w:bookmarkEnd w:id="24"/>
    </w:tbl>
    <w:p w14:paraId="2A94C5B3" w14:textId="77777777" w:rsidR="001D553B" w:rsidRPr="00DD7AE0" w:rsidRDefault="001D553B" w:rsidP="00B20825">
      <w:pPr>
        <w:spacing w:line="276" w:lineRule="auto"/>
        <w:rPr>
          <w:rFonts w:cstheme="minorHAnsi"/>
          <w:kern w:val="0"/>
          <w14:ligatures w14:val="none"/>
        </w:rPr>
      </w:pPr>
    </w:p>
    <w:p w14:paraId="20D2CCF0" w14:textId="3EFDD302" w:rsidR="004B7C9B" w:rsidRPr="00DD7AE0" w:rsidRDefault="004B7C9B" w:rsidP="00B20825">
      <w:pPr>
        <w:spacing w:line="276" w:lineRule="auto"/>
        <w:rPr>
          <w:rFonts w:cstheme="minorHAnsi"/>
          <w:kern w:val="0"/>
          <w14:ligatures w14:val="none"/>
        </w:rPr>
      </w:pPr>
      <w:r w:rsidRPr="00DD7AE0">
        <w:rPr>
          <w:rFonts w:cstheme="minorHAnsi"/>
          <w:kern w:val="0"/>
          <w14:ligatures w14:val="none"/>
        </w:rPr>
        <w:t xml:space="preserve">Informacje dodatkowe: </w:t>
      </w:r>
    </w:p>
    <w:p w14:paraId="520CD4C0" w14:textId="1A612240" w:rsidR="004B7C9B" w:rsidRPr="00DD7AE0" w:rsidRDefault="000C02B1">
      <w:pPr>
        <w:pStyle w:val="Akapitzlist"/>
        <w:numPr>
          <w:ilvl w:val="3"/>
          <w:numId w:val="21"/>
        </w:numPr>
        <w:spacing w:line="276" w:lineRule="auto"/>
        <w:ind w:left="284"/>
        <w:jc w:val="both"/>
        <w:rPr>
          <w:rFonts w:eastAsia="Cambria" w:cstheme="minorHAnsi"/>
          <w:color w:val="000000"/>
          <w:kern w:val="0"/>
          <w:lang w:eastAsia="pl-PL"/>
          <w14:ligatures w14:val="none"/>
        </w:rPr>
      </w:pPr>
      <w:r w:rsidRPr="00DD7AE0">
        <w:rPr>
          <w:rFonts w:cstheme="minorHAnsi"/>
          <w:kern w:val="0"/>
          <w14:ligatures w14:val="none"/>
        </w:rPr>
        <w:t>W</w:t>
      </w:r>
      <w:r w:rsidR="004B7C9B" w:rsidRPr="00DD7AE0">
        <w:rPr>
          <w:rFonts w:cstheme="minorHAnsi"/>
          <w:kern w:val="0"/>
          <w14:ligatures w14:val="none"/>
        </w:rPr>
        <w:t xml:space="preserve"> przypadku zajęć godzina liczona jest jako 45 minut ( godzina dydaktyczna)</w:t>
      </w:r>
      <w:r w:rsidR="00730E54" w:rsidRPr="00DD7AE0">
        <w:rPr>
          <w:rFonts w:cstheme="minorHAnsi"/>
          <w:kern w:val="0"/>
          <w14:ligatures w14:val="none"/>
        </w:rPr>
        <w:t>.</w:t>
      </w:r>
    </w:p>
    <w:p w14:paraId="514AA11E" w14:textId="013C01E9" w:rsidR="004B7C9B" w:rsidRPr="00DD7AE0" w:rsidRDefault="004B7C9B">
      <w:pPr>
        <w:pStyle w:val="Akapitzlist"/>
        <w:numPr>
          <w:ilvl w:val="3"/>
          <w:numId w:val="21"/>
        </w:numPr>
        <w:spacing w:line="276" w:lineRule="auto"/>
        <w:ind w:left="284"/>
        <w:jc w:val="both"/>
        <w:rPr>
          <w:rFonts w:eastAsia="Cambria" w:cstheme="minorHAnsi"/>
          <w:color w:val="000000"/>
          <w:kern w:val="0"/>
          <w:lang w:eastAsia="pl-PL"/>
          <w14:ligatures w14:val="none"/>
        </w:rPr>
      </w:pPr>
      <w:r w:rsidRPr="00DD7AE0">
        <w:rPr>
          <w:rFonts w:cstheme="minorHAnsi"/>
          <w:kern w:val="0"/>
          <w14:ligatures w14:val="none"/>
        </w:rPr>
        <w:t>Wymiar wsparcia/ zajęć określony jest w sposób ramowy, w t</w:t>
      </w:r>
      <w:r w:rsidR="000C02B1" w:rsidRPr="00DD7AE0">
        <w:rPr>
          <w:rFonts w:cstheme="minorHAnsi"/>
          <w:kern w:val="0"/>
          <w14:ligatures w14:val="none"/>
        </w:rPr>
        <w:t>r</w:t>
      </w:r>
      <w:r w:rsidRPr="00DD7AE0">
        <w:rPr>
          <w:rFonts w:cstheme="minorHAnsi"/>
          <w:kern w:val="0"/>
          <w14:ligatures w14:val="none"/>
        </w:rPr>
        <w:t xml:space="preserve">akcie realizacji dopasowany zostanie do możliwości logistycznych </w:t>
      </w:r>
      <w:r w:rsidR="004F3C5F" w:rsidRPr="00DD7AE0">
        <w:rPr>
          <w:rFonts w:cstheme="minorHAnsi"/>
          <w:kern w:val="0"/>
          <w14:ligatures w14:val="none"/>
        </w:rPr>
        <w:t>Przedszkola</w:t>
      </w:r>
      <w:r w:rsidRPr="00DD7AE0">
        <w:rPr>
          <w:rFonts w:cstheme="minorHAnsi"/>
          <w:kern w:val="0"/>
          <w14:ligatures w14:val="none"/>
        </w:rPr>
        <w:t xml:space="preserve"> Samorządow</w:t>
      </w:r>
      <w:r w:rsidR="004F3C5F" w:rsidRPr="00DD7AE0">
        <w:rPr>
          <w:rFonts w:cstheme="minorHAnsi"/>
          <w:kern w:val="0"/>
          <w14:ligatures w14:val="none"/>
        </w:rPr>
        <w:t>ego</w:t>
      </w:r>
      <w:r w:rsidRPr="00DD7AE0">
        <w:rPr>
          <w:rFonts w:cstheme="minorHAnsi"/>
          <w:kern w:val="0"/>
          <w14:ligatures w14:val="none"/>
        </w:rPr>
        <w:t xml:space="preserve"> i uczestników projektu. </w:t>
      </w:r>
    </w:p>
    <w:p w14:paraId="3713CDCC" w14:textId="19BB9234" w:rsidR="004B7C9B" w:rsidRPr="00DD7AE0" w:rsidRDefault="004B7C9B">
      <w:pPr>
        <w:pStyle w:val="Akapitzlist"/>
        <w:numPr>
          <w:ilvl w:val="3"/>
          <w:numId w:val="21"/>
        </w:numPr>
        <w:spacing w:line="276" w:lineRule="auto"/>
        <w:ind w:left="284"/>
        <w:jc w:val="both"/>
        <w:rPr>
          <w:rFonts w:eastAsia="Cambria" w:cstheme="minorHAnsi"/>
          <w:color w:val="000000"/>
          <w:kern w:val="0"/>
          <w:lang w:eastAsia="pl-PL"/>
          <w14:ligatures w14:val="none"/>
        </w:rPr>
      </w:pPr>
      <w:r w:rsidRPr="00DD7AE0">
        <w:rPr>
          <w:rFonts w:cstheme="minorHAnsi"/>
          <w:kern w:val="0"/>
          <w14:ligatures w14:val="none"/>
        </w:rPr>
        <w:t>Zajęcia dla dzieci realizowane będą w dni robocze</w:t>
      </w:r>
      <w:r w:rsidR="00FB07C2" w:rsidRPr="00DD7AE0">
        <w:rPr>
          <w:rFonts w:cstheme="minorHAnsi"/>
          <w:kern w:val="0"/>
          <w14:ligatures w14:val="none"/>
        </w:rPr>
        <w:t>,</w:t>
      </w:r>
      <w:r w:rsidRPr="00DD7AE0">
        <w:rPr>
          <w:rFonts w:cstheme="minorHAnsi"/>
          <w:kern w:val="0"/>
          <w14:ligatures w14:val="none"/>
        </w:rPr>
        <w:t xml:space="preserve"> w godzinach poza podstawą programową</w:t>
      </w:r>
      <w:r w:rsidR="00FB07C2" w:rsidRPr="00DD7AE0">
        <w:rPr>
          <w:rFonts w:cstheme="minorHAnsi"/>
          <w:kern w:val="0"/>
          <w14:ligatures w14:val="none"/>
        </w:rPr>
        <w:t>,</w:t>
      </w:r>
      <w:r w:rsidRPr="00DD7AE0">
        <w:rPr>
          <w:rFonts w:cstheme="minorHAnsi"/>
          <w:kern w:val="0"/>
          <w14:ligatures w14:val="none"/>
        </w:rPr>
        <w:t xml:space="preserve"> tj. w</w:t>
      </w:r>
      <w:r w:rsidR="001D553B" w:rsidRPr="00DD7AE0">
        <w:rPr>
          <w:rFonts w:cstheme="minorHAnsi"/>
          <w:kern w:val="0"/>
          <w14:ligatures w14:val="none"/>
        </w:rPr>
        <w:t> </w:t>
      </w:r>
      <w:r w:rsidRPr="00DD7AE0">
        <w:rPr>
          <w:rFonts w:cstheme="minorHAnsi"/>
          <w:kern w:val="0"/>
          <w14:ligatures w14:val="none"/>
        </w:rPr>
        <w:t xml:space="preserve">godzinach 7:00-8:00 oraz /lub 13:00-17:00. </w:t>
      </w:r>
    </w:p>
    <w:p w14:paraId="0D8B4E09" w14:textId="343D59AE" w:rsidR="009356E9" w:rsidRPr="00DD7AE0" w:rsidRDefault="009356E9">
      <w:pPr>
        <w:pStyle w:val="Akapitzlist"/>
        <w:numPr>
          <w:ilvl w:val="3"/>
          <w:numId w:val="21"/>
        </w:numPr>
        <w:spacing w:line="276" w:lineRule="auto"/>
        <w:ind w:left="284"/>
        <w:jc w:val="both"/>
        <w:rPr>
          <w:rFonts w:eastAsia="Cambria" w:cstheme="minorHAnsi"/>
          <w:color w:val="000000"/>
          <w:kern w:val="0"/>
          <w:lang w:eastAsia="pl-PL"/>
          <w14:ligatures w14:val="none"/>
        </w:rPr>
      </w:pPr>
      <w:r w:rsidRPr="00DD7AE0">
        <w:rPr>
          <w:rFonts w:cstheme="minorHAnsi"/>
          <w:kern w:val="0"/>
          <w14:ligatures w14:val="none"/>
        </w:rPr>
        <w:t>Zajęcia dla dzieci mogą być realizowane w dni wolne od pracy jedynie za zgodą Zamawiającego.</w:t>
      </w:r>
    </w:p>
    <w:p w14:paraId="1D2D2356" w14:textId="77777777" w:rsidR="001D553B" w:rsidRPr="00DD7AE0" w:rsidRDefault="001D553B" w:rsidP="001D553B">
      <w:pPr>
        <w:pStyle w:val="Akapitzlist"/>
        <w:spacing w:line="276" w:lineRule="auto"/>
        <w:ind w:left="284"/>
        <w:jc w:val="both"/>
        <w:rPr>
          <w:rFonts w:eastAsia="Cambria" w:cstheme="minorHAnsi"/>
          <w:color w:val="000000"/>
          <w:kern w:val="0"/>
          <w:lang w:eastAsia="pl-PL"/>
          <w14:ligatures w14:val="none"/>
        </w:rPr>
      </w:pPr>
    </w:p>
    <w:p w14:paraId="0F1A2801" w14:textId="77777777" w:rsidR="00406F18" w:rsidRPr="00DD7AE0" w:rsidRDefault="00406F18" w:rsidP="00B20825">
      <w:pPr>
        <w:pStyle w:val="Nagwek2"/>
        <w:spacing w:after="0" w:line="276" w:lineRule="auto"/>
        <w:ind w:left="72" w:right="0"/>
        <w:rPr>
          <w:rFonts w:asciiTheme="minorHAnsi" w:hAnsiTheme="minorHAnsi" w:cstheme="minorHAnsi"/>
        </w:rPr>
      </w:pPr>
      <w:bookmarkStart w:id="25" w:name="_Toc183589820"/>
      <w:r w:rsidRPr="00DD7AE0">
        <w:rPr>
          <w:rFonts w:asciiTheme="minorHAnsi" w:hAnsiTheme="minorHAnsi" w:cstheme="minorHAnsi"/>
        </w:rPr>
        <w:t>III.2. Cel zamówienia</w:t>
      </w:r>
      <w:bookmarkEnd w:id="25"/>
      <w:r w:rsidRPr="00DD7AE0">
        <w:rPr>
          <w:rFonts w:asciiTheme="minorHAnsi" w:hAnsiTheme="minorHAnsi" w:cstheme="minorHAnsi"/>
        </w:rPr>
        <w:t xml:space="preserve"> </w:t>
      </w:r>
    </w:p>
    <w:p w14:paraId="797D765E" w14:textId="4EE1BC3E" w:rsidR="00406F18" w:rsidRPr="00DD7AE0" w:rsidRDefault="00406F18" w:rsidP="00B20825">
      <w:pPr>
        <w:spacing w:after="0" w:line="276" w:lineRule="auto"/>
        <w:ind w:left="74" w:right="31"/>
        <w:jc w:val="both"/>
        <w:rPr>
          <w:rFonts w:cstheme="minorHAnsi"/>
        </w:rPr>
      </w:pPr>
      <w:r w:rsidRPr="00DD7AE0">
        <w:rPr>
          <w:rFonts w:cstheme="minorHAnsi"/>
        </w:rPr>
        <w:t>Celem zamówienia jest realizacja projektu pn. „Przedszkole na miarę</w:t>
      </w:r>
      <w:r w:rsidR="001D553B" w:rsidRPr="00DD7AE0">
        <w:rPr>
          <w:rFonts w:cstheme="minorHAnsi"/>
        </w:rPr>
        <w:t xml:space="preserve"> </w:t>
      </w:r>
      <w:r w:rsidRPr="00DD7AE0">
        <w:rPr>
          <w:rFonts w:cstheme="minorHAnsi"/>
        </w:rPr>
        <w:t>- możliwości, potrzeb i  predyspozycji” nr FESW.08.01-IZ.00</w:t>
      </w:r>
      <w:r w:rsidR="00B20825" w:rsidRPr="00DD7AE0">
        <w:rPr>
          <w:rFonts w:cstheme="minorHAnsi"/>
        </w:rPr>
        <w:t>-</w:t>
      </w:r>
      <w:r w:rsidRPr="00DD7AE0">
        <w:rPr>
          <w:rFonts w:cstheme="minorHAnsi"/>
        </w:rPr>
        <w:t xml:space="preserve">0093/23 w </w:t>
      </w:r>
      <w:r w:rsidRPr="00DD7AE0">
        <w:rPr>
          <w:rFonts w:cstheme="minorHAnsi"/>
          <w:color w:val="000000" w:themeColor="text1"/>
          <w:lang w:eastAsia="ar-SA"/>
        </w:rPr>
        <w:t>ramach programu regionalnego Fundusze Europejskie dla Świętokrzyskiego na lata 2021 – 2027</w:t>
      </w:r>
      <w:r w:rsidRPr="00DD7AE0">
        <w:rPr>
          <w:rFonts w:cstheme="minorHAnsi"/>
        </w:rPr>
        <w:t xml:space="preserve"> D</w:t>
      </w:r>
      <w:r w:rsidRPr="00DD7AE0">
        <w:rPr>
          <w:rFonts w:cstheme="minorHAnsi"/>
          <w:color w:val="000000" w:themeColor="text1"/>
          <w:lang w:eastAsia="ar-SA"/>
        </w:rPr>
        <w:t>ziałanie 8.1 Wsparcie edukacji przedszkolnej.</w:t>
      </w:r>
      <w:r w:rsidRPr="00DD7AE0">
        <w:rPr>
          <w:rFonts w:eastAsia="Times New Roman" w:cstheme="minorHAnsi"/>
          <w:i/>
        </w:rPr>
        <w:t xml:space="preserve"> </w:t>
      </w:r>
    </w:p>
    <w:p w14:paraId="5D32E357" w14:textId="77777777" w:rsidR="00406F18" w:rsidRPr="00DD7AE0" w:rsidRDefault="00406F18" w:rsidP="00B20825">
      <w:pPr>
        <w:spacing w:after="0" w:line="276" w:lineRule="auto"/>
        <w:ind w:left="74" w:right="31"/>
        <w:rPr>
          <w:rFonts w:cstheme="minorHAnsi"/>
        </w:rPr>
      </w:pPr>
    </w:p>
    <w:p w14:paraId="04486FBA" w14:textId="77777777" w:rsidR="00406F18" w:rsidRPr="00DD7AE0" w:rsidRDefault="00406F18" w:rsidP="00B20825">
      <w:pPr>
        <w:pStyle w:val="Nagwek2"/>
        <w:spacing w:after="0" w:line="276" w:lineRule="auto"/>
        <w:ind w:left="72" w:right="0"/>
        <w:rPr>
          <w:rFonts w:asciiTheme="minorHAnsi" w:hAnsiTheme="minorHAnsi" w:cstheme="minorHAnsi"/>
        </w:rPr>
      </w:pPr>
      <w:bookmarkStart w:id="26" w:name="_Toc183589821"/>
      <w:r w:rsidRPr="00DD7AE0">
        <w:rPr>
          <w:rFonts w:asciiTheme="minorHAnsi" w:hAnsiTheme="minorHAnsi" w:cstheme="minorHAnsi"/>
        </w:rPr>
        <w:t>III.3. Kod CPV/Nazwa kodu CPV</w:t>
      </w:r>
      <w:bookmarkEnd w:id="26"/>
      <w:r w:rsidRPr="00DD7AE0">
        <w:rPr>
          <w:rFonts w:asciiTheme="minorHAnsi" w:hAnsiTheme="minorHAnsi" w:cstheme="minorHAnsi"/>
        </w:rPr>
        <w:t xml:space="preserve"> </w:t>
      </w:r>
    </w:p>
    <w:p w14:paraId="69F2F45B" w14:textId="77777777" w:rsidR="00406F18" w:rsidRPr="00DD7AE0" w:rsidRDefault="00406F18" w:rsidP="00B20825">
      <w:pPr>
        <w:suppressAutoHyphens/>
        <w:spacing w:after="0" w:line="276" w:lineRule="auto"/>
        <w:jc w:val="both"/>
        <w:rPr>
          <w:rFonts w:cstheme="minorHAnsi"/>
          <w:color w:val="000000"/>
          <w:lang w:eastAsia="ar-SA"/>
        </w:rPr>
      </w:pPr>
      <w:r w:rsidRPr="00DD7AE0">
        <w:rPr>
          <w:rFonts w:cstheme="minorHAnsi"/>
          <w:color w:val="000000"/>
          <w:lang w:eastAsia="ar-SA"/>
        </w:rPr>
        <w:t>80000000-4 Usługi edukacyjne i szkoleniowe</w:t>
      </w:r>
    </w:p>
    <w:p w14:paraId="38E7A5F3" w14:textId="68A6B532" w:rsidR="00D22FBB" w:rsidRPr="00DD7AE0" w:rsidRDefault="00D22FBB" w:rsidP="00B20825">
      <w:pPr>
        <w:suppressAutoHyphens/>
        <w:spacing w:after="0" w:line="276" w:lineRule="auto"/>
        <w:jc w:val="both"/>
        <w:rPr>
          <w:rFonts w:cstheme="minorHAnsi"/>
          <w:color w:val="000000"/>
          <w:lang w:eastAsia="ar-SA"/>
        </w:rPr>
      </w:pPr>
      <w:r w:rsidRPr="00DD7AE0">
        <w:rPr>
          <w:rFonts w:cstheme="minorHAnsi"/>
          <w:color w:val="000000"/>
          <w:lang w:eastAsia="ar-SA"/>
        </w:rPr>
        <w:t>80110000-8 Usług</w:t>
      </w:r>
      <w:r w:rsidR="006E5C88" w:rsidRPr="00DD7AE0">
        <w:rPr>
          <w:rFonts w:cstheme="minorHAnsi"/>
          <w:color w:val="000000"/>
          <w:lang w:eastAsia="ar-SA"/>
        </w:rPr>
        <w:t>i</w:t>
      </w:r>
      <w:r w:rsidRPr="00DD7AE0">
        <w:rPr>
          <w:rFonts w:cstheme="minorHAnsi"/>
          <w:color w:val="000000"/>
          <w:lang w:eastAsia="ar-SA"/>
        </w:rPr>
        <w:t xml:space="preserve"> szkolnictwa przedszkolnego</w:t>
      </w:r>
    </w:p>
    <w:p w14:paraId="33B1A20D" w14:textId="77777777" w:rsidR="00406F18" w:rsidRPr="00DD7AE0" w:rsidRDefault="00406F18" w:rsidP="00B20825">
      <w:pPr>
        <w:spacing w:after="0" w:line="276" w:lineRule="auto"/>
        <w:rPr>
          <w:rFonts w:eastAsia="Times New Roman" w:cstheme="minorHAnsi"/>
          <w:b/>
        </w:rPr>
      </w:pPr>
    </w:p>
    <w:p w14:paraId="40A2891D" w14:textId="4272F11A" w:rsidR="00406F18" w:rsidRPr="00DD7AE0" w:rsidRDefault="00406F18" w:rsidP="00B20825">
      <w:pPr>
        <w:pStyle w:val="Nagwek2"/>
        <w:spacing w:line="276" w:lineRule="auto"/>
        <w:ind w:left="0" w:firstLine="0"/>
        <w:rPr>
          <w:rFonts w:asciiTheme="minorHAnsi" w:hAnsiTheme="minorHAnsi" w:cstheme="minorHAnsi"/>
        </w:rPr>
      </w:pPr>
      <w:bookmarkStart w:id="27" w:name="_Toc183589822"/>
      <w:r w:rsidRPr="00DD7AE0">
        <w:rPr>
          <w:rFonts w:asciiTheme="minorHAnsi" w:hAnsiTheme="minorHAnsi" w:cstheme="minorHAnsi"/>
        </w:rPr>
        <w:t>III.</w:t>
      </w:r>
      <w:r w:rsidR="00FB07C2" w:rsidRPr="00DD7AE0">
        <w:rPr>
          <w:rFonts w:asciiTheme="minorHAnsi" w:hAnsiTheme="minorHAnsi" w:cstheme="minorHAnsi"/>
        </w:rPr>
        <w:t>4</w:t>
      </w:r>
      <w:r w:rsidRPr="00DD7AE0">
        <w:rPr>
          <w:rFonts w:asciiTheme="minorHAnsi" w:hAnsiTheme="minorHAnsi" w:cstheme="minorHAnsi"/>
        </w:rPr>
        <w:t>. Klauzul</w:t>
      </w:r>
      <w:r w:rsidR="006863A6" w:rsidRPr="00DD7AE0">
        <w:rPr>
          <w:rFonts w:asciiTheme="minorHAnsi" w:hAnsiTheme="minorHAnsi" w:cstheme="minorHAnsi"/>
        </w:rPr>
        <w:t>e</w:t>
      </w:r>
      <w:r w:rsidRPr="00DD7AE0">
        <w:rPr>
          <w:rFonts w:asciiTheme="minorHAnsi" w:hAnsiTheme="minorHAnsi" w:cstheme="minorHAnsi"/>
        </w:rPr>
        <w:t xml:space="preserve"> społeczn</w:t>
      </w:r>
      <w:r w:rsidR="006863A6" w:rsidRPr="00DD7AE0">
        <w:rPr>
          <w:rFonts w:asciiTheme="minorHAnsi" w:hAnsiTheme="minorHAnsi" w:cstheme="minorHAnsi"/>
        </w:rPr>
        <w:t>e</w:t>
      </w:r>
      <w:bookmarkEnd w:id="27"/>
    </w:p>
    <w:p w14:paraId="75D914E7" w14:textId="7455C6CA" w:rsidR="00406F18" w:rsidRPr="00DD7AE0" w:rsidRDefault="00406F18" w:rsidP="00B2082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DD7AE0">
        <w:rPr>
          <w:rFonts w:eastAsia="Calibri" w:cstheme="minorHAnsi"/>
        </w:rPr>
        <w:t>W powyższym postępowaniu Zamawiający zastosował klauzul</w:t>
      </w:r>
      <w:r w:rsidR="006863A6" w:rsidRPr="00DD7AE0">
        <w:rPr>
          <w:rFonts w:eastAsia="Calibri" w:cstheme="minorHAnsi"/>
        </w:rPr>
        <w:t>e</w:t>
      </w:r>
      <w:r w:rsidRPr="00DD7AE0">
        <w:rPr>
          <w:rFonts w:eastAsia="Calibri" w:cstheme="minorHAnsi"/>
        </w:rPr>
        <w:t xml:space="preserve"> społeczn</w:t>
      </w:r>
      <w:r w:rsidR="006863A6" w:rsidRPr="00DD7AE0">
        <w:rPr>
          <w:rFonts w:eastAsia="Calibri" w:cstheme="minorHAnsi"/>
        </w:rPr>
        <w:t>e</w:t>
      </w:r>
      <w:r w:rsidRPr="00DD7AE0">
        <w:rPr>
          <w:rFonts w:eastAsia="Calibri" w:cstheme="minorHAnsi"/>
        </w:rPr>
        <w:t>, za spełnienie któr</w:t>
      </w:r>
      <w:r w:rsidR="006863A6" w:rsidRPr="00DD7AE0">
        <w:rPr>
          <w:rFonts w:eastAsia="Calibri" w:cstheme="minorHAnsi"/>
        </w:rPr>
        <w:t>ych</w:t>
      </w:r>
      <w:r w:rsidRPr="00DD7AE0">
        <w:rPr>
          <w:rFonts w:eastAsia="Calibri" w:cstheme="minorHAnsi"/>
        </w:rPr>
        <w:t xml:space="preserve"> zgodnie z deklaracją złożoną w ofercie Wykonawca otrzyma punkty w kryterium oceny ofert ,,Klauzul</w:t>
      </w:r>
      <w:r w:rsidR="006863A6" w:rsidRPr="00DD7AE0">
        <w:rPr>
          <w:rFonts w:eastAsia="Calibri" w:cstheme="minorHAnsi"/>
        </w:rPr>
        <w:t>e</w:t>
      </w:r>
      <w:r w:rsidRPr="00DD7AE0">
        <w:rPr>
          <w:rFonts w:eastAsia="Calibri" w:cstheme="minorHAnsi"/>
        </w:rPr>
        <w:t xml:space="preserve"> Społeczn</w:t>
      </w:r>
      <w:r w:rsidR="006863A6" w:rsidRPr="00DD7AE0">
        <w:rPr>
          <w:rFonts w:eastAsia="Calibri" w:cstheme="minorHAnsi"/>
        </w:rPr>
        <w:t>e</w:t>
      </w:r>
      <w:r w:rsidRPr="00DD7AE0">
        <w:rPr>
          <w:rFonts w:eastAsia="Calibri" w:cstheme="minorHAnsi"/>
        </w:rPr>
        <w:t>” – zgodnie z wytycznymi określonymi w Sekcji IV.2.</w:t>
      </w:r>
    </w:p>
    <w:p w14:paraId="43379A52" w14:textId="162795BA" w:rsidR="00406F18" w:rsidRPr="00DD7AE0" w:rsidRDefault="00406F18" w:rsidP="001D553B">
      <w:pPr>
        <w:pStyle w:val="Nagwek1"/>
        <w:spacing w:line="276" w:lineRule="auto"/>
        <w:ind w:left="72" w:right="1513"/>
        <w:rPr>
          <w:rFonts w:asciiTheme="minorHAnsi" w:hAnsiTheme="minorHAnsi" w:cstheme="minorHAnsi"/>
          <w:b/>
          <w:sz w:val="22"/>
        </w:rPr>
      </w:pPr>
      <w:bookmarkStart w:id="28" w:name="_Toc183589823"/>
      <w:r w:rsidRPr="00DD7AE0">
        <w:rPr>
          <w:rFonts w:asciiTheme="minorHAnsi" w:hAnsiTheme="minorHAnsi" w:cstheme="minorHAnsi"/>
          <w:b/>
          <w:sz w:val="22"/>
        </w:rPr>
        <w:lastRenderedPageBreak/>
        <w:t>Sekcja IV  Ocena oferty.</w:t>
      </w:r>
      <w:bookmarkEnd w:id="28"/>
    </w:p>
    <w:p w14:paraId="472811F5" w14:textId="77777777" w:rsidR="00406F18" w:rsidRPr="00DD7AE0" w:rsidRDefault="00406F18" w:rsidP="00B20825">
      <w:pPr>
        <w:pStyle w:val="Nagwek2"/>
        <w:spacing w:line="276" w:lineRule="auto"/>
        <w:ind w:left="72" w:right="0"/>
        <w:rPr>
          <w:rFonts w:asciiTheme="minorHAnsi" w:hAnsiTheme="minorHAnsi" w:cstheme="minorHAnsi"/>
        </w:rPr>
      </w:pPr>
      <w:bookmarkStart w:id="29" w:name="_Toc183589824"/>
      <w:r w:rsidRPr="00DD7AE0">
        <w:rPr>
          <w:rFonts w:asciiTheme="minorHAnsi" w:hAnsiTheme="minorHAnsi" w:cstheme="minorHAnsi"/>
        </w:rPr>
        <w:t>IV.1. Opis sposobu przyznania punktacji</w:t>
      </w:r>
      <w:bookmarkEnd w:id="29"/>
      <w:r w:rsidRPr="00DD7AE0">
        <w:rPr>
          <w:rFonts w:asciiTheme="minorHAnsi" w:hAnsiTheme="minorHAnsi" w:cstheme="minorHAnsi"/>
        </w:rPr>
        <w:t xml:space="preserve"> </w:t>
      </w:r>
    </w:p>
    <w:p w14:paraId="48F315CF" w14:textId="7025BA99" w:rsidR="00406F18" w:rsidRPr="00DD7AE0" w:rsidRDefault="00C95BC1" w:rsidP="00C95BC1">
      <w:pPr>
        <w:spacing w:after="0"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Oferta musi zawierać ostateczną, sumaryczną cenę obejmującą wszystkie koszty z uwzględnieniem wszystkich opłat i podatków (także podatku od towarów i usług) oraz ewentualnych upustów i</w:t>
      </w:r>
      <w:r w:rsidR="00E63D06" w:rsidRPr="00DD7AE0">
        <w:rPr>
          <w:rFonts w:cstheme="minorHAnsi"/>
        </w:rPr>
        <w:t> </w:t>
      </w:r>
      <w:r w:rsidRPr="00DD7AE0">
        <w:rPr>
          <w:rFonts w:cstheme="minorHAnsi"/>
        </w:rPr>
        <w:t>rabatów. Cena oferty winna zawierać wszelkie koszty niezbędne do wykonania zamówienia oraz wszystkie inne koszty, które będą musiały być poniesione przy wykonaniu zamówienia w zakresie opisanym w dokumentacji i Zapytaniu. Cena musi być podana w złotych polskich cyfrowo i słownie, w</w:t>
      </w:r>
      <w:r w:rsidR="00E63D06" w:rsidRPr="00DD7AE0">
        <w:rPr>
          <w:rFonts w:cstheme="minorHAnsi"/>
        </w:rPr>
        <w:t> </w:t>
      </w:r>
      <w:r w:rsidRPr="00DD7AE0">
        <w:rPr>
          <w:rFonts w:cstheme="minorHAnsi"/>
        </w:rPr>
        <w:t>zaokrągleniu do drugiego miejsca po przecinku. Przy dokonywaniu wyceny przedmiotu zamówienia należy uwzględnić wszystkie dane z SIWZ.</w:t>
      </w:r>
    </w:p>
    <w:p w14:paraId="4277D113" w14:textId="77777777" w:rsidR="00C95BC1" w:rsidRPr="00DD7AE0" w:rsidRDefault="00C95BC1" w:rsidP="00B20825">
      <w:pPr>
        <w:spacing w:after="0" w:line="276" w:lineRule="auto"/>
        <w:rPr>
          <w:rFonts w:cstheme="minorHAnsi"/>
          <w:lang w:eastAsia="pl-PL"/>
        </w:rPr>
      </w:pPr>
    </w:p>
    <w:p w14:paraId="30988522" w14:textId="77777777" w:rsidR="00406F18" w:rsidRPr="00DD7AE0" w:rsidRDefault="00406F18" w:rsidP="00B20825">
      <w:pPr>
        <w:pStyle w:val="Nagwek2"/>
        <w:spacing w:after="0" w:line="276" w:lineRule="auto"/>
        <w:ind w:left="72" w:right="0"/>
        <w:rPr>
          <w:rFonts w:asciiTheme="minorHAnsi" w:hAnsiTheme="minorHAnsi" w:cstheme="minorHAnsi"/>
        </w:rPr>
      </w:pPr>
      <w:bookmarkStart w:id="30" w:name="_Toc183589825"/>
      <w:r w:rsidRPr="00DD7AE0">
        <w:rPr>
          <w:rFonts w:asciiTheme="minorHAnsi" w:hAnsiTheme="minorHAnsi" w:cstheme="minorHAnsi"/>
        </w:rPr>
        <w:t>IV.2. Kryteria oceny ofert.</w:t>
      </w:r>
      <w:bookmarkEnd w:id="30"/>
    </w:p>
    <w:p w14:paraId="66384882" w14:textId="77777777" w:rsidR="00406F18" w:rsidRPr="00DD7AE0" w:rsidRDefault="00406F18" w:rsidP="00B20825">
      <w:pPr>
        <w:spacing w:after="0" w:line="276" w:lineRule="auto"/>
        <w:rPr>
          <w:rFonts w:cstheme="minorHAnsi"/>
          <w:lang w:eastAsia="pl-PL"/>
        </w:rPr>
      </w:pPr>
    </w:p>
    <w:p w14:paraId="1842974B" w14:textId="77777777" w:rsidR="00406F18" w:rsidRPr="00DD7AE0" w:rsidRDefault="00406F18" w:rsidP="00B20825">
      <w:pPr>
        <w:spacing w:line="276" w:lineRule="auto"/>
        <w:rPr>
          <w:rFonts w:cstheme="minorHAnsi"/>
        </w:rPr>
      </w:pPr>
      <w:r w:rsidRPr="00DD7AE0">
        <w:rPr>
          <w:rFonts w:cstheme="minorHAnsi"/>
        </w:rPr>
        <w:t xml:space="preserve">Zamawiający dokona oceny ofert na podstawie poniższych kryteriów oceny ofert: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1D553B" w:rsidRPr="00DD7AE0" w14:paraId="0174B3BB" w14:textId="77777777" w:rsidTr="00A91DF3">
        <w:trPr>
          <w:trHeight w:val="6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2D995" w14:textId="77777777" w:rsidR="001D553B" w:rsidRPr="00DD7AE0" w:rsidRDefault="001D553B" w:rsidP="00B20825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D7AE0">
              <w:rPr>
                <w:rFonts w:cstheme="minorHAnsi"/>
                <w:b/>
                <w:bCs/>
              </w:rPr>
              <w:t>Nr kryt.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11F4" w14:textId="77777777" w:rsidR="001D553B" w:rsidRPr="00DD7AE0" w:rsidRDefault="001D553B" w:rsidP="00B20825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D7AE0">
              <w:rPr>
                <w:rFonts w:cstheme="minorHAnsi"/>
                <w:b/>
                <w:bCs/>
              </w:rPr>
              <w:t>Opis kryteriów oceny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879BE7" w14:textId="2D2856F1" w:rsidR="001D553B" w:rsidRPr="00DD7AE0" w:rsidRDefault="001D553B" w:rsidP="00B22E4D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D7AE0">
              <w:rPr>
                <w:rFonts w:cstheme="minorHAnsi"/>
                <w:b/>
                <w:bCs/>
              </w:rPr>
              <w:t>Znaczenie</w:t>
            </w:r>
          </w:p>
        </w:tc>
      </w:tr>
      <w:tr w:rsidR="00406F18" w:rsidRPr="00DD7AE0" w14:paraId="215FF65C" w14:textId="77777777" w:rsidTr="00A91D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296C" w14:textId="77777777" w:rsidR="00406F18" w:rsidRPr="00DD7AE0" w:rsidRDefault="00406F18" w:rsidP="00B20825">
            <w:pPr>
              <w:spacing w:line="276" w:lineRule="auto"/>
              <w:jc w:val="center"/>
              <w:rPr>
                <w:rFonts w:cstheme="minorHAnsi"/>
              </w:rPr>
            </w:pPr>
            <w:r w:rsidRPr="00DD7AE0">
              <w:rPr>
                <w:rFonts w:cstheme="minorHAnsi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FF963" w14:textId="3523F916" w:rsidR="00406F18" w:rsidRPr="00DD7AE0" w:rsidRDefault="00406F18" w:rsidP="00B20825">
            <w:pPr>
              <w:spacing w:line="276" w:lineRule="auto"/>
              <w:rPr>
                <w:rFonts w:cstheme="minorHAnsi"/>
              </w:rPr>
            </w:pPr>
            <w:r w:rsidRPr="00DD7AE0">
              <w:rPr>
                <w:rFonts w:cstheme="minorHAnsi"/>
              </w:rPr>
              <w:t>Cena oferty brutto</w:t>
            </w:r>
            <w:r w:rsidR="00C95BC1" w:rsidRPr="00DD7AE0">
              <w:rPr>
                <w:rFonts w:cstheme="minorHAnsi"/>
              </w:rPr>
              <w:t xml:space="preserve"> (C)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F2D0B" w14:textId="77777777" w:rsidR="00406F18" w:rsidRPr="00DD7AE0" w:rsidRDefault="00406F18" w:rsidP="00B20825">
            <w:pPr>
              <w:spacing w:line="276" w:lineRule="auto"/>
              <w:jc w:val="center"/>
              <w:rPr>
                <w:rFonts w:cstheme="minorHAnsi"/>
              </w:rPr>
            </w:pPr>
            <w:r w:rsidRPr="00DD7AE0">
              <w:rPr>
                <w:rFonts w:cstheme="minorHAnsi"/>
              </w:rPr>
              <w:t>90 %</w:t>
            </w:r>
          </w:p>
        </w:tc>
      </w:tr>
      <w:tr w:rsidR="00406F18" w:rsidRPr="00DD7AE0" w14:paraId="3C6A3712" w14:textId="77777777" w:rsidTr="00A91D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E888" w14:textId="77777777" w:rsidR="00406F18" w:rsidRPr="00DD7AE0" w:rsidRDefault="00406F18" w:rsidP="00B20825">
            <w:pPr>
              <w:spacing w:line="276" w:lineRule="auto"/>
              <w:jc w:val="center"/>
              <w:rPr>
                <w:rFonts w:cstheme="minorHAnsi"/>
              </w:rPr>
            </w:pPr>
            <w:r w:rsidRPr="00DD7AE0">
              <w:rPr>
                <w:rFonts w:cstheme="minorHAnsi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7A3B0" w14:textId="72747D4F" w:rsidR="00406F18" w:rsidRPr="00DD7AE0" w:rsidRDefault="00406F18" w:rsidP="00B20825">
            <w:pPr>
              <w:spacing w:line="276" w:lineRule="auto"/>
              <w:rPr>
                <w:rFonts w:cstheme="minorHAnsi"/>
              </w:rPr>
            </w:pPr>
            <w:r w:rsidRPr="00DD7AE0">
              <w:rPr>
                <w:rFonts w:cstheme="minorHAnsi"/>
              </w:rPr>
              <w:t>Klauzule społeczne</w:t>
            </w:r>
            <w:r w:rsidR="00C95BC1" w:rsidRPr="00DD7AE0">
              <w:rPr>
                <w:rFonts w:cstheme="minorHAnsi"/>
              </w:rPr>
              <w:t xml:space="preserve"> (</w:t>
            </w:r>
            <w:proofErr w:type="spellStart"/>
            <w:r w:rsidR="00E63D06" w:rsidRPr="00DD7AE0">
              <w:rPr>
                <w:rFonts w:cstheme="minorHAnsi"/>
              </w:rPr>
              <w:t>K</w:t>
            </w:r>
            <w:r w:rsidR="00C95BC1" w:rsidRPr="00DD7AE0">
              <w:rPr>
                <w:rFonts w:cstheme="minorHAnsi"/>
              </w:rPr>
              <w:t>s</w:t>
            </w:r>
            <w:proofErr w:type="spellEnd"/>
            <w:r w:rsidR="00C95BC1" w:rsidRPr="00DD7AE0">
              <w:rPr>
                <w:rFonts w:cstheme="minorHAnsi"/>
              </w:rPr>
              <w:t>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F8190" w14:textId="77777777" w:rsidR="00406F18" w:rsidRPr="00DD7AE0" w:rsidRDefault="00406F18" w:rsidP="00B20825">
            <w:pPr>
              <w:spacing w:line="276" w:lineRule="auto"/>
              <w:jc w:val="center"/>
              <w:rPr>
                <w:rFonts w:cstheme="minorHAnsi"/>
              </w:rPr>
            </w:pPr>
            <w:r w:rsidRPr="00DD7AE0">
              <w:rPr>
                <w:rFonts w:cstheme="minorHAnsi"/>
              </w:rPr>
              <w:t>10 %</w:t>
            </w:r>
          </w:p>
        </w:tc>
      </w:tr>
    </w:tbl>
    <w:p w14:paraId="0B682130" w14:textId="77777777" w:rsidR="00406F18" w:rsidRPr="00DD7AE0" w:rsidRDefault="00406F18" w:rsidP="00B20825">
      <w:pPr>
        <w:spacing w:line="276" w:lineRule="auto"/>
        <w:rPr>
          <w:rFonts w:cstheme="minorHAnsi"/>
        </w:rPr>
      </w:pPr>
    </w:p>
    <w:p w14:paraId="600F58B7" w14:textId="77777777" w:rsidR="00C95BC1" w:rsidRPr="00DD7AE0" w:rsidRDefault="00406F18" w:rsidP="00B20825">
      <w:pPr>
        <w:spacing w:line="276" w:lineRule="auto"/>
        <w:rPr>
          <w:rFonts w:cstheme="minorHAnsi"/>
        </w:rPr>
      </w:pPr>
      <w:r w:rsidRPr="00DD7AE0">
        <w:rPr>
          <w:rFonts w:cstheme="minorHAnsi"/>
        </w:rPr>
        <w:t xml:space="preserve">Najkorzystniejsza oferta w odniesieniu do tych kryteriów może uzyskać maksimum 100 pkt. 1%=1pkt. </w:t>
      </w:r>
    </w:p>
    <w:p w14:paraId="15B8ADFE" w14:textId="77777777" w:rsidR="00C95BC1" w:rsidRPr="00DD7AE0" w:rsidRDefault="00C95BC1" w:rsidP="00C95BC1">
      <w:p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Każda z ofert otrzyma liczbę punktów wynikającą ze wzoru:</w:t>
      </w:r>
    </w:p>
    <w:p w14:paraId="68F7AE21" w14:textId="4B82CD93" w:rsidR="00C95BC1" w:rsidRPr="00DD7AE0" w:rsidRDefault="00C95BC1" w:rsidP="00C95BC1">
      <w:pPr>
        <w:spacing w:line="276" w:lineRule="auto"/>
        <w:ind w:left="142"/>
        <w:jc w:val="center"/>
        <w:rPr>
          <w:rFonts w:cstheme="minorHAnsi"/>
        </w:rPr>
      </w:pPr>
      <w:r w:rsidRPr="00DD7AE0">
        <w:rPr>
          <w:rFonts w:cstheme="minorHAnsi"/>
        </w:rPr>
        <w:t xml:space="preserve">LP = C + </w:t>
      </w:r>
      <w:proofErr w:type="spellStart"/>
      <w:r w:rsidRPr="00DD7AE0">
        <w:rPr>
          <w:rFonts w:cstheme="minorHAnsi"/>
        </w:rPr>
        <w:t>Ks</w:t>
      </w:r>
      <w:proofErr w:type="spellEnd"/>
    </w:p>
    <w:p w14:paraId="00E0256C" w14:textId="77777777" w:rsidR="00C95BC1" w:rsidRPr="00DD7AE0" w:rsidRDefault="00C95BC1" w:rsidP="00C95BC1">
      <w:pPr>
        <w:spacing w:line="276" w:lineRule="auto"/>
        <w:ind w:left="142"/>
        <w:jc w:val="both"/>
        <w:rPr>
          <w:rFonts w:cstheme="minorHAnsi"/>
        </w:rPr>
      </w:pPr>
      <w:r w:rsidRPr="00DD7AE0">
        <w:rPr>
          <w:rFonts w:cstheme="minorHAnsi"/>
        </w:rPr>
        <w:t>Gdzie:</w:t>
      </w:r>
    </w:p>
    <w:p w14:paraId="32085642" w14:textId="77777777" w:rsidR="00C95BC1" w:rsidRPr="00DD7AE0" w:rsidRDefault="00C95BC1" w:rsidP="00C95BC1">
      <w:pPr>
        <w:spacing w:line="276" w:lineRule="auto"/>
        <w:ind w:left="142"/>
        <w:jc w:val="both"/>
        <w:rPr>
          <w:rFonts w:cstheme="minorHAnsi"/>
        </w:rPr>
      </w:pPr>
      <w:r w:rsidRPr="00DD7AE0">
        <w:rPr>
          <w:rFonts w:cstheme="minorHAnsi"/>
        </w:rPr>
        <w:t>LP – całkowita liczba punktów przyznana ofercie</w:t>
      </w:r>
    </w:p>
    <w:p w14:paraId="04E1FA66" w14:textId="77777777" w:rsidR="00C95BC1" w:rsidRPr="00DD7AE0" w:rsidRDefault="00C95BC1" w:rsidP="00C95BC1">
      <w:pPr>
        <w:spacing w:line="276" w:lineRule="auto"/>
        <w:ind w:left="142"/>
        <w:jc w:val="both"/>
        <w:rPr>
          <w:rFonts w:cstheme="minorHAnsi"/>
        </w:rPr>
      </w:pPr>
      <w:r w:rsidRPr="00DD7AE0">
        <w:rPr>
          <w:rFonts w:cstheme="minorHAnsi"/>
        </w:rPr>
        <w:t xml:space="preserve">C – Cena oferty brutto </w:t>
      </w:r>
    </w:p>
    <w:p w14:paraId="5ADAC4B1" w14:textId="741558E4" w:rsidR="00C95BC1" w:rsidRPr="00DD7AE0" w:rsidRDefault="00C95BC1" w:rsidP="00C95BC1">
      <w:pPr>
        <w:spacing w:line="276" w:lineRule="auto"/>
        <w:ind w:left="142"/>
        <w:jc w:val="both"/>
        <w:rPr>
          <w:rFonts w:cstheme="minorHAnsi"/>
        </w:rPr>
      </w:pPr>
      <w:proofErr w:type="spellStart"/>
      <w:r w:rsidRPr="00DD7AE0">
        <w:rPr>
          <w:rFonts w:cstheme="minorHAnsi"/>
        </w:rPr>
        <w:t>Ks</w:t>
      </w:r>
      <w:proofErr w:type="spellEnd"/>
      <w:r w:rsidRPr="00DD7AE0">
        <w:rPr>
          <w:rFonts w:cstheme="minorHAnsi"/>
        </w:rPr>
        <w:t xml:space="preserve"> – Klauzule społeczne</w:t>
      </w:r>
    </w:p>
    <w:p w14:paraId="34CDE5A9" w14:textId="47CB3C72" w:rsidR="00406F18" w:rsidRPr="00DD7AE0" w:rsidRDefault="00406F18" w:rsidP="00B20825">
      <w:pPr>
        <w:spacing w:line="276" w:lineRule="auto"/>
        <w:rPr>
          <w:rFonts w:cstheme="minorHAnsi"/>
        </w:rPr>
      </w:pPr>
      <w:r w:rsidRPr="00DD7AE0">
        <w:rPr>
          <w:rFonts w:cstheme="minorHAnsi"/>
        </w:rPr>
        <w:t xml:space="preserve">Punkty przyznawane za kryteria będą liczone wg następujących zasad: </w:t>
      </w:r>
    </w:p>
    <w:p w14:paraId="749B5E21" w14:textId="653258D4" w:rsidR="00406F18" w:rsidRPr="00DD7AE0" w:rsidRDefault="00406F18" w:rsidP="00B20825">
      <w:pPr>
        <w:spacing w:line="276" w:lineRule="auto"/>
        <w:rPr>
          <w:rFonts w:cstheme="minorHAnsi"/>
          <w:b/>
          <w:bCs/>
        </w:rPr>
      </w:pPr>
      <w:r w:rsidRPr="00DD7AE0">
        <w:rPr>
          <w:rFonts w:cstheme="minorHAnsi"/>
          <w:b/>
          <w:bCs/>
        </w:rPr>
        <w:t xml:space="preserve">Ad. 1 - Cena oferty brutto: 90% </w:t>
      </w:r>
    </w:p>
    <w:p w14:paraId="07771F50" w14:textId="70A67594" w:rsidR="00406F18" w:rsidRPr="00DD7AE0" w:rsidRDefault="00406F18" w:rsidP="00B20825">
      <w:pPr>
        <w:spacing w:line="276" w:lineRule="auto"/>
        <w:rPr>
          <w:rFonts w:cstheme="minorHAnsi"/>
        </w:rPr>
      </w:pPr>
      <w:r w:rsidRPr="00DD7AE0">
        <w:rPr>
          <w:rFonts w:cstheme="minorHAnsi"/>
        </w:rPr>
        <w:t xml:space="preserve">Kryterium Cena (C) będzie oceniane w wyniku porównania ceny oferty najkorzystniejszej (Cmin) </w:t>
      </w:r>
      <w:r w:rsidRPr="00DD7AE0">
        <w:rPr>
          <w:rFonts w:cstheme="minorHAnsi"/>
        </w:rPr>
        <w:br/>
        <w:t xml:space="preserve">z ceną podaną w ofercie rozpatrywanej (Cor), tj: C = Cmin. / Cor. x 90 </w:t>
      </w:r>
      <w:r w:rsidR="00727046">
        <w:rPr>
          <w:rFonts w:cstheme="minorHAnsi"/>
        </w:rPr>
        <w:t>.</w:t>
      </w:r>
    </w:p>
    <w:p w14:paraId="56D4CB3C" w14:textId="014805BA" w:rsidR="00C95BC1" w:rsidRPr="00DD7AE0" w:rsidRDefault="00C95BC1" w:rsidP="00C95BC1">
      <w:pPr>
        <w:spacing w:after="0" w:line="276" w:lineRule="auto"/>
        <w:jc w:val="both"/>
        <w:rPr>
          <w:rFonts w:cstheme="minorHAnsi"/>
          <w:b/>
          <w:bCs/>
        </w:rPr>
      </w:pPr>
      <w:r w:rsidRPr="00DD7AE0">
        <w:rPr>
          <w:rFonts w:cstheme="minorHAnsi"/>
          <w:b/>
          <w:bCs/>
        </w:rPr>
        <w:t xml:space="preserve">W ramach niniejszego kryterium Wykonawca może uzyskać maksymalnie 90 punktów. </w:t>
      </w:r>
    </w:p>
    <w:p w14:paraId="4310653F" w14:textId="77777777" w:rsidR="00C95BC1" w:rsidRPr="00DD7AE0" w:rsidRDefault="00C95BC1" w:rsidP="00B20825">
      <w:pPr>
        <w:spacing w:line="276" w:lineRule="auto"/>
        <w:rPr>
          <w:rFonts w:cstheme="minorHAnsi"/>
        </w:rPr>
      </w:pPr>
    </w:p>
    <w:p w14:paraId="7FF8F555" w14:textId="77777777" w:rsidR="00406F18" w:rsidRPr="00DD7AE0" w:rsidRDefault="00406F18" w:rsidP="00B20825">
      <w:pPr>
        <w:spacing w:line="276" w:lineRule="auto"/>
        <w:rPr>
          <w:rFonts w:cstheme="minorHAnsi"/>
        </w:rPr>
      </w:pPr>
      <w:r w:rsidRPr="00DD7AE0">
        <w:rPr>
          <w:rFonts w:cstheme="minorHAnsi"/>
          <w:b/>
          <w:bCs/>
        </w:rPr>
        <w:t>Ad. 2 - Klauzule Społeczne: 10%</w:t>
      </w:r>
      <w:r w:rsidRPr="00DD7AE0">
        <w:rPr>
          <w:rFonts w:cstheme="minorHAnsi"/>
        </w:rPr>
        <w:t xml:space="preserve"> </w:t>
      </w:r>
    </w:p>
    <w:p w14:paraId="165640FE" w14:textId="77777777" w:rsidR="00917113" w:rsidRPr="00DD7AE0" w:rsidRDefault="00406F18" w:rsidP="00917113">
      <w:p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 xml:space="preserve">Punkty za niniejsze KRYTERIUM - </w:t>
      </w:r>
      <w:r w:rsidRPr="00DD7AE0">
        <w:rPr>
          <w:rFonts w:cstheme="minorHAnsi"/>
          <w:u w:val="single"/>
        </w:rPr>
        <w:t>Klauzule Społeczne</w:t>
      </w:r>
      <w:r w:rsidRPr="00DD7AE0">
        <w:rPr>
          <w:rFonts w:cstheme="minorHAnsi"/>
        </w:rPr>
        <w:t xml:space="preserve"> zostaną przyznane, jeśli Wykonawca </w:t>
      </w:r>
      <w:r w:rsidRPr="00DD7AE0">
        <w:rPr>
          <w:rFonts w:cstheme="minorHAnsi"/>
        </w:rPr>
        <w:br/>
        <w:t xml:space="preserve">w Formularzu Ofertowym (załącznik nr 2 do niniejszego zapytania) wskaże </w:t>
      </w:r>
      <w:r w:rsidRPr="00DD7AE0">
        <w:rPr>
          <w:rFonts w:cstheme="minorHAnsi"/>
          <w:u w:val="single"/>
        </w:rPr>
        <w:t xml:space="preserve">co najmniej jeden </w:t>
      </w:r>
      <w:r w:rsidRPr="00DD7AE0">
        <w:rPr>
          <w:rFonts w:cstheme="minorHAnsi"/>
          <w:u w:val="single"/>
        </w:rPr>
        <w:br/>
        <w:t>z poniższych warunków, iż</w:t>
      </w:r>
      <w:r w:rsidRPr="00DD7AE0">
        <w:rPr>
          <w:rFonts w:cstheme="minorHAnsi"/>
        </w:rPr>
        <w:t xml:space="preserve">: </w:t>
      </w:r>
    </w:p>
    <w:p w14:paraId="58A893C0" w14:textId="6C04FC77" w:rsidR="00406F18" w:rsidRPr="00DD7AE0" w:rsidRDefault="00406F18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 xml:space="preserve">przez cały okres trwania umowy będzie zatrudniać minimum 1 osobę </w:t>
      </w:r>
      <w:r w:rsidR="00F44C78" w:rsidRPr="00DD7AE0">
        <w:rPr>
          <w:rFonts w:cstheme="minorHAnsi"/>
        </w:rPr>
        <w:t xml:space="preserve">lub w przypadku osób fizycznych będzie osobą </w:t>
      </w:r>
      <w:r w:rsidRPr="00DD7AE0">
        <w:rPr>
          <w:rFonts w:cstheme="minorHAnsi"/>
        </w:rPr>
        <w:t xml:space="preserve">należącą do co najmniej jednej z poniższych grup: </w:t>
      </w:r>
    </w:p>
    <w:p w14:paraId="563911E7" w14:textId="77777777" w:rsidR="00406F18" w:rsidRPr="00DD7AE0" w:rsidRDefault="00406F18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cstheme="minorHAnsi"/>
        </w:rPr>
      </w:pPr>
      <w:r w:rsidRPr="00DD7AE0">
        <w:rPr>
          <w:rFonts w:cstheme="minorHAnsi"/>
        </w:rPr>
        <w:lastRenderedPageBreak/>
        <w:t xml:space="preserve">osoba z niepełnosprawnościami posiadająca orzeczenie o niepełnosprawności (wg Ustawy </w:t>
      </w:r>
      <w:r w:rsidRPr="00DD7AE0">
        <w:rPr>
          <w:rFonts w:cstheme="minorHAnsi"/>
        </w:rPr>
        <w:br/>
        <w:t>z dnia 27.08.1997 r. o rehabilitacji zawodowej i społecznej oraz zatrudnianiu osób niepełnosprawnych);</w:t>
      </w:r>
    </w:p>
    <w:p w14:paraId="6670ACFF" w14:textId="77777777" w:rsidR="00406F18" w:rsidRPr="00DD7AE0" w:rsidRDefault="00406F18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cstheme="minorHAnsi"/>
        </w:rPr>
      </w:pPr>
      <w:r w:rsidRPr="00DD7AE0">
        <w:rPr>
          <w:rFonts w:cstheme="minorHAnsi"/>
        </w:rPr>
        <w:t xml:space="preserve">osoba bezrobotna w rozumieniu ustawy z dnia 20 kwietnia 2004 r. o promocji zatrudnienia </w:t>
      </w:r>
      <w:r w:rsidRPr="00DD7AE0">
        <w:rPr>
          <w:rFonts w:cstheme="minorHAnsi"/>
        </w:rPr>
        <w:br/>
        <w:t xml:space="preserve">i instytucjach rynku pracy; </w:t>
      </w:r>
    </w:p>
    <w:p w14:paraId="0BA9A9ED" w14:textId="77777777" w:rsidR="00406F18" w:rsidRPr="00DD7AE0" w:rsidRDefault="00406F18">
      <w:pPr>
        <w:pStyle w:val="Akapitzlist"/>
        <w:numPr>
          <w:ilvl w:val="0"/>
          <w:numId w:val="11"/>
        </w:numPr>
        <w:spacing w:after="0" w:line="276" w:lineRule="auto"/>
        <w:ind w:left="714" w:hanging="357"/>
        <w:jc w:val="both"/>
        <w:rPr>
          <w:rFonts w:cstheme="minorHAnsi"/>
        </w:rPr>
      </w:pPr>
      <w:r w:rsidRPr="00DD7AE0">
        <w:rPr>
          <w:rFonts w:cstheme="minorHAnsi"/>
        </w:rPr>
        <w:t xml:space="preserve">osoba, o której mowa w przepisach o zatrudnieniu socjalnym w rozumieniu ustawy z dnia 13 czerwca 2003 r. o zatrudnieniu socjalnym. </w:t>
      </w:r>
    </w:p>
    <w:p w14:paraId="27419F87" w14:textId="77777777" w:rsidR="00917113" w:rsidRPr="00DD7AE0" w:rsidRDefault="00917113" w:rsidP="00917113">
      <w:pPr>
        <w:pStyle w:val="Akapitzlist"/>
        <w:spacing w:after="0" w:line="276" w:lineRule="auto"/>
        <w:ind w:left="714"/>
        <w:jc w:val="both"/>
        <w:rPr>
          <w:rFonts w:cstheme="minorHAnsi"/>
        </w:rPr>
      </w:pPr>
    </w:p>
    <w:p w14:paraId="06E8A32C" w14:textId="77777777" w:rsidR="00406F18" w:rsidRPr="00DD7AE0" w:rsidRDefault="00406F18" w:rsidP="00B20825">
      <w:pPr>
        <w:spacing w:after="120" w:line="276" w:lineRule="auto"/>
        <w:ind w:left="142"/>
        <w:jc w:val="both"/>
        <w:rPr>
          <w:rFonts w:cstheme="minorHAnsi"/>
        </w:rPr>
      </w:pPr>
      <w:r w:rsidRPr="00DD7AE0">
        <w:rPr>
          <w:rFonts w:cstheme="minorHAnsi"/>
        </w:rPr>
        <w:t xml:space="preserve">Zamawiający dokona weryfikacji spełniania powyższego kryterium na podstawie oświadczenia Wykonawcy, będącego integralną częścią Formularza Ofertowego. </w:t>
      </w:r>
    </w:p>
    <w:p w14:paraId="25C879B2" w14:textId="77777777" w:rsidR="00406F18" w:rsidRPr="00DD7AE0" w:rsidRDefault="00406F18" w:rsidP="00B20825">
      <w:pPr>
        <w:spacing w:after="120" w:line="276" w:lineRule="auto"/>
        <w:ind w:left="142"/>
        <w:jc w:val="both"/>
        <w:rPr>
          <w:rFonts w:cstheme="minorHAnsi"/>
        </w:rPr>
      </w:pPr>
      <w:r w:rsidRPr="00DD7AE0">
        <w:rPr>
          <w:rFonts w:cstheme="minorHAnsi"/>
        </w:rPr>
        <w:t>Zamawiający zastrzega sobie prawo do weryfikacji powyższego kryterium przez cały okres trwania realizacji zamówienia. Pozostałe warunki spełniania kryterium w zakresie zatrudnienia co najmniej 1  osoby z wyżej wymienionych grup.</w:t>
      </w:r>
    </w:p>
    <w:p w14:paraId="16F169AC" w14:textId="428D601D" w:rsidR="00406F18" w:rsidRPr="00DD7AE0" w:rsidRDefault="00406F18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Wyżej wskazana osoba musi byś zatrudniona nieprzerwanie przez cały okres trwania okresu realizacji zamówienia (na podstawie umowy o pracę lub umowy cywilnoprawnej) w</w:t>
      </w:r>
      <w:r w:rsidR="00E63D06" w:rsidRPr="00DD7AE0">
        <w:rPr>
          <w:rFonts w:cstheme="minorHAnsi"/>
        </w:rPr>
        <w:t> </w:t>
      </w:r>
      <w:r w:rsidRPr="00DD7AE0">
        <w:rPr>
          <w:rFonts w:cstheme="minorHAnsi"/>
        </w:rPr>
        <w:t xml:space="preserve">wymiarze minimum ½ etatu, co odpowiada min. 80 godzinom pracy. </w:t>
      </w:r>
    </w:p>
    <w:p w14:paraId="4FAEFA59" w14:textId="3076AC79" w:rsidR="00917113" w:rsidRPr="00DD7AE0" w:rsidRDefault="00406F18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Wykonawca, w przypadku uznania jego oferty za najkorzystniejszą, zobowiązany będzie do zatrudnienia w terminie 3 dni od daty podpisania umowy co najmniej 1 osoby z wyżej wymienionych grup (jeśli takiej osoby nie zatrudnia w dniu składania oferty) oraz do przedłożenia Zamawiającemu odpowiedniego dokumentu potwierdzającego zatrudnienie takiej osoby (poświadczoną za zgodność</w:t>
      </w:r>
      <w:r w:rsidR="00917113" w:rsidRPr="00DD7AE0">
        <w:rPr>
          <w:rFonts w:cstheme="minorHAnsi"/>
        </w:rPr>
        <w:t xml:space="preserve"> </w:t>
      </w:r>
      <w:r w:rsidRPr="00DD7AE0">
        <w:rPr>
          <w:rFonts w:cstheme="minorHAnsi"/>
        </w:rPr>
        <w:t>z oryginałem kopię umowy, która powinna zostać zanonimizowana w sposób zapewniający ochronę danych osobowych pracowników, zgodnie z przepisami ustawy z dnia 29 sierpnia 1997 r. o ochronie danych osobowych tj. w</w:t>
      </w:r>
      <w:r w:rsidR="00917113" w:rsidRPr="00DD7AE0">
        <w:rPr>
          <w:rFonts w:cstheme="minorHAnsi"/>
        </w:rPr>
        <w:t> </w:t>
      </w:r>
      <w:r w:rsidRPr="00DD7AE0">
        <w:rPr>
          <w:rFonts w:cstheme="minorHAnsi"/>
        </w:rPr>
        <w:t>szczególności bez adresów, nr PESEL pracowników; imię i nazwisko pracownika nie podlega</w:t>
      </w:r>
      <w:r w:rsidR="00917113" w:rsidRPr="00DD7AE0">
        <w:rPr>
          <w:rFonts w:cstheme="minorHAnsi"/>
        </w:rPr>
        <w:t> </w:t>
      </w:r>
      <w:r w:rsidRPr="00DD7AE0">
        <w:rPr>
          <w:rFonts w:cstheme="minorHAnsi"/>
        </w:rPr>
        <w:t xml:space="preserve">animizacji; informacje takie jak: data zawarcia umowy, rodzaj umowy i wymiar etatu powinny być możliwe do zidentyfikowania) oraz dokumentu potwierdzającego status osoby (orzeczenie o niepełnosprawności, skierowanie z PUP lub inne). </w:t>
      </w:r>
    </w:p>
    <w:p w14:paraId="29CCB0B0" w14:textId="77777777" w:rsidR="00917113" w:rsidRPr="00DD7AE0" w:rsidRDefault="00406F18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 xml:space="preserve">Zamawiający informuje, że nie muszą to być osoby nowo zatrudnione, ale też takie, które już pracują na rzecz Wykonawcy. Ważne jest aby osoba ta, brała udział w realizacji przedmiotu zamówienia. Zamawiający nie określa sposobu czy zakresu realizacji przez nią przedmiotu zamówienia. </w:t>
      </w:r>
    </w:p>
    <w:p w14:paraId="2359925C" w14:textId="5CEAA002" w:rsidR="00917113" w:rsidRPr="00DD7AE0" w:rsidRDefault="00406F18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Zamawiający w całym okresie realizacji zamówienia uprawniony będzie do kontroli spełniania przez Wykonawcę zatrudniania wyżej wymienionej osoby. Wykonawca będzie zobowiązany do składania oświadczeń potwierdzających spełni</w:t>
      </w:r>
      <w:r w:rsidR="00C95BC1" w:rsidRPr="00DD7AE0">
        <w:rPr>
          <w:rFonts w:cstheme="minorHAnsi"/>
        </w:rPr>
        <w:t xml:space="preserve">anie aspektów społecznych wraz </w:t>
      </w:r>
      <w:r w:rsidRPr="00DD7AE0">
        <w:rPr>
          <w:rFonts w:cstheme="minorHAnsi"/>
        </w:rPr>
        <w:t xml:space="preserve">z okresowymi fakturami za wykonane usługi. </w:t>
      </w:r>
    </w:p>
    <w:p w14:paraId="593DDECB" w14:textId="77777777" w:rsidR="00917113" w:rsidRPr="00DD7AE0" w:rsidRDefault="00406F18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 xml:space="preserve">W przypadku zmian w zatrudnieniu, dokumentacja dotycząca zatrudnienia nowej osoby oraz potwierdzająca statusu nowozatrudnionej osoby musi zostać złożona wraz z fakturą wystawioną za okres, w którym wystąpiły zmiany w zatrudnieniu. </w:t>
      </w:r>
    </w:p>
    <w:p w14:paraId="14D42788" w14:textId="77777777" w:rsidR="00917113" w:rsidRPr="00DD7AE0" w:rsidRDefault="00406F18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 xml:space="preserve">Na żądanie Zamawiającego Wykonawca obowiązany będzie niezwłocznie udokumentować fakt zatrudniania ww. osoby. </w:t>
      </w:r>
    </w:p>
    <w:p w14:paraId="37AA4D89" w14:textId="77777777" w:rsidR="00917113" w:rsidRPr="00DD7AE0" w:rsidRDefault="00406F18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 xml:space="preserve">W przypadku, gdy Wykonawca mimo złożonego w Formularzu ofertowym zobowiązania, nie skieruje do realizacji zamówienia osoby/osób spełniających definicję kryterium, Zamawiający może rozwiązać umowę ze skutkiem natychmiastowym, z przyczyn leżących po stronie Wykonawcy. </w:t>
      </w:r>
    </w:p>
    <w:p w14:paraId="61C95A4A" w14:textId="4D80BB29" w:rsidR="00406F18" w:rsidRPr="00DD7AE0" w:rsidRDefault="00406F18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lastRenderedPageBreak/>
        <w:t>W przypadku stwierdzenia przez Zamawiającego braku zatrudnienia co najmniej 1 osoby z</w:t>
      </w:r>
      <w:r w:rsidR="00E63D06" w:rsidRPr="00DD7AE0">
        <w:rPr>
          <w:rFonts w:cstheme="minorHAnsi"/>
        </w:rPr>
        <w:t> </w:t>
      </w:r>
      <w:r w:rsidRPr="00DD7AE0">
        <w:rPr>
          <w:rFonts w:cstheme="minorHAnsi"/>
        </w:rPr>
        <w:t xml:space="preserve">wyżej wymienionych grupy zgodnie z przyjętym kryterium, Wykonawca zapłaci karę umowną </w:t>
      </w:r>
      <w:r w:rsidRPr="00DD7AE0">
        <w:rPr>
          <w:rFonts w:cstheme="minorHAnsi"/>
        </w:rPr>
        <w:br/>
        <w:t xml:space="preserve">w wysokości 1500,00 zł brutto, o której mowa w §5 ust. 1 lit. d) umowy. </w:t>
      </w:r>
    </w:p>
    <w:p w14:paraId="0499A4AD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</w:rPr>
      </w:pPr>
      <w:r w:rsidRPr="00DD7AE0">
        <w:rPr>
          <w:rFonts w:cstheme="minorHAnsi"/>
          <w:b/>
          <w:bCs/>
        </w:rPr>
        <w:t xml:space="preserve">W ramach niniejszego kryterium Wykonawca może uzyskać maksymalnie 10 punktów. </w:t>
      </w:r>
    </w:p>
    <w:p w14:paraId="154F2185" w14:textId="77777777" w:rsidR="00406F18" w:rsidRPr="00DD7AE0" w:rsidRDefault="00406F18" w:rsidP="00B20825">
      <w:p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 xml:space="preserve">W przypadku braku możliwości weryfikacji podanych informacji – brak właściwego zaznaczenia - Zamawiający uzna klauzulę za niespełnioną i Wykonawca otrzyma 0 pkt. </w:t>
      </w:r>
    </w:p>
    <w:p w14:paraId="17C5A64A" w14:textId="67E1B1AF" w:rsidR="00406F18" w:rsidRPr="00DD7AE0" w:rsidRDefault="00406F18" w:rsidP="00B20825">
      <w:pPr>
        <w:spacing w:line="276" w:lineRule="auto"/>
        <w:jc w:val="both"/>
        <w:rPr>
          <w:rFonts w:cstheme="minorHAnsi"/>
          <w:b/>
          <w:bCs/>
        </w:rPr>
      </w:pPr>
      <w:r w:rsidRPr="00DD7AE0">
        <w:rPr>
          <w:rFonts w:cstheme="minorHAnsi"/>
          <w:b/>
          <w:bCs/>
        </w:rPr>
        <w:t xml:space="preserve">Łączna liczba punktów dla każdej oferty stanowić będzie sumę punktów uzyskanych w podanych wyżej kryteriach. </w:t>
      </w:r>
      <w:r w:rsidRPr="00DD7AE0">
        <w:rPr>
          <w:rFonts w:cstheme="minorHAnsi"/>
        </w:rPr>
        <w:t xml:space="preserve">Obliczenia w ww. kryteriach dokonywane będą do dwóch miejsc po przecinku, </w:t>
      </w:r>
      <w:r w:rsidRPr="00DD7AE0">
        <w:rPr>
          <w:rFonts w:cstheme="minorHAnsi"/>
        </w:rPr>
        <w:br/>
        <w:t>a zaokrąglenia zostaną dokonane zgodnie z ogólnie przyjętymi zasadami matematyki. Za  najkorzystniejszą ofertę uznana zostanie ta, która uzyska w sumie największ</w:t>
      </w:r>
      <w:r w:rsidR="009C0C43" w:rsidRPr="00DD7AE0">
        <w:rPr>
          <w:rFonts w:cstheme="minorHAnsi"/>
        </w:rPr>
        <w:t>ą</w:t>
      </w:r>
      <w:r w:rsidRPr="00DD7AE0">
        <w:rPr>
          <w:rFonts w:cstheme="minorHAnsi"/>
        </w:rPr>
        <w:t xml:space="preserve"> liczb</w:t>
      </w:r>
      <w:r w:rsidR="009C0C43" w:rsidRPr="00DD7AE0">
        <w:rPr>
          <w:rFonts w:cstheme="minorHAnsi"/>
        </w:rPr>
        <w:t>ę</w:t>
      </w:r>
      <w:r w:rsidRPr="00DD7AE0">
        <w:rPr>
          <w:rFonts w:cstheme="minorHAnsi"/>
        </w:rPr>
        <w:t xml:space="preserve"> punktów</w:t>
      </w:r>
      <w:r w:rsidR="004049B8" w:rsidRPr="00DD7AE0">
        <w:rPr>
          <w:rFonts w:cstheme="minorHAnsi"/>
        </w:rPr>
        <w:br/>
      </w:r>
      <w:r w:rsidRPr="00DD7AE0">
        <w:rPr>
          <w:rFonts w:cstheme="minorHAnsi"/>
        </w:rPr>
        <w:t xml:space="preserve"> w oparciu o przyjęte kryteria. </w:t>
      </w:r>
    </w:p>
    <w:p w14:paraId="1489167D" w14:textId="40A0A7C9" w:rsidR="00406F18" w:rsidRPr="00DD7AE0" w:rsidRDefault="00406F18" w:rsidP="00B20825">
      <w:p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Zamawiający informuje, że w przypadku, gdy nie będzie można wybrać oferty najkorzystniejszej z</w:t>
      </w:r>
      <w:r w:rsidR="00E63D06" w:rsidRPr="00DD7AE0">
        <w:rPr>
          <w:rFonts w:cstheme="minorHAnsi"/>
        </w:rPr>
        <w:t> </w:t>
      </w:r>
      <w:r w:rsidRPr="00DD7AE0">
        <w:rPr>
          <w:rFonts w:cstheme="minorHAnsi"/>
        </w:rPr>
        <w:t>uwagi na to, że dwie lub więcej ofert przedstawia taki sam bilans ceny i kryteriów klauzule społeczne, Zamawiający wybierze ofertę z najniższą ceną, ponieważ cena jest kryterium o najwyższej wadze. Jeżeli w przypadku opisanym wyżej zostaną złożone oferty z taką samą ceną Zamawiający wezwie Wykonawców, którzy złożyli te oferty, do złożenia ofert dodatkowych zawierających nową cenę.</w:t>
      </w:r>
    </w:p>
    <w:p w14:paraId="47D0BE03" w14:textId="5F3F9251" w:rsidR="00464A0A" w:rsidRPr="00DD7AE0" w:rsidRDefault="00406F18" w:rsidP="00B20825">
      <w:pPr>
        <w:spacing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Zamawiający udzieli zamówienia Wykonawcy, którego oferta odpowiada wszystkim wymaganiom określonym w niniejszym Zapytaniu i została oceniona jako najkorzystniejsza w oparciu o podane kryteria wyboru, podpisując umowę, której wzór stanowi Załącznik nr 6 do Zapytania.</w:t>
      </w:r>
    </w:p>
    <w:p w14:paraId="6942C053" w14:textId="4921F78E" w:rsidR="00406F18" w:rsidRPr="00DD7AE0" w:rsidRDefault="00406F18" w:rsidP="00B20825">
      <w:pPr>
        <w:pStyle w:val="Nagwek1"/>
        <w:spacing w:line="276" w:lineRule="auto"/>
        <w:rPr>
          <w:rFonts w:asciiTheme="minorHAnsi" w:eastAsiaTheme="minorHAnsi" w:hAnsiTheme="minorHAnsi" w:cstheme="minorHAnsi"/>
          <w:b/>
          <w:color w:val="auto"/>
          <w:kern w:val="2"/>
          <w:sz w:val="22"/>
          <w:lang w:eastAsia="en-US"/>
          <w14:ligatures w14:val="standardContextual"/>
        </w:rPr>
      </w:pPr>
      <w:bookmarkStart w:id="31" w:name="_Toc183589826"/>
      <w:r w:rsidRPr="00DD7AE0">
        <w:rPr>
          <w:rFonts w:asciiTheme="minorHAnsi" w:eastAsiaTheme="minorHAnsi" w:hAnsiTheme="minorHAnsi" w:cstheme="minorHAnsi"/>
          <w:b/>
          <w:color w:val="auto"/>
          <w:kern w:val="2"/>
          <w:sz w:val="22"/>
          <w:lang w:eastAsia="en-US"/>
          <w14:ligatures w14:val="standardContextual"/>
        </w:rPr>
        <w:t>Sekcja V Warunki udziału w postępowaniu</w:t>
      </w:r>
      <w:bookmarkEnd w:id="31"/>
      <w:r w:rsidR="00863EA1" w:rsidRPr="00DD7AE0">
        <w:rPr>
          <w:rFonts w:asciiTheme="minorHAnsi" w:eastAsiaTheme="minorHAnsi" w:hAnsiTheme="minorHAnsi" w:cstheme="minorHAnsi"/>
          <w:b/>
          <w:color w:val="auto"/>
          <w:kern w:val="2"/>
          <w:sz w:val="22"/>
          <w:lang w:eastAsia="en-US"/>
          <w14:ligatures w14:val="standardContextual"/>
        </w:rPr>
        <w:t xml:space="preserve"> </w:t>
      </w:r>
    </w:p>
    <w:p w14:paraId="6D447BB2" w14:textId="14B8058D" w:rsidR="00B574E1" w:rsidRPr="00DD7AE0" w:rsidRDefault="00B574E1" w:rsidP="0091711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O udzielenie Zamówienia mogą ubiegać się Wykonawcy tj. osoby fizyczne nie będące personelem projektu, osoby prawne albo jednostki organizacyjne nieposiadające osobowości prawnej, które spełniają następujące warunki udziału w postępowaniu</w:t>
      </w:r>
      <w:r w:rsidR="001E0573" w:rsidRPr="00DD7AE0">
        <w:rPr>
          <w:rFonts w:cstheme="minorHAnsi"/>
        </w:rPr>
        <w:t xml:space="preserve"> i którzy posiadają:</w:t>
      </w:r>
    </w:p>
    <w:p w14:paraId="57C30DF0" w14:textId="77777777" w:rsidR="00917113" w:rsidRPr="00DD7AE0" w:rsidRDefault="00917113" w:rsidP="0091711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6B68983" w14:textId="77777777" w:rsidR="00406F18" w:rsidRPr="00DD7AE0" w:rsidRDefault="00406F18" w:rsidP="00B20825">
      <w:pPr>
        <w:pStyle w:val="Nagwek2"/>
        <w:spacing w:line="276" w:lineRule="auto"/>
        <w:ind w:left="72" w:right="0"/>
        <w:rPr>
          <w:rFonts w:asciiTheme="minorHAnsi" w:hAnsiTheme="minorHAnsi" w:cstheme="minorHAnsi"/>
        </w:rPr>
      </w:pPr>
      <w:bookmarkStart w:id="32" w:name="_Toc183589827"/>
      <w:r w:rsidRPr="00DD7AE0">
        <w:rPr>
          <w:rFonts w:asciiTheme="minorHAnsi" w:hAnsiTheme="minorHAnsi" w:cstheme="minorHAnsi"/>
        </w:rPr>
        <w:t>V.1. Uprawnienia do wykonania określonej działalności lub czynności</w:t>
      </w:r>
      <w:bookmarkEnd w:id="32"/>
      <w:r w:rsidRPr="00DD7AE0">
        <w:rPr>
          <w:rFonts w:asciiTheme="minorHAnsi" w:hAnsiTheme="minorHAnsi" w:cstheme="minorHAnsi"/>
        </w:rPr>
        <w:t xml:space="preserve"> </w:t>
      </w:r>
    </w:p>
    <w:p w14:paraId="31792258" w14:textId="40DEAFC5" w:rsidR="0065388E" w:rsidRPr="00DD7AE0" w:rsidRDefault="00406F18" w:rsidP="00B20825">
      <w:pPr>
        <w:spacing w:after="0" w:line="276" w:lineRule="auto"/>
        <w:jc w:val="both"/>
        <w:rPr>
          <w:rFonts w:cstheme="minorHAnsi"/>
        </w:rPr>
      </w:pPr>
      <w:r w:rsidRPr="00DD7AE0">
        <w:rPr>
          <w:rFonts w:cstheme="minorHAnsi"/>
        </w:rPr>
        <w:t xml:space="preserve">Do udziału w postępowaniu </w:t>
      </w:r>
      <w:r w:rsidR="001E0573" w:rsidRPr="00DD7AE0">
        <w:rPr>
          <w:rFonts w:cstheme="minorHAnsi"/>
        </w:rPr>
        <w:t>Z</w:t>
      </w:r>
      <w:r w:rsidRPr="00DD7AE0">
        <w:rPr>
          <w:rFonts w:cstheme="minorHAnsi"/>
        </w:rPr>
        <w:t>amawiający dopuści Wykonawców, którzy złożą oświadczenie, iż posiadają uprawnienia do wykonywania określonej działalności lub czynności, jeżeli przepisy prawa nakładają obowiązek ich posiadania.</w:t>
      </w:r>
    </w:p>
    <w:p w14:paraId="35315DEE" w14:textId="77777777" w:rsidR="001E0573" w:rsidRPr="00DD7AE0" w:rsidRDefault="001E0573" w:rsidP="00B2082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6802E1DC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u w:val="single"/>
        </w:rPr>
      </w:pPr>
      <w:r w:rsidRPr="00DD7AE0">
        <w:rPr>
          <w:rFonts w:cstheme="minorHAnsi"/>
          <w:u w:val="single"/>
        </w:rPr>
        <w:t>Opis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sposobu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dokonywania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oceny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spełniania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tego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warunku:</w:t>
      </w:r>
    </w:p>
    <w:p w14:paraId="519FAB28" w14:textId="77777777" w:rsidR="00406F18" w:rsidRPr="00DD7AE0" w:rsidRDefault="00406F18" w:rsidP="00B2082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Ocena spełnienia tego warunku nastąpi na podstawie złożonego wraz z ofertą oświadczenia w sprawie spełniania warunków udziału w postępowaniu Załącznik nr 3 do Zapytania.</w:t>
      </w:r>
    </w:p>
    <w:p w14:paraId="75760F7F" w14:textId="77777777" w:rsidR="00406F18" w:rsidRPr="00DD7AE0" w:rsidRDefault="00406F18" w:rsidP="00B20825">
      <w:pPr>
        <w:spacing w:after="41" w:line="276" w:lineRule="auto"/>
        <w:rPr>
          <w:rFonts w:cstheme="minorHAnsi"/>
        </w:rPr>
      </w:pPr>
    </w:p>
    <w:p w14:paraId="4D3D5F8A" w14:textId="3A293956" w:rsidR="00406F18" w:rsidRPr="00DD7AE0" w:rsidRDefault="00406F18" w:rsidP="00B20825">
      <w:pPr>
        <w:pStyle w:val="Nagwek2"/>
        <w:spacing w:line="276" w:lineRule="auto"/>
        <w:ind w:left="0" w:firstLine="0"/>
        <w:rPr>
          <w:rFonts w:asciiTheme="minorHAnsi" w:hAnsiTheme="minorHAnsi" w:cstheme="minorHAnsi"/>
        </w:rPr>
      </w:pPr>
      <w:bookmarkStart w:id="33" w:name="_Toc183589828"/>
      <w:r w:rsidRPr="00DD7AE0">
        <w:rPr>
          <w:rFonts w:asciiTheme="minorHAnsi" w:hAnsiTheme="minorHAnsi" w:cstheme="minorHAnsi"/>
        </w:rPr>
        <w:t>V.2. Potencjał techniczny</w:t>
      </w:r>
      <w:bookmarkEnd w:id="33"/>
      <w:r w:rsidRPr="00DD7AE0">
        <w:rPr>
          <w:rFonts w:asciiTheme="minorHAnsi" w:hAnsiTheme="minorHAnsi" w:cstheme="minorHAnsi"/>
        </w:rPr>
        <w:t xml:space="preserve"> </w:t>
      </w:r>
    </w:p>
    <w:p w14:paraId="05885377" w14:textId="63B4FC30" w:rsidR="007C068E" w:rsidRPr="00DD7AE0" w:rsidRDefault="00406F18" w:rsidP="00917113">
      <w:pPr>
        <w:pStyle w:val="Akapitzlist"/>
        <w:spacing w:after="44" w:line="276" w:lineRule="auto"/>
        <w:ind w:left="0" w:right="31"/>
        <w:jc w:val="both"/>
        <w:rPr>
          <w:rFonts w:cstheme="minorHAnsi"/>
        </w:rPr>
      </w:pPr>
      <w:r w:rsidRPr="00DD7AE0">
        <w:rPr>
          <w:rFonts w:cstheme="minorHAnsi"/>
        </w:rPr>
        <w:t xml:space="preserve">Do udziału w postępowaniu Zamawiający dopuści Wykonawców, którzy złożą oświadczenie,  </w:t>
      </w:r>
      <w:r w:rsidRPr="00DD7AE0">
        <w:rPr>
          <w:rFonts w:cstheme="minorHAnsi"/>
        </w:rPr>
        <w:br/>
        <w:t>iż w momencie realizacji</w:t>
      </w:r>
      <w:r w:rsidR="007C068E" w:rsidRPr="00DD7AE0">
        <w:rPr>
          <w:rFonts w:cstheme="minorHAnsi"/>
        </w:rPr>
        <w:t xml:space="preserve"> przedmiotu zamówienia będą posiadali niezbędny potencjał techniczny do jego realizacji. </w:t>
      </w:r>
    </w:p>
    <w:p w14:paraId="3B413C3D" w14:textId="77777777" w:rsidR="007C068E" w:rsidRPr="00DD7AE0" w:rsidRDefault="007C068E" w:rsidP="00917113">
      <w:pPr>
        <w:pStyle w:val="Akapitzlist"/>
        <w:spacing w:after="0" w:line="276" w:lineRule="auto"/>
        <w:ind w:left="0"/>
        <w:jc w:val="both"/>
        <w:rPr>
          <w:rFonts w:cstheme="minorHAnsi"/>
          <w:u w:val="single"/>
        </w:rPr>
      </w:pPr>
      <w:r w:rsidRPr="00DD7AE0">
        <w:rPr>
          <w:rFonts w:cstheme="minorHAnsi"/>
          <w:u w:val="single"/>
        </w:rPr>
        <w:t>Opis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sposobu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dokonywania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oceny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spełniania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tego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warunku:</w:t>
      </w:r>
    </w:p>
    <w:p w14:paraId="72998FAB" w14:textId="77777777" w:rsidR="00C95BC1" w:rsidRPr="00DD7AE0" w:rsidRDefault="00C95BC1" w:rsidP="00C95BC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Ocena spełnienia tego warunku nastąpi na podstawie złożonego wraz z ofertą oświadczenia w sprawie spełniania warunków udziału w postępowaniu Załącznik nr 3 do Zapytania.</w:t>
      </w:r>
    </w:p>
    <w:p w14:paraId="14F8E607" w14:textId="77777777" w:rsidR="00B20825" w:rsidRPr="00DD7AE0" w:rsidRDefault="00B20825" w:rsidP="00B20825">
      <w:pPr>
        <w:spacing w:after="44" w:line="276" w:lineRule="auto"/>
        <w:ind w:left="424" w:right="31"/>
        <w:jc w:val="both"/>
        <w:rPr>
          <w:rFonts w:cstheme="minorHAnsi"/>
        </w:rPr>
      </w:pPr>
    </w:p>
    <w:p w14:paraId="5F1E01AC" w14:textId="47D7A350" w:rsidR="00754AF4" w:rsidRPr="00DD7AE0" w:rsidRDefault="006056C5" w:rsidP="00B20825">
      <w:pPr>
        <w:pStyle w:val="Nagwek2"/>
        <w:spacing w:line="276" w:lineRule="auto"/>
        <w:ind w:left="0" w:firstLine="0"/>
        <w:rPr>
          <w:rFonts w:asciiTheme="minorHAnsi" w:hAnsiTheme="minorHAnsi" w:cstheme="minorHAnsi"/>
        </w:rPr>
      </w:pPr>
      <w:bookmarkStart w:id="34" w:name="_Toc183589829"/>
      <w:r w:rsidRPr="00DD7AE0">
        <w:rPr>
          <w:rFonts w:asciiTheme="minorHAnsi" w:hAnsiTheme="minorHAnsi" w:cstheme="minorHAnsi"/>
        </w:rPr>
        <w:t xml:space="preserve">V.3. </w:t>
      </w:r>
      <w:r w:rsidR="00754AF4" w:rsidRPr="00DD7AE0">
        <w:rPr>
          <w:rFonts w:asciiTheme="minorHAnsi" w:hAnsiTheme="minorHAnsi" w:cstheme="minorHAnsi"/>
        </w:rPr>
        <w:t>Osoby zdolne do wykonania zamówienia</w:t>
      </w:r>
      <w:bookmarkEnd w:id="34"/>
    </w:p>
    <w:p w14:paraId="12065CF5" w14:textId="474F7C35" w:rsidR="008946C8" w:rsidRPr="00DD7AE0" w:rsidRDefault="00406F18" w:rsidP="004577DC">
      <w:pPr>
        <w:pStyle w:val="Akapitzlist"/>
        <w:numPr>
          <w:ilvl w:val="0"/>
          <w:numId w:val="31"/>
        </w:numPr>
        <w:spacing w:after="4" w:line="276" w:lineRule="auto"/>
        <w:ind w:left="284" w:right="31"/>
        <w:jc w:val="both"/>
        <w:rPr>
          <w:rFonts w:cstheme="minorHAnsi"/>
        </w:rPr>
      </w:pPr>
      <w:r w:rsidRPr="00DD7AE0">
        <w:rPr>
          <w:rFonts w:cstheme="minorHAnsi"/>
        </w:rPr>
        <w:t xml:space="preserve">Do udziału w postępowaniu Zamawiający dopuści Wykonawców, którzy złożą oświadczenie, </w:t>
      </w:r>
      <w:r w:rsidRPr="00DD7AE0">
        <w:rPr>
          <w:rFonts w:cstheme="minorHAnsi"/>
        </w:rPr>
        <w:br/>
        <w:t>iż w momencie realizacji przedmiotu zamówienia będą posiadali niezbędny potencjał osobowy do jego realizacji</w:t>
      </w:r>
      <w:r w:rsidR="008B5FEC" w:rsidRPr="00DD7AE0">
        <w:rPr>
          <w:rFonts w:cstheme="minorHAnsi"/>
        </w:rPr>
        <w:t>, tj. wykaż</w:t>
      </w:r>
      <w:r w:rsidR="000E5794" w:rsidRPr="00DD7AE0">
        <w:rPr>
          <w:rFonts w:cstheme="minorHAnsi"/>
        </w:rPr>
        <w:t>ą</w:t>
      </w:r>
      <w:r w:rsidR="008B5FEC" w:rsidRPr="00DD7AE0">
        <w:rPr>
          <w:rFonts w:cstheme="minorHAnsi"/>
        </w:rPr>
        <w:t>, że dysponuj</w:t>
      </w:r>
      <w:r w:rsidR="008946C8" w:rsidRPr="00DD7AE0">
        <w:rPr>
          <w:rFonts w:cstheme="minorHAnsi"/>
        </w:rPr>
        <w:t>ą</w:t>
      </w:r>
      <w:r w:rsidR="008B5FEC" w:rsidRPr="00DD7AE0">
        <w:rPr>
          <w:rFonts w:cstheme="minorHAnsi"/>
        </w:rPr>
        <w:t xml:space="preserve"> osobami zdolnymi do realizacji przedmiotu zamówienia, które muszą spełni</w:t>
      </w:r>
      <w:r w:rsidR="008946C8" w:rsidRPr="00DD7AE0">
        <w:rPr>
          <w:rFonts w:cstheme="minorHAnsi"/>
        </w:rPr>
        <w:t>ać</w:t>
      </w:r>
      <w:r w:rsidR="008B5FEC" w:rsidRPr="00DD7AE0">
        <w:rPr>
          <w:rFonts w:cstheme="minorHAnsi"/>
        </w:rPr>
        <w:t xml:space="preserve"> następujące wymagania: </w:t>
      </w:r>
    </w:p>
    <w:p w14:paraId="6272897D" w14:textId="165EF44E" w:rsidR="008946C8" w:rsidRPr="00DD7AE0" w:rsidRDefault="008B5FEC">
      <w:pPr>
        <w:pStyle w:val="Akapitzlist"/>
        <w:numPr>
          <w:ilvl w:val="0"/>
          <w:numId w:val="22"/>
        </w:numPr>
        <w:spacing w:after="4" w:line="276" w:lineRule="auto"/>
        <w:ind w:right="31"/>
        <w:jc w:val="both"/>
        <w:rPr>
          <w:rFonts w:cstheme="minorHAnsi"/>
        </w:rPr>
      </w:pPr>
      <w:r w:rsidRPr="00DD7AE0">
        <w:rPr>
          <w:rFonts w:cstheme="minorHAnsi"/>
        </w:rPr>
        <w:t>dyspon</w:t>
      </w:r>
      <w:r w:rsidR="009A120C" w:rsidRPr="00DD7AE0">
        <w:rPr>
          <w:rFonts w:cstheme="minorHAnsi"/>
        </w:rPr>
        <w:t>owanie</w:t>
      </w:r>
      <w:r w:rsidRPr="00DD7AE0">
        <w:rPr>
          <w:rFonts w:cstheme="minorHAnsi"/>
        </w:rPr>
        <w:t xml:space="preserve"> co najmniej jedną osobą, która posiada niezbędne kwalifikacje do pracy </w:t>
      </w:r>
      <w:r w:rsidR="00FD5702" w:rsidRPr="00DD7AE0">
        <w:rPr>
          <w:rFonts w:cstheme="minorHAnsi"/>
        </w:rPr>
        <w:br/>
      </w:r>
      <w:r w:rsidRPr="00DD7AE0">
        <w:rPr>
          <w:rFonts w:cstheme="minorHAnsi"/>
        </w:rPr>
        <w:t xml:space="preserve">w przedszkolu zgodnie z rozporządzeniem MEN z dnia 1.08.2017 r. w sprawie szczegółowych kwalifikacji wymaganych od nauczycieli – ukończenie studiów I stopnia, II stopnia lub jednolitych studiów magisterskich na kierunku pedagogika w specjalności przygotowującej do pracy z dziećmi w wieku przedszkolnym lub wczesnoszkolnym / lub studia podyplomowe </w:t>
      </w:r>
      <w:r w:rsidR="00FD5702" w:rsidRPr="00DD7AE0">
        <w:rPr>
          <w:rFonts w:cstheme="minorHAnsi"/>
        </w:rPr>
        <w:br/>
      </w:r>
      <w:r w:rsidRPr="00DD7AE0">
        <w:rPr>
          <w:rFonts w:cstheme="minorHAnsi"/>
        </w:rPr>
        <w:t>w zakresie prowadzonych zajęć oraz posiadanie przygotowania pedagogicznego.</w:t>
      </w:r>
      <w:r w:rsidRPr="00DD7AE0">
        <w:rPr>
          <w:rFonts w:cstheme="minorHAnsi"/>
          <w:bCs/>
        </w:rPr>
        <w:t xml:space="preserve">  </w:t>
      </w:r>
    </w:p>
    <w:p w14:paraId="49D3C3D3" w14:textId="77777777" w:rsidR="00E07E2C" w:rsidRPr="00DD7AE0" w:rsidRDefault="00E07E2C" w:rsidP="00B20825">
      <w:pPr>
        <w:pStyle w:val="Akapitzlist"/>
        <w:spacing w:after="4" w:line="276" w:lineRule="auto"/>
        <w:ind w:left="644" w:right="31"/>
        <w:jc w:val="both"/>
        <w:rPr>
          <w:rFonts w:cstheme="minorHAnsi"/>
        </w:rPr>
      </w:pPr>
    </w:p>
    <w:p w14:paraId="01EEE051" w14:textId="77777777" w:rsidR="00C95BC1" w:rsidRPr="00DD7AE0" w:rsidRDefault="00E07E2C" w:rsidP="00C95BC1">
      <w:pPr>
        <w:pStyle w:val="Akapitzlist"/>
        <w:spacing w:after="0" w:line="276" w:lineRule="auto"/>
        <w:ind w:left="644"/>
        <w:jc w:val="both"/>
        <w:rPr>
          <w:rFonts w:cstheme="minorHAnsi"/>
          <w:u w:val="single"/>
        </w:rPr>
      </w:pPr>
      <w:r w:rsidRPr="00DD7AE0">
        <w:rPr>
          <w:rFonts w:cstheme="minorHAnsi"/>
          <w:u w:val="single"/>
        </w:rPr>
        <w:t>Opis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sposobu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dokonywania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oceny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spełniania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tego</w:t>
      </w:r>
      <w:r w:rsidRPr="00DD7AE0">
        <w:rPr>
          <w:rFonts w:eastAsia="Arial Narrow" w:cstheme="minorHAnsi"/>
          <w:u w:val="single"/>
        </w:rPr>
        <w:t xml:space="preserve"> </w:t>
      </w:r>
      <w:bookmarkStart w:id="35" w:name="_Hlk173757963"/>
      <w:r w:rsidR="00C95BC1" w:rsidRPr="00DD7AE0">
        <w:rPr>
          <w:rFonts w:cstheme="minorHAnsi"/>
          <w:u w:val="single"/>
        </w:rPr>
        <w:t>warunku:</w:t>
      </w:r>
    </w:p>
    <w:p w14:paraId="2EA7CEB5" w14:textId="77777777" w:rsidR="00C95BC1" w:rsidRPr="00DD7AE0" w:rsidRDefault="00C95BC1" w:rsidP="00C95BC1">
      <w:pPr>
        <w:pStyle w:val="Akapitzlist"/>
        <w:spacing w:after="0" w:line="276" w:lineRule="auto"/>
        <w:ind w:left="644"/>
        <w:jc w:val="both"/>
        <w:rPr>
          <w:rFonts w:cstheme="minorHAnsi"/>
        </w:rPr>
      </w:pPr>
      <w:r w:rsidRPr="00DD7AE0">
        <w:rPr>
          <w:rFonts w:cstheme="minorHAnsi"/>
        </w:rPr>
        <w:t>Ocena spełnienia tego warunku nastąpi na podstawie złożonego wraz z ofertą oświadczenia w sprawie spełniania warunków udziału w postępowaniu Załącznik nr 3 do Zapytania.</w:t>
      </w:r>
    </w:p>
    <w:p w14:paraId="093C1BDD" w14:textId="77777777" w:rsidR="00C95BC1" w:rsidRPr="00DD7AE0" w:rsidRDefault="006056C5" w:rsidP="00C95BC1">
      <w:pPr>
        <w:pStyle w:val="Akapitzlist"/>
        <w:spacing w:after="0" w:line="276" w:lineRule="auto"/>
        <w:ind w:left="644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bCs/>
        </w:rPr>
        <w:t>W</w:t>
      </w:r>
      <w:r w:rsidR="001A54E7" w:rsidRPr="00DD7AE0">
        <w:rPr>
          <w:rFonts w:cstheme="minorHAnsi"/>
          <w:bCs/>
        </w:rPr>
        <w:t xml:space="preserve"> </w:t>
      </w:r>
      <w:r w:rsidR="009E4D43" w:rsidRPr="00DD7AE0">
        <w:rPr>
          <w:rFonts w:cstheme="minorHAnsi"/>
          <w:color w:val="000000" w:themeColor="text1"/>
        </w:rPr>
        <w:t>przypadku złożenia oferty przez firmę</w:t>
      </w:r>
      <w:r w:rsidRPr="00DD7AE0">
        <w:rPr>
          <w:rFonts w:cstheme="minorHAnsi"/>
          <w:color w:val="000000" w:themeColor="text1"/>
        </w:rPr>
        <w:t xml:space="preserve"> dodatkowo należy wskazać osoby zdolne do wykonania przedmiotu zamówienia tj. złożyć załącznik nr 10 – wykaz osób, które będą realizować przedmiot zamówienia. </w:t>
      </w:r>
    </w:p>
    <w:p w14:paraId="6B0996CF" w14:textId="6205A27C" w:rsidR="00FD5702" w:rsidRPr="00DD7AE0" w:rsidRDefault="00FD5702" w:rsidP="00C95BC1">
      <w:pPr>
        <w:pStyle w:val="Akapitzlist"/>
        <w:spacing w:after="0" w:line="276" w:lineRule="auto"/>
        <w:ind w:left="644"/>
        <w:jc w:val="both"/>
        <w:rPr>
          <w:rFonts w:cstheme="minorHAnsi"/>
          <w:u w:val="single"/>
        </w:rPr>
      </w:pPr>
      <w:r w:rsidRPr="00DD7AE0">
        <w:rPr>
          <w:rFonts w:cstheme="minorHAnsi"/>
          <w:bCs/>
        </w:rPr>
        <w:t xml:space="preserve">W przypadku osób fizycznych </w:t>
      </w:r>
      <w:r w:rsidRPr="00DD7AE0">
        <w:rPr>
          <w:rFonts w:cstheme="minorHAnsi"/>
          <w:bCs/>
          <w:u w:val="single"/>
        </w:rPr>
        <w:t>należy dołączyć CV</w:t>
      </w:r>
      <w:r w:rsidRPr="00DD7AE0">
        <w:rPr>
          <w:rFonts w:cstheme="minorHAnsi"/>
          <w:bCs/>
        </w:rPr>
        <w:t xml:space="preserve"> według własnego wzoru wskazując wyszczególnione wymagania. </w:t>
      </w:r>
    </w:p>
    <w:bookmarkEnd w:id="35"/>
    <w:p w14:paraId="1B0E8D5B" w14:textId="77777777" w:rsidR="00E07E2C" w:rsidRPr="00DD7AE0" w:rsidRDefault="00E07E2C" w:rsidP="00B20825">
      <w:pPr>
        <w:spacing w:after="4" w:line="276" w:lineRule="auto"/>
        <w:ind w:right="31"/>
        <w:jc w:val="both"/>
        <w:rPr>
          <w:rFonts w:cstheme="minorHAnsi"/>
        </w:rPr>
      </w:pPr>
    </w:p>
    <w:p w14:paraId="76443B87" w14:textId="7E7FA9E9" w:rsidR="008B5FEC" w:rsidRPr="00DD7AE0" w:rsidRDefault="008946C8">
      <w:pPr>
        <w:pStyle w:val="Akapitzlist"/>
        <w:numPr>
          <w:ilvl w:val="0"/>
          <w:numId w:val="22"/>
        </w:numPr>
        <w:spacing w:after="4" w:line="276" w:lineRule="auto"/>
        <w:ind w:right="31"/>
        <w:jc w:val="both"/>
        <w:rPr>
          <w:rFonts w:cstheme="minorHAnsi"/>
        </w:rPr>
      </w:pPr>
      <w:r w:rsidRPr="00DD7AE0">
        <w:rPr>
          <w:rFonts w:cstheme="minorHAnsi"/>
        </w:rPr>
        <w:t xml:space="preserve"> dyspon</w:t>
      </w:r>
      <w:r w:rsidR="00D75203" w:rsidRPr="00DD7AE0">
        <w:rPr>
          <w:rFonts w:cstheme="minorHAnsi"/>
        </w:rPr>
        <w:t>owanie</w:t>
      </w:r>
      <w:r w:rsidRPr="00DD7AE0">
        <w:rPr>
          <w:rFonts w:cstheme="minorHAnsi"/>
        </w:rPr>
        <w:t xml:space="preserve"> co najmniej jedną osobą, która </w:t>
      </w:r>
      <w:r w:rsidRPr="00DD7AE0">
        <w:rPr>
          <w:rFonts w:cstheme="minorHAnsi"/>
          <w:bCs/>
        </w:rPr>
        <w:t>p</w:t>
      </w:r>
      <w:r w:rsidR="008B5FEC" w:rsidRPr="00DD7AE0">
        <w:rPr>
          <w:rFonts w:cstheme="minorHAnsi"/>
          <w:bCs/>
        </w:rPr>
        <w:t>osiada wiedzę z zakresu:</w:t>
      </w:r>
    </w:p>
    <w:p w14:paraId="32AC97BD" w14:textId="12C5E13A" w:rsidR="008B5FEC" w:rsidRPr="00DD7AE0" w:rsidRDefault="008B5FE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pacing w:val="-1"/>
        </w:rPr>
      </w:pPr>
      <w:bookmarkStart w:id="36" w:name="_Hlk168388239"/>
      <w:r w:rsidRPr="00DD7AE0">
        <w:rPr>
          <w:rFonts w:cstheme="minorHAnsi"/>
          <w:bCs/>
          <w:spacing w:val="-1"/>
        </w:rPr>
        <w:t xml:space="preserve">organizacji </w:t>
      </w:r>
      <w:r w:rsidR="00412551" w:rsidRPr="00DD7AE0">
        <w:rPr>
          <w:rFonts w:cstheme="minorHAnsi"/>
          <w:bCs/>
          <w:spacing w:val="-1"/>
        </w:rPr>
        <w:t xml:space="preserve">i realizacji </w:t>
      </w:r>
      <w:r w:rsidRPr="00DD7AE0">
        <w:rPr>
          <w:rFonts w:cstheme="minorHAnsi"/>
          <w:bCs/>
          <w:spacing w:val="-1"/>
        </w:rPr>
        <w:t>zajęć dodatkowych z obszaru matematyki</w:t>
      </w:r>
      <w:r w:rsidR="00412551" w:rsidRPr="00DD7AE0">
        <w:rPr>
          <w:rFonts w:cstheme="minorHAnsi"/>
          <w:bCs/>
          <w:spacing w:val="-1"/>
        </w:rPr>
        <w:t xml:space="preserve"> dla dzieci wieku 3 lat</w:t>
      </w:r>
      <w:r w:rsidR="00E63D06" w:rsidRPr="00DD7AE0">
        <w:rPr>
          <w:rFonts w:cstheme="minorHAnsi"/>
          <w:bCs/>
          <w:spacing w:val="-1"/>
        </w:rPr>
        <w:t>a -</w:t>
      </w:r>
      <w:r w:rsidR="00B240C4" w:rsidRPr="00DD7AE0">
        <w:rPr>
          <w:rFonts w:cstheme="minorHAnsi"/>
          <w:bCs/>
          <w:spacing w:val="-1"/>
        </w:rPr>
        <w:t xml:space="preserve"> matematyzacja życia codzi</w:t>
      </w:r>
      <w:r w:rsidR="00FD5702" w:rsidRPr="00DD7AE0">
        <w:rPr>
          <w:rFonts w:cstheme="minorHAnsi"/>
          <w:bCs/>
          <w:spacing w:val="-1"/>
        </w:rPr>
        <w:t>e</w:t>
      </w:r>
      <w:r w:rsidR="00B240C4" w:rsidRPr="00DD7AE0">
        <w:rPr>
          <w:rFonts w:cstheme="minorHAnsi"/>
          <w:bCs/>
          <w:spacing w:val="-1"/>
        </w:rPr>
        <w:t>nnego</w:t>
      </w:r>
      <w:bookmarkEnd w:id="36"/>
      <w:r w:rsidRPr="00DD7AE0">
        <w:rPr>
          <w:rFonts w:cstheme="minorHAnsi"/>
          <w:bCs/>
          <w:spacing w:val="-1"/>
        </w:rPr>
        <w:t>,</w:t>
      </w:r>
    </w:p>
    <w:p w14:paraId="6F3E2CA6" w14:textId="520AC18F" w:rsidR="008B5FEC" w:rsidRPr="00DD7AE0" w:rsidRDefault="008B5FEC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cstheme="minorHAnsi"/>
          <w:bCs/>
        </w:rPr>
      </w:pPr>
      <w:r w:rsidRPr="00DD7AE0">
        <w:rPr>
          <w:rFonts w:cstheme="minorHAnsi"/>
          <w:bCs/>
        </w:rPr>
        <w:t xml:space="preserve">organizacji i realizacji zajęć z zakresu interdyscyplinarnej edukacji małego dziecka </w:t>
      </w:r>
      <w:r w:rsidRPr="00DD7AE0">
        <w:rPr>
          <w:rFonts w:cstheme="minorHAnsi"/>
          <w:bCs/>
        </w:rPr>
        <w:br/>
        <w:t xml:space="preserve">z wykorzystaniem </w:t>
      </w:r>
      <w:r w:rsidR="00193685" w:rsidRPr="00DD7AE0">
        <w:rPr>
          <w:rFonts w:cstheme="minorHAnsi"/>
          <w:bCs/>
        </w:rPr>
        <w:t>techniki</w:t>
      </w:r>
      <w:r w:rsidRPr="00DD7AE0">
        <w:rPr>
          <w:rFonts w:cstheme="minorHAnsi"/>
          <w:bCs/>
        </w:rPr>
        <w:t xml:space="preserve"> Kamishibai i metody </w:t>
      </w:r>
      <w:r w:rsidR="00BD1525" w:rsidRPr="00DD7AE0">
        <w:rPr>
          <w:rFonts w:cstheme="minorHAnsi"/>
          <w:bCs/>
        </w:rPr>
        <w:t>p</w:t>
      </w:r>
      <w:r w:rsidRPr="00DD7AE0">
        <w:rPr>
          <w:rFonts w:cstheme="minorHAnsi"/>
          <w:bCs/>
        </w:rPr>
        <w:t xml:space="preserve">rojektu. </w:t>
      </w:r>
    </w:p>
    <w:p w14:paraId="14DC2ABA" w14:textId="2C6CDACE" w:rsidR="008B5FEC" w:rsidRPr="00DD7AE0" w:rsidRDefault="008B5FEC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cstheme="minorHAnsi"/>
          <w:bCs/>
        </w:rPr>
      </w:pPr>
      <w:r w:rsidRPr="00DD7AE0">
        <w:rPr>
          <w:rFonts w:cstheme="minorHAnsi"/>
          <w:bCs/>
        </w:rPr>
        <w:t>organizacji i realizacji zajęć z wykorzystaniem  TIK w edukacji, w tym umiejętność obsługi urządzenia typu podłoga interaktywna</w:t>
      </w:r>
    </w:p>
    <w:p w14:paraId="5B88431B" w14:textId="77777777" w:rsidR="000F0B9E" w:rsidRPr="00DD7AE0" w:rsidRDefault="000F0B9E" w:rsidP="00B20825">
      <w:pPr>
        <w:pStyle w:val="Akapitzlist"/>
        <w:spacing w:after="200" w:line="276" w:lineRule="auto"/>
        <w:ind w:left="1144"/>
        <w:jc w:val="both"/>
        <w:rPr>
          <w:rFonts w:cstheme="minorHAnsi"/>
          <w:bCs/>
        </w:rPr>
      </w:pPr>
    </w:p>
    <w:p w14:paraId="0668BAE6" w14:textId="77777777" w:rsidR="008B5FEC" w:rsidRPr="00DD7AE0" w:rsidRDefault="008B5FEC" w:rsidP="00917113">
      <w:pPr>
        <w:pStyle w:val="Akapitzlist"/>
        <w:spacing w:after="0" w:line="276" w:lineRule="auto"/>
        <w:ind w:left="709"/>
        <w:jc w:val="both"/>
        <w:rPr>
          <w:rFonts w:cstheme="minorHAnsi"/>
          <w:u w:val="single"/>
        </w:rPr>
      </w:pPr>
      <w:r w:rsidRPr="00DD7AE0">
        <w:rPr>
          <w:rFonts w:cstheme="minorHAnsi"/>
          <w:u w:val="single"/>
        </w:rPr>
        <w:t>Opis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sposobu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dokonywania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oceny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spełniania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tego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warunku:</w:t>
      </w:r>
    </w:p>
    <w:p w14:paraId="2593CA31" w14:textId="4C5E254B" w:rsidR="00BD1525" w:rsidRPr="00DD7AE0" w:rsidRDefault="000E5794" w:rsidP="00917113">
      <w:pPr>
        <w:pStyle w:val="Akapitzlist"/>
        <w:spacing w:after="60" w:line="276" w:lineRule="auto"/>
        <w:ind w:left="709"/>
        <w:jc w:val="both"/>
        <w:rPr>
          <w:rFonts w:cstheme="minorHAnsi"/>
          <w:b/>
        </w:rPr>
      </w:pPr>
      <w:r w:rsidRPr="00DD7AE0">
        <w:rPr>
          <w:rFonts w:cstheme="minorHAnsi"/>
        </w:rPr>
        <w:t xml:space="preserve">Na potwierdzenie spełnienia warunku Wykonawca przedłoży oświadczenie stanowiące </w:t>
      </w:r>
      <w:r w:rsidRPr="00DD7AE0">
        <w:rPr>
          <w:rFonts w:cstheme="minorHAnsi"/>
          <w:b/>
        </w:rPr>
        <w:t>Załącznik nr 8</w:t>
      </w:r>
      <w:r w:rsidR="00D430F4" w:rsidRPr="00DD7AE0">
        <w:rPr>
          <w:rFonts w:cstheme="minorHAnsi"/>
          <w:b/>
        </w:rPr>
        <w:t>.</w:t>
      </w:r>
    </w:p>
    <w:p w14:paraId="238FC5F6" w14:textId="77777777" w:rsidR="00BD1525" w:rsidRPr="00DD7AE0" w:rsidRDefault="00BD1525" w:rsidP="00B20825">
      <w:pPr>
        <w:pStyle w:val="Akapitzlist"/>
        <w:spacing w:after="60" w:line="276" w:lineRule="auto"/>
        <w:ind w:left="424"/>
        <w:jc w:val="both"/>
        <w:rPr>
          <w:rFonts w:cstheme="minorHAnsi"/>
          <w:b/>
        </w:rPr>
      </w:pPr>
    </w:p>
    <w:p w14:paraId="3936F317" w14:textId="6A9892A3" w:rsidR="00406F18" w:rsidRPr="00DD7AE0" w:rsidRDefault="00406F18" w:rsidP="004577DC">
      <w:pPr>
        <w:pStyle w:val="Akapitzlist"/>
        <w:numPr>
          <w:ilvl w:val="0"/>
          <w:numId w:val="24"/>
        </w:numPr>
        <w:spacing w:after="4" w:line="276" w:lineRule="auto"/>
        <w:ind w:left="284" w:right="31"/>
        <w:jc w:val="both"/>
        <w:rPr>
          <w:rFonts w:cstheme="minorHAnsi"/>
          <w:color w:val="FF0000"/>
        </w:rPr>
      </w:pPr>
      <w:r w:rsidRPr="00DD7AE0">
        <w:rPr>
          <w:rFonts w:cstheme="minorHAnsi"/>
        </w:rPr>
        <w:t xml:space="preserve">Do udziału w postępowaniu Zamawiający dopuści Wykonawców, którzy złożą zaświadczenie </w:t>
      </w:r>
      <w:r w:rsidRPr="00DD7AE0">
        <w:rPr>
          <w:rFonts w:cstheme="minorHAnsi"/>
        </w:rPr>
        <w:br/>
        <w:t>o niekaralności z Krajowego Rejestru Karnego</w:t>
      </w:r>
      <w:r w:rsidR="00335EDF" w:rsidRPr="00DD7AE0">
        <w:rPr>
          <w:rFonts w:cstheme="minorHAnsi"/>
          <w:color w:val="000000"/>
          <w:shd w:val="clear" w:color="auto" w:fill="FFFFFF"/>
        </w:rPr>
        <w:t xml:space="preserve"> </w:t>
      </w:r>
      <w:r w:rsidR="00BD1525" w:rsidRPr="00DD7AE0">
        <w:rPr>
          <w:rFonts w:cstheme="minorHAnsi"/>
          <w:color w:val="000000"/>
          <w:shd w:val="clear" w:color="auto" w:fill="FFFFFF"/>
        </w:rPr>
        <w:t>dotyczące</w:t>
      </w:r>
      <w:r w:rsidR="00335EDF" w:rsidRPr="00DD7AE0">
        <w:rPr>
          <w:rFonts w:cstheme="minorHAnsi"/>
          <w:color w:val="000000"/>
          <w:shd w:val="clear" w:color="auto" w:fill="FFFFFF"/>
        </w:rPr>
        <w:t xml:space="preserve"> niekaralności </w:t>
      </w:r>
      <w:r w:rsidRPr="00DD7AE0">
        <w:rPr>
          <w:rFonts w:cstheme="minorHAnsi"/>
          <w:color w:val="000000"/>
          <w:shd w:val="clear" w:color="auto" w:fill="FFFFFF"/>
        </w:rPr>
        <w:t>prawomocnym wyrokiem sądu za następujące przestępstwa określone w:</w:t>
      </w:r>
    </w:p>
    <w:p w14:paraId="0C188AF5" w14:textId="77777777" w:rsidR="00406F18" w:rsidRPr="00DD7AE0" w:rsidRDefault="00406F18" w:rsidP="004577DC">
      <w:pPr>
        <w:pStyle w:val="Akapitzlist"/>
        <w:numPr>
          <w:ilvl w:val="0"/>
          <w:numId w:val="19"/>
        </w:numPr>
        <w:spacing w:after="4" w:line="276" w:lineRule="auto"/>
        <w:ind w:left="1276" w:right="31" w:hanging="425"/>
        <w:jc w:val="both"/>
        <w:rPr>
          <w:rFonts w:cstheme="minorHAnsi"/>
        </w:rPr>
      </w:pPr>
      <w:r w:rsidRPr="00DD7AE0">
        <w:rPr>
          <w:rFonts w:cstheme="minorHAnsi"/>
        </w:rPr>
        <w:t>Rozdziale XIX Kodeksu Karnego (przestępstwa przeciwko życiu i zdrowiu)</w:t>
      </w:r>
    </w:p>
    <w:p w14:paraId="24978510" w14:textId="77777777" w:rsidR="00406F18" w:rsidRPr="00DD7AE0" w:rsidRDefault="00406F18" w:rsidP="004577DC">
      <w:pPr>
        <w:pStyle w:val="Akapitzlist"/>
        <w:numPr>
          <w:ilvl w:val="0"/>
          <w:numId w:val="19"/>
        </w:numPr>
        <w:spacing w:after="4" w:line="276" w:lineRule="auto"/>
        <w:ind w:left="1276" w:right="31" w:hanging="425"/>
        <w:jc w:val="both"/>
        <w:rPr>
          <w:rFonts w:cstheme="minorHAnsi"/>
        </w:rPr>
      </w:pPr>
      <w:r w:rsidRPr="00DD7AE0">
        <w:rPr>
          <w:rFonts w:cstheme="minorHAnsi"/>
        </w:rPr>
        <w:t>Rozdziale XIX Kodeksu Karnego (przestępstwa przeciwko wolności seksualnej i  obyczajności)</w:t>
      </w:r>
    </w:p>
    <w:p w14:paraId="63D88928" w14:textId="77777777" w:rsidR="00406F18" w:rsidRPr="00DD7AE0" w:rsidRDefault="00406F18" w:rsidP="004577DC">
      <w:pPr>
        <w:pStyle w:val="Akapitzlist"/>
        <w:numPr>
          <w:ilvl w:val="0"/>
          <w:numId w:val="19"/>
        </w:numPr>
        <w:spacing w:after="4" w:line="276" w:lineRule="auto"/>
        <w:ind w:left="1276" w:right="31" w:hanging="425"/>
        <w:jc w:val="both"/>
        <w:rPr>
          <w:rFonts w:cstheme="minorHAnsi"/>
        </w:rPr>
      </w:pPr>
      <w:r w:rsidRPr="00DD7AE0">
        <w:rPr>
          <w:rFonts w:cstheme="minorHAnsi"/>
        </w:rPr>
        <w:t>Art. 189a Kodeksu Karnego (handel ludźmi)</w:t>
      </w:r>
    </w:p>
    <w:p w14:paraId="0512B547" w14:textId="77777777" w:rsidR="00406F18" w:rsidRPr="00DD7AE0" w:rsidRDefault="00406F18" w:rsidP="004577DC">
      <w:pPr>
        <w:pStyle w:val="Akapitzlist"/>
        <w:numPr>
          <w:ilvl w:val="0"/>
          <w:numId w:val="19"/>
        </w:numPr>
        <w:spacing w:after="4" w:line="276" w:lineRule="auto"/>
        <w:ind w:left="1276" w:right="31" w:hanging="425"/>
        <w:jc w:val="both"/>
        <w:rPr>
          <w:rFonts w:cstheme="minorHAnsi"/>
        </w:rPr>
      </w:pPr>
      <w:r w:rsidRPr="00DD7AE0">
        <w:rPr>
          <w:rFonts w:cstheme="minorHAnsi"/>
        </w:rPr>
        <w:t>Art. 207 Kodeksu Karnego (znęcanie się)</w:t>
      </w:r>
    </w:p>
    <w:p w14:paraId="39C10DEE" w14:textId="434B9259" w:rsidR="00406F18" w:rsidRPr="00DD7AE0" w:rsidRDefault="00406F18" w:rsidP="004577DC">
      <w:pPr>
        <w:pStyle w:val="Akapitzlist"/>
        <w:numPr>
          <w:ilvl w:val="0"/>
          <w:numId w:val="19"/>
        </w:numPr>
        <w:spacing w:after="4" w:line="276" w:lineRule="auto"/>
        <w:ind w:left="1276" w:right="31" w:hanging="425"/>
        <w:jc w:val="both"/>
        <w:rPr>
          <w:rFonts w:cstheme="minorHAnsi"/>
        </w:rPr>
      </w:pPr>
      <w:r w:rsidRPr="00DD7AE0">
        <w:rPr>
          <w:rFonts w:cstheme="minorHAnsi"/>
        </w:rPr>
        <w:t>Ustawie z dnia 29 lipca 2005 r. o przeciwdziałaniu narkomanii (art. 21 ust. 3 ustawy o</w:t>
      </w:r>
      <w:r w:rsidR="00917113" w:rsidRPr="00DD7AE0">
        <w:rPr>
          <w:rFonts w:cstheme="minorHAnsi"/>
        </w:rPr>
        <w:t> </w:t>
      </w:r>
      <w:r w:rsidRPr="00DD7AE0">
        <w:rPr>
          <w:rFonts w:cstheme="minorHAnsi"/>
        </w:rPr>
        <w:t>przeciwdziałaniu zagrożeniom przestępczością na tle seksualnym).</w:t>
      </w:r>
    </w:p>
    <w:p w14:paraId="62ED7378" w14:textId="77777777" w:rsidR="006056C5" w:rsidRPr="00DD7AE0" w:rsidRDefault="006056C5" w:rsidP="00B20825">
      <w:pPr>
        <w:pStyle w:val="Akapitzlist"/>
        <w:spacing w:after="4" w:line="276" w:lineRule="auto"/>
        <w:ind w:left="1276" w:right="31"/>
        <w:jc w:val="both"/>
        <w:rPr>
          <w:rFonts w:cstheme="minorHAnsi"/>
        </w:rPr>
      </w:pPr>
    </w:p>
    <w:p w14:paraId="4A0219FC" w14:textId="415CDF5D" w:rsidR="006056C5" w:rsidRPr="00DD7AE0" w:rsidRDefault="001251AE" w:rsidP="00B20825">
      <w:pPr>
        <w:spacing w:after="4" w:line="276" w:lineRule="auto"/>
        <w:ind w:right="31"/>
        <w:jc w:val="both"/>
        <w:rPr>
          <w:rFonts w:cstheme="minorHAnsi"/>
          <w:b/>
          <w:bCs/>
        </w:rPr>
      </w:pPr>
      <w:r w:rsidRPr="00DD7AE0">
        <w:rPr>
          <w:rFonts w:cstheme="minorHAnsi"/>
          <w:b/>
          <w:bCs/>
        </w:rPr>
        <w:t>Przedmiotowe zaświadczenie musi dotyczyć osob</w:t>
      </w:r>
      <w:r w:rsidR="00E63D06" w:rsidRPr="00DD7AE0">
        <w:rPr>
          <w:rFonts w:cstheme="minorHAnsi"/>
          <w:b/>
          <w:bCs/>
        </w:rPr>
        <w:t>y</w:t>
      </w:r>
      <w:r w:rsidRPr="00DD7AE0">
        <w:rPr>
          <w:rFonts w:cstheme="minorHAnsi"/>
          <w:b/>
          <w:bCs/>
        </w:rPr>
        <w:t xml:space="preserve"> realizując</w:t>
      </w:r>
      <w:r w:rsidR="00E63D06" w:rsidRPr="00DD7AE0">
        <w:rPr>
          <w:rFonts w:cstheme="minorHAnsi"/>
          <w:b/>
          <w:bCs/>
        </w:rPr>
        <w:t>ej</w:t>
      </w:r>
      <w:r w:rsidR="006056C5" w:rsidRPr="00DD7AE0">
        <w:rPr>
          <w:rFonts w:cstheme="minorHAnsi"/>
          <w:b/>
          <w:bCs/>
        </w:rPr>
        <w:t xml:space="preserve"> osobiście pr</w:t>
      </w:r>
      <w:r w:rsidRPr="00DD7AE0">
        <w:rPr>
          <w:rFonts w:cstheme="minorHAnsi"/>
          <w:b/>
          <w:bCs/>
        </w:rPr>
        <w:t>zedmiot zamówienia - prowadząc</w:t>
      </w:r>
      <w:r w:rsidR="00E63D06" w:rsidRPr="00DD7AE0">
        <w:rPr>
          <w:rFonts w:cstheme="minorHAnsi"/>
          <w:b/>
          <w:bCs/>
        </w:rPr>
        <w:t>ej</w:t>
      </w:r>
      <w:r w:rsidR="006056C5" w:rsidRPr="00DD7AE0">
        <w:rPr>
          <w:rFonts w:cstheme="minorHAnsi"/>
          <w:b/>
          <w:bCs/>
        </w:rPr>
        <w:t xml:space="preserve"> zajęcia z dziećmi (w</w:t>
      </w:r>
      <w:r w:rsidRPr="00DD7AE0">
        <w:rPr>
          <w:rFonts w:cstheme="minorHAnsi"/>
          <w:b/>
          <w:bCs/>
        </w:rPr>
        <w:t xml:space="preserve"> przypadku firmy osoby wskazane</w:t>
      </w:r>
      <w:r w:rsidR="006056C5" w:rsidRPr="00DD7AE0">
        <w:rPr>
          <w:rFonts w:cstheme="minorHAnsi"/>
          <w:b/>
          <w:bCs/>
        </w:rPr>
        <w:t xml:space="preserve"> w Załączniku nr 10).  </w:t>
      </w:r>
    </w:p>
    <w:p w14:paraId="1E86F39C" w14:textId="77777777" w:rsidR="006056C5" w:rsidRPr="00DD7AE0" w:rsidRDefault="006056C5" w:rsidP="00B20825">
      <w:pPr>
        <w:spacing w:after="4" w:line="276" w:lineRule="auto"/>
        <w:ind w:right="31"/>
        <w:jc w:val="both"/>
        <w:rPr>
          <w:rFonts w:cstheme="minorHAnsi"/>
          <w:color w:val="000000"/>
          <w:shd w:val="clear" w:color="auto" w:fill="FFFFFF"/>
        </w:rPr>
      </w:pPr>
    </w:p>
    <w:p w14:paraId="35648855" w14:textId="77777777" w:rsidR="00335EDF" w:rsidRPr="00DD7AE0" w:rsidRDefault="00335EDF" w:rsidP="00917113">
      <w:pPr>
        <w:pStyle w:val="Akapitzlist"/>
        <w:spacing w:after="0" w:line="276" w:lineRule="auto"/>
        <w:ind w:left="0"/>
        <w:jc w:val="both"/>
        <w:rPr>
          <w:rFonts w:cstheme="minorHAnsi"/>
          <w:u w:val="single"/>
        </w:rPr>
      </w:pPr>
      <w:r w:rsidRPr="00DD7AE0">
        <w:rPr>
          <w:rFonts w:cstheme="minorHAnsi"/>
          <w:u w:val="single"/>
        </w:rPr>
        <w:t>Opis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sposobu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dokonywania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oceny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spełniania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tego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warunku:</w:t>
      </w:r>
    </w:p>
    <w:p w14:paraId="2874044A" w14:textId="2C5F1467" w:rsidR="00CB456F" w:rsidRPr="00DD7AE0" w:rsidRDefault="00CB456F" w:rsidP="00917113">
      <w:pPr>
        <w:pStyle w:val="Akapitzlist"/>
        <w:spacing w:after="4" w:line="276" w:lineRule="auto"/>
        <w:ind w:left="0" w:right="31"/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DD7AE0">
        <w:rPr>
          <w:rFonts w:cstheme="minorHAnsi"/>
        </w:rPr>
        <w:t xml:space="preserve">Na potwierdzenie spełnienia warunku Wykonawca </w:t>
      </w:r>
      <w:r w:rsidR="004C66A1" w:rsidRPr="00DD7AE0">
        <w:rPr>
          <w:rFonts w:cstheme="minorHAnsi"/>
        </w:rPr>
        <w:t>dołączy</w:t>
      </w:r>
      <w:r w:rsidR="005B6ABF" w:rsidRPr="00DD7AE0">
        <w:rPr>
          <w:rFonts w:cstheme="minorHAnsi"/>
        </w:rPr>
        <w:t xml:space="preserve"> zaświadczeni</w:t>
      </w:r>
      <w:r w:rsidRPr="00DD7AE0">
        <w:rPr>
          <w:rFonts w:cstheme="minorHAnsi"/>
        </w:rPr>
        <w:t>e</w:t>
      </w:r>
      <w:r w:rsidR="005B6ABF" w:rsidRPr="00DD7AE0">
        <w:rPr>
          <w:rFonts w:cstheme="minorHAnsi"/>
        </w:rPr>
        <w:t xml:space="preserve"> o niekaralności</w:t>
      </w:r>
      <w:r w:rsidR="00CD2A11" w:rsidRPr="00DD7AE0">
        <w:rPr>
          <w:rFonts w:cstheme="minorHAnsi"/>
        </w:rPr>
        <w:br/>
      </w:r>
      <w:r w:rsidR="005B6ABF" w:rsidRPr="00DD7AE0">
        <w:rPr>
          <w:rFonts w:cstheme="minorHAnsi"/>
        </w:rPr>
        <w:t xml:space="preserve"> z Krajowego Rejestru Karnego</w:t>
      </w:r>
      <w:r w:rsidR="00766AD2" w:rsidRPr="00DD7AE0">
        <w:rPr>
          <w:rFonts w:cstheme="minorHAnsi"/>
        </w:rPr>
        <w:t xml:space="preserve"> dotycząc</w:t>
      </w:r>
      <w:r w:rsidR="00F93ECB" w:rsidRPr="00DD7AE0">
        <w:rPr>
          <w:rFonts w:cstheme="minorHAnsi"/>
        </w:rPr>
        <w:t>e</w:t>
      </w:r>
      <w:r w:rsidR="00CD2A11" w:rsidRPr="00DD7AE0">
        <w:rPr>
          <w:rFonts w:cstheme="minorHAnsi"/>
        </w:rPr>
        <w:t xml:space="preserve"> </w:t>
      </w:r>
      <w:r w:rsidR="00766AD2" w:rsidRPr="00DD7AE0">
        <w:rPr>
          <w:rFonts w:cstheme="minorHAnsi"/>
          <w:b/>
          <w:bCs/>
          <w:color w:val="000000"/>
          <w:shd w:val="clear" w:color="auto" w:fill="FFFFFF"/>
        </w:rPr>
        <w:t>osoby realizującej osobiście przedmiot zamówienia</w:t>
      </w:r>
      <w:r w:rsidR="006056C5" w:rsidRPr="00DD7AE0">
        <w:rPr>
          <w:rFonts w:cstheme="minorHAnsi"/>
          <w:b/>
          <w:bCs/>
          <w:color w:val="000000"/>
          <w:shd w:val="clear" w:color="auto" w:fill="FFFFFF"/>
        </w:rPr>
        <w:t>,</w:t>
      </w:r>
      <w:r w:rsidR="00766AD2" w:rsidRPr="00DD7AE0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6056C5" w:rsidRPr="00DD7AE0">
        <w:rPr>
          <w:rFonts w:cstheme="minorHAnsi"/>
          <w:b/>
          <w:bCs/>
          <w:color w:val="000000"/>
          <w:shd w:val="clear" w:color="auto" w:fill="FFFFFF"/>
        </w:rPr>
        <w:t>(</w:t>
      </w:r>
      <w:r w:rsidR="00766AD2" w:rsidRPr="00DD7AE0">
        <w:rPr>
          <w:rFonts w:cstheme="minorHAnsi"/>
          <w:b/>
          <w:bCs/>
          <w:color w:val="000000"/>
          <w:shd w:val="clear" w:color="auto" w:fill="FFFFFF"/>
        </w:rPr>
        <w:t>prowadzącej zajęcia z dziećmi</w:t>
      </w:r>
      <w:r w:rsidR="006056C5" w:rsidRPr="00DD7AE0">
        <w:rPr>
          <w:rFonts w:cstheme="minorHAnsi"/>
          <w:b/>
          <w:bCs/>
          <w:color w:val="000000"/>
          <w:shd w:val="clear" w:color="auto" w:fill="FFFFFF"/>
        </w:rPr>
        <w:t xml:space="preserve">) </w:t>
      </w:r>
      <w:r w:rsidR="00CD2A11" w:rsidRPr="00DD7AE0">
        <w:rPr>
          <w:rFonts w:cstheme="minorHAnsi"/>
        </w:rPr>
        <w:t>wystawione nie później niż 3 miesiące przed dniem złożenia oferty.</w:t>
      </w:r>
      <w:r w:rsidRPr="00DD7AE0">
        <w:rPr>
          <w:rFonts w:cstheme="minorHAnsi"/>
          <w:color w:val="000000"/>
          <w:shd w:val="clear" w:color="auto" w:fill="FFFFFF"/>
        </w:rPr>
        <w:t xml:space="preserve"> </w:t>
      </w:r>
    </w:p>
    <w:p w14:paraId="7B2F97AF" w14:textId="4C84C212" w:rsidR="00406F18" w:rsidRPr="00DD7AE0" w:rsidRDefault="00406F18" w:rsidP="00B20825">
      <w:pPr>
        <w:pStyle w:val="Akapitzlist"/>
        <w:spacing w:after="4" w:line="276" w:lineRule="auto"/>
        <w:ind w:left="709" w:right="31"/>
        <w:jc w:val="both"/>
        <w:rPr>
          <w:rFonts w:cstheme="minorHAnsi"/>
        </w:rPr>
      </w:pPr>
    </w:p>
    <w:p w14:paraId="6BDB1380" w14:textId="693A76C4" w:rsidR="00406F18" w:rsidRPr="00DD7AE0" w:rsidRDefault="00406F18" w:rsidP="00B20825">
      <w:pPr>
        <w:pStyle w:val="Nagwek2"/>
        <w:spacing w:line="276" w:lineRule="auto"/>
        <w:ind w:left="0" w:firstLine="0"/>
        <w:rPr>
          <w:rFonts w:asciiTheme="minorHAnsi" w:hAnsiTheme="minorHAnsi" w:cstheme="minorHAnsi"/>
        </w:rPr>
      </w:pPr>
      <w:bookmarkStart w:id="37" w:name="_Toc183589830"/>
      <w:r w:rsidRPr="00DD7AE0">
        <w:rPr>
          <w:rFonts w:asciiTheme="minorHAnsi" w:hAnsiTheme="minorHAnsi" w:cstheme="minorHAnsi"/>
        </w:rPr>
        <w:t>V.</w:t>
      </w:r>
      <w:r w:rsidR="00B20825" w:rsidRPr="00DD7AE0">
        <w:rPr>
          <w:rFonts w:asciiTheme="minorHAnsi" w:hAnsiTheme="minorHAnsi" w:cstheme="minorHAnsi"/>
        </w:rPr>
        <w:t>4</w:t>
      </w:r>
      <w:r w:rsidRPr="00DD7AE0">
        <w:rPr>
          <w:rFonts w:asciiTheme="minorHAnsi" w:hAnsiTheme="minorHAnsi" w:cstheme="minorHAnsi"/>
        </w:rPr>
        <w:t>. Sytuacja ekonomiczna i finansowa</w:t>
      </w:r>
      <w:bookmarkEnd w:id="37"/>
      <w:r w:rsidRPr="00DD7AE0">
        <w:rPr>
          <w:rFonts w:asciiTheme="minorHAnsi" w:hAnsiTheme="minorHAnsi" w:cstheme="minorHAnsi"/>
        </w:rPr>
        <w:t xml:space="preserve"> </w:t>
      </w:r>
    </w:p>
    <w:p w14:paraId="59B5C8DC" w14:textId="77777777" w:rsidR="001251AE" w:rsidRPr="00DD7AE0" w:rsidRDefault="007D55D4" w:rsidP="00E63D06">
      <w:pPr>
        <w:pStyle w:val="Tekstpodstawowy"/>
        <w:tabs>
          <w:tab w:val="left" w:pos="709"/>
        </w:tabs>
        <w:spacing w:before="90" w:line="276" w:lineRule="auto"/>
        <w:rPr>
          <w:rFonts w:asciiTheme="minorHAnsi" w:hAnsiTheme="minorHAnsi" w:cstheme="minorHAnsi"/>
          <w:sz w:val="22"/>
          <w:szCs w:val="22"/>
        </w:rPr>
      </w:pPr>
      <w:r w:rsidRPr="00DD7AE0">
        <w:rPr>
          <w:rFonts w:asciiTheme="minorHAnsi" w:hAnsiTheme="minorHAnsi" w:cstheme="minorHAnsi"/>
          <w:sz w:val="22"/>
          <w:szCs w:val="22"/>
        </w:rPr>
        <w:t>D</w:t>
      </w:r>
      <w:r w:rsidR="00406F18" w:rsidRPr="00DD7AE0">
        <w:rPr>
          <w:rFonts w:asciiTheme="minorHAnsi" w:hAnsiTheme="minorHAnsi" w:cstheme="minorHAnsi"/>
          <w:sz w:val="22"/>
          <w:szCs w:val="22"/>
        </w:rPr>
        <w:t xml:space="preserve">o udziału w postępowaniu Zamawiający dopuści Wykonawców, którzy złożą oświadczenie, iż ich sytuacja ekonomiczna i finansowa umożliwia realizację przedmiotu zamówienia. </w:t>
      </w:r>
    </w:p>
    <w:p w14:paraId="303AC63C" w14:textId="77777777" w:rsidR="001251AE" w:rsidRPr="00DD7AE0" w:rsidRDefault="001251AE" w:rsidP="001251AE">
      <w:pPr>
        <w:pStyle w:val="Akapitzlist"/>
        <w:spacing w:after="0" w:line="276" w:lineRule="auto"/>
        <w:ind w:left="0"/>
        <w:jc w:val="both"/>
        <w:rPr>
          <w:rFonts w:cstheme="minorHAnsi"/>
          <w:u w:val="single"/>
        </w:rPr>
      </w:pPr>
      <w:r w:rsidRPr="00DD7AE0">
        <w:rPr>
          <w:rFonts w:cstheme="minorHAnsi"/>
          <w:u w:val="single"/>
        </w:rPr>
        <w:t>Opis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sposobu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dokonywania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oceny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spełniania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tego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warunku:</w:t>
      </w:r>
    </w:p>
    <w:p w14:paraId="73827935" w14:textId="4C8D6BB6" w:rsidR="00F93ECB" w:rsidRPr="00DD7AE0" w:rsidRDefault="001251AE" w:rsidP="001251A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Ocena spełnienia tego warunku nastąpi na podstawie złożonego wraz z ofertą oświadczenia w sprawie spełniania warunków udziału w postępowaniu Załącznik nr 3 do Zapytania.</w:t>
      </w:r>
    </w:p>
    <w:p w14:paraId="17E4310D" w14:textId="77777777" w:rsidR="009C1DAD" w:rsidRPr="00DD7AE0" w:rsidRDefault="009C1DAD" w:rsidP="009C1DAD">
      <w:pPr>
        <w:pStyle w:val="Tekstpodstawowy"/>
        <w:tabs>
          <w:tab w:val="left" w:pos="709"/>
        </w:tabs>
        <w:spacing w:before="90" w:line="276" w:lineRule="auto"/>
        <w:ind w:right="555"/>
        <w:rPr>
          <w:rFonts w:asciiTheme="minorHAnsi" w:hAnsiTheme="minorHAnsi" w:cstheme="minorHAnsi"/>
        </w:rPr>
      </w:pPr>
    </w:p>
    <w:p w14:paraId="32337BB1" w14:textId="15A27054" w:rsidR="00406F18" w:rsidRPr="00DD7AE0" w:rsidRDefault="00406F18" w:rsidP="00B20825">
      <w:pPr>
        <w:pStyle w:val="Nagwek2"/>
        <w:spacing w:line="276" w:lineRule="auto"/>
        <w:ind w:left="0" w:firstLine="0"/>
        <w:rPr>
          <w:rFonts w:asciiTheme="minorHAnsi" w:hAnsiTheme="minorHAnsi" w:cstheme="minorHAnsi"/>
        </w:rPr>
      </w:pPr>
      <w:bookmarkStart w:id="38" w:name="_Toc183589831"/>
      <w:r w:rsidRPr="00DD7AE0">
        <w:rPr>
          <w:rFonts w:asciiTheme="minorHAnsi" w:hAnsiTheme="minorHAnsi" w:cstheme="minorHAnsi"/>
        </w:rPr>
        <w:t>V.</w:t>
      </w:r>
      <w:r w:rsidR="00B20825" w:rsidRPr="00DD7AE0">
        <w:rPr>
          <w:rFonts w:asciiTheme="minorHAnsi" w:hAnsiTheme="minorHAnsi" w:cstheme="minorHAnsi"/>
        </w:rPr>
        <w:t>5</w:t>
      </w:r>
      <w:r w:rsidRPr="00DD7AE0">
        <w:rPr>
          <w:rFonts w:asciiTheme="minorHAnsi" w:hAnsiTheme="minorHAnsi" w:cstheme="minorHAnsi"/>
        </w:rPr>
        <w:t>. Wykluczenia</w:t>
      </w:r>
      <w:bookmarkEnd w:id="38"/>
      <w:r w:rsidRPr="00DD7AE0">
        <w:rPr>
          <w:rFonts w:asciiTheme="minorHAnsi" w:hAnsiTheme="minorHAnsi" w:cstheme="minorHAnsi"/>
        </w:rPr>
        <w:t xml:space="preserve"> </w:t>
      </w:r>
    </w:p>
    <w:p w14:paraId="7C1D132F" w14:textId="77777777" w:rsidR="00406F18" w:rsidRPr="00DD7AE0" w:rsidRDefault="00406F18" w:rsidP="00B20825">
      <w:pPr>
        <w:spacing w:line="276" w:lineRule="auto"/>
        <w:ind w:left="74" w:right="31"/>
        <w:jc w:val="both"/>
        <w:rPr>
          <w:rFonts w:cstheme="minorHAnsi"/>
        </w:rPr>
      </w:pPr>
      <w:r w:rsidRPr="00DD7AE0">
        <w:rPr>
          <w:rFonts w:cstheme="minorHAnsi"/>
        </w:rPr>
        <w:t>Z udziału w postępowaniu wykluczeni są Wykonawcy:</w:t>
      </w:r>
    </w:p>
    <w:p w14:paraId="69B1227D" w14:textId="77777777" w:rsidR="001251AE" w:rsidRPr="00DD7AE0" w:rsidRDefault="001251AE" w:rsidP="001251AE">
      <w:pPr>
        <w:pStyle w:val="Akapitzlist"/>
        <w:numPr>
          <w:ilvl w:val="0"/>
          <w:numId w:val="35"/>
        </w:numPr>
        <w:spacing w:after="200" w:line="276" w:lineRule="auto"/>
        <w:ind w:left="426" w:hanging="284"/>
        <w:jc w:val="both"/>
        <w:rPr>
          <w:rFonts w:cstheme="minorHAnsi"/>
        </w:rPr>
      </w:pPr>
      <w:r w:rsidRPr="00DD7AE0">
        <w:rPr>
          <w:rFonts w:cstheme="minorHAnsi"/>
        </w:rPr>
        <w:t xml:space="preserve">powiązani osobowo i kapitałowo z 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 Wykonawcą, polegające w szczególności na: </w:t>
      </w:r>
    </w:p>
    <w:p w14:paraId="4B85117E" w14:textId="77777777" w:rsidR="001251AE" w:rsidRPr="00DD7AE0" w:rsidRDefault="001251AE" w:rsidP="001251AE">
      <w:pPr>
        <w:pStyle w:val="Akapitzlist"/>
        <w:numPr>
          <w:ilvl w:val="0"/>
          <w:numId w:val="7"/>
        </w:numPr>
        <w:spacing w:after="200" w:line="276" w:lineRule="auto"/>
        <w:ind w:left="709"/>
        <w:jc w:val="both"/>
        <w:rPr>
          <w:rFonts w:cstheme="minorHAnsi"/>
        </w:rPr>
      </w:pPr>
      <w:r w:rsidRPr="00DD7AE0">
        <w:rPr>
          <w:rFonts w:cstheme="minorHAnsi"/>
        </w:rPr>
        <w:t xml:space="preserve">uczestniczeniu w spółce, jako wspólnik spółki cywilnej lub spółki osobowej, </w:t>
      </w:r>
    </w:p>
    <w:p w14:paraId="4AFCEC49" w14:textId="77777777" w:rsidR="001251AE" w:rsidRPr="00DD7AE0" w:rsidRDefault="001251AE" w:rsidP="001251AE">
      <w:pPr>
        <w:pStyle w:val="Akapitzlist"/>
        <w:numPr>
          <w:ilvl w:val="0"/>
          <w:numId w:val="7"/>
        </w:numPr>
        <w:spacing w:after="200" w:line="276" w:lineRule="auto"/>
        <w:ind w:left="709"/>
        <w:jc w:val="both"/>
        <w:rPr>
          <w:rFonts w:cstheme="minorHAnsi"/>
        </w:rPr>
      </w:pPr>
      <w:r w:rsidRPr="00DD7AE0">
        <w:rPr>
          <w:rFonts w:cstheme="minorHAnsi"/>
        </w:rPr>
        <w:t>posiadaniu co najmniej 10% udziałów lub akcji,</w:t>
      </w:r>
    </w:p>
    <w:p w14:paraId="64017A5E" w14:textId="77777777" w:rsidR="001251AE" w:rsidRPr="00DD7AE0" w:rsidRDefault="001251AE" w:rsidP="001251AE">
      <w:pPr>
        <w:pStyle w:val="Akapitzlist"/>
        <w:numPr>
          <w:ilvl w:val="0"/>
          <w:numId w:val="7"/>
        </w:numPr>
        <w:spacing w:after="200" w:line="276" w:lineRule="auto"/>
        <w:ind w:left="709"/>
        <w:jc w:val="both"/>
        <w:rPr>
          <w:rFonts w:cstheme="minorHAnsi"/>
        </w:rPr>
      </w:pPr>
      <w:r w:rsidRPr="00DD7AE0">
        <w:rPr>
          <w:rFonts w:cstheme="minorHAnsi"/>
        </w:rPr>
        <w:t xml:space="preserve">pełnieniu funkcji członka organu nadzorczego lub zarządzającego, prokurenta, pełnomocnika, </w:t>
      </w:r>
    </w:p>
    <w:p w14:paraId="27C05DCA" w14:textId="77777777" w:rsidR="001251AE" w:rsidRPr="00DD7AE0" w:rsidRDefault="001251AE" w:rsidP="001251AE">
      <w:pPr>
        <w:pStyle w:val="Akapitzlist"/>
        <w:numPr>
          <w:ilvl w:val="0"/>
          <w:numId w:val="7"/>
        </w:numPr>
        <w:spacing w:after="200" w:line="276" w:lineRule="auto"/>
        <w:ind w:left="709"/>
        <w:jc w:val="both"/>
        <w:rPr>
          <w:rFonts w:cstheme="minorHAnsi"/>
        </w:rPr>
      </w:pPr>
      <w:r w:rsidRPr="00DD7AE0">
        <w:rPr>
          <w:rFonts w:cstheme="minorHAnsi"/>
        </w:rPr>
        <w:t xml:space="preserve">pozostawaniu w związku małżeńskim, w stosunku pokrewieństwa lub powinowactwa </w:t>
      </w:r>
      <w:r w:rsidRPr="00DD7AE0">
        <w:rPr>
          <w:rFonts w:cstheme="minorHAnsi"/>
        </w:rPr>
        <w:br/>
        <w:t xml:space="preserve">w linii prostej, pokrewieństwa drugiego stopnia lub powinowactwa drugiego stopnia w linii bocznej lub w stosunku przysposobienia, opieki lub kurateli. </w:t>
      </w:r>
    </w:p>
    <w:p w14:paraId="19DAC89B" w14:textId="471EFB97" w:rsidR="001251AE" w:rsidRPr="00DD7AE0" w:rsidRDefault="001251AE" w:rsidP="001251AE">
      <w:pPr>
        <w:pStyle w:val="Akapitzlist"/>
        <w:numPr>
          <w:ilvl w:val="0"/>
          <w:numId w:val="35"/>
        </w:numPr>
        <w:spacing w:after="44" w:line="276" w:lineRule="auto"/>
        <w:ind w:left="426" w:hanging="284"/>
        <w:jc w:val="both"/>
        <w:rPr>
          <w:rFonts w:cstheme="minorHAnsi"/>
        </w:rPr>
      </w:pPr>
      <w:r w:rsidRPr="00DD7AE0">
        <w:rPr>
          <w:rFonts w:cstheme="minorHAnsi"/>
        </w:rPr>
        <w:t>osoby fizyczne, które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</w:t>
      </w:r>
      <w:r w:rsidR="00DD7AE0">
        <w:rPr>
          <w:rFonts w:cstheme="minorHAnsi"/>
        </w:rPr>
        <w:t> </w:t>
      </w:r>
      <w:r w:rsidRPr="00DD7AE0">
        <w:rPr>
          <w:rFonts w:cstheme="minorHAnsi"/>
        </w:rPr>
        <w:t xml:space="preserve">zorganizowanej grupie albo związku mających na celu popełnienie przestępstwa lub przestępstwa skarbowego; </w:t>
      </w:r>
    </w:p>
    <w:p w14:paraId="794E9AF4" w14:textId="34FA1829" w:rsidR="001251AE" w:rsidRPr="00DD7AE0" w:rsidRDefault="001251AE" w:rsidP="001251AE">
      <w:pPr>
        <w:pStyle w:val="Akapitzlist"/>
        <w:numPr>
          <w:ilvl w:val="0"/>
          <w:numId w:val="35"/>
        </w:numPr>
        <w:spacing w:after="44" w:line="276" w:lineRule="auto"/>
        <w:ind w:left="426" w:hanging="284"/>
        <w:jc w:val="both"/>
        <w:rPr>
          <w:rFonts w:cstheme="minorHAnsi"/>
        </w:rPr>
      </w:pPr>
      <w:r w:rsidRPr="00DD7AE0">
        <w:rPr>
          <w:rFonts w:cstheme="minorHAnsi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</w:t>
      </w:r>
      <w:r w:rsidR="00DD7AE0">
        <w:rPr>
          <w:rFonts w:cstheme="minorHAnsi"/>
        </w:rPr>
        <w:t> </w:t>
      </w:r>
      <w:r w:rsidRPr="00DD7AE0">
        <w:rPr>
          <w:rFonts w:cstheme="minorHAnsi"/>
        </w:rPr>
        <w:t xml:space="preserve">zorganizowanej grupie albo związku mających na celu popełnienie przestępstwa lub przestępstwa skarbowego; </w:t>
      </w:r>
    </w:p>
    <w:p w14:paraId="579B68C4" w14:textId="77777777" w:rsidR="001251AE" w:rsidRPr="00DD7AE0" w:rsidRDefault="001251AE" w:rsidP="001251AE">
      <w:pPr>
        <w:pStyle w:val="Akapitzlist"/>
        <w:numPr>
          <w:ilvl w:val="0"/>
          <w:numId w:val="35"/>
        </w:numPr>
        <w:spacing w:after="44" w:line="276" w:lineRule="auto"/>
        <w:ind w:left="426" w:hanging="284"/>
        <w:jc w:val="both"/>
        <w:rPr>
          <w:rFonts w:cstheme="minorHAnsi"/>
        </w:rPr>
      </w:pPr>
      <w:r w:rsidRPr="00DD7AE0">
        <w:rPr>
          <w:rFonts w:cstheme="minorHAnsi"/>
        </w:rPr>
        <w:lastRenderedPageBreak/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grupie, albo związku mających na celu popełnienie przestępstwa lub przestępstwa skarbowego; </w:t>
      </w:r>
    </w:p>
    <w:p w14:paraId="000F173A" w14:textId="77777777" w:rsidR="001251AE" w:rsidRPr="00DD7AE0" w:rsidRDefault="001251AE" w:rsidP="001251AE">
      <w:pPr>
        <w:pStyle w:val="Akapitzlist"/>
        <w:numPr>
          <w:ilvl w:val="0"/>
          <w:numId w:val="35"/>
        </w:numPr>
        <w:spacing w:after="44" w:line="276" w:lineRule="auto"/>
        <w:ind w:left="426" w:hanging="284"/>
        <w:jc w:val="both"/>
        <w:rPr>
          <w:rFonts w:cstheme="minorHAnsi"/>
        </w:rPr>
      </w:pPr>
      <w:r w:rsidRPr="00DD7AE0">
        <w:rPr>
          <w:rFonts w:cstheme="minorHAnsi"/>
        </w:rPr>
        <w:t xml:space="preserve">spółki komandytowe oraz spółki komandytowo–akcyjne,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5DFAAE63" w14:textId="77777777" w:rsidR="001251AE" w:rsidRPr="00DD7AE0" w:rsidRDefault="001251AE" w:rsidP="001251AE">
      <w:pPr>
        <w:pStyle w:val="Akapitzlist"/>
        <w:numPr>
          <w:ilvl w:val="0"/>
          <w:numId w:val="35"/>
        </w:numPr>
        <w:spacing w:after="44" w:line="276" w:lineRule="auto"/>
        <w:ind w:left="426" w:hanging="284"/>
        <w:jc w:val="both"/>
        <w:rPr>
          <w:rFonts w:cstheme="minorHAnsi"/>
        </w:rPr>
      </w:pPr>
      <w:r w:rsidRPr="00DD7AE0">
        <w:rPr>
          <w:rFonts w:cstheme="minorHAnsi"/>
        </w:rPr>
        <w:t xml:space="preserve"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7500ED25" w14:textId="77777777" w:rsidR="001251AE" w:rsidRPr="00DD7AE0" w:rsidRDefault="001251AE" w:rsidP="001251AE">
      <w:pPr>
        <w:pStyle w:val="Akapitzlist"/>
        <w:numPr>
          <w:ilvl w:val="0"/>
          <w:numId w:val="35"/>
        </w:numPr>
        <w:spacing w:after="44" w:line="276" w:lineRule="auto"/>
        <w:ind w:left="426" w:hanging="284"/>
        <w:jc w:val="both"/>
        <w:rPr>
          <w:rFonts w:cstheme="minorHAnsi"/>
        </w:rPr>
      </w:pPr>
      <w:r w:rsidRPr="00DD7AE0">
        <w:rPr>
          <w:rFonts w:cstheme="minorHAnsi"/>
        </w:rPr>
        <w:t xml:space="preserve">podmioty zbiorowe, wobec których sąd orzekł zakaz ubiegania się o zamówienia na podstawie przepisów o odpowiedzialności podmiotów zbiorowych za czyny zabronione pod groźbą kary; </w:t>
      </w:r>
    </w:p>
    <w:p w14:paraId="3F96A279" w14:textId="77777777" w:rsidR="001251AE" w:rsidRPr="00DD7AE0" w:rsidRDefault="001251AE" w:rsidP="001251AE">
      <w:pPr>
        <w:pStyle w:val="Akapitzlist"/>
        <w:numPr>
          <w:ilvl w:val="0"/>
          <w:numId w:val="35"/>
        </w:numPr>
        <w:spacing w:after="44" w:line="276" w:lineRule="auto"/>
        <w:ind w:left="426" w:hanging="284"/>
        <w:jc w:val="both"/>
        <w:rPr>
          <w:rFonts w:cstheme="minorHAnsi"/>
        </w:rPr>
      </w:pPr>
      <w:r w:rsidRPr="00DD7AE0">
        <w:rPr>
          <w:rFonts w:cstheme="minorHAnsi"/>
        </w:rPr>
        <w:t xml:space="preserve">będący osobami fizycznymi, które prawomocnie skazano za przestępstwo, o którym mowa w art. 9 lub art. 10 ustawy z dnia 15 czerwca 2012 r. o skutkach powierzenia wykonywania pracy cudzoziemcom przebywającym wbrew przepisom na terytorium Rzeczypospolitej Polskiej (Dz.U. </w:t>
      </w:r>
      <w:r w:rsidRPr="00DD7AE0">
        <w:rPr>
          <w:rFonts w:cstheme="minorHAnsi"/>
        </w:rPr>
        <w:br/>
        <w:t xml:space="preserve">z 2012r. poz.769 ze zm.) – przez okres 1r. od dnia uprawomocnienia się wyroku; </w:t>
      </w:r>
    </w:p>
    <w:p w14:paraId="10E3C384" w14:textId="77777777" w:rsidR="001251AE" w:rsidRPr="00DD7AE0" w:rsidRDefault="001251AE" w:rsidP="001251AE">
      <w:pPr>
        <w:pStyle w:val="Akapitzlist"/>
        <w:numPr>
          <w:ilvl w:val="0"/>
          <w:numId w:val="35"/>
        </w:numPr>
        <w:spacing w:after="44" w:line="276" w:lineRule="auto"/>
        <w:ind w:left="426" w:hanging="284"/>
        <w:jc w:val="both"/>
        <w:rPr>
          <w:rFonts w:cstheme="minorHAnsi"/>
        </w:rPr>
      </w:pPr>
      <w:r w:rsidRPr="00DD7AE0">
        <w:rPr>
          <w:rFonts w:cstheme="minorHAnsi"/>
        </w:rPr>
        <w:t xml:space="preserve">wykonawców będących spółką jawną, spółką partnerską, spółką komandytową, spółką komandytowo–akcyjną lub osobą prawną, których odpowiednio wspólnika, partnera, członka zarządu, komplementariusza lub urzędującego członka organu zarządzającego prawomocnie skazano za przestępstwo, o którym mowa w art. 9 lub art., 10 ustawy z dnia 15 czerwca 2012r. </w:t>
      </w:r>
      <w:r w:rsidRPr="00DD7AE0">
        <w:rPr>
          <w:rFonts w:cstheme="minorHAnsi"/>
        </w:rPr>
        <w:br/>
        <w:t xml:space="preserve">o skutkach powierzenia wykonywania pracy cudzoziemcom przebywającym wbrew przepisom na terytorium Rzeczypospolitej Polskiej (Dz.U. z 2012r. poz.769 ze zm.)– przez okres 1r. od dnia uprawomocnienia się wyroku. </w:t>
      </w:r>
    </w:p>
    <w:p w14:paraId="0CD06457" w14:textId="77777777" w:rsidR="001251AE" w:rsidRPr="00DD7AE0" w:rsidRDefault="001251AE" w:rsidP="001251AE">
      <w:pPr>
        <w:pStyle w:val="Akapitzlist"/>
        <w:numPr>
          <w:ilvl w:val="0"/>
          <w:numId w:val="35"/>
        </w:numPr>
        <w:spacing w:after="44" w:line="276" w:lineRule="auto"/>
        <w:ind w:left="426"/>
        <w:jc w:val="both"/>
        <w:rPr>
          <w:rFonts w:cstheme="minorHAnsi"/>
        </w:rPr>
      </w:pPr>
      <w:r w:rsidRPr="00DD7AE0">
        <w:rPr>
          <w:rFonts w:cstheme="minorHAnsi"/>
        </w:rPr>
        <w:t xml:space="preserve"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upadłego. </w:t>
      </w:r>
    </w:p>
    <w:p w14:paraId="31A618BA" w14:textId="77777777" w:rsidR="001251AE" w:rsidRPr="00DD7AE0" w:rsidRDefault="001251AE" w:rsidP="001251AE">
      <w:pPr>
        <w:pStyle w:val="Akapitzlist"/>
        <w:numPr>
          <w:ilvl w:val="0"/>
          <w:numId w:val="35"/>
        </w:numPr>
        <w:spacing w:after="44" w:line="276" w:lineRule="auto"/>
        <w:ind w:left="426"/>
        <w:jc w:val="both"/>
        <w:rPr>
          <w:rFonts w:cstheme="minorHAnsi"/>
        </w:rPr>
      </w:pPr>
      <w:r w:rsidRPr="00DD7AE0">
        <w:rPr>
          <w:rFonts w:cstheme="minorHAnsi"/>
        </w:rPr>
        <w:t>którzy podlegają wykluczeniu na podstawie przesłanek wynikających z art. 7 ust. 1 ustawy z dnia 13 kwietnia 2022 r. o szczególnych rozwiązaniach w zakresie przeciwdziałania wspieraniu agresji na Ukrainę oraz służących ochronie bezpieczeństwa narodowego (Dz.U. z 2022 r. poz. 835 ze zm.) oraz art 5k rozporządzenia Rady (UE) nr 833/2014 z dnia 31 lipca 2014 r. dotyczącego środków ograniczających w związku z działaniami Rosji destabilizującymi sytuację na Ukrainie wykonawcy/podwykonawcy.</w:t>
      </w:r>
    </w:p>
    <w:p w14:paraId="3E7DE215" w14:textId="77777777" w:rsidR="005A2F05" w:rsidRPr="00DD7AE0" w:rsidRDefault="005A2F05" w:rsidP="00B20825">
      <w:pPr>
        <w:pStyle w:val="Akapitzlist"/>
        <w:spacing w:after="44" w:line="276" w:lineRule="auto"/>
        <w:ind w:left="284" w:right="31"/>
        <w:jc w:val="both"/>
        <w:rPr>
          <w:rFonts w:cstheme="minorHAnsi"/>
        </w:rPr>
      </w:pPr>
    </w:p>
    <w:p w14:paraId="05639E8C" w14:textId="77777777" w:rsidR="00406F18" w:rsidRPr="00DD7AE0" w:rsidRDefault="00406F18" w:rsidP="00B20825">
      <w:pPr>
        <w:spacing w:line="276" w:lineRule="auto"/>
        <w:ind w:right="31"/>
        <w:jc w:val="both"/>
        <w:rPr>
          <w:rFonts w:cstheme="minorHAnsi"/>
        </w:rPr>
      </w:pPr>
      <w:r w:rsidRPr="00DD7AE0">
        <w:rPr>
          <w:rFonts w:cstheme="minorHAnsi"/>
          <w:u w:val="single"/>
        </w:rPr>
        <w:lastRenderedPageBreak/>
        <w:t>Opis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sposobu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dokonywania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oceny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spełniania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tego</w:t>
      </w:r>
      <w:r w:rsidRPr="00DD7AE0">
        <w:rPr>
          <w:rFonts w:eastAsia="Arial Narrow" w:cstheme="minorHAnsi"/>
          <w:u w:val="single"/>
        </w:rPr>
        <w:t xml:space="preserve"> </w:t>
      </w:r>
      <w:r w:rsidRPr="00DD7AE0">
        <w:rPr>
          <w:rFonts w:cstheme="minorHAnsi"/>
          <w:u w:val="single"/>
        </w:rPr>
        <w:t>warunku:</w:t>
      </w:r>
    </w:p>
    <w:p w14:paraId="59C61DDA" w14:textId="77777777" w:rsidR="00406F18" w:rsidRPr="00DD7AE0" w:rsidRDefault="00406F18" w:rsidP="00B20825">
      <w:pPr>
        <w:spacing w:line="276" w:lineRule="auto"/>
        <w:jc w:val="both"/>
        <w:rPr>
          <w:rFonts w:cstheme="minorHAnsi"/>
          <w:lang w:eastAsia="zh-CN"/>
        </w:rPr>
      </w:pPr>
      <w:r w:rsidRPr="00DD7AE0">
        <w:rPr>
          <w:rFonts w:cstheme="minorHAnsi"/>
          <w:lang w:eastAsia="pl-PL"/>
        </w:rPr>
        <w:t xml:space="preserve">Ocena spełniania tego warunku nastąpi na podstawie złożonego Oświadczenia o braku podstaw do wykluczenia – Załącznik </w:t>
      </w:r>
      <w:r w:rsidRPr="00DD7AE0">
        <w:rPr>
          <w:rFonts w:cstheme="minorHAnsi"/>
        </w:rPr>
        <w:t xml:space="preserve">nr 4 do Zapytania </w:t>
      </w:r>
      <w:r w:rsidRPr="00DD7AE0">
        <w:rPr>
          <w:rFonts w:cstheme="minorHAnsi"/>
          <w:lang w:eastAsia="pl-PL"/>
        </w:rPr>
        <w:t xml:space="preserve">oraz </w:t>
      </w:r>
      <w:r w:rsidRPr="00DD7AE0">
        <w:rPr>
          <w:rFonts w:cstheme="minorHAnsi"/>
          <w:lang w:eastAsia="zh-CN"/>
        </w:rPr>
        <w:t xml:space="preserve">Oświadczenia o braku powiązań osobowych </w:t>
      </w:r>
      <w:r w:rsidRPr="00DD7AE0">
        <w:rPr>
          <w:rFonts w:cstheme="minorHAnsi"/>
          <w:lang w:eastAsia="zh-CN"/>
        </w:rPr>
        <w:br/>
        <w:t xml:space="preserve">i kapitałowych z Zamawiającym – Załącznik nr 5 </w:t>
      </w:r>
      <w:r w:rsidRPr="00DD7AE0">
        <w:rPr>
          <w:rFonts w:cstheme="minorHAnsi"/>
        </w:rPr>
        <w:t>do Zapytania</w:t>
      </w:r>
      <w:r w:rsidRPr="00DD7AE0">
        <w:rPr>
          <w:rFonts w:cstheme="minorHAnsi"/>
          <w:lang w:eastAsia="zh-CN"/>
        </w:rPr>
        <w:t>.</w:t>
      </w:r>
    </w:p>
    <w:p w14:paraId="7F0DCAE7" w14:textId="77777777" w:rsidR="00E92874" w:rsidRPr="00DD7AE0" w:rsidRDefault="00E92874" w:rsidP="00B20825">
      <w:pPr>
        <w:spacing w:after="2" w:line="276" w:lineRule="auto"/>
        <w:ind w:right="31"/>
        <w:rPr>
          <w:rFonts w:cstheme="minorHAnsi"/>
        </w:rPr>
      </w:pPr>
    </w:p>
    <w:p w14:paraId="1E768A84" w14:textId="77777777" w:rsidR="00406F18" w:rsidRPr="00DD7AE0" w:rsidRDefault="00406F18" w:rsidP="00B20825">
      <w:pPr>
        <w:spacing w:line="276" w:lineRule="auto"/>
        <w:ind w:left="74" w:right="31"/>
        <w:rPr>
          <w:rFonts w:cstheme="minorHAnsi"/>
        </w:rPr>
      </w:pPr>
      <w:r w:rsidRPr="00DD7AE0">
        <w:rPr>
          <w:rFonts w:cstheme="minorHAnsi"/>
        </w:rPr>
        <w:t xml:space="preserve">Zamawiający zastrzega sobie także prawo do wykluczenia z udziału w postępowaniu Wykonawców, którzy: </w:t>
      </w:r>
    </w:p>
    <w:p w14:paraId="44AC9B08" w14:textId="77777777" w:rsidR="00406F18" w:rsidRPr="00DD7AE0" w:rsidRDefault="00406F18">
      <w:pPr>
        <w:numPr>
          <w:ilvl w:val="0"/>
          <w:numId w:val="17"/>
        </w:numPr>
        <w:spacing w:after="44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 xml:space="preserve">z przyczyn leżących po ich stronie, w znacznym stopniu lub zakresie nie wykonali lub nienależycie wykonali albo długotrwale nienależycie wykonywali istotne zobowiązanie wynikające  </w:t>
      </w:r>
      <w:r w:rsidRPr="00DD7AE0">
        <w:rPr>
          <w:rFonts w:cstheme="minorHAnsi"/>
        </w:rPr>
        <w:br/>
        <w:t xml:space="preserve">z wcześniejszej umowy zawartej z Zamawiającym, co doprowadziło do wypowiedzenia lub odstąpienia od umowy, odszkodowania, wykonania zastępczego lub realizacji uprawnień z tytułu rękojmi za wady, </w:t>
      </w:r>
    </w:p>
    <w:p w14:paraId="2CC45AC6" w14:textId="62B92B6E" w:rsidR="00406F18" w:rsidRPr="00DD7AE0" w:rsidRDefault="00406F18">
      <w:pPr>
        <w:numPr>
          <w:ilvl w:val="0"/>
          <w:numId w:val="17"/>
        </w:numPr>
        <w:spacing w:after="44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>w sposób zawiniony poważnie naruszyli obowiązki zawodowe, co podważa ich uczciwość,  w szczególności gdy w wyniku zamierzonego działania lub rażącego niedbalstwa nie wykonali lub nienależycie wykonali wcześniejszą umowę zawartą z Zamawiającym, co Zamawiający jest  w</w:t>
      </w:r>
      <w:r w:rsidR="00DD7AE0">
        <w:rPr>
          <w:rFonts w:cstheme="minorHAnsi"/>
        </w:rPr>
        <w:t> </w:t>
      </w:r>
      <w:r w:rsidRPr="00DD7AE0">
        <w:rPr>
          <w:rFonts w:cstheme="minorHAnsi"/>
        </w:rPr>
        <w:t xml:space="preserve">stanie wykazać za pomocą stosownych dowodów. </w:t>
      </w:r>
    </w:p>
    <w:p w14:paraId="03DB21BE" w14:textId="77777777" w:rsidR="00406F18" w:rsidRPr="00DD7AE0" w:rsidRDefault="00406F18" w:rsidP="00B20825">
      <w:pPr>
        <w:spacing w:after="17" w:line="276" w:lineRule="auto"/>
        <w:ind w:left="77"/>
        <w:rPr>
          <w:rFonts w:cstheme="minorHAnsi"/>
        </w:rPr>
      </w:pPr>
    </w:p>
    <w:p w14:paraId="08AA3844" w14:textId="2CC315D7" w:rsidR="00406F18" w:rsidRPr="00DD7AE0" w:rsidRDefault="00406F18" w:rsidP="00B20825">
      <w:pPr>
        <w:pStyle w:val="Nagwek2"/>
        <w:spacing w:line="276" w:lineRule="auto"/>
        <w:ind w:left="0" w:firstLine="0"/>
        <w:rPr>
          <w:rFonts w:asciiTheme="minorHAnsi" w:hAnsiTheme="minorHAnsi" w:cstheme="minorHAnsi"/>
        </w:rPr>
      </w:pPr>
      <w:bookmarkStart w:id="39" w:name="_Toc183589832"/>
      <w:r w:rsidRPr="00DD7AE0">
        <w:rPr>
          <w:rFonts w:asciiTheme="minorHAnsi" w:hAnsiTheme="minorHAnsi" w:cstheme="minorHAnsi"/>
        </w:rPr>
        <w:t>V.</w:t>
      </w:r>
      <w:r w:rsidR="00B20825" w:rsidRPr="00DD7AE0">
        <w:rPr>
          <w:rFonts w:asciiTheme="minorHAnsi" w:hAnsiTheme="minorHAnsi" w:cstheme="minorHAnsi"/>
        </w:rPr>
        <w:t>6</w:t>
      </w:r>
      <w:r w:rsidRPr="00DD7AE0">
        <w:rPr>
          <w:rFonts w:asciiTheme="minorHAnsi" w:hAnsiTheme="minorHAnsi" w:cstheme="minorHAnsi"/>
        </w:rPr>
        <w:t>. Warunki zmiany umowy</w:t>
      </w:r>
      <w:bookmarkEnd w:id="39"/>
      <w:r w:rsidRPr="00DD7AE0">
        <w:rPr>
          <w:rFonts w:asciiTheme="minorHAnsi" w:hAnsiTheme="minorHAnsi" w:cstheme="minorHAnsi"/>
        </w:rPr>
        <w:t xml:space="preserve"> </w:t>
      </w:r>
    </w:p>
    <w:p w14:paraId="080F765E" w14:textId="2A5B4016" w:rsidR="00ED526A" w:rsidRPr="00DD7AE0" w:rsidRDefault="00ED526A" w:rsidP="00B20825">
      <w:pPr>
        <w:pStyle w:val="Akapitzlist"/>
        <w:numPr>
          <w:ilvl w:val="3"/>
          <w:numId w:val="5"/>
        </w:num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DD7AE0">
        <w:rPr>
          <w:rFonts w:eastAsia="Times New Roman" w:cstheme="minorHAnsi"/>
          <w:lang w:eastAsia="pl-PL"/>
        </w:rPr>
        <w:t>Strony dopuszczają możliwość dokonania zmiany zawartej Umowy w przypadku, gdy konieczność wprowadzenia zmian wynika z okoliczności, których nie można było przewidzieć w chwili zawarcia Umowy tj.:</w:t>
      </w:r>
    </w:p>
    <w:p w14:paraId="543C9C3C" w14:textId="6C7AEDB1" w:rsidR="00ED526A" w:rsidRPr="00DD7AE0" w:rsidRDefault="001251AE">
      <w:pPr>
        <w:pStyle w:val="Akapitzlist"/>
        <w:numPr>
          <w:ilvl w:val="0"/>
          <w:numId w:val="8"/>
        </w:numPr>
        <w:spacing w:after="0" w:line="276" w:lineRule="auto"/>
        <w:ind w:left="709"/>
        <w:jc w:val="both"/>
        <w:rPr>
          <w:rFonts w:eastAsia="Times New Roman" w:cstheme="minorHAnsi"/>
          <w:lang w:eastAsia="pl-PL"/>
        </w:rPr>
      </w:pPr>
      <w:r w:rsidRPr="00DD7AE0">
        <w:rPr>
          <w:rFonts w:eastAsia="Times New Roman" w:cstheme="minorHAnsi"/>
          <w:lang w:eastAsia="pl-PL"/>
        </w:rPr>
        <w:t>zmiany</w:t>
      </w:r>
      <w:r w:rsidR="00ED526A" w:rsidRPr="00DD7AE0">
        <w:rPr>
          <w:rFonts w:eastAsia="Times New Roman" w:cstheme="minorHAnsi"/>
          <w:lang w:eastAsia="pl-PL"/>
        </w:rPr>
        <w:t xml:space="preserve"> powszechnie obowiązujących przepisów prawa lub wynikających z prawomocnych orzeczeń lub ostatecznych aktów administracyjnych właściwych organów – w takim zakresie, w jakim będzie to niezbędne w celu dostosowania postanowień Umowy do zaistniałego stanu prawnego lub faktycznego, w tym </w:t>
      </w:r>
      <w:r w:rsidR="00ED526A" w:rsidRPr="00DD7AE0">
        <w:rPr>
          <w:rFonts w:cstheme="minorHAnsi"/>
        </w:rPr>
        <w:t>w szczególności zmiany przepisów związanych z zapobieganiem, przeciwdziałaniem lub zwalczaniem COVID-19 lub innych chorób zakaźnych;</w:t>
      </w:r>
    </w:p>
    <w:p w14:paraId="34428A75" w14:textId="42984AFB" w:rsidR="00ED526A" w:rsidRPr="00DD7AE0" w:rsidRDefault="001251AE">
      <w:pPr>
        <w:pStyle w:val="Akapitzlist"/>
        <w:numPr>
          <w:ilvl w:val="0"/>
          <w:numId w:val="8"/>
        </w:numPr>
        <w:spacing w:after="0" w:line="276" w:lineRule="auto"/>
        <w:ind w:left="709"/>
        <w:jc w:val="both"/>
        <w:rPr>
          <w:rFonts w:eastAsia="Times New Roman" w:cstheme="minorHAnsi"/>
          <w:lang w:eastAsia="pl-PL"/>
        </w:rPr>
      </w:pPr>
      <w:r w:rsidRPr="00DD7AE0">
        <w:rPr>
          <w:rFonts w:eastAsia="Times New Roman" w:cstheme="minorHAnsi"/>
          <w:lang w:eastAsia="pl-PL"/>
        </w:rPr>
        <w:t>siły wyższej – rozumianej</w:t>
      </w:r>
      <w:r w:rsidR="00ED526A" w:rsidRPr="00DD7AE0">
        <w:rPr>
          <w:rFonts w:eastAsia="Times New Roman" w:cstheme="minorHAnsi"/>
          <w:lang w:eastAsia="pl-PL"/>
        </w:rPr>
        <w:t xml:space="preserve"> jako wystąpienie zdarzenia nadzwyczajnego, zewnętrznego, niemożliwego do przewidzenia i zapobieżenia, którego nie dało się uniknąć nawet przy zachowaniu należytej staranności, a które uniemożliwia Wykonawcy wykonanie jego zobowiązania w całości lub części. W przypadku wystąpienia siły wyższej Wykonawca zobowiązany jest dołożyć wszelkich starań w celu ograniczenia do minimum opóźnienia w wykonywaniu swoich zobowiązań umownych, powstałego na skutek działania siły wyższej;</w:t>
      </w:r>
    </w:p>
    <w:p w14:paraId="77C66A1D" w14:textId="389AB340" w:rsidR="00ED526A" w:rsidRPr="00DD7AE0" w:rsidRDefault="001251AE">
      <w:pPr>
        <w:pStyle w:val="Akapitzlist"/>
        <w:numPr>
          <w:ilvl w:val="0"/>
          <w:numId w:val="8"/>
        </w:numPr>
        <w:spacing w:after="0" w:line="276" w:lineRule="auto"/>
        <w:ind w:left="709"/>
        <w:jc w:val="both"/>
        <w:rPr>
          <w:rFonts w:eastAsia="Times New Roman" w:cstheme="minorHAnsi"/>
          <w:lang w:eastAsia="pl-PL"/>
        </w:rPr>
      </w:pPr>
      <w:r w:rsidRPr="00DD7AE0">
        <w:rPr>
          <w:rFonts w:eastAsia="Times New Roman" w:cstheme="minorHAnsi"/>
          <w:lang w:eastAsia="pl-PL"/>
        </w:rPr>
        <w:t>zmiany</w:t>
      </w:r>
      <w:r w:rsidR="00ED526A" w:rsidRPr="00DD7AE0">
        <w:rPr>
          <w:rFonts w:eastAsia="Times New Roman" w:cstheme="minorHAnsi"/>
          <w:lang w:eastAsia="pl-PL"/>
        </w:rPr>
        <w:t xml:space="preserve"> wniosku o dofinansowanie</w:t>
      </w:r>
      <w:r w:rsidR="003F56AA" w:rsidRPr="00DD7AE0">
        <w:rPr>
          <w:rFonts w:eastAsia="Times New Roman" w:cstheme="minorHAnsi"/>
          <w:lang w:eastAsia="pl-PL"/>
        </w:rPr>
        <w:t xml:space="preserve"> przedmiotowego</w:t>
      </w:r>
      <w:r w:rsidR="00ED526A" w:rsidRPr="00DD7AE0">
        <w:rPr>
          <w:rFonts w:eastAsia="Times New Roman" w:cstheme="minorHAnsi"/>
          <w:lang w:eastAsia="pl-PL"/>
        </w:rPr>
        <w:t xml:space="preserve"> projektu zaakceptowaną przez Instytucję Zarządzającą w zakresie, w jakim zmiana ta ma wpływ na wykonanie przedmiotu Umowy;</w:t>
      </w:r>
    </w:p>
    <w:p w14:paraId="11E1E2E8" w14:textId="77777777" w:rsidR="00ED526A" w:rsidRPr="00DD7AE0" w:rsidRDefault="00ED526A">
      <w:pPr>
        <w:pStyle w:val="Akapitzlist"/>
        <w:numPr>
          <w:ilvl w:val="0"/>
          <w:numId w:val="8"/>
        </w:numPr>
        <w:spacing w:after="0" w:line="276" w:lineRule="auto"/>
        <w:ind w:left="709"/>
        <w:jc w:val="both"/>
        <w:rPr>
          <w:rFonts w:eastAsia="Times New Roman" w:cstheme="minorHAnsi"/>
          <w:lang w:eastAsia="pl-PL"/>
        </w:rPr>
      </w:pPr>
      <w:r w:rsidRPr="00DD7AE0">
        <w:rPr>
          <w:rFonts w:eastAsia="Times New Roman" w:cstheme="minorHAnsi"/>
          <w:lang w:eastAsia="pl-PL"/>
        </w:rPr>
        <w:t>rezygnacją z uczestnictwa w Projekcie dzieci biorących udział w zajęciach dodatkowych;</w:t>
      </w:r>
    </w:p>
    <w:p w14:paraId="21CAA83D" w14:textId="77777777" w:rsidR="00ED526A" w:rsidRPr="00DD7AE0" w:rsidRDefault="00ED526A">
      <w:pPr>
        <w:pStyle w:val="Akapitzlist"/>
        <w:numPr>
          <w:ilvl w:val="0"/>
          <w:numId w:val="8"/>
        </w:numPr>
        <w:spacing w:after="0" w:line="276" w:lineRule="auto"/>
        <w:ind w:left="709"/>
        <w:jc w:val="both"/>
        <w:rPr>
          <w:rFonts w:eastAsia="Times New Roman" w:cstheme="minorHAnsi"/>
          <w:lang w:eastAsia="pl-PL"/>
        </w:rPr>
      </w:pPr>
      <w:r w:rsidRPr="00DD7AE0">
        <w:rPr>
          <w:rFonts w:eastAsiaTheme="majorEastAsia" w:cstheme="minorHAnsi"/>
          <w:iCs/>
        </w:rPr>
        <w:t>zmiany terminu i harmonogramu realizacji w zakresie przedmiotu zamówienia na które składana jest oferta;</w:t>
      </w:r>
    </w:p>
    <w:p w14:paraId="76A4EA59" w14:textId="77777777" w:rsidR="00ED526A" w:rsidRPr="00DD7AE0" w:rsidRDefault="00ED526A">
      <w:pPr>
        <w:pStyle w:val="Akapitzlist"/>
        <w:numPr>
          <w:ilvl w:val="0"/>
          <w:numId w:val="8"/>
        </w:numPr>
        <w:spacing w:after="0" w:line="276" w:lineRule="auto"/>
        <w:ind w:left="709"/>
        <w:jc w:val="both"/>
        <w:rPr>
          <w:rFonts w:eastAsia="Times New Roman" w:cstheme="minorHAnsi"/>
          <w:lang w:eastAsia="pl-PL"/>
        </w:rPr>
      </w:pPr>
      <w:r w:rsidRPr="00DD7AE0">
        <w:rPr>
          <w:rFonts w:eastAsiaTheme="majorEastAsia" w:cstheme="minorHAnsi"/>
          <w:iCs/>
        </w:rPr>
        <w:t>ostatecznej liczby godzin jak również miejsca ich przeprowadzania w zakresie przedmiotu zamówienia na które składana jest oferta;</w:t>
      </w:r>
    </w:p>
    <w:p w14:paraId="2FBF4F65" w14:textId="77777777" w:rsidR="00ED526A" w:rsidRPr="00DD7AE0" w:rsidRDefault="00ED526A">
      <w:pPr>
        <w:pStyle w:val="Akapitzlist"/>
        <w:numPr>
          <w:ilvl w:val="0"/>
          <w:numId w:val="8"/>
        </w:numPr>
        <w:spacing w:after="0" w:line="276" w:lineRule="auto"/>
        <w:ind w:left="709"/>
        <w:jc w:val="both"/>
        <w:rPr>
          <w:rFonts w:eastAsia="Times New Roman" w:cstheme="minorHAnsi"/>
          <w:lang w:eastAsia="pl-PL"/>
        </w:rPr>
      </w:pPr>
      <w:r w:rsidRPr="00DD7AE0">
        <w:rPr>
          <w:rFonts w:eastAsiaTheme="majorEastAsia" w:cstheme="minorHAnsi"/>
          <w:iCs/>
        </w:rPr>
        <w:t>zmiany terminu płatności;</w:t>
      </w:r>
    </w:p>
    <w:p w14:paraId="2F5FE90E" w14:textId="77777777" w:rsidR="00BE3CE8" w:rsidRPr="00DD7AE0" w:rsidRDefault="00ED526A">
      <w:pPr>
        <w:pStyle w:val="Akapitzlist"/>
        <w:numPr>
          <w:ilvl w:val="0"/>
          <w:numId w:val="8"/>
        </w:numPr>
        <w:spacing w:after="0" w:line="276" w:lineRule="auto"/>
        <w:ind w:left="709"/>
        <w:jc w:val="both"/>
        <w:rPr>
          <w:rFonts w:eastAsia="Times New Roman" w:cstheme="minorHAnsi"/>
          <w:lang w:eastAsia="pl-PL"/>
        </w:rPr>
      </w:pPr>
      <w:r w:rsidRPr="00DD7AE0">
        <w:rPr>
          <w:rFonts w:eastAsiaTheme="majorEastAsia" w:cstheme="minorHAnsi"/>
          <w:iCs/>
        </w:rPr>
        <w:t xml:space="preserve">zmiany organizacyjnej w zakresie przedmiotu zamówienia na które składana jest oferta, polegającej na zmianie osób, Wykonawców i innych podmiotów współpracujących przy realizacji zamówienia pod warunkiem, że ich uprawnienia i doświadczenie nie są gorsze od </w:t>
      </w:r>
      <w:r w:rsidRPr="00DD7AE0">
        <w:rPr>
          <w:rFonts w:eastAsiaTheme="majorEastAsia" w:cstheme="minorHAnsi"/>
          <w:iCs/>
        </w:rPr>
        <w:lastRenderedPageBreak/>
        <w:t>tych, jakie posiadają podmioty/osoby zamieniane. Zmiany te mogą nastąpić z przyczyn organizacyjnych lub wystąpienia przyczyn niezależnych od Wykonawcy (osoby prowadzącej zajęcia dodatkowe) pod warunkiem, że ww. osoby i podmioty spełniają wszystkie wymogi wynikające z Zapytania ofertowego i złożonej oferty.</w:t>
      </w:r>
    </w:p>
    <w:p w14:paraId="02E82F6F" w14:textId="5E300136" w:rsidR="00ED526A" w:rsidRPr="00DD7AE0" w:rsidRDefault="00ED526A" w:rsidP="00B20825">
      <w:pPr>
        <w:pStyle w:val="Akapitzlist"/>
        <w:numPr>
          <w:ilvl w:val="3"/>
          <w:numId w:val="5"/>
        </w:num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  <w:r w:rsidRPr="00DD7AE0">
        <w:rPr>
          <w:rFonts w:cstheme="minorHAnsi"/>
        </w:rPr>
        <w:t xml:space="preserve">Wszelkie zmiany umowy wymagają formy pisemnej pod rygorem nieważności.  </w:t>
      </w:r>
    </w:p>
    <w:p w14:paraId="24B15DBE" w14:textId="6A60225E" w:rsidR="00406F18" w:rsidRPr="00DD7AE0" w:rsidRDefault="00ED526A" w:rsidP="009C1DAD">
      <w:pPr>
        <w:pStyle w:val="Akapitzlist"/>
        <w:numPr>
          <w:ilvl w:val="3"/>
          <w:numId w:val="5"/>
        </w:numPr>
        <w:spacing w:after="10" w:line="276" w:lineRule="auto"/>
        <w:ind w:left="567" w:right="31"/>
        <w:jc w:val="both"/>
        <w:rPr>
          <w:rFonts w:cstheme="minorHAnsi"/>
        </w:rPr>
      </w:pPr>
      <w:r w:rsidRPr="00DD7AE0">
        <w:rPr>
          <w:rFonts w:cstheme="minorHAnsi"/>
        </w:rPr>
        <w:t>Zmiana umowy może nastąpić również w innych przypadkach określonych w „</w:t>
      </w:r>
      <w:r w:rsidRPr="00DD7AE0">
        <w:rPr>
          <w:rFonts w:eastAsia="Times New Roman" w:cstheme="minorHAnsi"/>
          <w:i/>
        </w:rPr>
        <w:t>Wytycznych dotyczących kwalifikowalności wydatków na lata 2021- 2027”.</w:t>
      </w:r>
      <w:r w:rsidRPr="00DD7AE0">
        <w:rPr>
          <w:rFonts w:cstheme="minorHAnsi"/>
        </w:rPr>
        <w:t xml:space="preserve"> </w:t>
      </w:r>
    </w:p>
    <w:p w14:paraId="51605131" w14:textId="77777777" w:rsidR="009C1DAD" w:rsidRPr="00DD7AE0" w:rsidRDefault="009C1DAD" w:rsidP="009C1DAD">
      <w:pPr>
        <w:pStyle w:val="Akapitzlist"/>
        <w:spacing w:after="10" w:line="276" w:lineRule="auto"/>
        <w:ind w:left="567" w:right="31"/>
        <w:jc w:val="both"/>
        <w:rPr>
          <w:rFonts w:cstheme="minorHAnsi"/>
        </w:rPr>
      </w:pPr>
    </w:p>
    <w:p w14:paraId="4366132C" w14:textId="7DC36D9F" w:rsidR="00406F18" w:rsidRPr="00DD7AE0" w:rsidRDefault="00406F18" w:rsidP="00B20825">
      <w:pPr>
        <w:pStyle w:val="Nagwek2"/>
        <w:spacing w:line="276" w:lineRule="auto"/>
        <w:ind w:left="142"/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</w:pPr>
      <w:bookmarkStart w:id="40" w:name="_Toc183589833"/>
      <w:r w:rsidRPr="00DD7AE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>V.</w:t>
      </w:r>
      <w:r w:rsidR="00B20825" w:rsidRPr="00DD7AE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>7</w:t>
      </w:r>
      <w:r w:rsidRPr="00DD7AE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>. Lista dokumentów / oświadczeń wymaganych od Wykonawcy</w:t>
      </w:r>
      <w:bookmarkEnd w:id="40"/>
      <w:r w:rsidRPr="00DD7AE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 xml:space="preserve"> </w:t>
      </w:r>
    </w:p>
    <w:p w14:paraId="3DFA4DF6" w14:textId="77777777" w:rsidR="00406F18" w:rsidRPr="00DD7AE0" w:rsidRDefault="00406F18" w:rsidP="00B20825">
      <w:pPr>
        <w:spacing w:after="0" w:line="276" w:lineRule="auto"/>
        <w:ind w:left="74" w:right="2733"/>
        <w:rPr>
          <w:rFonts w:cstheme="minorHAnsi"/>
        </w:rPr>
      </w:pPr>
    </w:p>
    <w:p w14:paraId="1F1F553F" w14:textId="4C85E6B8" w:rsidR="009C1DAD" w:rsidRPr="00DD7AE0" w:rsidRDefault="009C1DAD" w:rsidP="00DD7AE0">
      <w:pPr>
        <w:pStyle w:val="Akapitzlist"/>
        <w:widowControl w:val="0"/>
        <w:numPr>
          <w:ilvl w:val="2"/>
          <w:numId w:val="28"/>
        </w:numPr>
        <w:tabs>
          <w:tab w:val="left" w:pos="1276"/>
        </w:tabs>
        <w:autoSpaceDE w:val="0"/>
        <w:autoSpaceDN w:val="0"/>
        <w:spacing w:after="0" w:line="276" w:lineRule="auto"/>
        <w:ind w:left="567" w:hanging="358"/>
        <w:contextualSpacing w:val="0"/>
        <w:rPr>
          <w:rFonts w:cstheme="minorHAnsi"/>
        </w:rPr>
      </w:pPr>
      <w:bookmarkStart w:id="41" w:name="_Hlk168494746"/>
      <w:r w:rsidRPr="00DD7AE0">
        <w:rPr>
          <w:rFonts w:cstheme="minorHAnsi"/>
        </w:rPr>
        <w:t>Załącznik</w:t>
      </w:r>
      <w:r w:rsidRPr="00DD7AE0">
        <w:rPr>
          <w:rFonts w:cstheme="minorHAnsi"/>
          <w:spacing w:val="-3"/>
        </w:rPr>
        <w:t xml:space="preserve"> </w:t>
      </w:r>
      <w:r w:rsidRPr="00DD7AE0">
        <w:rPr>
          <w:rFonts w:cstheme="minorHAnsi"/>
        </w:rPr>
        <w:t>nr</w:t>
      </w:r>
      <w:r w:rsidRPr="00DD7AE0">
        <w:rPr>
          <w:rFonts w:cstheme="minorHAnsi"/>
          <w:spacing w:val="-6"/>
        </w:rPr>
        <w:t xml:space="preserve"> </w:t>
      </w:r>
      <w:r w:rsidRPr="00DD7AE0">
        <w:rPr>
          <w:rFonts w:cstheme="minorHAnsi"/>
        </w:rPr>
        <w:t>2</w:t>
      </w:r>
      <w:r w:rsidRPr="00DD7AE0">
        <w:rPr>
          <w:rFonts w:cstheme="minorHAnsi"/>
          <w:spacing w:val="-1"/>
        </w:rPr>
        <w:t xml:space="preserve"> </w:t>
      </w:r>
      <w:r w:rsidRPr="00DD7AE0">
        <w:rPr>
          <w:rFonts w:cstheme="minorHAnsi"/>
        </w:rPr>
        <w:t>–</w:t>
      </w:r>
      <w:r w:rsidRPr="00DD7AE0">
        <w:rPr>
          <w:rFonts w:cstheme="minorHAnsi"/>
          <w:spacing w:val="-5"/>
        </w:rPr>
        <w:t xml:space="preserve"> </w:t>
      </w:r>
      <w:r w:rsidRPr="00DD7AE0">
        <w:rPr>
          <w:rFonts w:cstheme="minorHAnsi"/>
        </w:rPr>
        <w:t>Formularz</w:t>
      </w:r>
      <w:r w:rsidRPr="00DD7AE0">
        <w:rPr>
          <w:rFonts w:cstheme="minorHAnsi"/>
          <w:spacing w:val="-5"/>
        </w:rPr>
        <w:t xml:space="preserve"> </w:t>
      </w:r>
      <w:r w:rsidR="004577DC" w:rsidRPr="00DD7AE0">
        <w:rPr>
          <w:rFonts w:cstheme="minorHAnsi"/>
          <w:spacing w:val="-2"/>
        </w:rPr>
        <w:t>O</w:t>
      </w:r>
      <w:r w:rsidRPr="00DD7AE0">
        <w:rPr>
          <w:rFonts w:cstheme="minorHAnsi"/>
          <w:spacing w:val="-2"/>
        </w:rPr>
        <w:t>fertowy.</w:t>
      </w:r>
    </w:p>
    <w:p w14:paraId="1016195F" w14:textId="45EBA36E" w:rsidR="009C1DAD" w:rsidRPr="00DD7AE0" w:rsidRDefault="009C1DAD" w:rsidP="00DD7AE0">
      <w:pPr>
        <w:pStyle w:val="Akapitzlist"/>
        <w:widowControl w:val="0"/>
        <w:numPr>
          <w:ilvl w:val="2"/>
          <w:numId w:val="28"/>
        </w:numPr>
        <w:tabs>
          <w:tab w:val="left" w:pos="1276"/>
        </w:tabs>
        <w:autoSpaceDE w:val="0"/>
        <w:autoSpaceDN w:val="0"/>
        <w:spacing w:before="39" w:after="0" w:line="276" w:lineRule="auto"/>
        <w:ind w:left="567"/>
        <w:contextualSpacing w:val="0"/>
        <w:rPr>
          <w:rFonts w:cstheme="minorHAnsi"/>
        </w:rPr>
      </w:pPr>
      <w:r w:rsidRPr="00DD7AE0">
        <w:rPr>
          <w:rFonts w:cstheme="minorHAnsi"/>
        </w:rPr>
        <w:t>Załącznik</w:t>
      </w:r>
      <w:r w:rsidRPr="00DD7AE0">
        <w:rPr>
          <w:rFonts w:cstheme="minorHAnsi"/>
          <w:spacing w:val="80"/>
          <w:w w:val="150"/>
        </w:rPr>
        <w:t xml:space="preserve"> </w:t>
      </w:r>
      <w:r w:rsidRPr="00DD7AE0">
        <w:rPr>
          <w:rFonts w:cstheme="minorHAnsi"/>
        </w:rPr>
        <w:t>nr</w:t>
      </w:r>
      <w:r w:rsidRPr="00DD7AE0">
        <w:rPr>
          <w:rFonts w:cstheme="minorHAnsi"/>
          <w:spacing w:val="80"/>
        </w:rPr>
        <w:t xml:space="preserve"> </w:t>
      </w:r>
      <w:r w:rsidRPr="00DD7AE0">
        <w:rPr>
          <w:rFonts w:cstheme="minorHAnsi"/>
        </w:rPr>
        <w:t>3</w:t>
      </w:r>
      <w:r w:rsidR="004577DC" w:rsidRPr="00DD7AE0">
        <w:rPr>
          <w:rFonts w:cstheme="minorHAnsi"/>
        </w:rPr>
        <w:t xml:space="preserve"> </w:t>
      </w:r>
      <w:r w:rsidRPr="00DD7AE0">
        <w:rPr>
          <w:rFonts w:cstheme="minorHAnsi"/>
        </w:rPr>
        <w:t>–</w:t>
      </w:r>
      <w:r w:rsidR="004577DC" w:rsidRPr="00DD7AE0">
        <w:rPr>
          <w:rFonts w:cstheme="minorHAnsi"/>
        </w:rPr>
        <w:t xml:space="preserve"> </w:t>
      </w:r>
      <w:r w:rsidRPr="00DD7AE0">
        <w:rPr>
          <w:rFonts w:cstheme="minorHAnsi"/>
        </w:rPr>
        <w:t>Podpisane oświadczenie</w:t>
      </w:r>
      <w:r w:rsidRPr="00DD7AE0">
        <w:rPr>
          <w:rFonts w:cstheme="minorHAnsi"/>
          <w:spacing w:val="80"/>
          <w:w w:val="150"/>
        </w:rPr>
        <w:t xml:space="preserve"> </w:t>
      </w:r>
      <w:r w:rsidRPr="00DD7AE0">
        <w:rPr>
          <w:rFonts w:cstheme="minorHAnsi"/>
        </w:rPr>
        <w:t>Wykonawcy</w:t>
      </w:r>
      <w:r w:rsidRPr="00DD7AE0">
        <w:rPr>
          <w:rFonts w:cstheme="minorHAnsi"/>
          <w:spacing w:val="80"/>
          <w:w w:val="150"/>
        </w:rPr>
        <w:t xml:space="preserve"> </w:t>
      </w:r>
      <w:r w:rsidRPr="00DD7AE0">
        <w:rPr>
          <w:rFonts w:cstheme="minorHAnsi"/>
        </w:rPr>
        <w:t>dotyczące</w:t>
      </w:r>
      <w:r w:rsidRPr="00DD7AE0">
        <w:rPr>
          <w:rFonts w:cstheme="minorHAnsi"/>
          <w:spacing w:val="80"/>
          <w:w w:val="150"/>
        </w:rPr>
        <w:t xml:space="preserve"> </w:t>
      </w:r>
      <w:r w:rsidRPr="00DD7AE0">
        <w:rPr>
          <w:rFonts w:cstheme="minorHAnsi"/>
        </w:rPr>
        <w:t>spełniania</w:t>
      </w:r>
      <w:r w:rsidR="004577DC" w:rsidRPr="00DD7AE0">
        <w:rPr>
          <w:rFonts w:cstheme="minorHAnsi"/>
          <w:spacing w:val="80"/>
        </w:rPr>
        <w:t xml:space="preserve"> </w:t>
      </w:r>
      <w:r w:rsidRPr="00DD7AE0">
        <w:rPr>
          <w:rFonts w:cstheme="minorHAnsi"/>
        </w:rPr>
        <w:t>warunków</w:t>
      </w:r>
      <w:r w:rsidRPr="00DD7AE0">
        <w:rPr>
          <w:rFonts w:cstheme="minorHAnsi"/>
          <w:spacing w:val="80"/>
        </w:rPr>
        <w:t xml:space="preserve"> </w:t>
      </w:r>
      <w:r w:rsidRPr="00DD7AE0">
        <w:rPr>
          <w:rFonts w:cstheme="minorHAnsi"/>
        </w:rPr>
        <w:t>udziału w postępowaniu.</w:t>
      </w:r>
    </w:p>
    <w:p w14:paraId="3AD80FED" w14:textId="70A65FB4" w:rsidR="009C1DAD" w:rsidRPr="00DD7AE0" w:rsidRDefault="009C1DAD" w:rsidP="00DD7AE0">
      <w:pPr>
        <w:pStyle w:val="Akapitzlist"/>
        <w:widowControl w:val="0"/>
        <w:numPr>
          <w:ilvl w:val="2"/>
          <w:numId w:val="28"/>
        </w:numPr>
        <w:tabs>
          <w:tab w:val="left" w:pos="1276"/>
        </w:tabs>
        <w:autoSpaceDE w:val="0"/>
        <w:autoSpaceDN w:val="0"/>
        <w:spacing w:before="1" w:after="0" w:line="276" w:lineRule="auto"/>
        <w:ind w:left="567"/>
        <w:contextualSpacing w:val="0"/>
        <w:rPr>
          <w:rFonts w:cstheme="minorHAnsi"/>
        </w:rPr>
      </w:pPr>
      <w:r w:rsidRPr="00DD7AE0">
        <w:rPr>
          <w:rFonts w:cstheme="minorHAnsi"/>
        </w:rPr>
        <w:t>Załącznik nr</w:t>
      </w:r>
      <w:r w:rsidRPr="00DD7AE0">
        <w:rPr>
          <w:rFonts w:cstheme="minorHAnsi"/>
          <w:spacing w:val="-1"/>
        </w:rPr>
        <w:t xml:space="preserve"> </w:t>
      </w:r>
      <w:r w:rsidRPr="00DD7AE0">
        <w:rPr>
          <w:rFonts w:cstheme="minorHAnsi"/>
        </w:rPr>
        <w:t>4 –</w:t>
      </w:r>
      <w:r w:rsidRPr="00DD7AE0">
        <w:rPr>
          <w:rFonts w:cstheme="minorHAnsi"/>
          <w:spacing w:val="-1"/>
        </w:rPr>
        <w:t xml:space="preserve"> </w:t>
      </w:r>
      <w:r w:rsidRPr="00DD7AE0">
        <w:rPr>
          <w:rFonts w:cstheme="minorHAnsi"/>
        </w:rPr>
        <w:t>Podpisane oświadczenie Wykonawcy dotyczące przesłanek wykluczenia</w:t>
      </w:r>
      <w:r w:rsidR="000F788D" w:rsidRPr="00DD7AE0">
        <w:rPr>
          <w:rFonts w:cstheme="minorHAnsi"/>
        </w:rPr>
        <w:t xml:space="preserve"> </w:t>
      </w:r>
      <w:r w:rsidRPr="00DD7AE0">
        <w:rPr>
          <w:rFonts w:cstheme="minorHAnsi"/>
        </w:rPr>
        <w:t>z</w:t>
      </w:r>
      <w:r w:rsidR="000F788D" w:rsidRPr="00DD7AE0">
        <w:rPr>
          <w:rFonts w:cstheme="minorHAnsi"/>
        </w:rPr>
        <w:t> </w:t>
      </w:r>
      <w:r w:rsidRPr="00DD7AE0">
        <w:rPr>
          <w:rFonts w:cstheme="minorHAnsi"/>
        </w:rPr>
        <w:t>postępowania o udzielenie zamówienia.</w:t>
      </w:r>
    </w:p>
    <w:p w14:paraId="0DE7DCB4" w14:textId="6533C612" w:rsidR="009C1DAD" w:rsidRPr="00DD7AE0" w:rsidRDefault="009C1DAD" w:rsidP="00DD7AE0">
      <w:pPr>
        <w:pStyle w:val="Akapitzlist"/>
        <w:widowControl w:val="0"/>
        <w:numPr>
          <w:ilvl w:val="2"/>
          <w:numId w:val="28"/>
        </w:numPr>
        <w:tabs>
          <w:tab w:val="left" w:pos="1276"/>
        </w:tabs>
        <w:autoSpaceDE w:val="0"/>
        <w:autoSpaceDN w:val="0"/>
        <w:spacing w:before="5" w:after="0" w:line="276" w:lineRule="auto"/>
        <w:ind w:left="567" w:hanging="358"/>
        <w:contextualSpacing w:val="0"/>
        <w:rPr>
          <w:rFonts w:cstheme="minorHAnsi"/>
        </w:rPr>
      </w:pPr>
      <w:r w:rsidRPr="00DD7AE0">
        <w:rPr>
          <w:rFonts w:cstheme="minorHAnsi"/>
        </w:rPr>
        <w:t>Załącznik</w:t>
      </w:r>
      <w:r w:rsidRPr="00DD7AE0">
        <w:rPr>
          <w:rFonts w:cstheme="minorHAnsi"/>
          <w:spacing w:val="-5"/>
        </w:rPr>
        <w:t xml:space="preserve"> </w:t>
      </w:r>
      <w:r w:rsidRPr="00DD7AE0">
        <w:rPr>
          <w:rFonts w:cstheme="minorHAnsi"/>
        </w:rPr>
        <w:t>nr</w:t>
      </w:r>
      <w:r w:rsidRPr="00DD7AE0">
        <w:rPr>
          <w:rFonts w:cstheme="minorHAnsi"/>
          <w:spacing w:val="-7"/>
        </w:rPr>
        <w:t xml:space="preserve"> </w:t>
      </w:r>
      <w:r w:rsidRPr="00DD7AE0">
        <w:rPr>
          <w:rFonts w:cstheme="minorHAnsi"/>
        </w:rPr>
        <w:t>5</w:t>
      </w:r>
      <w:r w:rsidRPr="00DD7AE0">
        <w:rPr>
          <w:rFonts w:cstheme="minorHAnsi"/>
          <w:spacing w:val="-2"/>
        </w:rPr>
        <w:t xml:space="preserve"> </w:t>
      </w:r>
      <w:r w:rsidRPr="00DD7AE0">
        <w:rPr>
          <w:rFonts w:cstheme="minorHAnsi"/>
        </w:rPr>
        <w:t>–</w:t>
      </w:r>
      <w:r w:rsidRPr="00DD7AE0">
        <w:rPr>
          <w:rFonts w:cstheme="minorHAnsi"/>
          <w:spacing w:val="-4"/>
        </w:rPr>
        <w:t xml:space="preserve"> </w:t>
      </w:r>
      <w:r w:rsidRPr="00DD7AE0">
        <w:rPr>
          <w:rFonts w:cstheme="minorHAnsi"/>
        </w:rPr>
        <w:t>Podpisane oświadczenie</w:t>
      </w:r>
      <w:r w:rsidRPr="00DD7AE0">
        <w:rPr>
          <w:rFonts w:cstheme="minorHAnsi"/>
          <w:spacing w:val="-4"/>
        </w:rPr>
        <w:t xml:space="preserve"> </w:t>
      </w:r>
      <w:r w:rsidRPr="00DD7AE0">
        <w:rPr>
          <w:rFonts w:cstheme="minorHAnsi"/>
        </w:rPr>
        <w:t>Wykonawcy</w:t>
      </w:r>
      <w:r w:rsidRPr="00DD7AE0">
        <w:rPr>
          <w:rFonts w:cstheme="minorHAnsi"/>
          <w:spacing w:val="-6"/>
        </w:rPr>
        <w:t xml:space="preserve"> </w:t>
      </w:r>
      <w:r w:rsidRPr="00DD7AE0">
        <w:rPr>
          <w:rFonts w:cstheme="minorHAnsi"/>
        </w:rPr>
        <w:t>o</w:t>
      </w:r>
      <w:r w:rsidRPr="00DD7AE0">
        <w:rPr>
          <w:rFonts w:cstheme="minorHAnsi"/>
          <w:spacing w:val="-3"/>
        </w:rPr>
        <w:t xml:space="preserve"> </w:t>
      </w:r>
      <w:r w:rsidRPr="00DD7AE0">
        <w:rPr>
          <w:rFonts w:cstheme="minorHAnsi"/>
        </w:rPr>
        <w:t>braku</w:t>
      </w:r>
      <w:r w:rsidRPr="00DD7AE0">
        <w:rPr>
          <w:rFonts w:cstheme="minorHAnsi"/>
          <w:spacing w:val="-6"/>
        </w:rPr>
        <w:t xml:space="preserve"> </w:t>
      </w:r>
      <w:r w:rsidRPr="00DD7AE0">
        <w:rPr>
          <w:rFonts w:cstheme="minorHAnsi"/>
        </w:rPr>
        <w:t>powiązań</w:t>
      </w:r>
      <w:r w:rsidRPr="00DD7AE0">
        <w:rPr>
          <w:rFonts w:cstheme="minorHAnsi"/>
          <w:spacing w:val="-5"/>
        </w:rPr>
        <w:t xml:space="preserve"> </w:t>
      </w:r>
      <w:r w:rsidRPr="00DD7AE0">
        <w:rPr>
          <w:rFonts w:cstheme="minorHAnsi"/>
        </w:rPr>
        <w:t>osobowych</w:t>
      </w:r>
      <w:r w:rsidR="000F788D" w:rsidRPr="00DD7AE0">
        <w:rPr>
          <w:rFonts w:cstheme="minorHAnsi"/>
        </w:rPr>
        <w:t xml:space="preserve"> </w:t>
      </w:r>
      <w:r w:rsidRPr="00DD7AE0">
        <w:rPr>
          <w:rFonts w:cstheme="minorHAnsi"/>
        </w:rPr>
        <w:t>i</w:t>
      </w:r>
      <w:r w:rsidR="000F788D" w:rsidRPr="00DD7AE0">
        <w:rPr>
          <w:rFonts w:cstheme="minorHAnsi"/>
          <w:spacing w:val="-6"/>
        </w:rPr>
        <w:t> </w:t>
      </w:r>
      <w:r w:rsidRPr="00DD7AE0">
        <w:rPr>
          <w:rFonts w:cstheme="minorHAnsi"/>
          <w:spacing w:val="-2"/>
        </w:rPr>
        <w:t>kapitałowych.</w:t>
      </w:r>
    </w:p>
    <w:p w14:paraId="130AA48F" w14:textId="74C404AF" w:rsidR="009C1DAD" w:rsidRPr="00DD7AE0" w:rsidRDefault="009C1DAD" w:rsidP="00DD7AE0">
      <w:pPr>
        <w:pStyle w:val="Akapitzlist"/>
        <w:widowControl w:val="0"/>
        <w:numPr>
          <w:ilvl w:val="2"/>
          <w:numId w:val="28"/>
        </w:numPr>
        <w:tabs>
          <w:tab w:val="left" w:pos="1276"/>
        </w:tabs>
        <w:autoSpaceDE w:val="0"/>
        <w:autoSpaceDN w:val="0"/>
        <w:spacing w:before="41" w:after="0" w:line="276" w:lineRule="auto"/>
        <w:ind w:left="567"/>
        <w:contextualSpacing w:val="0"/>
        <w:rPr>
          <w:rFonts w:cstheme="minorHAnsi"/>
        </w:rPr>
      </w:pPr>
      <w:r w:rsidRPr="00DD7AE0">
        <w:rPr>
          <w:rFonts w:cstheme="minorHAnsi"/>
        </w:rPr>
        <w:t>Załącznik</w:t>
      </w:r>
      <w:r w:rsidRPr="00DD7AE0">
        <w:rPr>
          <w:rFonts w:cstheme="minorHAnsi"/>
          <w:spacing w:val="80"/>
        </w:rPr>
        <w:t xml:space="preserve"> </w:t>
      </w:r>
      <w:r w:rsidRPr="00DD7AE0">
        <w:rPr>
          <w:rFonts w:cstheme="minorHAnsi"/>
        </w:rPr>
        <w:t>nr</w:t>
      </w:r>
      <w:r w:rsidRPr="00DD7AE0">
        <w:rPr>
          <w:rFonts w:cstheme="minorHAnsi"/>
          <w:spacing w:val="80"/>
        </w:rPr>
        <w:t xml:space="preserve"> </w:t>
      </w:r>
      <w:r w:rsidRPr="00DD7AE0">
        <w:rPr>
          <w:rFonts w:cstheme="minorHAnsi"/>
        </w:rPr>
        <w:t>8</w:t>
      </w:r>
      <w:r w:rsidRPr="00DD7AE0">
        <w:rPr>
          <w:rFonts w:cstheme="minorHAnsi"/>
          <w:spacing w:val="80"/>
        </w:rPr>
        <w:t xml:space="preserve"> </w:t>
      </w:r>
      <w:r w:rsidRPr="00DD7AE0">
        <w:rPr>
          <w:rFonts w:cstheme="minorHAnsi"/>
        </w:rPr>
        <w:t>–</w:t>
      </w:r>
      <w:r w:rsidRPr="00DD7AE0">
        <w:rPr>
          <w:rFonts w:cstheme="minorHAnsi"/>
          <w:spacing w:val="80"/>
        </w:rPr>
        <w:t xml:space="preserve"> </w:t>
      </w:r>
      <w:r w:rsidRPr="00DD7AE0">
        <w:rPr>
          <w:rFonts w:cstheme="minorHAnsi"/>
        </w:rPr>
        <w:t>Podpisane oświadczenie</w:t>
      </w:r>
      <w:r w:rsidRPr="00DD7AE0">
        <w:rPr>
          <w:rFonts w:cstheme="minorHAnsi"/>
          <w:spacing w:val="80"/>
        </w:rPr>
        <w:t xml:space="preserve"> </w:t>
      </w:r>
      <w:r w:rsidRPr="00DD7AE0">
        <w:rPr>
          <w:rFonts w:cstheme="minorHAnsi"/>
        </w:rPr>
        <w:t xml:space="preserve">Wykonawcy </w:t>
      </w:r>
      <w:bookmarkStart w:id="42" w:name="_Hlk168182031"/>
      <w:r w:rsidRPr="00DD7AE0">
        <w:rPr>
          <w:rFonts w:cstheme="minorHAnsi"/>
        </w:rPr>
        <w:t xml:space="preserve">składającego ofertę </w:t>
      </w:r>
      <w:bookmarkEnd w:id="42"/>
      <w:r w:rsidRPr="00DD7AE0">
        <w:rPr>
          <w:rFonts w:cstheme="minorHAnsi"/>
        </w:rPr>
        <w:t>o</w:t>
      </w:r>
      <w:r w:rsidRPr="00DD7AE0">
        <w:rPr>
          <w:rFonts w:cstheme="minorHAnsi"/>
          <w:spacing w:val="80"/>
        </w:rPr>
        <w:t> </w:t>
      </w:r>
      <w:r w:rsidRPr="00DD7AE0">
        <w:rPr>
          <w:rFonts w:cstheme="minorHAnsi"/>
        </w:rPr>
        <w:t>posiadaniu</w:t>
      </w:r>
      <w:r w:rsidRPr="00DD7AE0">
        <w:rPr>
          <w:rFonts w:cstheme="minorHAnsi"/>
          <w:spacing w:val="80"/>
        </w:rPr>
        <w:t xml:space="preserve"> </w:t>
      </w:r>
      <w:r w:rsidRPr="00DD7AE0">
        <w:rPr>
          <w:rFonts w:cstheme="minorHAnsi"/>
        </w:rPr>
        <w:t>specjalistycznej</w:t>
      </w:r>
      <w:r w:rsidRPr="00DD7AE0">
        <w:rPr>
          <w:rFonts w:cstheme="minorHAnsi"/>
          <w:spacing w:val="80"/>
        </w:rPr>
        <w:t xml:space="preserve"> </w:t>
      </w:r>
      <w:r w:rsidRPr="00DD7AE0">
        <w:rPr>
          <w:rFonts w:cstheme="minorHAnsi"/>
        </w:rPr>
        <w:t>wiedzy</w:t>
      </w:r>
    </w:p>
    <w:p w14:paraId="328D0020" w14:textId="4A2A2B5C" w:rsidR="009C1DAD" w:rsidRPr="00DD7AE0" w:rsidRDefault="009C1DAD" w:rsidP="00DD7AE0">
      <w:pPr>
        <w:pStyle w:val="Akapitzlist"/>
        <w:widowControl w:val="0"/>
        <w:numPr>
          <w:ilvl w:val="2"/>
          <w:numId w:val="28"/>
        </w:numPr>
        <w:tabs>
          <w:tab w:val="left" w:pos="1276"/>
        </w:tabs>
        <w:autoSpaceDE w:val="0"/>
        <w:autoSpaceDN w:val="0"/>
        <w:spacing w:before="5" w:after="0" w:line="276" w:lineRule="auto"/>
        <w:ind w:left="567"/>
        <w:contextualSpacing w:val="0"/>
        <w:rPr>
          <w:rFonts w:cstheme="minorHAnsi"/>
        </w:rPr>
      </w:pPr>
      <w:r w:rsidRPr="00DD7AE0">
        <w:rPr>
          <w:rFonts w:cstheme="minorHAnsi"/>
        </w:rPr>
        <w:t xml:space="preserve">Załącznik nr 9 –  Oświadczenie </w:t>
      </w:r>
      <w:r w:rsidR="00DD7AE0">
        <w:rPr>
          <w:rFonts w:cstheme="minorHAnsi"/>
        </w:rPr>
        <w:t>Z</w:t>
      </w:r>
      <w:r w:rsidRPr="00DD7AE0">
        <w:rPr>
          <w:rFonts w:cstheme="minorHAnsi"/>
        </w:rPr>
        <w:t>leceniobiorcy dla celów ustalenia obowiązku ubezpieczeń społecznych i ubezpieczenia zdrowotnego z tytułu wykonywania umowy zlecenia (składają Wykonawcy będący osobami fizycznymi)</w:t>
      </w:r>
    </w:p>
    <w:p w14:paraId="664A8791" w14:textId="77777777" w:rsidR="009C1DAD" w:rsidRPr="00DD7AE0" w:rsidRDefault="009C1DAD" w:rsidP="00DD7AE0">
      <w:pPr>
        <w:pStyle w:val="Akapitzlist"/>
        <w:widowControl w:val="0"/>
        <w:numPr>
          <w:ilvl w:val="2"/>
          <w:numId w:val="28"/>
        </w:numPr>
        <w:tabs>
          <w:tab w:val="left" w:pos="1276"/>
        </w:tabs>
        <w:autoSpaceDE w:val="0"/>
        <w:autoSpaceDN w:val="0"/>
        <w:spacing w:before="5" w:after="0" w:line="276" w:lineRule="auto"/>
        <w:ind w:left="567"/>
        <w:contextualSpacing w:val="0"/>
        <w:rPr>
          <w:rFonts w:cstheme="minorHAnsi"/>
        </w:rPr>
      </w:pPr>
      <w:r w:rsidRPr="00DD7AE0">
        <w:rPr>
          <w:rFonts w:cstheme="minorHAnsi"/>
        </w:rPr>
        <w:t>CV – według własnego wzoru (składają Wykonawcy będący osobami fizycznymi)</w:t>
      </w:r>
    </w:p>
    <w:p w14:paraId="543FAB81" w14:textId="77777777" w:rsidR="009C1DAD" w:rsidRPr="00DD7AE0" w:rsidRDefault="009C1DAD" w:rsidP="00DD7AE0">
      <w:pPr>
        <w:pStyle w:val="Akapitzlist"/>
        <w:widowControl w:val="0"/>
        <w:numPr>
          <w:ilvl w:val="2"/>
          <w:numId w:val="28"/>
        </w:numPr>
        <w:tabs>
          <w:tab w:val="left" w:pos="1276"/>
        </w:tabs>
        <w:autoSpaceDE w:val="0"/>
        <w:autoSpaceDN w:val="0"/>
        <w:spacing w:before="5" w:after="0" w:line="276" w:lineRule="auto"/>
        <w:ind w:left="567"/>
        <w:contextualSpacing w:val="0"/>
        <w:rPr>
          <w:rFonts w:cstheme="minorHAnsi"/>
        </w:rPr>
      </w:pPr>
      <w:r w:rsidRPr="00DD7AE0">
        <w:rPr>
          <w:rFonts w:cstheme="minorHAnsi"/>
        </w:rPr>
        <w:t>Załącznik nr 10 – Wykaz osób, które będą realizować przedmiot zamówienia (składają Wykonawcy niebędący osobami fizycznymi)</w:t>
      </w:r>
    </w:p>
    <w:p w14:paraId="29A347EF" w14:textId="77777777" w:rsidR="009C1DAD" w:rsidRPr="00DD7AE0" w:rsidRDefault="009C1DAD" w:rsidP="00DD7AE0">
      <w:pPr>
        <w:pStyle w:val="Akapitzlist"/>
        <w:widowControl w:val="0"/>
        <w:numPr>
          <w:ilvl w:val="2"/>
          <w:numId w:val="28"/>
        </w:numPr>
        <w:tabs>
          <w:tab w:val="left" w:pos="1276"/>
        </w:tabs>
        <w:autoSpaceDE w:val="0"/>
        <w:autoSpaceDN w:val="0"/>
        <w:spacing w:before="5" w:after="0" w:line="276" w:lineRule="auto"/>
        <w:ind w:left="567"/>
        <w:contextualSpacing w:val="0"/>
        <w:rPr>
          <w:rFonts w:cstheme="minorHAnsi"/>
        </w:rPr>
      </w:pPr>
      <w:r w:rsidRPr="00DD7AE0">
        <w:rPr>
          <w:rFonts w:cstheme="minorHAnsi"/>
        </w:rPr>
        <w:t>Zaświadczenie o niekaralności z Krajowego Rejestru Karnego osób wskazanych jako realizujące przedmiot zamówienia.</w:t>
      </w:r>
    </w:p>
    <w:bookmarkEnd w:id="41"/>
    <w:p w14:paraId="780B6E04" w14:textId="77777777" w:rsidR="009C1DAD" w:rsidRPr="00DD7AE0" w:rsidRDefault="009C1DAD" w:rsidP="009C1DAD">
      <w:pPr>
        <w:tabs>
          <w:tab w:val="left" w:pos="1186"/>
          <w:tab w:val="left" w:pos="1188"/>
        </w:tabs>
        <w:spacing w:before="5" w:line="276" w:lineRule="auto"/>
        <w:ind w:right="559"/>
        <w:rPr>
          <w:rFonts w:cstheme="minorHAnsi"/>
        </w:rPr>
      </w:pPr>
    </w:p>
    <w:p w14:paraId="2CE296B2" w14:textId="4B595C87" w:rsidR="00406F18" w:rsidRPr="00DD7AE0" w:rsidRDefault="00406F18" w:rsidP="00381C38">
      <w:pPr>
        <w:pStyle w:val="Nagwek2"/>
        <w:spacing w:line="276" w:lineRule="auto"/>
        <w:ind w:left="0" w:firstLine="0"/>
        <w:rPr>
          <w:rFonts w:asciiTheme="minorHAnsi" w:hAnsiTheme="minorHAnsi" w:cstheme="minorHAnsi"/>
        </w:rPr>
      </w:pPr>
      <w:bookmarkStart w:id="43" w:name="_Toc183589834"/>
      <w:r w:rsidRPr="00DD7AE0">
        <w:rPr>
          <w:rFonts w:asciiTheme="minorHAnsi" w:hAnsiTheme="minorHAnsi" w:cstheme="minorHAnsi"/>
        </w:rPr>
        <w:t>V.</w:t>
      </w:r>
      <w:r w:rsidR="00B20825" w:rsidRPr="00DD7AE0">
        <w:rPr>
          <w:rFonts w:asciiTheme="minorHAnsi" w:hAnsiTheme="minorHAnsi" w:cstheme="minorHAnsi"/>
        </w:rPr>
        <w:t>8</w:t>
      </w:r>
      <w:r w:rsidRPr="00DD7AE0">
        <w:rPr>
          <w:rFonts w:asciiTheme="minorHAnsi" w:hAnsiTheme="minorHAnsi" w:cstheme="minorHAnsi"/>
        </w:rPr>
        <w:t>. Zamówienie uzupełniające</w:t>
      </w:r>
      <w:bookmarkEnd w:id="43"/>
      <w:r w:rsidRPr="00DD7AE0">
        <w:rPr>
          <w:rFonts w:asciiTheme="minorHAnsi" w:hAnsiTheme="minorHAnsi" w:cstheme="minorHAnsi"/>
        </w:rPr>
        <w:t xml:space="preserve"> </w:t>
      </w:r>
    </w:p>
    <w:p w14:paraId="0BBC076E" w14:textId="77777777" w:rsidR="00406F18" w:rsidRPr="00DD7AE0" w:rsidRDefault="00406F18" w:rsidP="00B20825">
      <w:pPr>
        <w:spacing w:after="17" w:line="276" w:lineRule="auto"/>
        <w:ind w:left="74" w:right="31"/>
        <w:jc w:val="both"/>
        <w:rPr>
          <w:rFonts w:cstheme="minorHAnsi"/>
        </w:rPr>
      </w:pPr>
      <w:r w:rsidRPr="00DD7AE0">
        <w:rPr>
          <w:rFonts w:cstheme="minorHAnsi"/>
        </w:rPr>
        <w:t xml:space="preserve">Istnieje możliwość udzielenia wyłonionemu Wykonawcy w okresie 3 lat od udzielenia zamówienia podstawowego zamówienia uzupełniającego o wartości nie przekraczającej 50% wartości zamówienia określonego w umowie z Wykonawcą. Zamówienie uzupełniające dotyczyć będzie tego samego rodzaju usług. Zamówienie uzupełniające zostanie udzielone po przeprowadzaniu negocjacji z Wykonawcą zamówienia podstawowego. Negocjacje dotyczyć będą w szczególności warunków realizacji zamówienia uzupełniającego, jego terminów, zakresu oraz ceny. Udzielenie zamówienia uzupełniającego potwierdzać będzie zawarcie umowy w formie pisemnej pomiędzy Wykonawcą i Zamawiającym.  </w:t>
      </w:r>
    </w:p>
    <w:p w14:paraId="4775B57E" w14:textId="77777777" w:rsidR="00406F18" w:rsidRPr="00DD7AE0" w:rsidRDefault="00406F18" w:rsidP="00B20825">
      <w:pPr>
        <w:spacing w:after="54" w:line="276" w:lineRule="auto"/>
        <w:ind w:left="77"/>
        <w:rPr>
          <w:rFonts w:cstheme="minorHAnsi"/>
        </w:rPr>
      </w:pPr>
      <w:r w:rsidRPr="00DD7AE0">
        <w:rPr>
          <w:rFonts w:cstheme="minorHAnsi"/>
        </w:rPr>
        <w:t xml:space="preserve"> </w:t>
      </w:r>
    </w:p>
    <w:p w14:paraId="37515207" w14:textId="4CEDB63E" w:rsidR="00406F18" w:rsidRPr="00DD7AE0" w:rsidRDefault="00406F18" w:rsidP="00B20825">
      <w:pPr>
        <w:pStyle w:val="Nagwek2"/>
        <w:spacing w:line="276" w:lineRule="auto"/>
        <w:ind w:hanging="2147"/>
        <w:rPr>
          <w:rFonts w:asciiTheme="minorHAnsi" w:hAnsiTheme="minorHAnsi" w:cstheme="minorHAnsi"/>
        </w:rPr>
      </w:pPr>
      <w:bookmarkStart w:id="44" w:name="_Toc183589835"/>
      <w:r w:rsidRPr="00DD7AE0">
        <w:rPr>
          <w:rFonts w:asciiTheme="minorHAnsi" w:hAnsiTheme="minorHAnsi" w:cstheme="minorHAnsi"/>
        </w:rPr>
        <w:t>V.</w:t>
      </w:r>
      <w:r w:rsidR="00B20825" w:rsidRPr="00DD7AE0">
        <w:rPr>
          <w:rFonts w:asciiTheme="minorHAnsi" w:hAnsiTheme="minorHAnsi" w:cstheme="minorHAnsi"/>
        </w:rPr>
        <w:t>9</w:t>
      </w:r>
      <w:r w:rsidRPr="00DD7AE0">
        <w:rPr>
          <w:rFonts w:asciiTheme="minorHAnsi" w:hAnsiTheme="minorHAnsi" w:cstheme="minorHAnsi"/>
        </w:rPr>
        <w:t>. Informacja dotycząca danych osobowych (RODO)</w:t>
      </w:r>
      <w:bookmarkEnd w:id="44"/>
      <w:r w:rsidRPr="00DD7AE0">
        <w:rPr>
          <w:rFonts w:asciiTheme="minorHAnsi" w:hAnsiTheme="minorHAnsi" w:cstheme="minorHAnsi"/>
        </w:rPr>
        <w:t xml:space="preserve"> </w:t>
      </w:r>
    </w:p>
    <w:p w14:paraId="45C4B268" w14:textId="77777777" w:rsidR="00406F18" w:rsidRPr="00DD7AE0" w:rsidRDefault="00406F18" w:rsidP="00B20825">
      <w:pPr>
        <w:spacing w:after="0" w:line="276" w:lineRule="auto"/>
        <w:rPr>
          <w:rFonts w:cstheme="minorHAnsi"/>
          <w:lang w:eastAsia="pl-PL"/>
        </w:rPr>
      </w:pPr>
      <w:r w:rsidRPr="00DD7AE0">
        <w:rPr>
          <w:rFonts w:cstheme="minorHAnsi"/>
          <w:lang w:eastAsia="pl-PL"/>
        </w:rPr>
        <w:t>Stowarzyszenie Nowe Oblicze Edukacji</w:t>
      </w:r>
    </w:p>
    <w:p w14:paraId="25FD0DC9" w14:textId="77777777" w:rsidR="00406F18" w:rsidRPr="00DD7AE0" w:rsidRDefault="00406F18" w:rsidP="00B20825">
      <w:pPr>
        <w:spacing w:line="276" w:lineRule="auto"/>
        <w:ind w:left="74" w:right="31"/>
        <w:jc w:val="both"/>
        <w:rPr>
          <w:rFonts w:cstheme="minorHAnsi"/>
        </w:rPr>
      </w:pPr>
      <w:r w:rsidRPr="00DD7AE0">
        <w:rPr>
          <w:rFonts w:cstheme="minorHAnsi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 w:rsidRPr="00DD7AE0">
        <w:rPr>
          <w:rFonts w:cstheme="minorHAnsi"/>
        </w:rPr>
        <w:br/>
        <w:t xml:space="preserve">i w sprawie swobodnego przepływu takich danych oraz uchylenia dyrektywy 95/46/WE (ogólne </w:t>
      </w:r>
      <w:r w:rsidRPr="00DD7AE0">
        <w:rPr>
          <w:rFonts w:cstheme="minorHAnsi"/>
        </w:rPr>
        <w:lastRenderedPageBreak/>
        <w:t xml:space="preserve">rozporządzenie o ochronie danych) (Dz. Urz. UE L 119 z 04.05.2016, str. 1), dalej „RODO”, Zamawiający informuje że: </w:t>
      </w:r>
    </w:p>
    <w:p w14:paraId="78068EDD" w14:textId="08818917" w:rsidR="00406F18" w:rsidRPr="00DD7AE0" w:rsidRDefault="003B07CF">
      <w:pPr>
        <w:numPr>
          <w:ilvl w:val="0"/>
          <w:numId w:val="18"/>
        </w:numPr>
        <w:spacing w:after="44" w:line="276" w:lineRule="auto"/>
        <w:ind w:left="370" w:right="31" w:hanging="228"/>
        <w:jc w:val="both"/>
        <w:rPr>
          <w:rFonts w:cstheme="minorHAnsi"/>
        </w:rPr>
      </w:pPr>
      <w:r w:rsidRPr="00DD7AE0">
        <w:rPr>
          <w:rFonts w:cstheme="minorHAnsi"/>
        </w:rPr>
        <w:t>A</w:t>
      </w:r>
      <w:r w:rsidR="00406F18" w:rsidRPr="00DD7AE0">
        <w:rPr>
          <w:rFonts w:cstheme="minorHAnsi"/>
        </w:rPr>
        <w:t>dministratorem Państwa danych osobowych jest Stowarzyszenie Nowe Oblicze Edukacji z</w:t>
      </w:r>
      <w:r w:rsidR="00381C38" w:rsidRPr="00DD7AE0">
        <w:rPr>
          <w:rFonts w:cstheme="minorHAnsi"/>
        </w:rPr>
        <w:t> </w:t>
      </w:r>
      <w:r w:rsidR="00406F18" w:rsidRPr="00DD7AE0">
        <w:rPr>
          <w:rFonts w:cstheme="minorHAnsi"/>
        </w:rPr>
        <w:t xml:space="preserve">siedzibą w Kielcach (25-561) przy ul. Witosa 76 (zwane dalej jako: Administrator), z którym można się skontaktować:  </w:t>
      </w:r>
    </w:p>
    <w:p w14:paraId="2EA3B2FE" w14:textId="77777777" w:rsidR="00406F18" w:rsidRPr="00DD7AE0" w:rsidRDefault="00406F18" w:rsidP="00B20825">
      <w:pPr>
        <w:numPr>
          <w:ilvl w:val="1"/>
          <w:numId w:val="3"/>
        </w:numPr>
        <w:spacing w:after="0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 xml:space="preserve">pisemnie kierując korespondencję na adres: ul. Witosa 76, 25-561 Kielce </w:t>
      </w:r>
    </w:p>
    <w:p w14:paraId="591673BE" w14:textId="77777777" w:rsidR="00406F18" w:rsidRPr="00DD7AE0" w:rsidRDefault="00406F18" w:rsidP="00B20825">
      <w:pPr>
        <w:numPr>
          <w:ilvl w:val="1"/>
          <w:numId w:val="3"/>
        </w:numPr>
        <w:spacing w:after="0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>telefonicznie pod numerem: 665055215</w:t>
      </w:r>
    </w:p>
    <w:p w14:paraId="4D632613" w14:textId="77777777" w:rsidR="00406F18" w:rsidRPr="00DD7AE0" w:rsidRDefault="00406F18" w:rsidP="00B20825">
      <w:pPr>
        <w:numPr>
          <w:ilvl w:val="1"/>
          <w:numId w:val="3"/>
        </w:numPr>
        <w:spacing w:after="59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 xml:space="preserve">e-mailowo pod adresem: </w:t>
      </w:r>
      <w:hyperlink r:id="rId15" w:history="1">
        <w:r w:rsidRPr="00DD7AE0">
          <w:rPr>
            <w:rFonts w:cstheme="minorHAnsi"/>
          </w:rPr>
          <w:t>biuro@noweobliczeedukacji.eu</w:t>
        </w:r>
      </w:hyperlink>
      <w:r w:rsidRPr="00DD7AE0">
        <w:rPr>
          <w:rFonts w:cstheme="minorHAnsi"/>
        </w:rPr>
        <w:t xml:space="preserve">  </w:t>
      </w:r>
    </w:p>
    <w:p w14:paraId="6FB88FE0" w14:textId="77777777" w:rsidR="00406F18" w:rsidRPr="00DD7AE0" w:rsidRDefault="00406F18">
      <w:pPr>
        <w:numPr>
          <w:ilvl w:val="0"/>
          <w:numId w:val="18"/>
        </w:numPr>
        <w:spacing w:after="44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 xml:space="preserve">Administrator wyznaczył inspektora ochrony danych osobowych, z którym można się skontaktować:  </w:t>
      </w:r>
    </w:p>
    <w:p w14:paraId="16747093" w14:textId="77777777" w:rsidR="00406F18" w:rsidRPr="00DD7AE0" w:rsidRDefault="00406F18">
      <w:pPr>
        <w:numPr>
          <w:ilvl w:val="1"/>
          <w:numId w:val="18"/>
        </w:numPr>
        <w:spacing w:after="6" w:line="276" w:lineRule="auto"/>
        <w:ind w:left="709" w:right="31" w:hanging="283"/>
        <w:jc w:val="both"/>
        <w:rPr>
          <w:rFonts w:cstheme="minorHAnsi"/>
        </w:rPr>
      </w:pPr>
      <w:r w:rsidRPr="00DD7AE0">
        <w:rPr>
          <w:rFonts w:cstheme="minorHAnsi"/>
        </w:rPr>
        <w:t>pisemnie kierując korespondencję na adres: ul. Witosa 76, 25-561 Kielce</w:t>
      </w:r>
    </w:p>
    <w:p w14:paraId="0C0F75F9" w14:textId="77777777" w:rsidR="00406F18" w:rsidRPr="00DD7AE0" w:rsidRDefault="00406F18">
      <w:pPr>
        <w:numPr>
          <w:ilvl w:val="1"/>
          <w:numId w:val="18"/>
        </w:numPr>
        <w:spacing w:after="6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 xml:space="preserve">telefonicznie pod numerem: 665055215 </w:t>
      </w:r>
    </w:p>
    <w:p w14:paraId="482D7845" w14:textId="77777777" w:rsidR="00406F18" w:rsidRPr="00DD7AE0" w:rsidRDefault="00406F18">
      <w:pPr>
        <w:numPr>
          <w:ilvl w:val="1"/>
          <w:numId w:val="18"/>
        </w:numPr>
        <w:spacing w:after="59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 xml:space="preserve">e-mailowo pod adresem: </w:t>
      </w:r>
      <w:hyperlink r:id="rId16" w:history="1">
        <w:r w:rsidRPr="00DD7AE0">
          <w:rPr>
            <w:rFonts w:cstheme="minorHAnsi"/>
          </w:rPr>
          <w:t>biuro@noweobliczeedukacji.eu</w:t>
        </w:r>
      </w:hyperlink>
    </w:p>
    <w:p w14:paraId="136BCC5B" w14:textId="3C112E10" w:rsidR="00406F18" w:rsidRPr="00DD7AE0" w:rsidRDefault="003B07CF">
      <w:pPr>
        <w:numPr>
          <w:ilvl w:val="0"/>
          <w:numId w:val="18"/>
        </w:numPr>
        <w:spacing w:after="44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>D</w:t>
      </w:r>
      <w:r w:rsidR="00406F18" w:rsidRPr="00DD7AE0">
        <w:rPr>
          <w:rFonts w:cstheme="minorHAnsi"/>
        </w:rPr>
        <w:t xml:space="preserve">ane osobowe będą przetwarzane: </w:t>
      </w:r>
    </w:p>
    <w:p w14:paraId="298B7801" w14:textId="77777777" w:rsidR="00406F18" w:rsidRPr="00DD7AE0" w:rsidRDefault="00406F18">
      <w:pPr>
        <w:numPr>
          <w:ilvl w:val="1"/>
          <w:numId w:val="18"/>
        </w:numPr>
        <w:spacing w:after="44" w:line="276" w:lineRule="auto"/>
        <w:ind w:right="31" w:hanging="294"/>
        <w:jc w:val="both"/>
        <w:rPr>
          <w:rFonts w:cstheme="minorHAnsi"/>
        </w:rPr>
      </w:pPr>
      <w:r w:rsidRPr="00DD7AE0">
        <w:rPr>
          <w:rFonts w:cstheme="minorHAnsi"/>
        </w:rPr>
        <w:t xml:space="preserve">w celu związanym z przeprowadzeniem procedury wyboru wykonawcy przedmiotowego zamówienia oraz realizacji przedmiotu zamówienia– podstawa prawna art. 6 ust. 1 lit. b)RODO; </w:t>
      </w:r>
    </w:p>
    <w:p w14:paraId="66879A00" w14:textId="77777777" w:rsidR="00406F18" w:rsidRPr="00DD7AE0" w:rsidRDefault="00406F18">
      <w:pPr>
        <w:numPr>
          <w:ilvl w:val="1"/>
          <w:numId w:val="18"/>
        </w:numPr>
        <w:spacing w:after="44" w:line="276" w:lineRule="auto"/>
        <w:ind w:right="31" w:hanging="294"/>
        <w:jc w:val="both"/>
        <w:rPr>
          <w:rFonts w:cstheme="minorHAnsi"/>
        </w:rPr>
      </w:pPr>
      <w:r w:rsidRPr="00DD7AE0">
        <w:rPr>
          <w:rFonts w:cstheme="minorHAnsi"/>
        </w:rPr>
        <w:t xml:space="preserve">w celu spełnienia przez Administratora obowiązków przewidzianych w przepisach prawa,  w  szczególności przepisów dotyczących zasad realizacji programów w zakresie polityki spójności finansowanych w perspektywie finansowej 2021-2027, przepisach podatkowych i  o  rachunkowości – podstawa prawna art. 6 ust. 1 lit. c) RODO w związku z innymi przepisami szczególnymi; </w:t>
      </w:r>
    </w:p>
    <w:p w14:paraId="7B2BD175" w14:textId="77777777" w:rsidR="00406F18" w:rsidRPr="00DD7AE0" w:rsidRDefault="00406F18">
      <w:pPr>
        <w:numPr>
          <w:ilvl w:val="1"/>
          <w:numId w:val="18"/>
        </w:numPr>
        <w:spacing w:after="44" w:line="276" w:lineRule="auto"/>
        <w:ind w:right="31" w:hanging="294"/>
        <w:jc w:val="both"/>
        <w:rPr>
          <w:rFonts w:cstheme="minorHAnsi"/>
        </w:rPr>
      </w:pPr>
      <w:r w:rsidRPr="00DD7AE0">
        <w:rPr>
          <w:rFonts w:cstheme="minorHAnsi"/>
        </w:rPr>
        <w:t xml:space="preserve">w celu związanym z dochodzeniem roszczeń i obroną przed roszczeniami związanymi  z  prowadzoną działalnością gospodarczą oraz kontroli, co stanowi uzasadniony interes prawny ADO – podstawa prawna art. 6 ust. 1 lit. f) RODO; </w:t>
      </w:r>
    </w:p>
    <w:p w14:paraId="5B0F5F14" w14:textId="77777777" w:rsidR="00406F18" w:rsidRPr="00DD7AE0" w:rsidRDefault="00406F18">
      <w:pPr>
        <w:numPr>
          <w:ilvl w:val="0"/>
          <w:numId w:val="18"/>
        </w:numPr>
        <w:spacing w:after="44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 xml:space="preserve">Dane osobowe mogą być ujawnione osobom upoważnionym przez Administratora, podmiotom świadczącym na rzecz Administratora usługi, w tym usługi techniczne i organizacyjne, usługi prawne, usługi doradcze, usługi finansowe, innym podmiotom/osobom/organom w zakresie i na zasadach określonych przepisami prawa, Wykonawcom, którzy złożą oferty w postępowaniu,  a  także podmiotom/organom sprawującym kontrolę nad prawidłowością realizacji projektu przez Administratora; </w:t>
      </w:r>
      <w:r w:rsidRPr="00DD7AE0">
        <w:rPr>
          <w:rFonts w:eastAsia="Times New Roman" w:cstheme="minorHAnsi"/>
          <w:b/>
        </w:rPr>
        <w:t xml:space="preserve"> </w:t>
      </w:r>
    </w:p>
    <w:p w14:paraId="77BF598E" w14:textId="77777777" w:rsidR="00406F18" w:rsidRPr="00DD7AE0" w:rsidRDefault="00406F18">
      <w:pPr>
        <w:numPr>
          <w:ilvl w:val="0"/>
          <w:numId w:val="18"/>
        </w:numPr>
        <w:spacing w:after="44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 xml:space="preserve">Administrator nie przekazuje danych osobowych do państwa trzeciego lub organizacji międzynarodowej; </w:t>
      </w:r>
    </w:p>
    <w:p w14:paraId="02DB8DE2" w14:textId="287F156C" w:rsidR="00406F18" w:rsidRPr="00DD7AE0" w:rsidRDefault="003B07CF">
      <w:pPr>
        <w:numPr>
          <w:ilvl w:val="0"/>
          <w:numId w:val="18"/>
        </w:numPr>
        <w:spacing w:after="44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>D</w:t>
      </w:r>
      <w:r w:rsidR="00406F18" w:rsidRPr="00DD7AE0">
        <w:rPr>
          <w:rFonts w:cstheme="minorHAnsi"/>
        </w:rPr>
        <w:t xml:space="preserve">ane osobowe będą przetwarzane przez okres przeprowadzenia procedury wyboru Wykonawcy wyżej wskazanego zamówienia, oraz przez okres realizacji zamówienia, a niezależnie od powyższego przez okres wymagany przez odpowiednie przepisy prawa w zakresie przechowywania dokumentacji księgowej i podatkowej oraz dokumentacji dotyczącej realizacji projektu oraz przedawnienia roszczeń określony w przepisach prawa - w celu dochodzenia roszczeń i obrony przed ewentualnymi roszczeniami; </w:t>
      </w:r>
    </w:p>
    <w:p w14:paraId="3BDEBCCB" w14:textId="0CCA519F" w:rsidR="00406F18" w:rsidRPr="00DD7AE0" w:rsidRDefault="003B07CF">
      <w:pPr>
        <w:numPr>
          <w:ilvl w:val="0"/>
          <w:numId w:val="18"/>
        </w:numPr>
        <w:spacing w:after="44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>P</w:t>
      </w:r>
      <w:r w:rsidR="00406F18" w:rsidRPr="00DD7AE0">
        <w:rPr>
          <w:rFonts w:cstheme="minorHAnsi"/>
        </w:rPr>
        <w:t xml:space="preserve">odanie danych osobowych jest dobrowolne, ale niezbędne do udziału w postępowaniu  o  udzielenie zamówienia oraz zawarcia i realizacji umowy. Niepodanie danych będzie skutkowało brakiem możliwości udziału w postępowaniu oraz zawarcia i realizacji umowy; </w:t>
      </w:r>
    </w:p>
    <w:p w14:paraId="6AFD793C" w14:textId="77777777" w:rsidR="00406F18" w:rsidRPr="00DD7AE0" w:rsidRDefault="00406F18">
      <w:pPr>
        <w:numPr>
          <w:ilvl w:val="0"/>
          <w:numId w:val="18"/>
        </w:numPr>
        <w:spacing w:after="44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lastRenderedPageBreak/>
        <w:t xml:space="preserve">Państwa dane osobowe nie będą przetwarzane w sposób zautomatyzowany, a w szczególności nie będą podlegały profilowaniu; </w:t>
      </w:r>
    </w:p>
    <w:p w14:paraId="1920DA33" w14:textId="77777777" w:rsidR="00406F18" w:rsidRPr="00DD7AE0" w:rsidRDefault="00406F18">
      <w:pPr>
        <w:numPr>
          <w:ilvl w:val="0"/>
          <w:numId w:val="18"/>
        </w:numPr>
        <w:spacing w:after="44" w:line="276" w:lineRule="auto"/>
        <w:ind w:right="31" w:hanging="283"/>
        <w:jc w:val="both"/>
        <w:rPr>
          <w:rFonts w:cstheme="minorHAnsi"/>
        </w:rPr>
      </w:pPr>
      <w:r w:rsidRPr="00DD7AE0">
        <w:rPr>
          <w:rFonts w:cstheme="minorHAnsi"/>
        </w:rPr>
        <w:t xml:space="preserve">Przysługuje Państwu prawo do: </w:t>
      </w:r>
    </w:p>
    <w:p w14:paraId="1C5FA37B" w14:textId="77777777" w:rsidR="00406F18" w:rsidRPr="00DD7AE0" w:rsidRDefault="00406F18">
      <w:pPr>
        <w:numPr>
          <w:ilvl w:val="1"/>
          <w:numId w:val="18"/>
        </w:numPr>
        <w:spacing w:after="44" w:line="276" w:lineRule="auto"/>
        <w:ind w:right="31" w:hanging="294"/>
        <w:jc w:val="both"/>
        <w:rPr>
          <w:rFonts w:cstheme="minorHAnsi"/>
        </w:rPr>
      </w:pPr>
      <w:r w:rsidRPr="00DD7AE0">
        <w:rPr>
          <w:rFonts w:cstheme="minorHAnsi"/>
        </w:rPr>
        <w:t xml:space="preserve">żądania dostępu do treści swoich danych osobowych oraz prawo ich sprostowania, </w:t>
      </w:r>
    </w:p>
    <w:p w14:paraId="1C0F6E11" w14:textId="77777777" w:rsidR="00406F18" w:rsidRPr="00DD7AE0" w:rsidRDefault="00406F18">
      <w:pPr>
        <w:numPr>
          <w:ilvl w:val="1"/>
          <w:numId w:val="18"/>
        </w:numPr>
        <w:spacing w:after="23" w:line="276" w:lineRule="auto"/>
        <w:ind w:right="31" w:hanging="294"/>
        <w:jc w:val="both"/>
        <w:rPr>
          <w:rFonts w:cstheme="minorHAnsi"/>
        </w:rPr>
      </w:pPr>
      <w:r w:rsidRPr="00DD7AE0">
        <w:rPr>
          <w:rFonts w:cstheme="minorHAnsi"/>
        </w:rPr>
        <w:t xml:space="preserve">w przypadkach określonych przepisami prawa - żądania usunięcia danych, żądania ograniczenia przetwarzanych danych, przenoszenia danych,  sprzeciwu wobec przetwarzania danych, </w:t>
      </w:r>
    </w:p>
    <w:p w14:paraId="171A3CE3" w14:textId="6858986E" w:rsidR="00F0338C" w:rsidRPr="00DD7AE0" w:rsidRDefault="00406F18" w:rsidP="00B20825">
      <w:pPr>
        <w:numPr>
          <w:ilvl w:val="1"/>
          <w:numId w:val="18"/>
        </w:numPr>
        <w:spacing w:after="1" w:line="276" w:lineRule="auto"/>
        <w:ind w:right="31" w:hanging="294"/>
        <w:jc w:val="both"/>
        <w:rPr>
          <w:rFonts w:cstheme="minorHAnsi"/>
        </w:rPr>
      </w:pPr>
      <w:r w:rsidRPr="00DD7AE0">
        <w:rPr>
          <w:rFonts w:cstheme="minorHAnsi"/>
        </w:rPr>
        <w:t xml:space="preserve">prawo do wniesienia skargi do organu nadzorczego - Prezesa Urzędu Ochrony Danych Osobowych, jeżeli przetwarzanie  danych przez Administratora narusza przepisy dotyczące ochrony danych osobowych. </w:t>
      </w:r>
    </w:p>
    <w:p w14:paraId="030FCD13" w14:textId="441C132B" w:rsidR="00EB7165" w:rsidRPr="00DD7AE0" w:rsidRDefault="00F0338C" w:rsidP="00E63D06">
      <w:pPr>
        <w:spacing w:after="17" w:line="276" w:lineRule="auto"/>
        <w:jc w:val="both"/>
        <w:rPr>
          <w:rFonts w:cstheme="minorHAnsi"/>
        </w:rPr>
      </w:pPr>
      <w:r w:rsidRPr="00DD7AE0">
        <w:rPr>
          <w:rFonts w:cstheme="minorHAnsi"/>
        </w:rPr>
        <w:t>Zgodnie z zapisami umowy o dofinansowanie projektu nr FESW.08.01-IZ.00</w:t>
      </w:r>
      <w:r w:rsidR="00B20825" w:rsidRPr="00DD7AE0">
        <w:rPr>
          <w:rFonts w:cstheme="minorHAnsi"/>
        </w:rPr>
        <w:t>-</w:t>
      </w:r>
      <w:r w:rsidRPr="00DD7AE0">
        <w:rPr>
          <w:rFonts w:cstheme="minorHAnsi"/>
        </w:rPr>
        <w:t>0093/23 §35</w:t>
      </w:r>
      <w:r w:rsidR="003943AB" w:rsidRPr="00DD7AE0">
        <w:rPr>
          <w:rFonts w:cstheme="minorHAnsi"/>
        </w:rPr>
        <w:t xml:space="preserve"> ust.4 Stowarzyszenie Nowe Oblicze Edukacji zobo</w:t>
      </w:r>
      <w:r w:rsidR="005F3783" w:rsidRPr="00DD7AE0">
        <w:rPr>
          <w:rFonts w:cstheme="minorHAnsi"/>
        </w:rPr>
        <w:t>wiązane jest do wykonywania i udokumentowania obowiązku informacyjnego również w imieniu Instytucji Zarządzającej</w:t>
      </w:r>
      <w:r w:rsidR="00381C38" w:rsidRPr="00DD7AE0">
        <w:rPr>
          <w:rFonts w:cstheme="minorHAnsi"/>
        </w:rPr>
        <w:t xml:space="preserve"> </w:t>
      </w:r>
      <w:r w:rsidR="006D1BA7" w:rsidRPr="00DD7AE0">
        <w:rPr>
          <w:rFonts w:cstheme="minorHAnsi"/>
        </w:rPr>
        <w:t xml:space="preserve">- KLAUZULA INFORMACYJNA. </w:t>
      </w:r>
    </w:p>
    <w:p w14:paraId="4B80C9EC" w14:textId="77777777" w:rsidR="006D1BA7" w:rsidRPr="00DD7AE0" w:rsidRDefault="006D1BA7" w:rsidP="00B20825">
      <w:pPr>
        <w:spacing w:after="17" w:line="276" w:lineRule="auto"/>
        <w:ind w:left="77"/>
        <w:rPr>
          <w:rFonts w:cstheme="minorHAnsi"/>
        </w:rPr>
      </w:pPr>
    </w:p>
    <w:p w14:paraId="075C86DD" w14:textId="2C1213A1" w:rsidR="00406F18" w:rsidRPr="00DD7AE0" w:rsidRDefault="00406F18" w:rsidP="00B20825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 xml:space="preserve">Zgodnie z art. 13 i 14 Rozporządzenia Parlamentu Europejskiego i Rady (UE) 2016/679 z dnia </w:t>
      </w:r>
      <w:r w:rsidRPr="00DD7AE0">
        <w:rPr>
          <w:rFonts w:cstheme="minorHAnsi"/>
          <w:color w:val="000000" w:themeColor="text1"/>
        </w:rPr>
        <w:br/>
        <w:t>27 kwietnia 2016r. w sprawie ochrony osób fizycznych w związku z przetwarzaniem danych osobowych i w sprawie swobodnego przepływu takich danych oraz uchylenia dyrektywy 95/46/WE (ogólne rozporządzenie o ochronie danych) (Dz. U. UE. L. z 2016r. Nr 119, str. 1 z późn. zm.), zwanego dalej „RODO”, informuje się, że:</w:t>
      </w:r>
    </w:p>
    <w:p w14:paraId="03AE7859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 xml:space="preserve">Administrator danych osobowych </w:t>
      </w:r>
    </w:p>
    <w:p w14:paraId="0C251CF5" w14:textId="0CE8C649" w:rsidR="00406F18" w:rsidRPr="00DD7AE0" w:rsidRDefault="00406F18" w:rsidP="00B20825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 xml:space="preserve">Administratorem Pani/Pana danych osobowych jest Zarząd Województwa Świętokrzyskiego z siedzibą </w:t>
      </w:r>
      <w:r w:rsidRPr="00DD7AE0">
        <w:rPr>
          <w:rFonts w:cstheme="minorHAnsi"/>
          <w:color w:val="000000" w:themeColor="text1"/>
        </w:rPr>
        <w:br/>
        <w:t>w Kielcach, al. IX Wieków Kielc 3, 25-516 Kielce, pełniący rolę Instytucji Zarządzającej dla programu regionalnego Fundusze Europejskie dla Świętokrzyskiego 2021-2027, tel.: 41/395-10-00, fax.: 41/344-52-65, e-mail: urzad.marszalkowski@sejmik.kielce.pl.</w:t>
      </w:r>
    </w:p>
    <w:p w14:paraId="06E4A709" w14:textId="590B92F8" w:rsidR="00381C38" w:rsidRPr="00DD7AE0" w:rsidRDefault="00406F18" w:rsidP="00B20825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08077EFE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>Dane kontaktowe Inspektora Ochrony Danych</w:t>
      </w:r>
    </w:p>
    <w:p w14:paraId="50F8D5B7" w14:textId="4C87D1AB" w:rsidR="00406F18" w:rsidRPr="00DD7AE0" w:rsidRDefault="00406F18" w:rsidP="00B20825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 xml:space="preserve">Wyznaczono Inspektora Ochrony Danych, z którym można skontaktować się we wszystkich sprawach dotyczących przetwarzania Pani/Pana danych osobowych oraz korzystania z praw związanych </w:t>
      </w:r>
      <w:r w:rsidRPr="00DD7AE0">
        <w:rPr>
          <w:rFonts w:cstheme="minorHAnsi"/>
          <w:color w:val="000000" w:themeColor="text1"/>
        </w:rPr>
        <w:br/>
        <w:t xml:space="preserve">z przetwarzaniem Pani/Pana danych osobowych e-mailem: iod@sejmik.kielce.pl lub pisemnie na adres: Inspektor Ochrony Danych, Urząd Marszałkowski Województwa Świętokrzyskiego w Kielcach, </w:t>
      </w:r>
      <w:r w:rsidRPr="00DD7AE0">
        <w:rPr>
          <w:rFonts w:cstheme="minorHAnsi"/>
          <w:color w:val="000000" w:themeColor="text1"/>
        </w:rPr>
        <w:br/>
        <w:t xml:space="preserve">al. IX Wieków Kielc 3, 25-516 Kielce. </w:t>
      </w:r>
    </w:p>
    <w:p w14:paraId="752BA3B8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>Cele przetwarzania danych osobowych</w:t>
      </w:r>
    </w:p>
    <w:p w14:paraId="2634CCAC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 xml:space="preserve">Pani/Pana dane osobowe są przetwarzane </w:t>
      </w:r>
      <w:bookmarkStart w:id="45" w:name="_Hlk130459392"/>
      <w:r w:rsidRPr="00DD7AE0">
        <w:rPr>
          <w:rFonts w:cstheme="minorHAnsi"/>
          <w:color w:val="000000" w:themeColor="text1"/>
        </w:rPr>
        <w:t xml:space="preserve">do celów wypełnienia obowiązków prawnych ciążących </w:t>
      </w:r>
      <w:r w:rsidRPr="00DD7AE0">
        <w:rPr>
          <w:rFonts w:cstheme="minorHAnsi"/>
          <w:color w:val="000000" w:themeColor="text1"/>
        </w:rPr>
        <w:br/>
        <w:t>na Administratorze związanych z:</w:t>
      </w:r>
    </w:p>
    <w:p w14:paraId="529C9BA7" w14:textId="77777777" w:rsidR="00406F18" w:rsidRPr="00DD7AE0" w:rsidRDefault="00406F18" w:rsidP="00B20825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>wykonywaniem zadań związanych z realizacją programu regionalnego Fundusze Europejskie dla Świętokrzyskiego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45"/>
    </w:p>
    <w:p w14:paraId="3AEE58B7" w14:textId="713CB3B7" w:rsidR="00406F18" w:rsidRPr="00DD7AE0" w:rsidRDefault="00406F18" w:rsidP="00B20825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>archiwizacją dokumentacji.</w:t>
      </w:r>
    </w:p>
    <w:p w14:paraId="64CE28D0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>Podstawa prawna przetwarzania danych osobowych:</w:t>
      </w:r>
    </w:p>
    <w:p w14:paraId="5400A694" w14:textId="77777777" w:rsidR="00406F18" w:rsidRPr="00DD7AE0" w:rsidRDefault="00406F18" w:rsidP="00B20825">
      <w:pPr>
        <w:pStyle w:val="Akapitzlist"/>
        <w:spacing w:after="0" w:line="276" w:lineRule="auto"/>
        <w:ind w:left="0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38034EA3" w14:textId="77777777" w:rsidR="00406F18" w:rsidRPr="00DD7AE0" w:rsidRDefault="00406F18" w:rsidP="00B20825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</w:rPr>
        <w:lastRenderedPageBreak/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</w:t>
      </w:r>
      <w:r w:rsidRPr="00DD7AE0">
        <w:rPr>
          <w:rFonts w:cstheme="minorHAnsi"/>
        </w:rPr>
        <w:br/>
        <w:t xml:space="preserve">a także przepisy finansowe na potrzeby tych funduszy oraz na potrzeby Funduszu Azylu, Migracji i Integracji, Funduszu Bezpieczeństwa Wewnętrznego i Instrumentu Wsparcia Finansowego </w:t>
      </w:r>
      <w:r w:rsidRPr="00DD7AE0">
        <w:rPr>
          <w:rFonts w:cstheme="minorHAnsi"/>
        </w:rPr>
        <w:br/>
        <w:t>na rzecz Zarządzania Granicami i Polityki Wizowej (Dz. U. UE. L. z 2021 r. Nr 231, str. 159, z późn. zm.);</w:t>
      </w:r>
    </w:p>
    <w:p w14:paraId="71EC9901" w14:textId="77777777" w:rsidR="00406F18" w:rsidRPr="00DD7AE0" w:rsidRDefault="00406F18" w:rsidP="00B20825">
      <w:pPr>
        <w:pStyle w:val="Akapitzlist"/>
        <w:numPr>
          <w:ilvl w:val="0"/>
          <w:numId w:val="2"/>
        </w:numPr>
        <w:spacing w:before="120" w:after="0" w:line="276" w:lineRule="auto"/>
        <w:ind w:left="425" w:hanging="357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</w:rPr>
        <w:t xml:space="preserve">Rozporządzenia Parlamentu Europejskiego i Rady (UE) 2021/1057 z dnia 24 czerwca 2021 r. ustanawiające Europejski Fundusz Społeczny Plus (EFS+) oraz uchylające rozporządzenie (UE) </w:t>
      </w:r>
      <w:r w:rsidRPr="00DD7AE0">
        <w:rPr>
          <w:rFonts w:cstheme="minorHAnsi"/>
        </w:rPr>
        <w:br/>
        <w:t>nr 1296/2013 (Dz. U. UE. L. z 2021 r. Nr 231, str. 21, z późn. zm.);</w:t>
      </w:r>
    </w:p>
    <w:p w14:paraId="1CB6BABE" w14:textId="77777777" w:rsidR="00406F18" w:rsidRPr="00DD7AE0" w:rsidRDefault="00406F18" w:rsidP="00B20825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>ustawy z dnia 28 kwietnia 2022 r. o zasadach realizacji zadań finansowanych ze środków europejskich w perspektywie finansowej 2021-2027 (Dz. U. z 2022 r. poz. 1079);</w:t>
      </w:r>
    </w:p>
    <w:p w14:paraId="2926DCC6" w14:textId="77777777" w:rsidR="00406F18" w:rsidRPr="00DD7AE0" w:rsidRDefault="00406F18" w:rsidP="00B20825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</w:rPr>
        <w:t>ustawy z dnia 14 czerwca 1960 r. Kodeks postępowania administracyjnego (Dz. U. z 2022 r. poz. 2000, z późn. zm.);</w:t>
      </w:r>
    </w:p>
    <w:p w14:paraId="52F051EC" w14:textId="77777777" w:rsidR="00406F18" w:rsidRPr="00DD7AE0" w:rsidRDefault="00406F18" w:rsidP="00B20825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</w:rPr>
        <w:t>ustawy z dnia 27 sierpnia 2009 r. o finansach publicznych (Dz. U. z 2022 r. poz. 1634, z późn. zm.);</w:t>
      </w:r>
    </w:p>
    <w:p w14:paraId="20B18605" w14:textId="0B4A645B" w:rsidR="00406F18" w:rsidRPr="00DD7AE0" w:rsidRDefault="00406F18" w:rsidP="00B20825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>ustawy z dnia 14 lipca 1983 r. o narodowym zasobie archiwalnym i archiwach (Dz. U. z 2020 r. poz. 164, z późn. zm.)</w:t>
      </w:r>
      <w:r w:rsidR="00381C38" w:rsidRPr="00DD7AE0">
        <w:rPr>
          <w:rFonts w:cstheme="minorHAnsi"/>
          <w:color w:val="000000" w:themeColor="text1"/>
        </w:rPr>
        <w:t>.</w:t>
      </w:r>
    </w:p>
    <w:p w14:paraId="2681E7B5" w14:textId="4037AC83" w:rsidR="00406F18" w:rsidRPr="00DD7AE0" w:rsidRDefault="00406F18" w:rsidP="00B20825">
      <w:pPr>
        <w:spacing w:after="0" w:line="276" w:lineRule="auto"/>
        <w:jc w:val="both"/>
        <w:rPr>
          <w:rFonts w:cstheme="minorHAnsi"/>
        </w:rPr>
      </w:pPr>
      <w:r w:rsidRPr="00DD7AE0">
        <w:rPr>
          <w:rFonts w:cstheme="minorHAnsi"/>
        </w:rPr>
        <w:t xml:space="preserve">Jeżeli przetwarzanie Pani/Pana danych osobowych jest niezbędne do wykonania decyzji </w:t>
      </w:r>
      <w:r w:rsidRPr="00DD7AE0">
        <w:rPr>
          <w:rFonts w:cstheme="minorHAnsi"/>
        </w:rPr>
        <w:br/>
        <w:t>o dofinansowanie, której jest Pani/Pan stroną lub do podjęcia działań na Pani/Pana żądanie przed zawarciem decyzji, podstawą prawną przetwarzania jest art. 6 ust. 1 lit. b RODO.</w:t>
      </w:r>
    </w:p>
    <w:p w14:paraId="60A2E125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 xml:space="preserve">Kategorie odnośnych danych osobowych </w:t>
      </w:r>
    </w:p>
    <w:p w14:paraId="69A59AD6" w14:textId="77777777" w:rsidR="00381C38" w:rsidRPr="00DD7AE0" w:rsidRDefault="00406F18" w:rsidP="00B20825">
      <w:pPr>
        <w:tabs>
          <w:tab w:val="num" w:pos="284"/>
        </w:tabs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eastAsia="Calibri" w:cstheme="minorHAnsi"/>
          <w:color w:val="000000" w:themeColor="text1"/>
        </w:rPr>
        <w:t xml:space="preserve">Zakres Pani/Pana danych osobowych, które może przetwarzać Administrator wynika z art. 87 ust. 2 </w:t>
      </w:r>
      <w:r w:rsidRPr="00DD7AE0">
        <w:rPr>
          <w:rFonts w:eastAsia="Calibri" w:cstheme="minorHAnsi"/>
          <w:color w:val="000000" w:themeColor="text1"/>
        </w:rPr>
        <w:br/>
        <w:t xml:space="preserve">i ust. 3 ustawy </w:t>
      </w:r>
      <w:r w:rsidRPr="00DD7AE0">
        <w:rPr>
          <w:rFonts w:cstheme="minorHAnsi"/>
          <w:color w:val="000000" w:themeColor="text1"/>
        </w:rPr>
        <w:t>z dnia 28 kwietnia 2022 r. o zasadach realizacji zadań finansowanych ze środków europejskich w perspektywie finansowej 2021-2027.</w:t>
      </w:r>
    </w:p>
    <w:p w14:paraId="2D3F3940" w14:textId="22D53D83" w:rsidR="00406F18" w:rsidRPr="00DD7AE0" w:rsidRDefault="00406F18" w:rsidP="00B20825">
      <w:pPr>
        <w:tabs>
          <w:tab w:val="num" w:pos="284"/>
        </w:tabs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>Odbiorcy danych osobowych</w:t>
      </w:r>
    </w:p>
    <w:p w14:paraId="7D6363D0" w14:textId="4210623E" w:rsidR="00406F18" w:rsidRPr="00DD7AE0" w:rsidRDefault="00406F18" w:rsidP="00B20825">
      <w:pPr>
        <w:spacing w:after="0" w:line="276" w:lineRule="auto"/>
        <w:jc w:val="both"/>
        <w:rPr>
          <w:rFonts w:cstheme="minorHAnsi"/>
          <w:iCs/>
          <w:color w:val="000000" w:themeColor="text1"/>
        </w:rPr>
      </w:pPr>
      <w:r w:rsidRPr="00DD7AE0">
        <w:rPr>
          <w:rFonts w:cstheme="minorHAnsi"/>
          <w:color w:val="000000" w:themeColor="text1"/>
        </w:rPr>
        <w:t xml:space="preserve">Pani/Pana dane osobowe mogą zostać ujawnione m.in. innym podmiotom na podstawie przepisów prawa, w szczególności podmiotom, o których mowa w art. 87 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="001251AE" w:rsidRPr="00DD7AE0">
        <w:rPr>
          <w:rFonts w:cstheme="minorHAnsi"/>
          <w:iCs/>
          <w:color w:val="000000" w:themeColor="text1"/>
        </w:rPr>
        <w:t xml:space="preserve">Ponadto, </w:t>
      </w:r>
      <w:r w:rsidRPr="00DD7AE0">
        <w:rPr>
          <w:rFonts w:cstheme="minorHAnsi"/>
          <w:iCs/>
          <w:color w:val="000000" w:themeColor="text1"/>
        </w:rPr>
        <w:t xml:space="preserve">w zakresie stanowiącym informację publiczną, Pani/Pana dane osobowe mogą być ujawniane każdemu zainteresowanemu taką informacją lub publikowane w BIP UMWŚ w Kielcach. </w:t>
      </w:r>
    </w:p>
    <w:p w14:paraId="68F9301A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 xml:space="preserve">Przekazanie danych osobowych do państwa trzeciego lub organizacji międzynarodowej </w:t>
      </w:r>
    </w:p>
    <w:p w14:paraId="21500D2D" w14:textId="34786D3B" w:rsidR="00406F18" w:rsidRPr="00DD7AE0" w:rsidRDefault="00406F18" w:rsidP="00B20825">
      <w:pPr>
        <w:spacing w:after="0" w:line="276" w:lineRule="auto"/>
        <w:jc w:val="both"/>
        <w:rPr>
          <w:rFonts w:cstheme="minorHAnsi"/>
          <w:i/>
          <w:iCs/>
          <w:color w:val="000000" w:themeColor="text1"/>
        </w:rPr>
      </w:pPr>
      <w:r w:rsidRPr="00DD7AE0">
        <w:rPr>
          <w:rFonts w:cstheme="minorHAnsi"/>
          <w:color w:val="000000" w:themeColor="text1"/>
        </w:rPr>
        <w:t>Pani/Pana dane osobowe nie będą przekazywane do państwa trzeciego, ani do organizacji międzynarodowej.</w:t>
      </w:r>
    </w:p>
    <w:p w14:paraId="1716376A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>Okres przechowywania danych osobowych</w:t>
      </w:r>
    </w:p>
    <w:p w14:paraId="447C712C" w14:textId="100FAF19" w:rsidR="00406F18" w:rsidRPr="00DD7AE0" w:rsidRDefault="00406F18" w:rsidP="00381C38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color w:val="000000" w:themeColor="text1"/>
        </w:rPr>
        <w:t>Pani/Pana dane osobowe są przechowywane przez okres niezbędny do realizacji ww. celów.</w:t>
      </w:r>
    </w:p>
    <w:p w14:paraId="750E8BC8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>Prawa osoby, której dane dotyczą</w:t>
      </w:r>
    </w:p>
    <w:p w14:paraId="1A8E4195" w14:textId="25B2D7C9" w:rsidR="00EB7165" w:rsidRPr="00DD7AE0" w:rsidRDefault="00406F18" w:rsidP="00B20825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 xml:space="preserve"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</w:t>
      </w:r>
      <w:r w:rsidRPr="00DD7AE0">
        <w:rPr>
          <w:rFonts w:cstheme="minorHAnsi"/>
          <w:color w:val="000000" w:themeColor="text1"/>
        </w:rPr>
        <w:lastRenderedPageBreak/>
        <w:t xml:space="preserve">RODO). Jeżeli natomiast postawą przetwarzania Pani/Pana danych osobowych jest art. 6 ust. 1 lit. b RODO, posiada Pani/Pan dodatkowo prawo do usunięcia danych ("prawo do bycia zapomnianym"), </w:t>
      </w:r>
      <w:r w:rsidRPr="00DD7AE0">
        <w:rPr>
          <w:rFonts w:cstheme="minorHAnsi"/>
          <w:color w:val="000000" w:themeColor="text1"/>
        </w:rPr>
        <w:br/>
        <w:t xml:space="preserve">z zastrzeżeniem wyjątków wynikających z tego przepisu prawa (art. 17 RODO) oraz prawo </w:t>
      </w:r>
      <w:r w:rsidRPr="00DD7AE0">
        <w:rPr>
          <w:rFonts w:cstheme="minorHAnsi"/>
          <w:color w:val="000000" w:themeColor="text1"/>
        </w:rPr>
        <w:br/>
        <w:t>do przenoszenia danych (art. 20 RODO).</w:t>
      </w:r>
    </w:p>
    <w:p w14:paraId="1908A0AC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>Prawo wniesienia skargi do organu nadzorczego</w:t>
      </w:r>
    </w:p>
    <w:p w14:paraId="17BBD95D" w14:textId="19F7DA59" w:rsidR="00406F18" w:rsidRPr="00DD7AE0" w:rsidRDefault="00406F18" w:rsidP="00B20825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1C8E8CF2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>Źródło pochodzenia danych osobowych</w:t>
      </w:r>
    </w:p>
    <w:p w14:paraId="5D619A4D" w14:textId="5601EBB1" w:rsidR="00406F18" w:rsidRPr="00DD7AE0" w:rsidRDefault="00406F18" w:rsidP="00B20825">
      <w:pPr>
        <w:spacing w:after="0" w:line="276" w:lineRule="auto"/>
        <w:jc w:val="both"/>
        <w:rPr>
          <w:rFonts w:cstheme="minorHAnsi"/>
        </w:rPr>
      </w:pPr>
      <w:r w:rsidRPr="00DD7AE0">
        <w:rPr>
          <w:rFonts w:cstheme="minorHAnsi"/>
          <w:color w:val="000000" w:themeColor="text1"/>
        </w:rPr>
        <w:t xml:space="preserve">Pani/Pana dane osobowe mogą zostać przekazane Administratorowi przez Panią/Pana lub przez </w:t>
      </w:r>
      <w:r w:rsidRPr="00DD7AE0">
        <w:rPr>
          <w:rFonts w:cstheme="minorHAnsi"/>
        </w:rPr>
        <w:t xml:space="preserve">instytucje i podmioty zaangażowane w realizację </w:t>
      </w:r>
      <w:r w:rsidRPr="00DD7AE0">
        <w:rPr>
          <w:rFonts w:cstheme="minorHAnsi"/>
          <w:color w:val="000000" w:themeColor="text1"/>
        </w:rPr>
        <w:t>programu regionalnego Fundusze Europejskie dla Świętokrzyskiego 2021-2027</w:t>
      </w:r>
      <w:r w:rsidRPr="00DD7AE0">
        <w:rPr>
          <w:rFonts w:cstheme="minorHAnsi"/>
        </w:rPr>
        <w:t>, w szczególności przez beneficjentów.</w:t>
      </w:r>
    </w:p>
    <w:p w14:paraId="046964E0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>Informacja o wymogu podania danych osobowych</w:t>
      </w:r>
    </w:p>
    <w:p w14:paraId="3C5CA136" w14:textId="542F9017" w:rsidR="00406F18" w:rsidRPr="00DD7AE0" w:rsidRDefault="00406F18" w:rsidP="00B20825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>Podanie przez Panią/Pana danych osobowych jest wymogiem ustawowym. Ich niepodanie uniemożliwi realizację przez Administratora ww. celów.</w:t>
      </w:r>
    </w:p>
    <w:p w14:paraId="48A1616B" w14:textId="77777777" w:rsidR="00406F18" w:rsidRPr="00DD7AE0" w:rsidRDefault="00406F18" w:rsidP="00B20825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 w:rsidRPr="00DD7AE0">
        <w:rPr>
          <w:rFonts w:cstheme="minorHAnsi"/>
          <w:b/>
          <w:bCs/>
          <w:color w:val="000000" w:themeColor="text1"/>
        </w:rPr>
        <w:t xml:space="preserve">Informacja dotycząca zautomatyzowanego przetwarzania danych osobowych, </w:t>
      </w:r>
      <w:r w:rsidRPr="00DD7AE0">
        <w:rPr>
          <w:rFonts w:cstheme="minorHAnsi"/>
          <w:color w:val="000000" w:themeColor="text1"/>
        </w:rPr>
        <w:t>w tym profilowania</w:t>
      </w:r>
    </w:p>
    <w:p w14:paraId="16865071" w14:textId="19487023" w:rsidR="00B447B4" w:rsidRPr="00B20825" w:rsidRDefault="00406F18" w:rsidP="00B20825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DD7AE0">
        <w:rPr>
          <w:rFonts w:cstheme="minorHAnsi"/>
          <w:color w:val="000000" w:themeColor="text1"/>
        </w:rPr>
        <w:t>Pani/Pana dane osobowe nie podlegają zautomatyzowanemu podejmowaniu decyzji, w tym również profilowaniu, o którym mowa w art. 22 ust. 1 i 4 RODO.</w:t>
      </w:r>
    </w:p>
    <w:p w14:paraId="67D9A425" w14:textId="77777777" w:rsidR="00B447B4" w:rsidRPr="00B20825" w:rsidRDefault="00B447B4" w:rsidP="00B20825">
      <w:pPr>
        <w:spacing w:line="276" w:lineRule="auto"/>
        <w:rPr>
          <w:rFonts w:cstheme="minorHAnsi"/>
          <w:kern w:val="0"/>
          <w14:ligatures w14:val="none"/>
        </w:rPr>
      </w:pPr>
    </w:p>
    <w:p w14:paraId="5F084385" w14:textId="593BFA4C" w:rsidR="000F4DEE" w:rsidRPr="00B20825" w:rsidRDefault="000F4DEE" w:rsidP="00B20825">
      <w:pPr>
        <w:spacing w:after="0" w:line="276" w:lineRule="auto"/>
        <w:rPr>
          <w:rFonts w:cstheme="minorHAnsi"/>
          <w:b/>
        </w:rPr>
      </w:pPr>
    </w:p>
    <w:sectPr w:rsidR="000F4DEE" w:rsidRPr="00B20825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459D5" w14:textId="77777777" w:rsidR="009F5BD9" w:rsidRDefault="009F5BD9" w:rsidP="00870380">
      <w:pPr>
        <w:spacing w:after="0" w:line="240" w:lineRule="auto"/>
      </w:pPr>
      <w:r>
        <w:separator/>
      </w:r>
    </w:p>
  </w:endnote>
  <w:endnote w:type="continuationSeparator" w:id="0">
    <w:p w14:paraId="2164E52C" w14:textId="77777777" w:rsidR="009F5BD9" w:rsidRDefault="009F5BD9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67E2529" w:rsidR="00743253" w:rsidRPr="00FA4E3E" w:rsidRDefault="00743253">
    <w:pPr>
      <w:pStyle w:val="Stopka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B131BC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1AC97310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743253" w:rsidRPr="00FA4E3E" w:rsidRDefault="00743253" w:rsidP="00FA4E3E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90AB4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hwT9wEAAM0DAAAOAAAAZHJzL2Uyb0RvYy54bWysU9tu2zAMfR+wfxD0vjhJc2mNOEXXrsOA&#10;7gK0+wBGlmNhkqhJSuzs60vJaRqsb8NeBFIUD3kOqdV1bzTbSx8U2opPRmPOpBVYK7ut+M+n+w+X&#10;nIUItgaNVlb8IAO/Xr9/t+pcKafYoq6lZwRiQ9m5ircxurIogmilgTBCJy0FG/QGIrl+W9QeOkI3&#10;upiOx4uiQ187j0KGQLd3Q5CvM37TSBG/N02QkemKU28xnz6fm3QW6xWUWw+uVeLYBvxDFwaUpaIn&#10;qDuIwHZevYEySngM2MSRQFNg0yghMwdiMxn/xeaxBSczFxInuJNM4f/Bim/7R/fDs9h/xJ4GmEkE&#10;94DiV2AWb1uwW3njPXathJoKT5JkRedCeUxNUocyJJBN9xVrGjLsImagvvEmqUI8GaHTAA4n0WUf&#10;maDL6WJ5cTGnkKDYckFDzVMpoHzJdj7EzxINS0bFPQ01o8P+IcTUDZQvT1Ixi/dK6zxYbVlX8av5&#10;dJ4TziJGRdo7rUzFL6niUBPKRPKTrXNyBKUHmwpoe2SdiA6UY7/p6WFiv8H6QPw9DvtF/4GMFv0f&#10;zjrarYqH3zvwkjP9xZKGV5PZLC1jdmbz5ZQcfx7ZnEfACoKqeORsMG9jXuCB6w1p3agsw2snx15p&#10;Z7I6x/1OS3nu51evv3D9DAAA//8DAFBLAwQUAAYACAAAACEATApIKN8AAAAKAQAADwAAAGRycy9k&#10;b3ducmV2LnhtbEyPQU/DMAyF70j8h8hI3LZko5SuNJ0QiCtoGyBxyxqvrdY4VZOt5d9jTuxm+z09&#10;f69YT64TZxxC60nDYq5AIFXetlRr+Ni9zjIQIRqypvOEGn4wwLq8vipMbv1IGzxvYy04hEJuNDQx&#10;9rmUoWrQmTD3PRJrBz84E3kdamkHM3K46+RSqVQ60xJ/aEyPzw1Wx+3Jafh8O3x/Jeq9fnH3/egn&#10;JcmtpNa3N9PTI4iIU/w3wx8+o0PJTHt/IhtEp+EuybhL1DBLsgQEOx7SFV/2PCxSkGUhLyuUvwAA&#10;AP//AwBQSwECLQAUAAYACAAAACEAtoM4kv4AAADhAQAAEwAAAAAAAAAAAAAAAAAAAAAAW0NvbnRl&#10;bnRfVHlwZXNdLnhtbFBLAQItABQABgAIAAAAIQA4/SH/1gAAAJQBAAALAAAAAAAAAAAAAAAAAC8B&#10;AABfcmVscy8ucmVsc1BLAQItABQABgAIAAAAIQAojhwT9wEAAM0DAAAOAAAAAAAAAAAAAAAAAC4C&#10;AABkcnMvZTJvRG9jLnhtbFBLAQItABQABgAIAAAAIQBMCkgo3wAAAAoBAAAPAAAAAAAAAAAAAAAA&#10;AFEEAABkcnMvZG93bnJldi54bWxQSwUGAAAAAAQABADzAAAAXQUAAAAA&#10;" filled="f" stroked="f">
              <v:textbox>
                <w:txbxContent>
                  <w:p w14:paraId="36F210E8" w14:textId="27D46CC5" w:rsidR="00743253" w:rsidRPr="00FA4E3E" w:rsidRDefault="00743253" w:rsidP="00FA4E3E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51331BC1">
              <wp:simplePos x="0" y="0"/>
              <wp:positionH relativeFrom="column">
                <wp:posOffset>-358775</wp:posOffset>
              </wp:positionH>
              <wp:positionV relativeFrom="paragraph">
                <wp:posOffset>-278822</wp:posOffset>
              </wp:positionV>
              <wp:extent cx="2569845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9845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77777777" w:rsidR="00743253" w:rsidRPr="00FA4E3E" w:rsidRDefault="00743253" w:rsidP="00FA4E3E">
                          <w:pPr>
                            <w:spacing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„Przedszkole na miarę – możliwości, potrzeb i predyspozycji”</w:t>
                          </w:r>
                        </w:p>
                        <w:p w14:paraId="75ABF13F" w14:textId="76DD0791" w:rsidR="00743253" w:rsidRPr="00FA4E3E" w:rsidRDefault="00743253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7726D75E" w14:textId="78046D4B" w:rsidR="00743253" w:rsidRPr="00026DCC" w:rsidRDefault="00743253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http://www.noweobliczeedukacji.eu/przedszkolenamiare</w:t>
                          </w:r>
                        </w:p>
                        <w:p w14:paraId="707BF0F1" w14:textId="105F8155" w:rsidR="00743253" w:rsidRPr="00867C14" w:rsidRDefault="00743253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D4F935" id="_x0000_s1027" type="#_x0000_t202" style="position:absolute;margin-left:-28.25pt;margin-top:-21.95pt;width:202.3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Ai8+wEAANQDAAAOAAAAZHJzL2Uyb0RvYy54bWysU9Fu2yAUfZ+0f0C8L3asOE2sOFXXrtOk&#10;rpvU9QMIxjEacBmQ2NnX74LdNNreqvkBXbi+h3vOPWyuB63IUTgvwdR0PsspEYZDI82+ps8/7j+s&#10;KPGBmYYpMKKmJ+Hp9fb9u01vK1FAB6oRjiCI8VVva9qFYKss87wTmvkZWGEw2YLTLODW7bPGsR7R&#10;tcqKPF9mPbjGOuDCezy9G5N0m/DbVvDwrW29CETVFHsLaXVp3cU1225YtXfMdpJPbbA3dKGZNHjp&#10;GeqOBUYOTv4DpSV34KENMw46g7aVXCQOyGae/8XmqWNWJC4ojrdnmfz/g+WPxyf73ZEwfIQBB5hI&#10;ePsA/KcnBm47ZvbixjnoO8EavHgeJct666upNErtKx9Bdv1XaHDI7BAgAQ2t01EV5EkQHQdwOosu&#10;hkA4Hhblcr1alJRwzF2tl8U6TSVj1Uu1dT58FqBJDGrqcKgJnR0ffIjdsOrll3iZgXupVBqsMqSv&#10;6bosylRwkdEyoO+U1DVd5fEbnRBJfjJNKg5MqjHGC5SZWEeiI+Uw7AYim0mSKMIOmhPK4GC0GT4L&#10;DDpwvynp0WI19b8OzAlK1BeDUq7ni0X0ZNosyqsCN+4ys7vMMMMRqqaBkjG8DcnHI+UblLyVSY3X&#10;TqaW0TpJpMnm0ZuX+/TX62Pc/gEAAP//AwBQSwMEFAAGAAgAAAAhAM6VhRvgAAAACgEAAA8AAABk&#10;cnMvZG93bnJldi54bWxMj01PwzAMhu9I/IfISNy2ZFs7dV3TCYG4ghgf0m5Z47UVjVM12Vr+PebE&#10;brb86PXzFrvJdeKCQ2g9aVjMFQikytuWag0f78+zDESIhqzpPKGGHwywK29vCpNbP9IbXvaxFhxC&#10;ITcamhj7XMpQNehMmPseiW8nPzgTeR1qaQczcrjr5FKptXSmJf7QmB4fG6y+92en4fPldPhK1Gv9&#10;5NJ+9JOS5DZS6/u76WELIuIU/2H402d1KNnp6M9kg+g0zNJ1yigPyWoDgolVki1BHDVkixRkWcjr&#10;CuUvAAAA//8DAFBLAQItABQABgAIAAAAIQC2gziS/gAAAOEBAAATAAAAAAAAAAAAAAAAAAAAAABb&#10;Q29udGVudF9UeXBlc10ueG1sUEsBAi0AFAAGAAgAAAAhADj9If/WAAAAlAEAAAsAAAAAAAAAAAAA&#10;AAAALwEAAF9yZWxzLy5yZWxzUEsBAi0AFAAGAAgAAAAhABfgCLz7AQAA1AMAAA4AAAAAAAAAAAAA&#10;AAAALgIAAGRycy9lMm9Eb2MueG1sUEsBAi0AFAAGAAgAAAAhAM6VhRvgAAAACgEAAA8AAAAAAAAA&#10;AAAAAAAAVQQAAGRycy9kb3ducmV2LnhtbFBLBQYAAAAABAAEAPMAAABiBQAAAAA=&#10;" filled="f" stroked="f">
              <v:textbox>
                <w:txbxContent>
                  <w:p w14:paraId="169F3B20" w14:textId="77777777" w:rsidR="00743253" w:rsidRPr="00FA4E3E" w:rsidRDefault="00743253" w:rsidP="00FA4E3E">
                    <w:pPr>
                      <w:spacing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Projekt pn.: „Przedszkole na miarę – możliwości, potrzeb i predyspozycji”</w:t>
                    </w:r>
                  </w:p>
                  <w:p w14:paraId="75ABF13F" w14:textId="76DD0791" w:rsidR="00743253" w:rsidRPr="00FA4E3E" w:rsidRDefault="00743253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7726D75E" w14:textId="78046D4B" w:rsidR="00743253" w:rsidRPr="00026DCC" w:rsidRDefault="00743253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http://www.noweobliczeedukacji.eu/przedszkolenamiare</w:t>
                    </w:r>
                  </w:p>
                  <w:p w14:paraId="707BF0F1" w14:textId="105F8155" w:rsidR="00743253" w:rsidRPr="00867C14" w:rsidRDefault="00743253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Pr="0087038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6BAD5" w14:textId="77777777" w:rsidR="009F5BD9" w:rsidRDefault="009F5BD9" w:rsidP="00870380">
      <w:pPr>
        <w:spacing w:after="0" w:line="240" w:lineRule="auto"/>
      </w:pPr>
      <w:r>
        <w:separator/>
      </w:r>
    </w:p>
  </w:footnote>
  <w:footnote w:type="continuationSeparator" w:id="0">
    <w:p w14:paraId="38B08A8D" w14:textId="77777777" w:rsidR="009F5BD9" w:rsidRDefault="009F5BD9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743253" w:rsidRDefault="00743253" w:rsidP="00026DCC">
    <w:pPr>
      <w:pStyle w:val="Nagwek"/>
      <w:jc w:val="center"/>
    </w:pPr>
    <w:r w:rsidRPr="0087038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00135"/>
    <w:multiLevelType w:val="hybridMultilevel"/>
    <w:tmpl w:val="B9DCA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F2812"/>
    <w:multiLevelType w:val="hybridMultilevel"/>
    <w:tmpl w:val="D7AC6F6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4A5D"/>
    <w:multiLevelType w:val="multilevel"/>
    <w:tmpl w:val="956A9B02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DAB"/>
    <w:multiLevelType w:val="hybridMultilevel"/>
    <w:tmpl w:val="8F48303A"/>
    <w:lvl w:ilvl="0" w:tplc="0E8091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ED4F34"/>
    <w:multiLevelType w:val="hybridMultilevel"/>
    <w:tmpl w:val="7824586C"/>
    <w:lvl w:ilvl="0" w:tplc="9DF433D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92EA484">
      <w:start w:val="1"/>
      <w:numFmt w:val="decimal"/>
      <w:lvlText w:val="%4."/>
      <w:lvlJc w:val="left"/>
      <w:pPr>
        <w:ind w:left="2880" w:hanging="360"/>
      </w:pPr>
      <w:rPr>
        <w:rFonts w:ascii="Arial Narrow" w:eastAsia="Times New Roman" w:hAnsi="Arial Narrow" w:cs="Arial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B37D8"/>
    <w:multiLevelType w:val="hybridMultilevel"/>
    <w:tmpl w:val="84BCB616"/>
    <w:lvl w:ilvl="0" w:tplc="3500CCF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9141B8"/>
    <w:multiLevelType w:val="hybridMultilevel"/>
    <w:tmpl w:val="00D66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20392"/>
    <w:multiLevelType w:val="hybridMultilevel"/>
    <w:tmpl w:val="2A460C0E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64332C"/>
    <w:multiLevelType w:val="hybridMultilevel"/>
    <w:tmpl w:val="CBBA5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D6148"/>
    <w:multiLevelType w:val="hybridMultilevel"/>
    <w:tmpl w:val="40E29B50"/>
    <w:lvl w:ilvl="0" w:tplc="B288B5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F43B99"/>
    <w:multiLevelType w:val="hybridMultilevel"/>
    <w:tmpl w:val="2CC62F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8478B"/>
    <w:multiLevelType w:val="hybridMultilevel"/>
    <w:tmpl w:val="E10C2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A4219"/>
    <w:multiLevelType w:val="multilevel"/>
    <w:tmpl w:val="005E8238"/>
    <w:lvl w:ilvl="0">
      <w:start w:val="5"/>
      <w:numFmt w:val="upperRoman"/>
      <w:lvlText w:val="%1"/>
      <w:lvlJc w:val="left"/>
      <w:pPr>
        <w:ind w:left="868" w:hanging="41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68" w:hanging="41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18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14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94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7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0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EDC2368"/>
    <w:multiLevelType w:val="hybridMultilevel"/>
    <w:tmpl w:val="46A45056"/>
    <w:lvl w:ilvl="0" w:tplc="7458BE92">
      <w:start w:val="1"/>
      <w:numFmt w:val="decimal"/>
      <w:lvlText w:val="%1)"/>
      <w:lvlJc w:val="left"/>
      <w:pPr>
        <w:ind w:left="34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AA4FA6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D6966A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8CD95A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DC84B6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90CFD2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2C957A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BAAC42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01F64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F083C2F"/>
    <w:multiLevelType w:val="hybridMultilevel"/>
    <w:tmpl w:val="BEB819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7">
      <w:start w:val="1"/>
      <w:numFmt w:val="lowerLetter"/>
      <w:lvlText w:val="%5)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3343E0B"/>
    <w:multiLevelType w:val="multilevel"/>
    <w:tmpl w:val="F4EEF99C"/>
    <w:lvl w:ilvl="0">
      <w:start w:val="2"/>
      <w:numFmt w:val="upperRoman"/>
      <w:lvlText w:val="%1"/>
      <w:lvlJc w:val="left"/>
      <w:pPr>
        <w:ind w:left="1134" w:hanging="396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34" w:hanging="396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86" w:hanging="360"/>
      </w:pPr>
      <w:rPr>
        <w:rFonts w:ascii="Calibri" w:eastAsia="Calibri" w:hAnsi="Calibri" w:cs="Calibri"/>
        <w:b w:val="0"/>
        <w:bCs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11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30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827176C"/>
    <w:multiLevelType w:val="hybridMultilevel"/>
    <w:tmpl w:val="703ADC6C"/>
    <w:lvl w:ilvl="0" w:tplc="332CAC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5035D"/>
    <w:multiLevelType w:val="hybridMultilevel"/>
    <w:tmpl w:val="7C3468C2"/>
    <w:lvl w:ilvl="0" w:tplc="FD486B6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DAE1FDA"/>
    <w:multiLevelType w:val="hybridMultilevel"/>
    <w:tmpl w:val="62887F2E"/>
    <w:lvl w:ilvl="0" w:tplc="FFFFFFFF">
      <w:start w:val="1"/>
      <w:numFmt w:val="decimal"/>
      <w:lvlText w:val="%1."/>
      <w:lvlJc w:val="left"/>
      <w:pPr>
        <w:ind w:left="48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9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0F2BF5"/>
    <w:multiLevelType w:val="hybridMultilevel"/>
    <w:tmpl w:val="950C5064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1" w15:restartNumberingAfterBreak="0">
    <w:nsid w:val="615548FF"/>
    <w:multiLevelType w:val="hybridMultilevel"/>
    <w:tmpl w:val="691A8758"/>
    <w:lvl w:ilvl="0" w:tplc="FD486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65B10"/>
    <w:multiLevelType w:val="multilevel"/>
    <w:tmpl w:val="8460BD58"/>
    <w:styleLink w:val="Biecalista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)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51C2AD3"/>
    <w:multiLevelType w:val="hybridMultilevel"/>
    <w:tmpl w:val="62887F2E"/>
    <w:lvl w:ilvl="0" w:tplc="A468B5D4">
      <w:start w:val="1"/>
      <w:numFmt w:val="decimal"/>
      <w:lvlText w:val="%1."/>
      <w:lvlJc w:val="left"/>
      <w:pPr>
        <w:ind w:left="48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3664A4">
      <w:start w:val="1"/>
      <w:numFmt w:val="lowerLetter"/>
      <w:lvlText w:val="%2)"/>
      <w:lvlJc w:val="left"/>
      <w:pPr>
        <w:ind w:left="79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8A6EB0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C8B7A4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6C14F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96BD40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DAA898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524320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840CDC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8600A45"/>
    <w:multiLevelType w:val="hybridMultilevel"/>
    <w:tmpl w:val="70968E54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5" w15:restartNumberingAfterBreak="0">
    <w:nsid w:val="700F3E67"/>
    <w:multiLevelType w:val="hybridMultilevel"/>
    <w:tmpl w:val="956A9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F2F73"/>
    <w:multiLevelType w:val="hybridMultilevel"/>
    <w:tmpl w:val="F5C083EA"/>
    <w:lvl w:ilvl="0" w:tplc="4436496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72D97C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BEF89C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3ED5F2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C20A06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1421EE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9C58EE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82E08C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96D78E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162DBE"/>
    <w:multiLevelType w:val="hybridMultilevel"/>
    <w:tmpl w:val="3AB8EF4E"/>
    <w:lvl w:ilvl="0" w:tplc="42845234">
      <w:start w:val="1"/>
      <w:numFmt w:val="decimal"/>
      <w:lvlText w:val="%1)"/>
      <w:lvlJc w:val="left"/>
      <w:pPr>
        <w:ind w:left="34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CAAEBA">
      <w:start w:val="1"/>
      <w:numFmt w:val="lowerLetter"/>
      <w:lvlText w:val="%2)"/>
      <w:lvlJc w:val="left"/>
      <w:pPr>
        <w:ind w:left="72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9CD67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5EDEC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9E760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4EA26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3E103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6010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6975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30" w15:restartNumberingAfterBreak="0">
    <w:nsid w:val="78FB1081"/>
    <w:multiLevelType w:val="hybridMultilevel"/>
    <w:tmpl w:val="B95C7900"/>
    <w:lvl w:ilvl="0" w:tplc="FD486B6E">
      <w:start w:val="1"/>
      <w:numFmt w:val="bullet"/>
      <w:lvlText w:val=""/>
      <w:lvlJc w:val="left"/>
      <w:pPr>
        <w:ind w:left="18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31" w15:restartNumberingAfterBreak="0">
    <w:nsid w:val="7FB80D0D"/>
    <w:multiLevelType w:val="hybridMultilevel"/>
    <w:tmpl w:val="D51289EE"/>
    <w:lvl w:ilvl="0" w:tplc="15780C9E">
      <w:start w:val="2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6098060">
    <w:abstractNumId w:val="10"/>
  </w:num>
  <w:num w:numId="2" w16cid:durableId="179903762">
    <w:abstractNumId w:val="27"/>
  </w:num>
  <w:num w:numId="3" w16cid:durableId="1486169168">
    <w:abstractNumId w:val="26"/>
  </w:num>
  <w:num w:numId="4" w16cid:durableId="490105061">
    <w:abstractNumId w:val="4"/>
  </w:num>
  <w:num w:numId="5" w16cid:durableId="504445191">
    <w:abstractNumId w:val="15"/>
  </w:num>
  <w:num w:numId="6" w16cid:durableId="16689401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8263307">
    <w:abstractNumId w:val="7"/>
  </w:num>
  <w:num w:numId="8" w16cid:durableId="177891467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4870981">
    <w:abstractNumId w:val="2"/>
  </w:num>
  <w:num w:numId="10" w16cid:durableId="1717966159">
    <w:abstractNumId w:val="11"/>
  </w:num>
  <w:num w:numId="11" w16cid:durableId="1060598881">
    <w:abstractNumId w:val="0"/>
  </w:num>
  <w:num w:numId="12" w16cid:durableId="13655913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943924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3713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90563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6800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6255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20028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5334154">
    <w:abstractNumId w:val="24"/>
  </w:num>
  <w:num w:numId="20" w16cid:durableId="1307322738">
    <w:abstractNumId w:val="20"/>
  </w:num>
  <w:num w:numId="21" w16cid:durableId="1026057640">
    <w:abstractNumId w:val="31"/>
  </w:num>
  <w:num w:numId="22" w16cid:durableId="365642744">
    <w:abstractNumId w:val="3"/>
  </w:num>
  <w:num w:numId="23" w16cid:durableId="46952851">
    <w:abstractNumId w:val="22"/>
  </w:num>
  <w:num w:numId="24" w16cid:durableId="489053901">
    <w:abstractNumId w:val="1"/>
  </w:num>
  <w:num w:numId="25" w16cid:durableId="1591235225">
    <w:abstractNumId w:val="21"/>
  </w:num>
  <w:num w:numId="26" w16cid:durableId="732700083">
    <w:abstractNumId w:val="18"/>
  </w:num>
  <w:num w:numId="27" w16cid:durableId="72893248">
    <w:abstractNumId w:val="5"/>
  </w:num>
  <w:num w:numId="28" w16cid:durableId="949170540">
    <w:abstractNumId w:val="13"/>
  </w:num>
  <w:num w:numId="29" w16cid:durableId="469203353">
    <w:abstractNumId w:val="30"/>
  </w:num>
  <w:num w:numId="30" w16cid:durableId="2127851111">
    <w:abstractNumId w:val="16"/>
  </w:num>
  <w:num w:numId="31" w16cid:durableId="1211459526">
    <w:abstractNumId w:val="6"/>
  </w:num>
  <w:num w:numId="32" w16cid:durableId="2046102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08101375">
    <w:abstractNumId w:val="23"/>
  </w:num>
  <w:num w:numId="34" w16cid:durableId="1487624531">
    <w:abstractNumId w:val="19"/>
  </w:num>
  <w:num w:numId="35" w16cid:durableId="2021660367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BA4"/>
    <w:rsid w:val="00002E27"/>
    <w:rsid w:val="00016F0E"/>
    <w:rsid w:val="00026D6D"/>
    <w:rsid w:val="00026DCC"/>
    <w:rsid w:val="0002720F"/>
    <w:rsid w:val="0003125F"/>
    <w:rsid w:val="000329B6"/>
    <w:rsid w:val="00035442"/>
    <w:rsid w:val="00035866"/>
    <w:rsid w:val="00044B6E"/>
    <w:rsid w:val="00045044"/>
    <w:rsid w:val="00051B2C"/>
    <w:rsid w:val="0006110F"/>
    <w:rsid w:val="00063373"/>
    <w:rsid w:val="000651D0"/>
    <w:rsid w:val="00065716"/>
    <w:rsid w:val="0007018B"/>
    <w:rsid w:val="00076E26"/>
    <w:rsid w:val="00082372"/>
    <w:rsid w:val="00082B27"/>
    <w:rsid w:val="0008514D"/>
    <w:rsid w:val="000938F7"/>
    <w:rsid w:val="000949D6"/>
    <w:rsid w:val="000A5669"/>
    <w:rsid w:val="000A7119"/>
    <w:rsid w:val="000B5732"/>
    <w:rsid w:val="000C02B1"/>
    <w:rsid w:val="000C6CA3"/>
    <w:rsid w:val="000C748B"/>
    <w:rsid w:val="000C7887"/>
    <w:rsid w:val="000C7D3B"/>
    <w:rsid w:val="000D5544"/>
    <w:rsid w:val="000D5B7D"/>
    <w:rsid w:val="000E2870"/>
    <w:rsid w:val="000E5794"/>
    <w:rsid w:val="000F0B9E"/>
    <w:rsid w:val="000F4779"/>
    <w:rsid w:val="000F4DEE"/>
    <w:rsid w:val="000F661C"/>
    <w:rsid w:val="000F788D"/>
    <w:rsid w:val="001078A4"/>
    <w:rsid w:val="00114075"/>
    <w:rsid w:val="00116651"/>
    <w:rsid w:val="001176E4"/>
    <w:rsid w:val="0011787C"/>
    <w:rsid w:val="001237B6"/>
    <w:rsid w:val="001251AE"/>
    <w:rsid w:val="001379EB"/>
    <w:rsid w:val="00145787"/>
    <w:rsid w:val="00147422"/>
    <w:rsid w:val="001508AA"/>
    <w:rsid w:val="00151BB0"/>
    <w:rsid w:val="00156B16"/>
    <w:rsid w:val="0016226D"/>
    <w:rsid w:val="00163AD2"/>
    <w:rsid w:val="00166E8F"/>
    <w:rsid w:val="001700CC"/>
    <w:rsid w:val="001723D1"/>
    <w:rsid w:val="00174194"/>
    <w:rsid w:val="00185288"/>
    <w:rsid w:val="00187D2C"/>
    <w:rsid w:val="00193685"/>
    <w:rsid w:val="00197BA4"/>
    <w:rsid w:val="001A2C59"/>
    <w:rsid w:val="001A382C"/>
    <w:rsid w:val="001A4349"/>
    <w:rsid w:val="001A54E7"/>
    <w:rsid w:val="001B1F71"/>
    <w:rsid w:val="001B3ECF"/>
    <w:rsid w:val="001B3F83"/>
    <w:rsid w:val="001B71E5"/>
    <w:rsid w:val="001C3495"/>
    <w:rsid w:val="001C5704"/>
    <w:rsid w:val="001D05EC"/>
    <w:rsid w:val="001D2961"/>
    <w:rsid w:val="001D553B"/>
    <w:rsid w:val="001D64FC"/>
    <w:rsid w:val="001E0573"/>
    <w:rsid w:val="001E11D0"/>
    <w:rsid w:val="001E2572"/>
    <w:rsid w:val="001E3F82"/>
    <w:rsid w:val="001F7255"/>
    <w:rsid w:val="0021758F"/>
    <w:rsid w:val="00221F55"/>
    <w:rsid w:val="00240956"/>
    <w:rsid w:val="00270CCB"/>
    <w:rsid w:val="002740AE"/>
    <w:rsid w:val="00286A93"/>
    <w:rsid w:val="00293793"/>
    <w:rsid w:val="002963F2"/>
    <w:rsid w:val="002C472B"/>
    <w:rsid w:val="002C50DC"/>
    <w:rsid w:val="002C694A"/>
    <w:rsid w:val="002C7CCB"/>
    <w:rsid w:val="002D390B"/>
    <w:rsid w:val="002D61AD"/>
    <w:rsid w:val="002E086C"/>
    <w:rsid w:val="002E72E3"/>
    <w:rsid w:val="002F1F40"/>
    <w:rsid w:val="002F2E60"/>
    <w:rsid w:val="002F4D4B"/>
    <w:rsid w:val="002F5BAE"/>
    <w:rsid w:val="002F6DF6"/>
    <w:rsid w:val="003008C1"/>
    <w:rsid w:val="00307831"/>
    <w:rsid w:val="00317162"/>
    <w:rsid w:val="0032187F"/>
    <w:rsid w:val="003321E0"/>
    <w:rsid w:val="0033395D"/>
    <w:rsid w:val="0033479B"/>
    <w:rsid w:val="00335EDF"/>
    <w:rsid w:val="00347CB2"/>
    <w:rsid w:val="0035045C"/>
    <w:rsid w:val="00357B82"/>
    <w:rsid w:val="00364421"/>
    <w:rsid w:val="0038127A"/>
    <w:rsid w:val="00381C38"/>
    <w:rsid w:val="003857F0"/>
    <w:rsid w:val="00385BFA"/>
    <w:rsid w:val="0039208C"/>
    <w:rsid w:val="003943AB"/>
    <w:rsid w:val="003945E1"/>
    <w:rsid w:val="00396758"/>
    <w:rsid w:val="003A0D18"/>
    <w:rsid w:val="003A2254"/>
    <w:rsid w:val="003A7B2A"/>
    <w:rsid w:val="003B07CF"/>
    <w:rsid w:val="003B3E55"/>
    <w:rsid w:val="003B7D6B"/>
    <w:rsid w:val="003C2A21"/>
    <w:rsid w:val="003C5641"/>
    <w:rsid w:val="003D4373"/>
    <w:rsid w:val="003D7A51"/>
    <w:rsid w:val="003E1F87"/>
    <w:rsid w:val="003E5190"/>
    <w:rsid w:val="003E7F8B"/>
    <w:rsid w:val="003F0E79"/>
    <w:rsid w:val="003F56AA"/>
    <w:rsid w:val="004049B8"/>
    <w:rsid w:val="00405491"/>
    <w:rsid w:val="00406F18"/>
    <w:rsid w:val="00412551"/>
    <w:rsid w:val="004154BA"/>
    <w:rsid w:val="00421117"/>
    <w:rsid w:val="00424369"/>
    <w:rsid w:val="00424AA0"/>
    <w:rsid w:val="00427614"/>
    <w:rsid w:val="00455393"/>
    <w:rsid w:val="004577DC"/>
    <w:rsid w:val="00457F02"/>
    <w:rsid w:val="00464A0A"/>
    <w:rsid w:val="004664B2"/>
    <w:rsid w:val="004761F6"/>
    <w:rsid w:val="0048021B"/>
    <w:rsid w:val="00491F33"/>
    <w:rsid w:val="00494223"/>
    <w:rsid w:val="004A38D0"/>
    <w:rsid w:val="004B1C7D"/>
    <w:rsid w:val="004B4CB1"/>
    <w:rsid w:val="004B7C9B"/>
    <w:rsid w:val="004C2D2B"/>
    <w:rsid w:val="004C31C1"/>
    <w:rsid w:val="004C3289"/>
    <w:rsid w:val="004C66A1"/>
    <w:rsid w:val="004D6092"/>
    <w:rsid w:val="004D7C22"/>
    <w:rsid w:val="004E65B5"/>
    <w:rsid w:val="004E7984"/>
    <w:rsid w:val="004F3C5F"/>
    <w:rsid w:val="004F475F"/>
    <w:rsid w:val="004F6918"/>
    <w:rsid w:val="00511118"/>
    <w:rsid w:val="005142EA"/>
    <w:rsid w:val="00516AC7"/>
    <w:rsid w:val="00517B0C"/>
    <w:rsid w:val="00523864"/>
    <w:rsid w:val="005257CD"/>
    <w:rsid w:val="00531DCA"/>
    <w:rsid w:val="00543DDE"/>
    <w:rsid w:val="005458FD"/>
    <w:rsid w:val="0056271D"/>
    <w:rsid w:val="00564B2F"/>
    <w:rsid w:val="00582284"/>
    <w:rsid w:val="00582340"/>
    <w:rsid w:val="005835AD"/>
    <w:rsid w:val="0058792F"/>
    <w:rsid w:val="005A2F05"/>
    <w:rsid w:val="005B6538"/>
    <w:rsid w:val="005B6ABF"/>
    <w:rsid w:val="005B758C"/>
    <w:rsid w:val="005C3483"/>
    <w:rsid w:val="005C6079"/>
    <w:rsid w:val="005E52CF"/>
    <w:rsid w:val="005E7539"/>
    <w:rsid w:val="005F01BC"/>
    <w:rsid w:val="005F3269"/>
    <w:rsid w:val="005F3783"/>
    <w:rsid w:val="006056C5"/>
    <w:rsid w:val="00611170"/>
    <w:rsid w:val="00611AEB"/>
    <w:rsid w:val="00621F46"/>
    <w:rsid w:val="006244AB"/>
    <w:rsid w:val="00625F7E"/>
    <w:rsid w:val="00630E6B"/>
    <w:rsid w:val="00636E48"/>
    <w:rsid w:val="006443B8"/>
    <w:rsid w:val="0065388E"/>
    <w:rsid w:val="006638B4"/>
    <w:rsid w:val="0067798C"/>
    <w:rsid w:val="00681377"/>
    <w:rsid w:val="006817A5"/>
    <w:rsid w:val="006856C6"/>
    <w:rsid w:val="00685D28"/>
    <w:rsid w:val="006863A6"/>
    <w:rsid w:val="00691468"/>
    <w:rsid w:val="006915E5"/>
    <w:rsid w:val="00692111"/>
    <w:rsid w:val="006964F7"/>
    <w:rsid w:val="006B01D2"/>
    <w:rsid w:val="006B7596"/>
    <w:rsid w:val="006C15D1"/>
    <w:rsid w:val="006D1BA7"/>
    <w:rsid w:val="006D3E8C"/>
    <w:rsid w:val="006E5C88"/>
    <w:rsid w:val="006F1A26"/>
    <w:rsid w:val="0070456E"/>
    <w:rsid w:val="007141AA"/>
    <w:rsid w:val="00714EF0"/>
    <w:rsid w:val="0072232C"/>
    <w:rsid w:val="00723F61"/>
    <w:rsid w:val="00727046"/>
    <w:rsid w:val="00730E54"/>
    <w:rsid w:val="00743253"/>
    <w:rsid w:val="00753A02"/>
    <w:rsid w:val="00754AF4"/>
    <w:rsid w:val="00766AD2"/>
    <w:rsid w:val="0077612E"/>
    <w:rsid w:val="00777D20"/>
    <w:rsid w:val="00785170"/>
    <w:rsid w:val="007852A2"/>
    <w:rsid w:val="00787C34"/>
    <w:rsid w:val="00787DD2"/>
    <w:rsid w:val="00791142"/>
    <w:rsid w:val="007A3447"/>
    <w:rsid w:val="007A3F67"/>
    <w:rsid w:val="007A506D"/>
    <w:rsid w:val="007B26DD"/>
    <w:rsid w:val="007B2CBB"/>
    <w:rsid w:val="007B3792"/>
    <w:rsid w:val="007B4982"/>
    <w:rsid w:val="007C068E"/>
    <w:rsid w:val="007C2662"/>
    <w:rsid w:val="007D0302"/>
    <w:rsid w:val="007D55D4"/>
    <w:rsid w:val="007D5A74"/>
    <w:rsid w:val="007E30B6"/>
    <w:rsid w:val="007E7AC9"/>
    <w:rsid w:val="007F4FB1"/>
    <w:rsid w:val="008009A5"/>
    <w:rsid w:val="00804AF8"/>
    <w:rsid w:val="0080567B"/>
    <w:rsid w:val="00811C77"/>
    <w:rsid w:val="00816364"/>
    <w:rsid w:val="008316A5"/>
    <w:rsid w:val="008335E7"/>
    <w:rsid w:val="0084597E"/>
    <w:rsid w:val="008467D9"/>
    <w:rsid w:val="0084733D"/>
    <w:rsid w:val="00853B73"/>
    <w:rsid w:val="00857ED8"/>
    <w:rsid w:val="00860B0D"/>
    <w:rsid w:val="0086108A"/>
    <w:rsid w:val="00863EA1"/>
    <w:rsid w:val="00870380"/>
    <w:rsid w:val="008837A5"/>
    <w:rsid w:val="00890C76"/>
    <w:rsid w:val="00890C9E"/>
    <w:rsid w:val="0089202C"/>
    <w:rsid w:val="008946C8"/>
    <w:rsid w:val="008B5053"/>
    <w:rsid w:val="008B5FEC"/>
    <w:rsid w:val="008C20DA"/>
    <w:rsid w:val="008C2507"/>
    <w:rsid w:val="008C5C8A"/>
    <w:rsid w:val="008D6F6B"/>
    <w:rsid w:val="008D7F5D"/>
    <w:rsid w:val="008E03D0"/>
    <w:rsid w:val="008E5FD2"/>
    <w:rsid w:val="00903195"/>
    <w:rsid w:val="00903E4D"/>
    <w:rsid w:val="00904726"/>
    <w:rsid w:val="00917113"/>
    <w:rsid w:val="0092022E"/>
    <w:rsid w:val="0093027D"/>
    <w:rsid w:val="009356E9"/>
    <w:rsid w:val="00951DF5"/>
    <w:rsid w:val="00954C73"/>
    <w:rsid w:val="00954CAA"/>
    <w:rsid w:val="00971EAD"/>
    <w:rsid w:val="00980020"/>
    <w:rsid w:val="009807FC"/>
    <w:rsid w:val="00985857"/>
    <w:rsid w:val="00990742"/>
    <w:rsid w:val="00992589"/>
    <w:rsid w:val="009935E6"/>
    <w:rsid w:val="009A0689"/>
    <w:rsid w:val="009A120C"/>
    <w:rsid w:val="009A7152"/>
    <w:rsid w:val="009B2719"/>
    <w:rsid w:val="009B648D"/>
    <w:rsid w:val="009B767F"/>
    <w:rsid w:val="009C033F"/>
    <w:rsid w:val="009C0C0C"/>
    <w:rsid w:val="009C0C43"/>
    <w:rsid w:val="009C12BE"/>
    <w:rsid w:val="009C1DAD"/>
    <w:rsid w:val="009C39AD"/>
    <w:rsid w:val="009C722A"/>
    <w:rsid w:val="009C7B1F"/>
    <w:rsid w:val="009D3B59"/>
    <w:rsid w:val="009D4900"/>
    <w:rsid w:val="009E4D43"/>
    <w:rsid w:val="009F5BD9"/>
    <w:rsid w:val="009F7E34"/>
    <w:rsid w:val="00A079E8"/>
    <w:rsid w:val="00A10244"/>
    <w:rsid w:val="00A141E6"/>
    <w:rsid w:val="00A23501"/>
    <w:rsid w:val="00A26B5A"/>
    <w:rsid w:val="00A279FF"/>
    <w:rsid w:val="00A304E9"/>
    <w:rsid w:val="00A322AD"/>
    <w:rsid w:val="00A329C6"/>
    <w:rsid w:val="00A40D42"/>
    <w:rsid w:val="00A4720C"/>
    <w:rsid w:val="00A508AE"/>
    <w:rsid w:val="00A54FB5"/>
    <w:rsid w:val="00A553D1"/>
    <w:rsid w:val="00A70B6A"/>
    <w:rsid w:val="00A83C49"/>
    <w:rsid w:val="00A91DF3"/>
    <w:rsid w:val="00A92B4B"/>
    <w:rsid w:val="00A952B1"/>
    <w:rsid w:val="00AA4C76"/>
    <w:rsid w:val="00AA65C8"/>
    <w:rsid w:val="00AB0707"/>
    <w:rsid w:val="00AB0FF5"/>
    <w:rsid w:val="00AB1660"/>
    <w:rsid w:val="00AB3246"/>
    <w:rsid w:val="00AC0243"/>
    <w:rsid w:val="00AC042F"/>
    <w:rsid w:val="00AE022C"/>
    <w:rsid w:val="00AE3B91"/>
    <w:rsid w:val="00AE5827"/>
    <w:rsid w:val="00AE6ACE"/>
    <w:rsid w:val="00AF1016"/>
    <w:rsid w:val="00AF7C96"/>
    <w:rsid w:val="00B12399"/>
    <w:rsid w:val="00B20825"/>
    <w:rsid w:val="00B22E4D"/>
    <w:rsid w:val="00B240C4"/>
    <w:rsid w:val="00B25FF2"/>
    <w:rsid w:val="00B32621"/>
    <w:rsid w:val="00B33AD0"/>
    <w:rsid w:val="00B34942"/>
    <w:rsid w:val="00B447B4"/>
    <w:rsid w:val="00B459CD"/>
    <w:rsid w:val="00B46AAE"/>
    <w:rsid w:val="00B52201"/>
    <w:rsid w:val="00B5519E"/>
    <w:rsid w:val="00B571D2"/>
    <w:rsid w:val="00B574E1"/>
    <w:rsid w:val="00B65BC6"/>
    <w:rsid w:val="00B66772"/>
    <w:rsid w:val="00B717CB"/>
    <w:rsid w:val="00B7301D"/>
    <w:rsid w:val="00B828D4"/>
    <w:rsid w:val="00B94914"/>
    <w:rsid w:val="00B95D07"/>
    <w:rsid w:val="00B96CBD"/>
    <w:rsid w:val="00BA6E54"/>
    <w:rsid w:val="00BD143A"/>
    <w:rsid w:val="00BD1525"/>
    <w:rsid w:val="00BD78DF"/>
    <w:rsid w:val="00BE1443"/>
    <w:rsid w:val="00BE3CE8"/>
    <w:rsid w:val="00BE4D1C"/>
    <w:rsid w:val="00BF4C9C"/>
    <w:rsid w:val="00C07953"/>
    <w:rsid w:val="00C168FD"/>
    <w:rsid w:val="00C3150C"/>
    <w:rsid w:val="00C33BCF"/>
    <w:rsid w:val="00C34E57"/>
    <w:rsid w:val="00C528D0"/>
    <w:rsid w:val="00C76BC2"/>
    <w:rsid w:val="00C82732"/>
    <w:rsid w:val="00C84C1F"/>
    <w:rsid w:val="00C91662"/>
    <w:rsid w:val="00C95BC1"/>
    <w:rsid w:val="00CB05F0"/>
    <w:rsid w:val="00CB359F"/>
    <w:rsid w:val="00CB456F"/>
    <w:rsid w:val="00CB64E3"/>
    <w:rsid w:val="00CD2A11"/>
    <w:rsid w:val="00CF0B17"/>
    <w:rsid w:val="00D0044A"/>
    <w:rsid w:val="00D201F0"/>
    <w:rsid w:val="00D2150E"/>
    <w:rsid w:val="00D21860"/>
    <w:rsid w:val="00D22672"/>
    <w:rsid w:val="00D22AB8"/>
    <w:rsid w:val="00D22BAB"/>
    <w:rsid w:val="00D22FBB"/>
    <w:rsid w:val="00D2365A"/>
    <w:rsid w:val="00D30AC5"/>
    <w:rsid w:val="00D32F6B"/>
    <w:rsid w:val="00D35954"/>
    <w:rsid w:val="00D430F4"/>
    <w:rsid w:val="00D432FE"/>
    <w:rsid w:val="00D51187"/>
    <w:rsid w:val="00D53CFF"/>
    <w:rsid w:val="00D607E3"/>
    <w:rsid w:val="00D61C85"/>
    <w:rsid w:val="00D62FE8"/>
    <w:rsid w:val="00D705EF"/>
    <w:rsid w:val="00D730C4"/>
    <w:rsid w:val="00D73BE6"/>
    <w:rsid w:val="00D74D59"/>
    <w:rsid w:val="00D75203"/>
    <w:rsid w:val="00D8491C"/>
    <w:rsid w:val="00D87D0F"/>
    <w:rsid w:val="00D94384"/>
    <w:rsid w:val="00DC18E2"/>
    <w:rsid w:val="00DC2282"/>
    <w:rsid w:val="00DC629F"/>
    <w:rsid w:val="00DC6A1E"/>
    <w:rsid w:val="00DD7AE0"/>
    <w:rsid w:val="00DE6827"/>
    <w:rsid w:val="00DE7778"/>
    <w:rsid w:val="00E04CCC"/>
    <w:rsid w:val="00E059A1"/>
    <w:rsid w:val="00E06D64"/>
    <w:rsid w:val="00E07CC1"/>
    <w:rsid w:val="00E07E2C"/>
    <w:rsid w:val="00E261ED"/>
    <w:rsid w:val="00E3251C"/>
    <w:rsid w:val="00E42EBE"/>
    <w:rsid w:val="00E56540"/>
    <w:rsid w:val="00E5796F"/>
    <w:rsid w:val="00E62366"/>
    <w:rsid w:val="00E63D06"/>
    <w:rsid w:val="00E641A3"/>
    <w:rsid w:val="00E71358"/>
    <w:rsid w:val="00E745BC"/>
    <w:rsid w:val="00E8181C"/>
    <w:rsid w:val="00E82573"/>
    <w:rsid w:val="00E86761"/>
    <w:rsid w:val="00E878EB"/>
    <w:rsid w:val="00E908AE"/>
    <w:rsid w:val="00E91126"/>
    <w:rsid w:val="00E92874"/>
    <w:rsid w:val="00E95CCA"/>
    <w:rsid w:val="00EA0028"/>
    <w:rsid w:val="00EA1AA1"/>
    <w:rsid w:val="00EA7C42"/>
    <w:rsid w:val="00EB4766"/>
    <w:rsid w:val="00EB7165"/>
    <w:rsid w:val="00EC475F"/>
    <w:rsid w:val="00ED4F5D"/>
    <w:rsid w:val="00ED526A"/>
    <w:rsid w:val="00ED5F89"/>
    <w:rsid w:val="00ED6FB5"/>
    <w:rsid w:val="00ED7527"/>
    <w:rsid w:val="00EE67E1"/>
    <w:rsid w:val="00F02DA1"/>
    <w:rsid w:val="00F0338C"/>
    <w:rsid w:val="00F07E85"/>
    <w:rsid w:val="00F11FA3"/>
    <w:rsid w:val="00F31529"/>
    <w:rsid w:val="00F32AB8"/>
    <w:rsid w:val="00F32CFF"/>
    <w:rsid w:val="00F338FC"/>
    <w:rsid w:val="00F35A51"/>
    <w:rsid w:val="00F3733D"/>
    <w:rsid w:val="00F41B5F"/>
    <w:rsid w:val="00F43008"/>
    <w:rsid w:val="00F439BB"/>
    <w:rsid w:val="00F442B2"/>
    <w:rsid w:val="00F44C78"/>
    <w:rsid w:val="00F566A7"/>
    <w:rsid w:val="00F84B5F"/>
    <w:rsid w:val="00F93490"/>
    <w:rsid w:val="00F93ECB"/>
    <w:rsid w:val="00FA0DB8"/>
    <w:rsid w:val="00FA22FE"/>
    <w:rsid w:val="00FA4E3E"/>
    <w:rsid w:val="00FB07C2"/>
    <w:rsid w:val="00FB26AC"/>
    <w:rsid w:val="00FB6E66"/>
    <w:rsid w:val="00FC4344"/>
    <w:rsid w:val="00FD26FF"/>
    <w:rsid w:val="00FD482A"/>
    <w:rsid w:val="00FD4B05"/>
    <w:rsid w:val="00FD5000"/>
    <w:rsid w:val="00FD5702"/>
    <w:rsid w:val="00FF34FF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docId w15:val="{7AF45D9F-C79C-4BBF-A02A-74FF7DF2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9AD"/>
    <w:pPr>
      <w:spacing w:line="256" w:lineRule="auto"/>
    </w:pPr>
  </w:style>
  <w:style w:type="paragraph" w:styleId="Nagwek1">
    <w:name w:val="heading 1"/>
    <w:next w:val="Normalny"/>
    <w:link w:val="Nagwek1Znak"/>
    <w:uiPriority w:val="9"/>
    <w:qFormat/>
    <w:rsid w:val="00B94914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B94914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B94914"/>
    <w:pPr>
      <w:keepNext/>
      <w:keepLines/>
      <w:spacing w:after="48" w:line="266" w:lineRule="auto"/>
      <w:ind w:left="2147" w:right="204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94914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paragraph" w:styleId="Akapitzlist">
    <w:name w:val="List Paragraph"/>
    <w:aliases w:val="normalny tekst,Preambuła"/>
    <w:basedOn w:val="Normalny"/>
    <w:link w:val="AkapitzlistZnak"/>
    <w:qFormat/>
    <w:rsid w:val="00E91126"/>
    <w:pPr>
      <w:ind w:left="720"/>
      <w:contextualSpacing/>
    </w:pPr>
  </w:style>
  <w:style w:type="paragraph" w:customStyle="1" w:styleId="Podstawowyakapitowy">
    <w:name w:val="[Podstawowy akapitowy]"/>
    <w:basedOn w:val="Normalny"/>
    <w:uiPriority w:val="99"/>
    <w:rsid w:val="005257CD"/>
    <w:pPr>
      <w:autoSpaceDE w:val="0"/>
      <w:autoSpaceDN w:val="0"/>
      <w:adjustRightInd w:val="0"/>
      <w:spacing w:after="0" w:line="288" w:lineRule="auto"/>
    </w:pPr>
    <w:rPr>
      <w:rFonts w:ascii="Minion Pro" w:hAnsi="Minion Pro" w:cs="Minion Pro"/>
      <w:color w:val="000000"/>
      <w:kern w:val="0"/>
      <w:sz w:val="24"/>
      <w:szCs w:val="24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B94914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94914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94914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B94914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B949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91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949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94914"/>
    <w:rPr>
      <w:color w:val="666666"/>
    </w:rPr>
  </w:style>
  <w:style w:type="paragraph" w:customStyle="1" w:styleId="footnotedescription">
    <w:name w:val="footnote description"/>
    <w:next w:val="Normalny"/>
    <w:link w:val="footnotedescriptionChar"/>
    <w:hidden/>
    <w:rsid w:val="00B94914"/>
    <w:pPr>
      <w:spacing w:after="0" w:line="261" w:lineRule="auto"/>
      <w:ind w:left="77" w:right="20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B94914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B94914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B94914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B94914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491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9491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94914"/>
    <w:pPr>
      <w:spacing w:after="100"/>
      <w:ind w:left="440"/>
    </w:pPr>
  </w:style>
  <w:style w:type="paragraph" w:styleId="NormalnyWeb">
    <w:name w:val="Normal (Web)"/>
    <w:basedOn w:val="Normalny"/>
    <w:uiPriority w:val="99"/>
    <w:semiHidden/>
    <w:unhideWhenUsed/>
    <w:rsid w:val="00B94914"/>
    <w:pPr>
      <w:suppressAutoHyphens/>
      <w:spacing w:before="280" w:after="280" w:line="240" w:lineRule="auto"/>
    </w:pPr>
    <w:rPr>
      <w:rFonts w:ascii="Times New Roman" w:eastAsia="Times New Roman" w:hAnsi="Times New Roman" w:cs="Calibri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locked/>
    <w:rsid w:val="00B94914"/>
  </w:style>
  <w:style w:type="paragraph" w:customStyle="1" w:styleId="ust">
    <w:name w:val="ust"/>
    <w:uiPriority w:val="99"/>
    <w:rsid w:val="00B94914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B9491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9491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B94914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B9491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rsid w:val="00B94914"/>
  </w:style>
  <w:style w:type="character" w:styleId="Pogrubienie">
    <w:name w:val="Strong"/>
    <w:basedOn w:val="Domylnaczcionkaakapitu"/>
    <w:uiPriority w:val="22"/>
    <w:qFormat/>
    <w:rsid w:val="00B94914"/>
    <w:rPr>
      <w:b/>
      <w:bCs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B949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B949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1,Footnote Znak1,Podrozdzia3 Znak1"/>
    <w:basedOn w:val="Domylnaczcionkaakapitu"/>
    <w:uiPriority w:val="99"/>
    <w:semiHidden/>
    <w:rsid w:val="00B94914"/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B94914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B94914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B94914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">
    <w:name w:val="val"/>
    <w:basedOn w:val="Normalny"/>
    <w:uiPriority w:val="99"/>
    <w:rsid w:val="00B94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lab">
    <w:name w:val="lab"/>
    <w:basedOn w:val="Normalny"/>
    <w:uiPriority w:val="99"/>
    <w:rsid w:val="00B94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uiPriority w:val="99"/>
    <w:rsid w:val="00B9491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Biecalista1">
    <w:name w:val="Bieżąca lista1"/>
    <w:uiPriority w:val="99"/>
    <w:rsid w:val="00B94914"/>
    <w:pPr>
      <w:numPr>
        <w:numId w:val="9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B94914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semiHidden/>
    <w:rsid w:val="00B94914"/>
    <w:pPr>
      <w:suppressAutoHyphens/>
      <w:spacing w:before="280" w:after="280" w:line="240" w:lineRule="auto"/>
    </w:pPr>
    <w:rPr>
      <w:rFonts w:ascii="Times New Roman" w:eastAsia="Times New Roman" w:hAnsi="Times New Roman" w:cs="Calibri"/>
      <w:kern w:val="0"/>
      <w:sz w:val="24"/>
      <w:szCs w:val="24"/>
      <w:lang w:eastAsia="ar-SA"/>
      <w14:ligatures w14:val="none"/>
    </w:rPr>
  </w:style>
  <w:style w:type="character" w:customStyle="1" w:styleId="NagwekZnak1">
    <w:name w:val="Nagłówek Znak1"/>
    <w:aliases w:val="Znak Znak Znak Znak1"/>
    <w:basedOn w:val="Domylnaczcionkaakapitu"/>
    <w:uiPriority w:val="99"/>
    <w:semiHidden/>
    <w:rsid w:val="00B949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78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78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787C"/>
    <w:rPr>
      <w:vertAlign w:val="superscript"/>
    </w:rPr>
  </w:style>
  <w:style w:type="numbering" w:customStyle="1" w:styleId="Biecalista2">
    <w:name w:val="Bieżąca lista2"/>
    <w:uiPriority w:val="99"/>
    <w:rsid w:val="00BD1525"/>
    <w:pPr>
      <w:numPr>
        <w:numId w:val="2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noweobliczeedukacji.eu" TargetMode="Externa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-szeeuropejskie.gov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biuro@noweobliczeedukacji.e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iuro@noweobliczeedukacji.eu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dyta.kraska@noweobliczeedukacji.eu" TargetMode="External"/><Relationship Id="rId14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E064B-686D-4F5C-8A5E-130DCD032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21</Pages>
  <Words>8116</Words>
  <Characters>48701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10</cp:revision>
  <cp:lastPrinted>2024-05-29T12:49:00Z</cp:lastPrinted>
  <dcterms:created xsi:type="dcterms:W3CDTF">2024-02-21T07:27:00Z</dcterms:created>
  <dcterms:modified xsi:type="dcterms:W3CDTF">2024-11-27T07:49:00Z</dcterms:modified>
</cp:coreProperties>
</file>