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9B34B" w14:textId="77777777" w:rsidR="00452F3B" w:rsidRPr="00AC4A3F" w:rsidRDefault="00452F3B" w:rsidP="007F4A73">
      <w:pPr>
        <w:pStyle w:val="Tekstpodstawowy2"/>
        <w:spacing w:after="120"/>
        <w:rPr>
          <w:rFonts w:ascii="Arial" w:hAnsi="Arial" w:cs="Arial"/>
          <w:b/>
          <w:color w:val="E36C0A"/>
          <w:sz w:val="20"/>
        </w:rPr>
      </w:pPr>
    </w:p>
    <w:p w14:paraId="469003B8" w14:textId="77777777" w:rsidR="006D7643" w:rsidRDefault="00C77883">
      <w:pPr>
        <w:pStyle w:val="Tekstpodstawowy2"/>
        <w:spacing w:after="120"/>
        <w:jc w:val="center"/>
        <w:rPr>
          <w:rFonts w:ascii="Arial" w:hAnsi="Arial" w:cs="Arial"/>
          <w:b/>
          <w:sz w:val="20"/>
        </w:rPr>
      </w:pPr>
      <w:r w:rsidRPr="00961BF7">
        <w:rPr>
          <w:rFonts w:ascii="Arial" w:hAnsi="Arial" w:cs="Arial"/>
          <w:b/>
          <w:sz w:val="20"/>
        </w:rPr>
        <w:t xml:space="preserve">UMOWA NA REALIZACJĘ ROBÓT BUDOWLANYCH </w:t>
      </w:r>
    </w:p>
    <w:p w14:paraId="575CD0FB" w14:textId="79B942B9" w:rsidR="006D7643" w:rsidRDefault="00D14827">
      <w:pPr>
        <w:pStyle w:val="Tekstpodstawowy2"/>
        <w:spacing w:after="120"/>
        <w:jc w:val="center"/>
        <w:rPr>
          <w:rFonts w:ascii="Arial" w:hAnsi="Arial" w:cs="Arial"/>
          <w:sz w:val="20"/>
        </w:rPr>
      </w:pPr>
      <w:r w:rsidRPr="00D14827">
        <w:rPr>
          <w:rFonts w:ascii="Arial" w:hAnsi="Arial" w:cs="Arial"/>
          <w:b/>
          <w:i/>
          <w:iCs/>
          <w:sz w:val="20"/>
        </w:rPr>
        <w:t xml:space="preserve">Wykonanie robót budowlanych polegających na budowie gazociągu wysokiego ciśnienia DN500 MOP </w:t>
      </w:r>
      <w:r>
        <w:rPr>
          <w:rFonts w:ascii="Arial" w:hAnsi="Arial" w:cs="Arial"/>
          <w:b/>
          <w:i/>
          <w:iCs/>
          <w:sz w:val="20"/>
        </w:rPr>
        <w:t>6,3</w:t>
      </w:r>
      <w:r w:rsidRPr="00D14827">
        <w:rPr>
          <w:rFonts w:ascii="Arial" w:hAnsi="Arial" w:cs="Arial"/>
          <w:b/>
          <w:i/>
          <w:iCs/>
          <w:sz w:val="20"/>
        </w:rPr>
        <w:t xml:space="preserve"> MPa o dł. ok. </w:t>
      </w:r>
      <w:r>
        <w:rPr>
          <w:rFonts w:ascii="Arial" w:hAnsi="Arial" w:cs="Arial"/>
          <w:b/>
          <w:i/>
          <w:iCs/>
          <w:sz w:val="20"/>
        </w:rPr>
        <w:t>63,10</w:t>
      </w:r>
      <w:r w:rsidRPr="00D14827">
        <w:rPr>
          <w:rFonts w:ascii="Arial" w:hAnsi="Arial" w:cs="Arial"/>
          <w:b/>
          <w:i/>
          <w:iCs/>
          <w:sz w:val="20"/>
        </w:rPr>
        <w:t xml:space="preserve"> km wraz z infrastrukturą towarzyszącą w ramach przedsięwzięcia inwestycyjnego pn.</w:t>
      </w:r>
      <w:r w:rsidR="006C385E">
        <w:rPr>
          <w:rFonts w:ascii="Arial" w:hAnsi="Arial" w:cs="Arial"/>
          <w:b/>
          <w:i/>
          <w:iCs/>
          <w:sz w:val="20"/>
        </w:rPr>
        <w:t xml:space="preserve"> „</w:t>
      </w:r>
      <w:r w:rsidR="006D7643" w:rsidRPr="006D7643">
        <w:rPr>
          <w:rFonts w:ascii="Arial" w:hAnsi="Arial" w:cs="Arial"/>
          <w:b/>
          <w:sz w:val="20"/>
        </w:rPr>
        <w:t xml:space="preserve">Budowa gazociągu </w:t>
      </w:r>
      <w:r w:rsidR="0064451B">
        <w:rPr>
          <w:rFonts w:ascii="Arial" w:hAnsi="Arial" w:cs="Arial"/>
          <w:b/>
          <w:sz w:val="20"/>
        </w:rPr>
        <w:t xml:space="preserve">Kalisz </w:t>
      </w:r>
      <w:r>
        <w:rPr>
          <w:rFonts w:ascii="Arial" w:hAnsi="Arial" w:cs="Arial"/>
          <w:b/>
          <w:sz w:val="20"/>
        </w:rPr>
        <w:t>–</w:t>
      </w:r>
      <w:r w:rsidR="0064451B">
        <w:rPr>
          <w:rFonts w:ascii="Arial" w:hAnsi="Arial" w:cs="Arial"/>
          <w:b/>
          <w:sz w:val="20"/>
        </w:rPr>
        <w:t xml:space="preserve"> Sieradz</w:t>
      </w:r>
      <w:r>
        <w:rPr>
          <w:rFonts w:ascii="Arial" w:hAnsi="Arial" w:cs="Arial"/>
          <w:b/>
          <w:sz w:val="20"/>
        </w:rPr>
        <w:t>”</w:t>
      </w:r>
      <w:r w:rsidR="006D7643" w:rsidRPr="006D7643">
        <w:rPr>
          <w:rFonts w:ascii="Arial" w:hAnsi="Arial" w:cs="Arial"/>
          <w:b/>
          <w:sz w:val="20"/>
        </w:rPr>
        <w:t xml:space="preserve"> </w:t>
      </w:r>
    </w:p>
    <w:p w14:paraId="507DE187" w14:textId="32B4A64E" w:rsidR="00961B4F" w:rsidRPr="00961BF7" w:rsidRDefault="00C77883">
      <w:pPr>
        <w:pStyle w:val="Tekstpodstawowy2"/>
        <w:spacing w:after="120"/>
        <w:jc w:val="center"/>
        <w:rPr>
          <w:rFonts w:ascii="Arial" w:hAnsi="Arial" w:cs="Arial"/>
          <w:sz w:val="20"/>
        </w:rPr>
      </w:pPr>
      <w:r w:rsidRPr="00961BF7">
        <w:rPr>
          <w:rFonts w:ascii="Arial" w:hAnsi="Arial" w:cs="Arial"/>
          <w:b/>
          <w:sz w:val="20"/>
        </w:rPr>
        <w:t xml:space="preserve">NR </w:t>
      </w:r>
      <w:r w:rsidRPr="00961BF7">
        <w:rPr>
          <w:rFonts w:ascii="Arial" w:hAnsi="Arial" w:cs="Arial"/>
          <w:sz w:val="20"/>
        </w:rPr>
        <w:t>[***]</w:t>
      </w:r>
    </w:p>
    <w:p w14:paraId="0841CEAA" w14:textId="77777777" w:rsidR="00961B4F" w:rsidRPr="00961BF7" w:rsidRDefault="00961B4F">
      <w:pPr>
        <w:pStyle w:val="Tekstpodstawowy2"/>
        <w:spacing w:after="120"/>
        <w:jc w:val="both"/>
        <w:rPr>
          <w:rFonts w:ascii="Arial" w:hAnsi="Arial" w:cs="Arial"/>
          <w:sz w:val="20"/>
        </w:rPr>
      </w:pPr>
    </w:p>
    <w:p w14:paraId="5FA20255" w14:textId="0B78AE0E" w:rsidR="00961B4F" w:rsidRPr="00961BF7" w:rsidRDefault="00C77883">
      <w:pPr>
        <w:pStyle w:val="Tekstpodstawowy2"/>
        <w:spacing w:after="120"/>
        <w:jc w:val="both"/>
        <w:rPr>
          <w:rFonts w:ascii="Arial" w:hAnsi="Arial" w:cs="Arial"/>
          <w:sz w:val="20"/>
        </w:rPr>
      </w:pPr>
      <w:r w:rsidRPr="00961BF7">
        <w:rPr>
          <w:rFonts w:ascii="Arial" w:hAnsi="Arial" w:cs="Arial"/>
          <w:sz w:val="20"/>
        </w:rPr>
        <w:t xml:space="preserve">zawarta w [***], </w:t>
      </w:r>
      <w:r w:rsidR="00E476DD" w:rsidRPr="009701D8">
        <w:rPr>
          <w:rFonts w:ascii="Arial" w:hAnsi="Arial" w:cs="Arial"/>
          <w:i/>
          <w:iCs/>
          <w:sz w:val="20"/>
          <w:highlight w:val="darkGray"/>
        </w:rPr>
        <w:t>w dniu [***] r.</w:t>
      </w:r>
      <w:r w:rsidR="00E476DD" w:rsidRPr="009701D8">
        <w:rPr>
          <w:rFonts w:ascii="Arial" w:hAnsi="Arial" w:cs="Arial"/>
          <w:sz w:val="20"/>
          <w:highlight w:val="darkGray"/>
        </w:rPr>
        <w:t xml:space="preserve"> </w:t>
      </w:r>
      <w:r w:rsidR="00E476DD" w:rsidRPr="00633184">
        <w:rPr>
          <w:rFonts w:ascii="Arial" w:hAnsi="Arial" w:cs="Arial"/>
          <w:i/>
          <w:color w:val="E36C0A"/>
          <w:sz w:val="20"/>
        </w:rPr>
        <w:t>[lub wariantowo jeżeli umowa jest podpisywana kwalifikowanym podpisem elektronicznym:]</w:t>
      </w:r>
      <w:r w:rsidR="00E476DD" w:rsidRPr="009701D8">
        <w:rPr>
          <w:rFonts w:ascii="Arial" w:hAnsi="Arial" w:cs="Arial"/>
          <w:sz w:val="20"/>
          <w:highlight w:val="darkGray"/>
        </w:rPr>
        <w:t xml:space="preserve"> </w:t>
      </w:r>
      <w:r w:rsidR="00E476DD" w:rsidRPr="009701D8">
        <w:rPr>
          <w:rFonts w:ascii="Arial" w:hAnsi="Arial" w:cs="Arial"/>
          <w:i/>
          <w:iCs/>
          <w:sz w:val="20"/>
          <w:highlight w:val="darkGray"/>
        </w:rPr>
        <w:t xml:space="preserve">w dniu podpisania przez ostatnią ze </w:t>
      </w:r>
      <w:r w:rsidR="00E476DD">
        <w:rPr>
          <w:rFonts w:ascii="Arial" w:hAnsi="Arial" w:cs="Arial"/>
          <w:i/>
          <w:iCs/>
          <w:sz w:val="20"/>
          <w:highlight w:val="darkGray"/>
        </w:rPr>
        <w:t>S</w:t>
      </w:r>
      <w:r w:rsidR="00E476DD" w:rsidRPr="009701D8">
        <w:rPr>
          <w:rFonts w:ascii="Arial" w:hAnsi="Arial" w:cs="Arial"/>
          <w:i/>
          <w:iCs/>
          <w:sz w:val="20"/>
          <w:highlight w:val="darkGray"/>
        </w:rPr>
        <w:t>tron</w:t>
      </w:r>
      <w:r w:rsidRPr="00961BF7">
        <w:rPr>
          <w:rFonts w:ascii="Arial" w:hAnsi="Arial" w:cs="Arial"/>
          <w:sz w:val="20"/>
        </w:rPr>
        <w:t>, pomiędzy:</w:t>
      </w:r>
    </w:p>
    <w:p w14:paraId="65406805" w14:textId="77777777" w:rsidR="00961B4F" w:rsidRPr="00961BF7" w:rsidRDefault="00961B4F">
      <w:pPr>
        <w:pStyle w:val="Tekstpodstawowy2"/>
        <w:spacing w:after="120"/>
        <w:jc w:val="both"/>
        <w:rPr>
          <w:rFonts w:ascii="Arial" w:hAnsi="Arial" w:cs="Arial"/>
          <w:sz w:val="20"/>
        </w:rPr>
      </w:pPr>
    </w:p>
    <w:p w14:paraId="72E36C4B" w14:textId="6ED5B07B" w:rsidR="00961B4F" w:rsidRPr="00961BF7" w:rsidRDefault="00C77883">
      <w:pPr>
        <w:pStyle w:val="Tekstpodstawowy2"/>
        <w:spacing w:after="120"/>
        <w:jc w:val="both"/>
        <w:rPr>
          <w:rFonts w:ascii="Arial" w:hAnsi="Arial" w:cs="Arial"/>
          <w:sz w:val="20"/>
        </w:rPr>
      </w:pPr>
      <w:r w:rsidRPr="00961BF7">
        <w:rPr>
          <w:rFonts w:ascii="Arial" w:hAnsi="Arial" w:cs="Arial"/>
          <w:b/>
          <w:sz w:val="20"/>
        </w:rPr>
        <w:t>Polską Spółką Gazownictwa sp. z o.o.</w:t>
      </w:r>
      <w:r w:rsidRPr="00961BF7">
        <w:rPr>
          <w:rFonts w:ascii="Arial" w:hAnsi="Arial" w:cs="Arial"/>
          <w:sz w:val="20"/>
        </w:rPr>
        <w:t xml:space="preserve"> z siedzibą w </w:t>
      </w:r>
      <w:r w:rsidR="003C4CDC">
        <w:rPr>
          <w:rFonts w:ascii="Arial" w:hAnsi="Arial" w:cs="Arial"/>
          <w:sz w:val="20"/>
        </w:rPr>
        <w:t>Tarnowie</w:t>
      </w:r>
      <w:r w:rsidRPr="00961BF7">
        <w:rPr>
          <w:rFonts w:ascii="Arial" w:hAnsi="Arial" w:cs="Arial"/>
          <w:sz w:val="20"/>
        </w:rPr>
        <w:t xml:space="preserve">, ul. </w:t>
      </w:r>
      <w:r w:rsidR="003C4CDC">
        <w:rPr>
          <w:rFonts w:ascii="Arial" w:hAnsi="Arial" w:cs="Arial"/>
          <w:sz w:val="20"/>
        </w:rPr>
        <w:t>Wojciecha Bandrowskiego 16</w:t>
      </w:r>
      <w:r w:rsidR="00303F20" w:rsidRPr="00961BF7">
        <w:rPr>
          <w:rFonts w:ascii="Arial" w:hAnsi="Arial" w:cs="Arial"/>
          <w:sz w:val="20"/>
        </w:rPr>
        <w:t>,</w:t>
      </w:r>
      <w:r w:rsidR="00940920">
        <w:rPr>
          <w:rFonts w:ascii="Arial" w:hAnsi="Arial" w:cs="Arial"/>
          <w:sz w:val="20"/>
        </w:rPr>
        <w:br/>
      </w:r>
      <w:r w:rsidR="00303F20" w:rsidRPr="00961BF7">
        <w:rPr>
          <w:rFonts w:ascii="Arial" w:hAnsi="Arial" w:cs="Arial"/>
          <w:sz w:val="20"/>
        </w:rPr>
        <w:t xml:space="preserve"> </w:t>
      </w:r>
      <w:r w:rsidR="003C4CDC">
        <w:rPr>
          <w:rFonts w:ascii="Arial" w:hAnsi="Arial" w:cs="Arial"/>
          <w:sz w:val="20"/>
        </w:rPr>
        <w:t>33</w:t>
      </w:r>
      <w:r w:rsidR="00303F20" w:rsidRPr="00961BF7">
        <w:rPr>
          <w:rFonts w:ascii="Arial" w:hAnsi="Arial" w:cs="Arial"/>
          <w:sz w:val="20"/>
        </w:rPr>
        <w:t>-</w:t>
      </w:r>
      <w:r w:rsidR="003C4CDC">
        <w:rPr>
          <w:rFonts w:ascii="Arial" w:hAnsi="Arial" w:cs="Arial"/>
          <w:sz w:val="20"/>
        </w:rPr>
        <w:t>100</w:t>
      </w:r>
      <w:r w:rsidR="003C4CDC" w:rsidRPr="00961BF7">
        <w:rPr>
          <w:rFonts w:ascii="Arial" w:hAnsi="Arial" w:cs="Arial"/>
          <w:sz w:val="20"/>
        </w:rPr>
        <w:t xml:space="preserve"> </w:t>
      </w:r>
      <w:r w:rsidR="003C4CDC">
        <w:rPr>
          <w:rFonts w:ascii="Arial" w:hAnsi="Arial" w:cs="Arial"/>
          <w:sz w:val="20"/>
        </w:rPr>
        <w:t>Tarnów</w:t>
      </w:r>
      <w:r w:rsidRPr="00961BF7">
        <w:rPr>
          <w:rFonts w:ascii="Arial" w:hAnsi="Arial" w:cs="Arial"/>
          <w:sz w:val="20"/>
        </w:rPr>
        <w:t xml:space="preserve">, </w:t>
      </w:r>
      <w:r w:rsidRPr="002D4F5C">
        <w:rPr>
          <w:rFonts w:ascii="Arial" w:hAnsi="Arial" w:cs="Arial"/>
          <w:sz w:val="20"/>
        </w:rPr>
        <w:t>Oddział</w:t>
      </w:r>
      <w:r w:rsidR="003A7608">
        <w:rPr>
          <w:rFonts w:ascii="Arial" w:hAnsi="Arial" w:cs="Arial"/>
          <w:sz w:val="20"/>
        </w:rPr>
        <w:t xml:space="preserve"> Zakład Gazowniczy</w:t>
      </w:r>
      <w:r w:rsidR="003C4CDC" w:rsidRPr="002D4F5C">
        <w:rPr>
          <w:rFonts w:ascii="Arial" w:hAnsi="Arial" w:cs="Arial"/>
          <w:sz w:val="20"/>
        </w:rPr>
        <w:t xml:space="preserve"> </w:t>
      </w:r>
      <w:r w:rsidRPr="002D4F5C">
        <w:rPr>
          <w:rFonts w:ascii="Arial" w:hAnsi="Arial" w:cs="Arial"/>
          <w:sz w:val="20"/>
        </w:rPr>
        <w:t xml:space="preserve">w </w:t>
      </w:r>
      <w:r w:rsidR="003A7608">
        <w:rPr>
          <w:rFonts w:ascii="Arial" w:hAnsi="Arial" w:cs="Arial"/>
          <w:sz w:val="20"/>
        </w:rPr>
        <w:t>Łodzi</w:t>
      </w:r>
      <w:r w:rsidRPr="002D4F5C">
        <w:rPr>
          <w:rFonts w:ascii="Arial" w:hAnsi="Arial" w:cs="Arial"/>
          <w:sz w:val="20"/>
        </w:rPr>
        <w:t>,</w:t>
      </w:r>
      <w:r w:rsidR="00961BF7" w:rsidRPr="002D4F5C">
        <w:rPr>
          <w:rFonts w:ascii="Arial" w:hAnsi="Arial" w:cs="Arial"/>
          <w:sz w:val="20"/>
        </w:rPr>
        <w:t xml:space="preserve"> </w:t>
      </w:r>
      <w:r w:rsidRPr="002D4F5C">
        <w:rPr>
          <w:rFonts w:ascii="Arial" w:hAnsi="Arial" w:cs="Arial"/>
          <w:sz w:val="20"/>
        </w:rPr>
        <w:t>adres</w:t>
      </w:r>
      <w:r w:rsidR="003C4CDC" w:rsidRPr="002D4F5C">
        <w:rPr>
          <w:rFonts w:ascii="Arial" w:hAnsi="Arial" w:cs="Arial"/>
          <w:sz w:val="20"/>
        </w:rPr>
        <w:t>:</w:t>
      </w:r>
      <w:r w:rsidR="003A7608">
        <w:rPr>
          <w:rFonts w:ascii="Arial" w:hAnsi="Arial" w:cs="Arial"/>
          <w:sz w:val="20"/>
        </w:rPr>
        <w:t xml:space="preserve"> ul. Targowa 18, 90-042 Łódź</w:t>
      </w:r>
      <w:r w:rsidRPr="002D4F5C">
        <w:rPr>
          <w:rFonts w:ascii="Arial" w:hAnsi="Arial" w:cs="Arial"/>
          <w:sz w:val="20"/>
        </w:rPr>
        <w:t>,</w:t>
      </w:r>
      <w:r w:rsidRPr="00961BF7">
        <w:rPr>
          <w:rFonts w:ascii="Arial" w:hAnsi="Arial" w:cs="Arial"/>
          <w:sz w:val="20"/>
        </w:rPr>
        <w:t xml:space="preserve"> wpisaną do rejestru przedsiębiorców Krajowego Rejestru Sądowego prowadzonego przez Sąd Rejonowy dla </w:t>
      </w:r>
      <w:r w:rsidR="003C4CDC">
        <w:rPr>
          <w:rFonts w:ascii="Arial" w:hAnsi="Arial" w:cs="Arial"/>
          <w:sz w:val="20"/>
        </w:rPr>
        <w:t>Krakowa Śródmieścia w Krakowie</w:t>
      </w:r>
      <w:r w:rsidRPr="00961BF7">
        <w:rPr>
          <w:rFonts w:ascii="Arial" w:hAnsi="Arial" w:cs="Arial"/>
          <w:sz w:val="20"/>
        </w:rPr>
        <w:t>, XII Wydział Gospodarczy Krajowego Rejestru Sądowego pod numerem KRS 0000374001, NIP 525 24 96 411, REGON 142739519, o kapitale zakładowym 10.4</w:t>
      </w:r>
      <w:r w:rsidR="003C4CDC">
        <w:rPr>
          <w:rFonts w:ascii="Arial" w:hAnsi="Arial" w:cs="Arial"/>
          <w:sz w:val="20"/>
        </w:rPr>
        <w:t>88</w:t>
      </w:r>
      <w:r w:rsidRPr="00961BF7">
        <w:rPr>
          <w:rFonts w:ascii="Arial" w:hAnsi="Arial" w:cs="Arial"/>
          <w:sz w:val="20"/>
        </w:rPr>
        <w:t>.</w:t>
      </w:r>
      <w:r w:rsidR="003C4CDC">
        <w:rPr>
          <w:rFonts w:ascii="Arial" w:hAnsi="Arial" w:cs="Arial"/>
          <w:sz w:val="20"/>
        </w:rPr>
        <w:t>917</w:t>
      </w:r>
      <w:r w:rsidRPr="00961BF7">
        <w:rPr>
          <w:rFonts w:ascii="Arial" w:hAnsi="Arial" w:cs="Arial"/>
          <w:sz w:val="20"/>
        </w:rPr>
        <w:t>.</w:t>
      </w:r>
      <w:r w:rsidR="003C4CDC">
        <w:rPr>
          <w:rFonts w:ascii="Arial" w:hAnsi="Arial" w:cs="Arial"/>
          <w:sz w:val="20"/>
        </w:rPr>
        <w:t>0</w:t>
      </w:r>
      <w:r w:rsidRPr="00961BF7">
        <w:rPr>
          <w:rFonts w:ascii="Arial" w:hAnsi="Arial" w:cs="Arial"/>
          <w:sz w:val="20"/>
        </w:rPr>
        <w:t>50,00 zł, którą reprezentuje:</w:t>
      </w:r>
    </w:p>
    <w:p w14:paraId="19BE6957" w14:textId="3DB22453" w:rsidR="00961B4F" w:rsidRPr="00961BF7" w:rsidRDefault="004A5A1D">
      <w:pPr>
        <w:pStyle w:val="Tekstpodstawowy2"/>
        <w:numPr>
          <w:ilvl w:val="0"/>
          <w:numId w:val="5"/>
        </w:numPr>
        <w:spacing w:after="120"/>
        <w:ind w:left="709" w:hanging="425"/>
        <w:jc w:val="both"/>
        <w:rPr>
          <w:rFonts w:ascii="Arial" w:hAnsi="Arial" w:cs="Arial"/>
          <w:sz w:val="20"/>
        </w:rPr>
      </w:pPr>
      <w:r>
        <w:rPr>
          <w:rFonts w:ascii="Arial" w:hAnsi="Arial" w:cs="Arial"/>
          <w:sz w:val="20"/>
        </w:rPr>
        <w:t>Monika Makówka</w:t>
      </w:r>
      <w:r w:rsidR="00C77883" w:rsidRPr="00961BF7">
        <w:rPr>
          <w:rFonts w:ascii="Arial" w:hAnsi="Arial" w:cs="Arial"/>
          <w:sz w:val="20"/>
        </w:rPr>
        <w:t xml:space="preserve"> – </w:t>
      </w:r>
      <w:r>
        <w:rPr>
          <w:rFonts w:ascii="Arial" w:hAnsi="Arial" w:cs="Arial"/>
          <w:sz w:val="20"/>
        </w:rPr>
        <w:t>Dyrektor Oddziału Zakładu Gazowniczego w Łodzi</w:t>
      </w:r>
      <w:r w:rsidR="00C77883" w:rsidRPr="00961BF7">
        <w:rPr>
          <w:rFonts w:ascii="Arial" w:hAnsi="Arial" w:cs="Arial"/>
          <w:sz w:val="20"/>
        </w:rPr>
        <w:t>,</w:t>
      </w:r>
    </w:p>
    <w:p w14:paraId="38DBFE41" w14:textId="737BC1C9" w:rsidR="00961B4F" w:rsidRPr="00961BF7" w:rsidRDefault="004A5A1D">
      <w:pPr>
        <w:pStyle w:val="Tekstpodstawowy2"/>
        <w:numPr>
          <w:ilvl w:val="0"/>
          <w:numId w:val="5"/>
        </w:numPr>
        <w:spacing w:after="120"/>
        <w:ind w:left="709" w:hanging="425"/>
        <w:jc w:val="both"/>
        <w:rPr>
          <w:rFonts w:ascii="Arial" w:hAnsi="Arial" w:cs="Arial"/>
          <w:sz w:val="20"/>
        </w:rPr>
      </w:pPr>
      <w:r>
        <w:rPr>
          <w:rFonts w:ascii="Arial" w:hAnsi="Arial" w:cs="Arial"/>
          <w:sz w:val="20"/>
        </w:rPr>
        <w:t>Arkadiusz Klinkiewicz</w:t>
      </w:r>
      <w:r w:rsidR="00C77883" w:rsidRPr="00961BF7">
        <w:rPr>
          <w:rFonts w:ascii="Arial" w:hAnsi="Arial" w:cs="Arial"/>
          <w:sz w:val="20"/>
        </w:rPr>
        <w:t xml:space="preserve"> – </w:t>
      </w:r>
      <w:r>
        <w:rPr>
          <w:rFonts w:ascii="Arial" w:hAnsi="Arial" w:cs="Arial"/>
          <w:sz w:val="20"/>
        </w:rPr>
        <w:t>Z-ca Dyrektora ds. Technicznych</w:t>
      </w:r>
      <w:r w:rsidR="00C77883" w:rsidRPr="00961BF7">
        <w:rPr>
          <w:rFonts w:ascii="Arial" w:hAnsi="Arial" w:cs="Arial"/>
          <w:sz w:val="20"/>
        </w:rPr>
        <w:t>,</w:t>
      </w:r>
    </w:p>
    <w:p w14:paraId="667DDA40" w14:textId="77777777" w:rsidR="00961B4F" w:rsidRPr="00961BF7" w:rsidRDefault="00C77883">
      <w:pPr>
        <w:pStyle w:val="Tekstpodstawowy2"/>
        <w:spacing w:after="120"/>
        <w:jc w:val="both"/>
        <w:rPr>
          <w:rFonts w:ascii="Arial" w:hAnsi="Arial" w:cs="Arial"/>
          <w:sz w:val="20"/>
        </w:rPr>
      </w:pPr>
      <w:r w:rsidRPr="00961BF7">
        <w:rPr>
          <w:rFonts w:ascii="Arial" w:hAnsi="Arial" w:cs="Arial"/>
          <w:sz w:val="20"/>
        </w:rPr>
        <w:t>zwaną dalej „</w:t>
      </w:r>
      <w:r w:rsidRPr="00961BF7">
        <w:rPr>
          <w:rFonts w:ascii="Arial" w:hAnsi="Arial" w:cs="Arial"/>
          <w:b/>
          <w:sz w:val="20"/>
        </w:rPr>
        <w:t>Zamawiającym</w:t>
      </w:r>
      <w:r w:rsidRPr="00961BF7">
        <w:rPr>
          <w:rFonts w:ascii="Arial" w:hAnsi="Arial" w:cs="Arial"/>
          <w:sz w:val="20"/>
        </w:rPr>
        <w:t>”</w:t>
      </w:r>
    </w:p>
    <w:p w14:paraId="052AA797" w14:textId="77777777" w:rsidR="00961B4F" w:rsidRPr="00961BF7" w:rsidRDefault="00C77883">
      <w:pPr>
        <w:pStyle w:val="Tekstpodstawowy2"/>
        <w:spacing w:after="120"/>
        <w:jc w:val="both"/>
        <w:rPr>
          <w:rFonts w:ascii="Arial" w:hAnsi="Arial" w:cs="Arial"/>
          <w:sz w:val="20"/>
        </w:rPr>
      </w:pPr>
      <w:r w:rsidRPr="00961BF7">
        <w:rPr>
          <w:rFonts w:ascii="Arial" w:hAnsi="Arial" w:cs="Arial"/>
          <w:sz w:val="20"/>
        </w:rPr>
        <w:t>a</w:t>
      </w:r>
    </w:p>
    <w:p w14:paraId="506BF344" w14:textId="393C44C5" w:rsidR="00961B4F" w:rsidRPr="00961BF7" w:rsidRDefault="00C77883">
      <w:pPr>
        <w:pStyle w:val="Tekstpodstawowy2"/>
        <w:spacing w:after="120"/>
        <w:jc w:val="both"/>
        <w:rPr>
          <w:rFonts w:ascii="Arial" w:hAnsi="Arial" w:cs="Arial"/>
          <w:sz w:val="20"/>
        </w:rPr>
      </w:pPr>
      <w:r w:rsidRPr="00961BF7">
        <w:rPr>
          <w:rFonts w:ascii="Arial" w:hAnsi="Arial" w:cs="Arial"/>
          <w:b/>
          <w:sz w:val="20"/>
        </w:rPr>
        <w:t xml:space="preserve">____________________ </w:t>
      </w:r>
      <w:r w:rsidRPr="00961BF7">
        <w:rPr>
          <w:rFonts w:ascii="Arial" w:hAnsi="Arial" w:cs="Arial"/>
          <w:sz w:val="20"/>
        </w:rPr>
        <w:t xml:space="preserve">z siedzibą w ___________, ul. ___________, </w:t>
      </w:r>
      <w:r w:rsidR="00303F20" w:rsidRPr="00961BF7">
        <w:rPr>
          <w:rFonts w:ascii="Arial" w:hAnsi="Arial" w:cs="Arial"/>
          <w:sz w:val="20"/>
        </w:rPr>
        <w:t>__-___ __________,</w:t>
      </w:r>
      <w:r w:rsidRPr="00961BF7">
        <w:rPr>
          <w:rFonts w:ascii="Arial" w:hAnsi="Arial" w:cs="Arial"/>
          <w:sz w:val="20"/>
        </w:rPr>
        <w:t xml:space="preserve"> wpisaną do rejestru przedsiębiorców Krajowego Rejestru Sądowego prowadzonego przez Sąd Rejonowy ___________, __ Wydział Gospodarczy Krajowego Rejestru Sądowego pod nr KRS __________, NIP ___________, REGON ___________, o kapitale zakładowym ___________, którą reprezentuje:</w:t>
      </w:r>
    </w:p>
    <w:p w14:paraId="5860665F" w14:textId="77777777" w:rsidR="00961B4F" w:rsidRPr="00961BF7" w:rsidRDefault="00C77883">
      <w:pPr>
        <w:pStyle w:val="Tekstpodstawowy2"/>
        <w:numPr>
          <w:ilvl w:val="0"/>
          <w:numId w:val="7"/>
        </w:numPr>
        <w:spacing w:after="120"/>
        <w:ind w:left="709" w:hanging="425"/>
        <w:jc w:val="both"/>
        <w:rPr>
          <w:rFonts w:ascii="Arial" w:hAnsi="Arial" w:cs="Arial"/>
          <w:sz w:val="20"/>
        </w:rPr>
      </w:pPr>
      <w:r w:rsidRPr="00961BF7">
        <w:rPr>
          <w:rFonts w:ascii="Arial" w:hAnsi="Arial" w:cs="Arial"/>
          <w:sz w:val="20"/>
        </w:rPr>
        <w:t>________________ – ________________,</w:t>
      </w:r>
    </w:p>
    <w:p w14:paraId="05442F38" w14:textId="77777777" w:rsidR="00961B4F" w:rsidRPr="00961BF7" w:rsidRDefault="00C77883">
      <w:pPr>
        <w:pStyle w:val="Tekstpodstawowy2"/>
        <w:numPr>
          <w:ilvl w:val="0"/>
          <w:numId w:val="7"/>
        </w:numPr>
        <w:spacing w:after="120"/>
        <w:ind w:left="709" w:hanging="425"/>
        <w:jc w:val="both"/>
        <w:rPr>
          <w:rFonts w:ascii="Arial" w:hAnsi="Arial" w:cs="Arial"/>
          <w:sz w:val="20"/>
        </w:rPr>
      </w:pPr>
      <w:r w:rsidRPr="00961BF7">
        <w:rPr>
          <w:rFonts w:ascii="Arial" w:hAnsi="Arial" w:cs="Arial"/>
          <w:sz w:val="20"/>
        </w:rPr>
        <w:t>________________ – ________________,</w:t>
      </w:r>
    </w:p>
    <w:p w14:paraId="23D42F9E" w14:textId="5827144E" w:rsidR="00961B4F" w:rsidRPr="00961BF7" w:rsidRDefault="00C77883">
      <w:pPr>
        <w:pStyle w:val="Tekstpodstawowy2"/>
        <w:spacing w:after="120"/>
        <w:jc w:val="both"/>
        <w:rPr>
          <w:rFonts w:ascii="Arial" w:hAnsi="Arial" w:cs="Arial"/>
          <w:i/>
          <w:sz w:val="20"/>
          <w:highlight w:val="lightGray"/>
        </w:rPr>
      </w:pPr>
      <w:r w:rsidRPr="00961BF7">
        <w:rPr>
          <w:rFonts w:ascii="Arial" w:hAnsi="Arial" w:cs="Arial"/>
          <w:i/>
          <w:color w:val="E36C0A"/>
          <w:sz w:val="20"/>
        </w:rPr>
        <w:t>[Lub wariantowo w przypadku gdy umowę podpisują nie osoby ujawnione w KRS, a pełnomocnik:]</w:t>
      </w:r>
    </w:p>
    <w:p w14:paraId="1E3383B0" w14:textId="77777777" w:rsidR="00961B4F" w:rsidRPr="00961BF7" w:rsidRDefault="00C77883">
      <w:pPr>
        <w:pStyle w:val="Tekstpodstawowy2"/>
        <w:spacing w:after="120"/>
        <w:jc w:val="both"/>
        <w:rPr>
          <w:rFonts w:ascii="Arial" w:hAnsi="Arial" w:cs="Arial"/>
          <w:i/>
          <w:sz w:val="20"/>
        </w:rPr>
      </w:pPr>
      <w:r w:rsidRPr="00961BF7">
        <w:rPr>
          <w:rFonts w:ascii="Arial" w:hAnsi="Arial" w:cs="Arial"/>
          <w:i/>
          <w:sz w:val="20"/>
          <w:highlight w:val="darkGray"/>
        </w:rPr>
        <w:t>________________ – Pełnomocnik, na podstawie załączonego do umowy pełnomocnictwa,</w:t>
      </w:r>
      <w:r w:rsidRPr="00961BF7">
        <w:rPr>
          <w:rFonts w:ascii="Arial" w:hAnsi="Arial" w:cs="Arial"/>
          <w:i/>
          <w:sz w:val="20"/>
        </w:rPr>
        <w:t xml:space="preserve"> </w:t>
      </w:r>
    </w:p>
    <w:p w14:paraId="394FAEC3" w14:textId="77777777" w:rsidR="00961B4F" w:rsidRPr="00961BF7" w:rsidRDefault="00C77883">
      <w:pPr>
        <w:pStyle w:val="Tekstpodstawowy2"/>
        <w:spacing w:after="120"/>
        <w:jc w:val="both"/>
        <w:rPr>
          <w:rFonts w:ascii="Arial" w:hAnsi="Arial" w:cs="Arial"/>
          <w:sz w:val="20"/>
        </w:rPr>
      </w:pPr>
      <w:r w:rsidRPr="00961BF7">
        <w:rPr>
          <w:rFonts w:ascii="Arial" w:hAnsi="Arial" w:cs="Arial"/>
          <w:sz w:val="20"/>
        </w:rPr>
        <w:t>zwaną dalej „</w:t>
      </w:r>
      <w:r w:rsidRPr="00961BF7">
        <w:rPr>
          <w:rFonts w:ascii="Arial" w:hAnsi="Arial" w:cs="Arial"/>
          <w:b/>
          <w:sz w:val="20"/>
        </w:rPr>
        <w:t>Wykonawcą</w:t>
      </w:r>
      <w:r w:rsidRPr="00961BF7">
        <w:rPr>
          <w:rFonts w:ascii="Arial" w:hAnsi="Arial" w:cs="Arial"/>
          <w:sz w:val="20"/>
        </w:rPr>
        <w:t>”.</w:t>
      </w:r>
    </w:p>
    <w:p w14:paraId="40F02EAE" w14:textId="77777777" w:rsidR="00961B4F" w:rsidRPr="00961BF7" w:rsidRDefault="00C77883">
      <w:pPr>
        <w:pStyle w:val="Ustp"/>
        <w:tabs>
          <w:tab w:val="left" w:pos="708"/>
        </w:tabs>
        <w:ind w:left="0" w:firstLine="0"/>
        <w:rPr>
          <w:rFonts w:ascii="Arial" w:hAnsi="Arial" w:cs="Arial"/>
          <w:i/>
          <w:color w:val="E36C0A"/>
          <w:sz w:val="20"/>
          <w:szCs w:val="20"/>
        </w:rPr>
      </w:pPr>
      <w:r w:rsidRPr="00961BF7">
        <w:rPr>
          <w:rFonts w:ascii="Arial" w:hAnsi="Arial" w:cs="Arial"/>
          <w:i/>
          <w:color w:val="E36C0A"/>
          <w:sz w:val="20"/>
          <w:szCs w:val="20"/>
        </w:rPr>
        <w:t>[Lub wariantowo w przypadku zawarcia umowy z osobą fizyczną prowadzącą działalność gospodarczą:]</w:t>
      </w:r>
    </w:p>
    <w:p w14:paraId="593B99C2" w14:textId="1DC67904" w:rsidR="00961B4F" w:rsidRPr="00961BF7" w:rsidRDefault="00C77883">
      <w:pPr>
        <w:pStyle w:val="Ustp"/>
        <w:tabs>
          <w:tab w:val="left" w:pos="708"/>
        </w:tabs>
        <w:ind w:left="0" w:firstLine="0"/>
        <w:rPr>
          <w:rFonts w:ascii="Arial" w:hAnsi="Arial" w:cs="Arial"/>
          <w:i/>
          <w:sz w:val="20"/>
          <w:szCs w:val="20"/>
          <w:highlight w:val="darkGray"/>
        </w:rPr>
      </w:pPr>
      <w:r w:rsidRPr="00666724">
        <w:rPr>
          <w:rFonts w:ascii="Arial" w:hAnsi="Arial" w:cs="Arial"/>
          <w:b/>
          <w:i/>
          <w:sz w:val="20"/>
          <w:szCs w:val="20"/>
          <w:highlight w:val="darkGray"/>
        </w:rPr>
        <w:t>_________ __________</w:t>
      </w:r>
      <w:r w:rsidRPr="00961BF7">
        <w:rPr>
          <w:rFonts w:ascii="Arial" w:hAnsi="Arial" w:cs="Arial"/>
          <w:i/>
          <w:sz w:val="20"/>
          <w:szCs w:val="20"/>
          <w:highlight w:val="darkGray"/>
        </w:rPr>
        <w:t xml:space="preserve"> prowadzącą/cym działalność gospodarczą pod firmą: ____________________ z siedzibą w ___________, ul. ___________, </w:t>
      </w:r>
      <w:r w:rsidR="00303F20" w:rsidRPr="00961BF7">
        <w:rPr>
          <w:rFonts w:ascii="Arial" w:hAnsi="Arial" w:cs="Arial"/>
          <w:i/>
          <w:sz w:val="20"/>
          <w:szCs w:val="20"/>
          <w:highlight w:val="darkGray"/>
        </w:rPr>
        <w:t>__-___ __________,</w:t>
      </w:r>
      <w:r w:rsidRPr="00961BF7">
        <w:rPr>
          <w:rFonts w:ascii="Arial" w:hAnsi="Arial" w:cs="Arial"/>
          <w:i/>
          <w:sz w:val="20"/>
          <w:szCs w:val="20"/>
          <w:highlight w:val="darkGray"/>
        </w:rPr>
        <w:t xml:space="preserve"> NIP ___________, REGON ___________, działając-ą/</w:t>
      </w:r>
      <w:proofErr w:type="spellStart"/>
      <w:r w:rsidRPr="00961BF7">
        <w:rPr>
          <w:rFonts w:ascii="Arial" w:hAnsi="Arial" w:cs="Arial"/>
          <w:i/>
          <w:sz w:val="20"/>
          <w:szCs w:val="20"/>
          <w:highlight w:val="darkGray"/>
        </w:rPr>
        <w:t>ym</w:t>
      </w:r>
      <w:proofErr w:type="spellEnd"/>
      <w:r w:rsidRPr="00961BF7">
        <w:rPr>
          <w:rFonts w:ascii="Arial" w:hAnsi="Arial" w:cs="Arial"/>
          <w:i/>
          <w:sz w:val="20"/>
          <w:szCs w:val="20"/>
          <w:highlight w:val="darkGray"/>
        </w:rPr>
        <w:t xml:space="preserve"> osobiście</w:t>
      </w:r>
      <w:r w:rsidR="001D775F">
        <w:rPr>
          <w:rFonts w:ascii="Arial" w:hAnsi="Arial" w:cs="Arial"/>
          <w:i/>
          <w:sz w:val="20"/>
          <w:szCs w:val="20"/>
          <w:highlight w:val="darkGray"/>
        </w:rPr>
        <w:t xml:space="preserve"> </w:t>
      </w:r>
      <w:r w:rsidRPr="00961BF7">
        <w:rPr>
          <w:rFonts w:ascii="Arial" w:hAnsi="Arial" w:cs="Arial"/>
          <w:i/>
          <w:sz w:val="20"/>
          <w:szCs w:val="20"/>
          <w:highlight w:val="darkGray"/>
        </w:rPr>
        <w:t>/</w:t>
      </w:r>
      <w:r w:rsidR="001D775F">
        <w:rPr>
          <w:rFonts w:ascii="Arial" w:hAnsi="Arial" w:cs="Arial"/>
          <w:i/>
          <w:sz w:val="20"/>
          <w:szCs w:val="20"/>
          <w:highlight w:val="darkGray"/>
        </w:rPr>
        <w:t xml:space="preserve"> </w:t>
      </w:r>
      <w:proofErr w:type="spellStart"/>
      <w:r w:rsidRPr="00961BF7">
        <w:rPr>
          <w:rFonts w:ascii="Arial" w:hAnsi="Arial" w:cs="Arial"/>
          <w:i/>
          <w:sz w:val="20"/>
          <w:szCs w:val="20"/>
          <w:highlight w:val="darkGray"/>
        </w:rPr>
        <w:t>któr</w:t>
      </w:r>
      <w:proofErr w:type="spellEnd"/>
      <w:r w:rsidRPr="00961BF7">
        <w:rPr>
          <w:rFonts w:ascii="Arial" w:hAnsi="Arial" w:cs="Arial"/>
          <w:i/>
          <w:sz w:val="20"/>
          <w:szCs w:val="20"/>
          <w:highlight w:val="darkGray"/>
        </w:rPr>
        <w:t>-ą/ego reprezentuje ___________ ___________ jako pełnomocnik na podstawie załączonego do umowy pełnomocnictwa,</w:t>
      </w:r>
    </w:p>
    <w:p w14:paraId="5E868B6E" w14:textId="77777777" w:rsidR="00961B4F" w:rsidRPr="00961BF7" w:rsidRDefault="00C77883">
      <w:pPr>
        <w:pStyle w:val="Tekstpodstawowy2"/>
        <w:spacing w:after="120"/>
        <w:jc w:val="both"/>
        <w:rPr>
          <w:rFonts w:ascii="Arial" w:eastAsia="Calibri" w:hAnsi="Arial" w:cs="Arial"/>
          <w:i/>
          <w:sz w:val="20"/>
          <w:highlight w:val="darkGray"/>
          <w:lang w:eastAsia="en-US"/>
        </w:rPr>
      </w:pPr>
      <w:proofErr w:type="spellStart"/>
      <w:r w:rsidRPr="00961BF7">
        <w:rPr>
          <w:rFonts w:ascii="Arial" w:eastAsia="Calibri" w:hAnsi="Arial" w:cs="Arial"/>
          <w:i/>
          <w:sz w:val="20"/>
          <w:highlight w:val="darkGray"/>
          <w:lang w:eastAsia="en-US"/>
        </w:rPr>
        <w:t>zwan</w:t>
      </w:r>
      <w:proofErr w:type="spellEnd"/>
      <w:r w:rsidRPr="00961BF7">
        <w:rPr>
          <w:rFonts w:ascii="Arial" w:eastAsia="Calibri" w:hAnsi="Arial" w:cs="Arial"/>
          <w:i/>
          <w:sz w:val="20"/>
          <w:highlight w:val="darkGray"/>
          <w:lang w:eastAsia="en-US"/>
        </w:rPr>
        <w:t>-ą/</w:t>
      </w:r>
      <w:proofErr w:type="spellStart"/>
      <w:r w:rsidRPr="00961BF7">
        <w:rPr>
          <w:rFonts w:ascii="Arial" w:eastAsia="Calibri" w:hAnsi="Arial" w:cs="Arial"/>
          <w:i/>
          <w:sz w:val="20"/>
          <w:highlight w:val="darkGray"/>
          <w:lang w:eastAsia="en-US"/>
        </w:rPr>
        <w:t>ym</w:t>
      </w:r>
      <w:proofErr w:type="spellEnd"/>
      <w:r w:rsidRPr="00961BF7">
        <w:rPr>
          <w:rFonts w:ascii="Arial" w:eastAsia="Calibri" w:hAnsi="Arial" w:cs="Arial"/>
          <w:i/>
          <w:sz w:val="20"/>
          <w:highlight w:val="darkGray"/>
          <w:lang w:eastAsia="en-US"/>
        </w:rPr>
        <w:t xml:space="preserve"> dalej „</w:t>
      </w:r>
      <w:r w:rsidRPr="00961BF7">
        <w:rPr>
          <w:rFonts w:ascii="Arial" w:eastAsia="Calibri" w:hAnsi="Arial" w:cs="Arial"/>
          <w:b/>
          <w:i/>
          <w:sz w:val="20"/>
          <w:highlight w:val="darkGray"/>
          <w:lang w:eastAsia="en-US"/>
        </w:rPr>
        <w:t>Wykonawcą</w:t>
      </w:r>
      <w:r w:rsidRPr="00961BF7">
        <w:rPr>
          <w:rFonts w:ascii="Arial" w:eastAsia="Calibri" w:hAnsi="Arial" w:cs="Arial"/>
          <w:i/>
          <w:sz w:val="20"/>
          <w:highlight w:val="darkGray"/>
          <w:lang w:eastAsia="en-US"/>
        </w:rPr>
        <w:t>”.</w:t>
      </w:r>
    </w:p>
    <w:p w14:paraId="6A9FE0A3" w14:textId="64335F54" w:rsidR="00961B4F" w:rsidRPr="00961BF7" w:rsidRDefault="00C77883" w:rsidP="00C13698">
      <w:pPr>
        <w:pStyle w:val="Tekstpodstawowy2"/>
        <w:spacing w:after="120"/>
        <w:jc w:val="both"/>
        <w:rPr>
          <w:rFonts w:ascii="Arial" w:hAnsi="Arial" w:cs="Arial"/>
          <w:bCs/>
          <w:sz w:val="20"/>
        </w:rPr>
      </w:pPr>
      <w:r w:rsidRPr="00961BF7">
        <w:rPr>
          <w:rFonts w:ascii="Arial" w:hAnsi="Arial" w:cs="Arial"/>
          <w:bCs/>
          <w:sz w:val="20"/>
        </w:rPr>
        <w:t>Zamawiający i Wykonawca są również w dalszej części umowy zwani łącznie „</w:t>
      </w:r>
      <w:r w:rsidRPr="00961BF7">
        <w:rPr>
          <w:rFonts w:ascii="Arial" w:hAnsi="Arial" w:cs="Arial"/>
          <w:b/>
          <w:bCs/>
          <w:sz w:val="20"/>
        </w:rPr>
        <w:t>Stronami</w:t>
      </w:r>
      <w:r w:rsidRPr="00961BF7">
        <w:rPr>
          <w:rFonts w:ascii="Arial" w:hAnsi="Arial" w:cs="Arial"/>
          <w:bCs/>
          <w:sz w:val="20"/>
        </w:rPr>
        <w:t>”</w:t>
      </w:r>
      <w:r w:rsidR="00E92292">
        <w:rPr>
          <w:rFonts w:ascii="Arial" w:hAnsi="Arial" w:cs="Arial"/>
          <w:bCs/>
          <w:sz w:val="20"/>
        </w:rPr>
        <w:t>,</w:t>
      </w:r>
      <w:r w:rsidRPr="00961BF7">
        <w:rPr>
          <w:rFonts w:ascii="Arial" w:hAnsi="Arial" w:cs="Arial"/>
          <w:bCs/>
          <w:sz w:val="20"/>
        </w:rPr>
        <w:t xml:space="preserve"> a każdy z</w:t>
      </w:r>
      <w:r w:rsidR="001D775F">
        <w:rPr>
          <w:rFonts w:ascii="Arial" w:hAnsi="Arial" w:cs="Arial"/>
          <w:bCs/>
          <w:sz w:val="20"/>
        </w:rPr>
        <w:t> </w:t>
      </w:r>
      <w:r w:rsidRPr="00961BF7">
        <w:rPr>
          <w:rFonts w:ascii="Arial" w:hAnsi="Arial" w:cs="Arial"/>
          <w:bCs/>
          <w:sz w:val="20"/>
        </w:rPr>
        <w:t>osobna „</w:t>
      </w:r>
      <w:r w:rsidRPr="00961BF7">
        <w:rPr>
          <w:rFonts w:ascii="Arial" w:hAnsi="Arial" w:cs="Arial"/>
          <w:b/>
          <w:bCs/>
          <w:sz w:val="20"/>
        </w:rPr>
        <w:t>Stroną</w:t>
      </w:r>
      <w:r w:rsidRPr="00961BF7">
        <w:rPr>
          <w:rFonts w:ascii="Arial" w:hAnsi="Arial" w:cs="Arial"/>
          <w:bCs/>
          <w:sz w:val="20"/>
        </w:rPr>
        <w:t>”.</w:t>
      </w:r>
    </w:p>
    <w:p w14:paraId="62D6558E" w14:textId="09E5B62C" w:rsidR="00961B4F" w:rsidRDefault="00C77883" w:rsidP="00C13698">
      <w:pPr>
        <w:pStyle w:val="Tekstpodstawowy2"/>
        <w:spacing w:after="120"/>
        <w:rPr>
          <w:rFonts w:ascii="Arial" w:hAnsi="Arial" w:cs="Arial"/>
          <w:sz w:val="20"/>
        </w:rPr>
      </w:pPr>
      <w:r w:rsidRPr="00961BF7">
        <w:rPr>
          <w:rFonts w:ascii="Arial" w:hAnsi="Arial" w:cs="Arial"/>
          <w:sz w:val="20"/>
        </w:rPr>
        <w:t>Niniejsza umowa jest w dalszej jej części zwana „</w:t>
      </w:r>
      <w:r w:rsidRPr="00961BF7">
        <w:rPr>
          <w:rFonts w:ascii="Arial" w:hAnsi="Arial" w:cs="Arial"/>
          <w:b/>
          <w:sz w:val="20"/>
        </w:rPr>
        <w:t>Umową</w:t>
      </w:r>
      <w:r w:rsidRPr="00961BF7">
        <w:rPr>
          <w:rFonts w:ascii="Arial" w:hAnsi="Arial" w:cs="Arial"/>
          <w:sz w:val="20"/>
        </w:rPr>
        <w:t>”.</w:t>
      </w:r>
    </w:p>
    <w:p w14:paraId="4C8A627E" w14:textId="6AF9C870" w:rsidR="0089727F" w:rsidRPr="0089727F" w:rsidRDefault="0089727F" w:rsidP="00C13698">
      <w:pPr>
        <w:pStyle w:val="Tekstpodstawowy2"/>
        <w:spacing w:after="120"/>
        <w:rPr>
          <w:rFonts w:ascii="Arial" w:hAnsi="Arial" w:cs="Arial"/>
          <w:sz w:val="20"/>
        </w:rPr>
      </w:pPr>
      <w:r w:rsidRPr="0089727F">
        <w:rPr>
          <w:rFonts w:ascii="Arial" w:hAnsi="Arial" w:cs="Arial"/>
          <w:sz w:val="20"/>
        </w:rPr>
        <w:t>Ilekroć w Umowie pojawia się sformułowanie „</w:t>
      </w:r>
      <w:r w:rsidRPr="0089727F">
        <w:rPr>
          <w:rFonts w:ascii="Arial" w:hAnsi="Arial" w:cs="Arial"/>
          <w:b/>
          <w:bCs/>
          <w:sz w:val="20"/>
        </w:rPr>
        <w:t>Umowa o dofinansowanie</w:t>
      </w:r>
      <w:r w:rsidRPr="0089727F">
        <w:rPr>
          <w:rFonts w:ascii="Arial" w:hAnsi="Arial" w:cs="Arial"/>
          <w:sz w:val="20"/>
        </w:rPr>
        <w:t xml:space="preserve">” należy przez to rozumieć Umowę o dofinansowanie w ramach Programu Fundusze Europejskie na Infrastrukturę, Klimat </w:t>
      </w:r>
      <w:r w:rsidR="00D47350">
        <w:rPr>
          <w:rFonts w:ascii="Arial" w:hAnsi="Arial" w:cs="Arial"/>
          <w:sz w:val="20"/>
        </w:rPr>
        <w:br/>
      </w:r>
      <w:r w:rsidRPr="0089727F">
        <w:rPr>
          <w:rFonts w:ascii="Arial" w:hAnsi="Arial" w:cs="Arial"/>
          <w:sz w:val="20"/>
        </w:rPr>
        <w:t>i Środowisko 2021-2027, Działanie F</w:t>
      </w:r>
      <w:r w:rsidR="007A59CC">
        <w:rPr>
          <w:rFonts w:ascii="Arial" w:hAnsi="Arial" w:cs="Arial"/>
          <w:sz w:val="20"/>
        </w:rPr>
        <w:t>ENX</w:t>
      </w:r>
      <w:r w:rsidRPr="0089727F">
        <w:rPr>
          <w:rFonts w:ascii="Arial" w:hAnsi="Arial" w:cs="Arial"/>
          <w:sz w:val="20"/>
        </w:rPr>
        <w:t>.02.03 Infrastruktura energetyczna w zakresie dotyczącym przedmiotu niniejszej Umowy.</w:t>
      </w:r>
    </w:p>
    <w:p w14:paraId="539D0BA4" w14:textId="3D93B733" w:rsidR="00961B4F" w:rsidRPr="00052F9F" w:rsidRDefault="00D60FAD" w:rsidP="00D60FAD">
      <w:pPr>
        <w:pStyle w:val="Ustp"/>
        <w:tabs>
          <w:tab w:val="clear" w:pos="1080"/>
        </w:tabs>
        <w:ind w:left="0" w:firstLine="0"/>
        <w:rPr>
          <w:rFonts w:ascii="Arial" w:hAnsi="Arial" w:cs="Arial"/>
          <w:iCs/>
          <w:sz w:val="20"/>
          <w:szCs w:val="20"/>
        </w:rPr>
      </w:pPr>
      <w:bookmarkStart w:id="0" w:name="_Hlk143081621"/>
      <w:r w:rsidRPr="00D60FAD">
        <w:rPr>
          <w:rFonts w:ascii="Arial" w:hAnsi="Arial" w:cs="Arial"/>
          <w:iCs/>
          <w:sz w:val="20"/>
          <w:szCs w:val="20"/>
        </w:rPr>
        <w:t>Umowa została zawarta w wyniku przeprowadzenia postępowania o udzielenie zamówienia niepublicznego prowadzonego w trybie przetargu nieograniczonego</w:t>
      </w:r>
      <w:r>
        <w:rPr>
          <w:rFonts w:ascii="Arial" w:hAnsi="Arial" w:cs="Arial"/>
          <w:iCs/>
          <w:sz w:val="20"/>
          <w:szCs w:val="20"/>
        </w:rPr>
        <w:t xml:space="preserve">. </w:t>
      </w:r>
    </w:p>
    <w:bookmarkEnd w:id="0"/>
    <w:p w14:paraId="7759F904" w14:textId="54E7879B" w:rsidR="001D775F" w:rsidRDefault="001D775F" w:rsidP="00C13698">
      <w:pPr>
        <w:pStyle w:val="Ustp"/>
        <w:tabs>
          <w:tab w:val="clear" w:pos="1080"/>
          <w:tab w:val="num" w:pos="1575"/>
        </w:tabs>
        <w:ind w:left="0" w:firstLine="0"/>
        <w:rPr>
          <w:rFonts w:ascii="Arial" w:hAnsi="Arial" w:cs="Arial"/>
          <w:iCs/>
          <w:sz w:val="20"/>
          <w:szCs w:val="20"/>
        </w:rPr>
      </w:pPr>
      <w:r w:rsidRPr="00052F9F">
        <w:rPr>
          <w:rFonts w:ascii="Arial" w:hAnsi="Arial" w:cs="Arial"/>
          <w:iCs/>
          <w:sz w:val="20"/>
          <w:szCs w:val="20"/>
        </w:rPr>
        <w:t>Umowa dotyczy zadania współfinansowan</w:t>
      </w:r>
      <w:r w:rsidR="004A5A1D" w:rsidRPr="00052F9F">
        <w:rPr>
          <w:rFonts w:ascii="Arial" w:hAnsi="Arial" w:cs="Arial"/>
          <w:iCs/>
          <w:sz w:val="20"/>
          <w:szCs w:val="20"/>
        </w:rPr>
        <w:t>ego</w:t>
      </w:r>
      <w:r w:rsidRPr="00052F9F">
        <w:rPr>
          <w:rFonts w:ascii="Arial" w:hAnsi="Arial" w:cs="Arial"/>
          <w:iCs/>
          <w:sz w:val="20"/>
          <w:szCs w:val="20"/>
        </w:rPr>
        <w:t xml:space="preserve"> ze środków </w:t>
      </w:r>
      <w:r w:rsidR="004A5A1D" w:rsidRPr="00052F9F">
        <w:rPr>
          <w:rFonts w:ascii="Arial" w:hAnsi="Arial" w:cs="Arial"/>
          <w:iCs/>
          <w:sz w:val="20"/>
          <w:szCs w:val="20"/>
        </w:rPr>
        <w:t>Fundusze Europejskie na Infrastrukturę, Klimat i Środowisko 2021-2027</w:t>
      </w:r>
      <w:r w:rsidRPr="00052F9F">
        <w:rPr>
          <w:rFonts w:ascii="Arial" w:hAnsi="Arial" w:cs="Arial"/>
          <w:iCs/>
          <w:sz w:val="20"/>
          <w:szCs w:val="20"/>
        </w:rPr>
        <w:t xml:space="preserve">, </w:t>
      </w:r>
      <w:r w:rsidR="004A5A1D" w:rsidRPr="00052F9F">
        <w:rPr>
          <w:rFonts w:ascii="Arial" w:hAnsi="Arial" w:cs="Arial"/>
          <w:iCs/>
          <w:sz w:val="20"/>
          <w:szCs w:val="20"/>
        </w:rPr>
        <w:t>Działanie FE</w:t>
      </w:r>
      <w:r w:rsidR="007A59CC">
        <w:rPr>
          <w:rFonts w:ascii="Arial" w:hAnsi="Arial" w:cs="Arial"/>
          <w:iCs/>
          <w:sz w:val="20"/>
          <w:szCs w:val="20"/>
        </w:rPr>
        <w:t>NX</w:t>
      </w:r>
      <w:r w:rsidR="004A5A1D" w:rsidRPr="00052F9F">
        <w:rPr>
          <w:rFonts w:ascii="Arial" w:hAnsi="Arial" w:cs="Arial"/>
          <w:iCs/>
          <w:sz w:val="20"/>
          <w:szCs w:val="20"/>
        </w:rPr>
        <w:t>.02.03 Infrastruktura energetyczna</w:t>
      </w:r>
      <w:r w:rsidRPr="00052F9F">
        <w:rPr>
          <w:rFonts w:ascii="Arial" w:hAnsi="Arial" w:cs="Arial"/>
          <w:iCs/>
          <w:sz w:val="20"/>
          <w:szCs w:val="20"/>
        </w:rPr>
        <w:t>.</w:t>
      </w:r>
    </w:p>
    <w:p w14:paraId="6B42693C" w14:textId="77777777" w:rsidR="00D60FAD" w:rsidRPr="00052F9F" w:rsidRDefault="00D60FAD" w:rsidP="00C13698">
      <w:pPr>
        <w:pStyle w:val="Ustp"/>
        <w:tabs>
          <w:tab w:val="clear" w:pos="1080"/>
          <w:tab w:val="num" w:pos="1575"/>
        </w:tabs>
        <w:ind w:left="0" w:firstLine="0"/>
        <w:rPr>
          <w:rFonts w:ascii="Arial" w:hAnsi="Arial" w:cs="Arial"/>
          <w:iCs/>
          <w:sz w:val="20"/>
          <w:szCs w:val="20"/>
        </w:rPr>
      </w:pPr>
    </w:p>
    <w:p w14:paraId="530DCE02" w14:textId="604F47C2" w:rsidR="00961B4F" w:rsidRPr="00961BF7" w:rsidRDefault="00C77883" w:rsidP="00C13698">
      <w:pPr>
        <w:pStyle w:val="Akapitzlist"/>
        <w:numPr>
          <w:ilvl w:val="0"/>
          <w:numId w:val="6"/>
        </w:numPr>
        <w:tabs>
          <w:tab w:val="num" w:pos="567"/>
        </w:tabs>
        <w:spacing w:after="120"/>
        <w:ind w:left="567" w:hanging="567"/>
        <w:jc w:val="both"/>
        <w:rPr>
          <w:rFonts w:ascii="Arial" w:hAnsi="Arial" w:cs="Arial"/>
          <w:b/>
          <w:sz w:val="20"/>
          <w:szCs w:val="20"/>
        </w:rPr>
      </w:pPr>
      <w:r w:rsidRPr="00961BF7">
        <w:rPr>
          <w:rFonts w:ascii="Arial" w:hAnsi="Arial" w:cs="Arial"/>
          <w:b/>
          <w:sz w:val="20"/>
          <w:szCs w:val="20"/>
        </w:rPr>
        <w:t>PRZEDMIOT UMOWY</w:t>
      </w:r>
      <w:r w:rsidR="000E0167">
        <w:rPr>
          <w:rFonts w:ascii="Arial" w:hAnsi="Arial" w:cs="Arial"/>
          <w:b/>
          <w:sz w:val="20"/>
          <w:szCs w:val="20"/>
        </w:rPr>
        <w:t xml:space="preserve"> </w:t>
      </w:r>
    </w:p>
    <w:p w14:paraId="2BB7184D" w14:textId="09F1CB62" w:rsidR="0034448C" w:rsidRPr="0034448C" w:rsidRDefault="0034448C" w:rsidP="0034448C">
      <w:pPr>
        <w:numPr>
          <w:ilvl w:val="1"/>
          <w:numId w:val="46"/>
        </w:numPr>
        <w:spacing w:after="120"/>
        <w:ind w:left="567" w:hanging="567"/>
        <w:jc w:val="both"/>
        <w:rPr>
          <w:rFonts w:ascii="Arial" w:hAnsi="Arial" w:cs="Arial"/>
          <w:sz w:val="20"/>
          <w:szCs w:val="20"/>
        </w:rPr>
      </w:pPr>
      <w:r w:rsidRPr="0034448C">
        <w:rPr>
          <w:rFonts w:ascii="Arial" w:hAnsi="Arial" w:cs="Arial"/>
          <w:sz w:val="20"/>
          <w:szCs w:val="20"/>
        </w:rPr>
        <w:t xml:space="preserve">Zamawiający powierza, a Wykonawca zobowiązuje się wybudować, dokonać niezbędnych sprawdzeń i rozruchów oraz oddać do użytkowania gazociąg wysokiego ciśnienia DN 500 MOP 6,3 MPa relacji Kalisz - Sieradz o długości ok. 62,10 km wraz z infrastrukturą towarzyszącą oraz DN 500 MOP 8,4 MPa o długości ok. 0,14 km wraz z stacją redukcyjną w Podzborów/Ceków-Kolonia Etap 1 Q  = 70 000 m3/h, Etap 2 Q = 125 000 m3/h, stacją </w:t>
      </w:r>
      <w:proofErr w:type="spellStart"/>
      <w:r w:rsidRPr="0034448C">
        <w:rPr>
          <w:rFonts w:ascii="Arial" w:hAnsi="Arial" w:cs="Arial"/>
          <w:sz w:val="20"/>
          <w:szCs w:val="20"/>
        </w:rPr>
        <w:t>redukcyjno</w:t>
      </w:r>
      <w:proofErr w:type="spellEnd"/>
      <w:r w:rsidRPr="0034448C">
        <w:rPr>
          <w:rFonts w:ascii="Arial" w:hAnsi="Arial" w:cs="Arial"/>
          <w:sz w:val="20"/>
          <w:szCs w:val="20"/>
        </w:rPr>
        <w:t xml:space="preserve">-pomiarową Błaszki/Warta Błaszki/Warta  Q = 2 000 m3/h, zespołem zaporowo-upustowym Błaszki/Warta, węzłem zespołu zaporowo-upustowego Sieradz oraz  infrastrukturą towarzyszącą </w:t>
      </w:r>
      <w:r w:rsidRPr="0034448C">
        <w:rPr>
          <w:rFonts w:ascii="Arial" w:hAnsi="Arial" w:cs="Arial"/>
          <w:b/>
          <w:bCs/>
          <w:sz w:val="20"/>
          <w:szCs w:val="20"/>
        </w:rPr>
        <w:t>(Roboty)</w:t>
      </w:r>
      <w:r w:rsidRPr="0034448C">
        <w:rPr>
          <w:rFonts w:ascii="Arial" w:hAnsi="Arial" w:cs="Arial"/>
          <w:sz w:val="20"/>
          <w:szCs w:val="20"/>
        </w:rPr>
        <w:t xml:space="preserve">, zgodnie z dokumentacją projektową </w:t>
      </w:r>
      <w:r w:rsidRPr="0034448C">
        <w:rPr>
          <w:rFonts w:ascii="Arial" w:hAnsi="Arial" w:cs="Arial"/>
          <w:b/>
          <w:bCs/>
          <w:sz w:val="20"/>
          <w:szCs w:val="20"/>
        </w:rPr>
        <w:t>(Projekt)</w:t>
      </w:r>
      <w:r w:rsidRPr="0034448C">
        <w:rPr>
          <w:rFonts w:ascii="Arial" w:hAnsi="Arial" w:cs="Arial"/>
          <w:sz w:val="20"/>
          <w:szCs w:val="20"/>
        </w:rPr>
        <w:t xml:space="preserve">, co łącznie stanowić będzie przedmiot Umowy </w:t>
      </w:r>
      <w:r w:rsidRPr="0034448C">
        <w:rPr>
          <w:rFonts w:ascii="Arial" w:hAnsi="Arial" w:cs="Arial"/>
          <w:b/>
          <w:bCs/>
          <w:sz w:val="20"/>
          <w:szCs w:val="20"/>
        </w:rPr>
        <w:t>(Przedmiot Umowy).</w:t>
      </w:r>
    </w:p>
    <w:p w14:paraId="3FC44F74" w14:textId="34897717" w:rsidR="002978F5" w:rsidRPr="006836A0" w:rsidRDefault="00A870F4" w:rsidP="00C13698">
      <w:pPr>
        <w:pStyle w:val="Ustp"/>
        <w:numPr>
          <w:ilvl w:val="1"/>
          <w:numId w:val="6"/>
        </w:numPr>
        <w:tabs>
          <w:tab w:val="clear" w:pos="709"/>
          <w:tab w:val="num" w:pos="567"/>
        </w:tabs>
        <w:ind w:left="567" w:hanging="567"/>
        <w:rPr>
          <w:rFonts w:ascii="Arial" w:hAnsi="Arial" w:cs="Arial"/>
          <w:sz w:val="20"/>
          <w:szCs w:val="20"/>
        </w:rPr>
      </w:pPr>
      <w:r w:rsidRPr="006836A0">
        <w:rPr>
          <w:rFonts w:ascii="Arial" w:hAnsi="Arial" w:cs="Arial"/>
          <w:sz w:val="20"/>
          <w:szCs w:val="20"/>
        </w:rPr>
        <w:t xml:space="preserve">Wykonawca zobowiązany jest do zapoznania się z „Ogólnymi Warunkami Umów Realizowanych dla Polskiej Spółki Gazownictwa sp. z o.o.” z dnia </w:t>
      </w:r>
      <w:r w:rsidR="005B1168">
        <w:rPr>
          <w:rFonts w:ascii="Arial" w:hAnsi="Arial" w:cs="Arial"/>
          <w:sz w:val="20"/>
          <w:szCs w:val="20"/>
        </w:rPr>
        <w:t>29</w:t>
      </w:r>
      <w:r w:rsidR="006836A0" w:rsidRPr="006836A0">
        <w:rPr>
          <w:rFonts w:ascii="Arial" w:hAnsi="Arial" w:cs="Arial"/>
          <w:sz w:val="20"/>
          <w:szCs w:val="20"/>
        </w:rPr>
        <w:t>.12.202</w:t>
      </w:r>
      <w:r w:rsidR="005B1168">
        <w:rPr>
          <w:rFonts w:ascii="Arial" w:hAnsi="Arial" w:cs="Arial"/>
          <w:sz w:val="20"/>
          <w:szCs w:val="20"/>
        </w:rPr>
        <w:t>3</w:t>
      </w:r>
      <w:r w:rsidR="006836A0" w:rsidRPr="006836A0">
        <w:rPr>
          <w:rFonts w:ascii="Arial" w:hAnsi="Arial" w:cs="Arial"/>
          <w:sz w:val="20"/>
          <w:szCs w:val="20"/>
        </w:rPr>
        <w:t xml:space="preserve"> r.</w:t>
      </w:r>
      <w:r w:rsidRPr="006836A0">
        <w:rPr>
          <w:rFonts w:ascii="Arial" w:hAnsi="Arial" w:cs="Arial"/>
          <w:sz w:val="20"/>
          <w:szCs w:val="20"/>
        </w:rPr>
        <w:t xml:space="preserve"> </w:t>
      </w:r>
      <w:r w:rsidRPr="006836A0">
        <w:rPr>
          <w:rFonts w:ascii="Arial" w:hAnsi="Arial" w:cs="Arial"/>
          <w:b/>
          <w:sz w:val="20"/>
          <w:szCs w:val="20"/>
        </w:rPr>
        <w:t>(OWU)</w:t>
      </w:r>
      <w:r w:rsidRPr="006836A0">
        <w:rPr>
          <w:rFonts w:ascii="Arial" w:hAnsi="Arial" w:cs="Arial"/>
          <w:sz w:val="20"/>
          <w:szCs w:val="20"/>
        </w:rPr>
        <w:t xml:space="preserve">, dostępnymi na stronie internetowej Zamawiającego pod adresem </w:t>
      </w:r>
      <w:hyperlink r:id="rId12" w:history="1">
        <w:r w:rsidRPr="006836A0">
          <w:rPr>
            <w:rStyle w:val="Hipercze"/>
            <w:rFonts w:ascii="Arial" w:hAnsi="Arial" w:cs="Arial"/>
            <w:color w:val="auto"/>
            <w:sz w:val="20"/>
            <w:szCs w:val="20"/>
            <w:u w:val="none"/>
          </w:rPr>
          <w:t>www.psgaz.pl</w:t>
        </w:r>
      </w:hyperlink>
      <w:r w:rsidRPr="006836A0">
        <w:rPr>
          <w:rFonts w:ascii="Arial" w:hAnsi="Arial" w:cs="Arial"/>
          <w:sz w:val="20"/>
          <w:szCs w:val="20"/>
        </w:rPr>
        <w:t xml:space="preserve">, w zakładce: </w:t>
      </w:r>
      <w:r w:rsidR="00D10A6D" w:rsidRPr="006836A0">
        <w:rPr>
          <w:rFonts w:ascii="Arial" w:hAnsi="Arial" w:cs="Arial"/>
          <w:sz w:val="20"/>
          <w:szCs w:val="20"/>
        </w:rPr>
        <w:t xml:space="preserve">Dla </w:t>
      </w:r>
      <w:r w:rsidR="003F34BB" w:rsidRPr="006836A0">
        <w:rPr>
          <w:rFonts w:ascii="Arial" w:hAnsi="Arial" w:cs="Arial"/>
          <w:sz w:val="20"/>
          <w:szCs w:val="20"/>
        </w:rPr>
        <w:t>k</w:t>
      </w:r>
      <w:r w:rsidR="00D10A6D" w:rsidRPr="006836A0">
        <w:rPr>
          <w:rFonts w:ascii="Arial" w:hAnsi="Arial" w:cs="Arial"/>
          <w:sz w:val="20"/>
          <w:szCs w:val="20"/>
        </w:rPr>
        <w:t xml:space="preserve">ontrahenta </w:t>
      </w:r>
      <w:r w:rsidRPr="006836A0">
        <w:rPr>
          <w:rFonts w:ascii="Arial" w:hAnsi="Arial" w:cs="Arial"/>
          <w:sz w:val="20"/>
          <w:szCs w:val="20"/>
        </w:rPr>
        <w:t xml:space="preserve">/ Pliki </w:t>
      </w:r>
      <w:r w:rsidR="001E5FFE">
        <w:rPr>
          <w:rFonts w:ascii="Arial" w:hAnsi="Arial" w:cs="Arial"/>
          <w:sz w:val="20"/>
          <w:szCs w:val="20"/>
        </w:rPr>
        <w:br/>
      </w:r>
      <w:r w:rsidRPr="006836A0">
        <w:rPr>
          <w:rFonts w:ascii="Arial" w:hAnsi="Arial" w:cs="Arial"/>
          <w:sz w:val="20"/>
          <w:szCs w:val="20"/>
        </w:rPr>
        <w:t>do pobrania. Wykonawca oświadcza, że zapoznał się z OWU przed zawarciem Umowy, nie wnosi do nich zastrzeżeń oraz akceptuje je w całości. Strony potwierdzają, iż OWU stanowią integralną część Umowy.</w:t>
      </w:r>
      <w:r w:rsidR="002978F5" w:rsidRPr="006836A0">
        <w:rPr>
          <w:rFonts w:ascii="Arial" w:hAnsi="Arial" w:cs="Arial"/>
          <w:sz w:val="20"/>
          <w:szCs w:val="20"/>
        </w:rPr>
        <w:t xml:space="preserve"> W przypadku rozbieżności pomiędzy zapisami Umowy a OWU lub innych załączników, pierwszeństwo mają zapisy Umowy</w:t>
      </w:r>
      <w:bookmarkStart w:id="1" w:name="_Hlk40705936"/>
      <w:r w:rsidR="00821794" w:rsidRPr="006836A0">
        <w:rPr>
          <w:rFonts w:ascii="Arial" w:hAnsi="Arial" w:cs="Arial"/>
          <w:sz w:val="20"/>
          <w:szCs w:val="20"/>
        </w:rPr>
        <w:t xml:space="preserve">, z zastrzeżeniem </w:t>
      </w:r>
      <w:r w:rsidR="00821794" w:rsidRPr="006836A0">
        <w:rPr>
          <w:rFonts w:ascii="Arial" w:hAnsi="Arial" w:cs="Arial"/>
          <w:sz w:val="20"/>
          <w:szCs w:val="22"/>
        </w:rPr>
        <w:t>§</w:t>
      </w:r>
      <w:r w:rsidR="00E36F9A" w:rsidRPr="006836A0">
        <w:rPr>
          <w:rFonts w:ascii="Arial" w:hAnsi="Arial" w:cs="Arial"/>
          <w:sz w:val="20"/>
          <w:szCs w:val="22"/>
        </w:rPr>
        <w:t xml:space="preserve"> </w:t>
      </w:r>
      <w:r w:rsidR="00821794" w:rsidRPr="006836A0">
        <w:rPr>
          <w:rFonts w:ascii="Arial" w:hAnsi="Arial" w:cs="Arial"/>
          <w:sz w:val="20"/>
          <w:szCs w:val="22"/>
        </w:rPr>
        <w:t>12 OWU.</w:t>
      </w:r>
      <w:bookmarkEnd w:id="1"/>
    </w:p>
    <w:p w14:paraId="7AE49F12" w14:textId="18AA7E22" w:rsidR="00961B4F" w:rsidRPr="006836A0" w:rsidRDefault="00C77883" w:rsidP="00C13698">
      <w:pPr>
        <w:pStyle w:val="Ustp"/>
        <w:numPr>
          <w:ilvl w:val="1"/>
          <w:numId w:val="6"/>
        </w:numPr>
        <w:tabs>
          <w:tab w:val="clear" w:pos="709"/>
          <w:tab w:val="num" w:pos="567"/>
        </w:tabs>
        <w:ind w:left="567" w:hanging="567"/>
        <w:rPr>
          <w:rFonts w:ascii="Arial" w:hAnsi="Arial" w:cs="Arial"/>
          <w:sz w:val="20"/>
          <w:szCs w:val="20"/>
        </w:rPr>
      </w:pPr>
      <w:r w:rsidRPr="006836A0">
        <w:rPr>
          <w:rFonts w:ascii="Arial" w:hAnsi="Arial" w:cs="Arial"/>
          <w:sz w:val="20"/>
          <w:szCs w:val="20"/>
        </w:rPr>
        <w:t xml:space="preserve">Integralną część Umowy stanowi </w:t>
      </w:r>
      <w:r w:rsidR="00B67C04">
        <w:rPr>
          <w:rFonts w:ascii="Arial" w:hAnsi="Arial" w:cs="Arial"/>
          <w:sz w:val="20"/>
          <w:szCs w:val="20"/>
        </w:rPr>
        <w:t>w</w:t>
      </w:r>
      <w:r w:rsidR="001925C4">
        <w:rPr>
          <w:rFonts w:ascii="Arial" w:hAnsi="Arial" w:cs="Arial"/>
          <w:sz w:val="20"/>
          <w:szCs w:val="20"/>
        </w:rPr>
        <w:t>z</w:t>
      </w:r>
      <w:r w:rsidR="00B67C04">
        <w:rPr>
          <w:rFonts w:ascii="Arial" w:hAnsi="Arial" w:cs="Arial"/>
          <w:sz w:val="20"/>
          <w:szCs w:val="20"/>
        </w:rPr>
        <w:t xml:space="preserve">ór </w:t>
      </w:r>
      <w:r w:rsidRPr="006836A0">
        <w:rPr>
          <w:rFonts w:ascii="Arial" w:hAnsi="Arial" w:cs="Arial"/>
          <w:sz w:val="20"/>
          <w:szCs w:val="20"/>
        </w:rPr>
        <w:t>Harmonogram</w:t>
      </w:r>
      <w:r w:rsidR="00B67C04">
        <w:rPr>
          <w:rFonts w:ascii="Arial" w:hAnsi="Arial" w:cs="Arial"/>
          <w:sz w:val="20"/>
          <w:szCs w:val="20"/>
        </w:rPr>
        <w:t>u</w:t>
      </w:r>
      <w:r w:rsidRPr="006836A0">
        <w:rPr>
          <w:rFonts w:ascii="Arial" w:hAnsi="Arial" w:cs="Arial"/>
          <w:sz w:val="20"/>
          <w:szCs w:val="20"/>
        </w:rPr>
        <w:t xml:space="preserve"> terminowo</w:t>
      </w:r>
      <w:r w:rsidR="00861ABF" w:rsidRPr="006836A0">
        <w:rPr>
          <w:rFonts w:ascii="Arial" w:hAnsi="Arial" w:cs="Arial"/>
          <w:sz w:val="20"/>
          <w:szCs w:val="20"/>
        </w:rPr>
        <w:t>–</w:t>
      </w:r>
      <w:r w:rsidRPr="006836A0">
        <w:rPr>
          <w:rFonts w:ascii="Arial" w:hAnsi="Arial" w:cs="Arial"/>
          <w:sz w:val="20"/>
          <w:szCs w:val="20"/>
        </w:rPr>
        <w:t>rzeczowo</w:t>
      </w:r>
      <w:r w:rsidR="00861ABF" w:rsidRPr="006836A0">
        <w:rPr>
          <w:rFonts w:ascii="Arial" w:hAnsi="Arial" w:cs="Arial"/>
          <w:sz w:val="20"/>
          <w:szCs w:val="20"/>
        </w:rPr>
        <w:t>-</w:t>
      </w:r>
      <w:r w:rsidRPr="006836A0">
        <w:rPr>
          <w:rFonts w:ascii="Arial" w:hAnsi="Arial" w:cs="Arial"/>
          <w:sz w:val="20"/>
          <w:szCs w:val="20"/>
        </w:rPr>
        <w:t>finansow</w:t>
      </w:r>
      <w:r w:rsidR="00B67C04">
        <w:rPr>
          <w:rFonts w:ascii="Arial" w:hAnsi="Arial" w:cs="Arial"/>
          <w:sz w:val="20"/>
          <w:szCs w:val="20"/>
        </w:rPr>
        <w:t>ego</w:t>
      </w:r>
      <w:r w:rsidR="00FA7ED6" w:rsidRPr="006836A0">
        <w:rPr>
          <w:rFonts w:ascii="Arial" w:hAnsi="Arial" w:cs="Arial"/>
          <w:sz w:val="20"/>
          <w:szCs w:val="20"/>
        </w:rPr>
        <w:t xml:space="preserve"> </w:t>
      </w:r>
      <w:r w:rsidRPr="006836A0">
        <w:rPr>
          <w:rFonts w:ascii="Arial" w:hAnsi="Arial" w:cs="Arial"/>
          <w:sz w:val="20"/>
          <w:szCs w:val="20"/>
        </w:rPr>
        <w:t>(</w:t>
      </w:r>
      <w:r w:rsidRPr="006836A0">
        <w:rPr>
          <w:rFonts w:ascii="Arial" w:hAnsi="Arial" w:cs="Arial"/>
          <w:b/>
          <w:sz w:val="20"/>
          <w:szCs w:val="20"/>
        </w:rPr>
        <w:t>Harmonogram TRF</w:t>
      </w:r>
      <w:r w:rsidRPr="006836A0">
        <w:rPr>
          <w:rFonts w:ascii="Arial" w:hAnsi="Arial" w:cs="Arial"/>
          <w:sz w:val="20"/>
          <w:szCs w:val="20"/>
        </w:rPr>
        <w:t xml:space="preserve">), stanowiący </w:t>
      </w:r>
      <w:r w:rsidRPr="006836A0">
        <w:rPr>
          <w:rFonts w:ascii="Arial" w:hAnsi="Arial" w:cs="Arial"/>
          <w:b/>
          <w:sz w:val="20"/>
          <w:szCs w:val="20"/>
        </w:rPr>
        <w:t xml:space="preserve">Załącznik Nr </w:t>
      </w:r>
      <w:r w:rsidR="002978F5" w:rsidRPr="006836A0">
        <w:rPr>
          <w:rFonts w:ascii="Arial" w:hAnsi="Arial" w:cs="Arial"/>
          <w:b/>
          <w:sz w:val="20"/>
          <w:szCs w:val="20"/>
        </w:rPr>
        <w:t>1</w:t>
      </w:r>
      <w:r w:rsidR="00252B51">
        <w:rPr>
          <w:rFonts w:ascii="Arial" w:hAnsi="Arial" w:cs="Arial"/>
          <w:b/>
          <w:sz w:val="20"/>
          <w:szCs w:val="20"/>
        </w:rPr>
        <w:t xml:space="preserve"> do Umowy</w:t>
      </w:r>
      <w:r w:rsidRPr="006836A0">
        <w:rPr>
          <w:rFonts w:ascii="Arial" w:hAnsi="Arial" w:cs="Arial"/>
          <w:sz w:val="20"/>
          <w:szCs w:val="20"/>
        </w:rPr>
        <w:t xml:space="preserve">. </w:t>
      </w:r>
      <w:r w:rsidR="006836A0" w:rsidRPr="006836A0">
        <w:rPr>
          <w:rFonts w:ascii="Arial" w:hAnsi="Arial" w:cs="Arial"/>
          <w:sz w:val="20"/>
          <w:szCs w:val="20"/>
        </w:rPr>
        <w:t xml:space="preserve">Wykonawca opracuje Harmonogram TRF przekaże do zatwierdzenia Zamawiającemu zgodnie z postanowieniami </w:t>
      </w:r>
      <w:r w:rsidR="00D47350">
        <w:rPr>
          <w:rFonts w:ascii="Arial" w:hAnsi="Arial" w:cs="Arial"/>
          <w:sz w:val="20"/>
          <w:szCs w:val="20"/>
        </w:rPr>
        <w:br/>
      </w:r>
      <w:r w:rsidR="006836A0" w:rsidRPr="006B4310">
        <w:rPr>
          <w:rFonts w:ascii="Arial" w:hAnsi="Arial" w:cs="Arial"/>
          <w:b/>
          <w:bCs/>
          <w:sz w:val="20"/>
          <w:szCs w:val="20"/>
        </w:rPr>
        <w:t xml:space="preserve">§ </w:t>
      </w:r>
      <w:r w:rsidR="008E5DDE">
        <w:rPr>
          <w:rFonts w:ascii="Arial" w:hAnsi="Arial" w:cs="Arial"/>
          <w:b/>
          <w:bCs/>
          <w:sz w:val="20"/>
          <w:szCs w:val="20"/>
        </w:rPr>
        <w:t>2 ust. 1 pkt 5</w:t>
      </w:r>
      <w:r w:rsidR="006836A0" w:rsidRPr="006836A0">
        <w:rPr>
          <w:rFonts w:ascii="Arial" w:hAnsi="Arial" w:cs="Arial"/>
          <w:sz w:val="20"/>
          <w:szCs w:val="20"/>
        </w:rPr>
        <w:t>.</w:t>
      </w:r>
    </w:p>
    <w:p w14:paraId="2FB76569" w14:textId="77777777" w:rsidR="00961B4F" w:rsidRPr="00230D7F" w:rsidRDefault="00C77883" w:rsidP="00C13698">
      <w:pPr>
        <w:pStyle w:val="Ustp"/>
        <w:numPr>
          <w:ilvl w:val="1"/>
          <w:numId w:val="6"/>
        </w:numPr>
        <w:tabs>
          <w:tab w:val="clear" w:pos="709"/>
          <w:tab w:val="num" w:pos="567"/>
        </w:tabs>
        <w:ind w:left="567" w:hanging="567"/>
        <w:rPr>
          <w:rFonts w:ascii="Arial" w:hAnsi="Arial" w:cs="Arial"/>
          <w:sz w:val="20"/>
          <w:szCs w:val="20"/>
        </w:rPr>
      </w:pPr>
      <w:r w:rsidRPr="00230D7F">
        <w:rPr>
          <w:rFonts w:ascii="Arial" w:hAnsi="Arial" w:cs="Arial"/>
          <w:sz w:val="20"/>
          <w:szCs w:val="20"/>
        </w:rPr>
        <w:t>Przedmiot Umowy obejmuje w szczególności:</w:t>
      </w:r>
    </w:p>
    <w:p w14:paraId="552B958B" w14:textId="7610BD10" w:rsidR="00B82571" w:rsidRPr="00B82571" w:rsidRDefault="00B82571" w:rsidP="00B82571">
      <w:pPr>
        <w:pStyle w:val="Akapitzlist"/>
        <w:numPr>
          <w:ilvl w:val="2"/>
          <w:numId w:val="6"/>
        </w:numPr>
        <w:tabs>
          <w:tab w:val="clear" w:pos="3403"/>
        </w:tabs>
        <w:spacing w:after="200" w:line="276" w:lineRule="auto"/>
        <w:ind w:left="993" w:hanging="426"/>
        <w:contextualSpacing/>
        <w:jc w:val="both"/>
        <w:rPr>
          <w:rFonts w:ascii="Arial" w:hAnsi="Arial" w:cs="Arial"/>
          <w:sz w:val="20"/>
          <w:szCs w:val="20"/>
        </w:rPr>
      </w:pPr>
      <w:r w:rsidRPr="00B82571">
        <w:rPr>
          <w:rFonts w:ascii="Arial" w:hAnsi="Arial" w:cs="Arial"/>
          <w:sz w:val="20"/>
          <w:szCs w:val="20"/>
        </w:rPr>
        <w:t xml:space="preserve">budowę gazociągu wysokiego ciśnienia DN500 MOP 6,3 MPa relacji Kalisz – Sieradz </w:t>
      </w:r>
      <w:r w:rsidR="00B954A2">
        <w:rPr>
          <w:rFonts w:ascii="Arial" w:hAnsi="Arial" w:cs="Arial"/>
          <w:sz w:val="20"/>
          <w:szCs w:val="20"/>
        </w:rPr>
        <w:br/>
      </w:r>
      <w:r w:rsidRPr="00B82571">
        <w:rPr>
          <w:rFonts w:ascii="Arial" w:hAnsi="Arial" w:cs="Arial"/>
          <w:sz w:val="20"/>
          <w:szCs w:val="20"/>
        </w:rPr>
        <w:t>o długości ok. 62,10 km z podziałem na odcinki</w:t>
      </w:r>
      <w:r w:rsidR="00302997">
        <w:rPr>
          <w:rFonts w:ascii="Arial" w:hAnsi="Arial" w:cs="Arial"/>
          <w:sz w:val="20"/>
          <w:szCs w:val="20"/>
        </w:rPr>
        <w:t xml:space="preserve"> wraz z infrastrukturą towarzyszącą</w:t>
      </w:r>
      <w:r w:rsidRPr="00B82571">
        <w:rPr>
          <w:rFonts w:ascii="Arial" w:hAnsi="Arial" w:cs="Arial"/>
          <w:sz w:val="20"/>
          <w:szCs w:val="20"/>
        </w:rPr>
        <w:t>:</w:t>
      </w:r>
    </w:p>
    <w:p w14:paraId="0414D8B5" w14:textId="56DC85B7" w:rsidR="00B82571" w:rsidRPr="00B82571" w:rsidRDefault="009F5E51" w:rsidP="009F5E51">
      <w:pPr>
        <w:numPr>
          <w:ilvl w:val="0"/>
          <w:numId w:val="41"/>
        </w:numPr>
        <w:spacing w:after="200" w:line="276" w:lineRule="auto"/>
        <w:contextualSpacing/>
        <w:jc w:val="both"/>
        <w:rPr>
          <w:rFonts w:ascii="Arial" w:hAnsi="Arial" w:cs="Arial"/>
          <w:sz w:val="20"/>
          <w:szCs w:val="20"/>
        </w:rPr>
      </w:pPr>
      <w:r w:rsidRPr="009F5E51">
        <w:rPr>
          <w:rFonts w:ascii="Arial" w:hAnsi="Arial" w:cs="Arial"/>
          <w:b/>
          <w:bCs/>
          <w:sz w:val="20"/>
          <w:szCs w:val="20"/>
        </w:rPr>
        <w:t>Odcinek 1</w:t>
      </w:r>
      <w:r w:rsidR="00D14827" w:rsidRPr="00D14827">
        <w:t xml:space="preserve"> </w:t>
      </w:r>
      <w:r w:rsidR="00D14827" w:rsidRPr="00D14827">
        <w:rPr>
          <w:rFonts w:ascii="Arial" w:hAnsi="Arial" w:cs="Arial"/>
          <w:b/>
          <w:bCs/>
          <w:sz w:val="20"/>
          <w:szCs w:val="20"/>
        </w:rPr>
        <w:t>od pkt. R do pkt S – teren województwa wielkopolskiego (wraz z odcinkiem włączeniowym do stacji OGP)</w:t>
      </w:r>
      <w:r w:rsidR="00D14827">
        <w:rPr>
          <w:rFonts w:ascii="Arial" w:hAnsi="Arial" w:cs="Arial"/>
          <w:b/>
          <w:bCs/>
          <w:sz w:val="20"/>
          <w:szCs w:val="20"/>
        </w:rPr>
        <w:t xml:space="preserve"> </w:t>
      </w:r>
      <w:r>
        <w:rPr>
          <w:rFonts w:ascii="Arial" w:hAnsi="Arial" w:cs="Arial"/>
          <w:sz w:val="20"/>
          <w:szCs w:val="20"/>
        </w:rPr>
        <w:t xml:space="preserve">- </w:t>
      </w:r>
      <w:r w:rsidR="00B82571" w:rsidRPr="00B82571">
        <w:rPr>
          <w:rFonts w:ascii="Arial" w:hAnsi="Arial" w:cs="Arial"/>
          <w:sz w:val="20"/>
          <w:szCs w:val="20"/>
        </w:rPr>
        <w:t>gazociąg wysokiego ciśnienia MOP 6,3, DN 500 o długości ok. 20,8 km wraz z infrastrukturą niezbędną do jego obsługi:</w:t>
      </w:r>
    </w:p>
    <w:p w14:paraId="415B5474" w14:textId="77777777" w:rsidR="00D14827" w:rsidRPr="00D14827" w:rsidRDefault="00D14827" w:rsidP="00D14827">
      <w:pPr>
        <w:numPr>
          <w:ilvl w:val="0"/>
          <w:numId w:val="38"/>
        </w:numPr>
        <w:spacing w:after="200" w:line="276" w:lineRule="auto"/>
        <w:contextualSpacing/>
        <w:jc w:val="both"/>
        <w:rPr>
          <w:rFonts w:ascii="Arial" w:hAnsi="Arial" w:cs="Arial"/>
          <w:sz w:val="20"/>
          <w:szCs w:val="20"/>
        </w:rPr>
      </w:pPr>
      <w:r w:rsidRPr="00D14827">
        <w:rPr>
          <w:rFonts w:ascii="Arial" w:hAnsi="Arial" w:cs="Arial"/>
          <w:sz w:val="20"/>
          <w:szCs w:val="20"/>
        </w:rPr>
        <w:t xml:space="preserve">gazociąg przyłączeniowy DN 500, MOP 8,4 MPa – od stacji zasilającej Morawin do stacji redukcyjnej Podzborów/Ceków Kolonia o długości ok. 0,14 km, </w:t>
      </w:r>
    </w:p>
    <w:p w14:paraId="2ECA37C0" w14:textId="5C427269" w:rsidR="00B82571" w:rsidRPr="00B82571" w:rsidRDefault="00B82571" w:rsidP="009F5E51">
      <w:pPr>
        <w:numPr>
          <w:ilvl w:val="0"/>
          <w:numId w:val="38"/>
        </w:numPr>
        <w:spacing w:after="200" w:line="276" w:lineRule="auto"/>
        <w:contextualSpacing/>
        <w:jc w:val="both"/>
        <w:rPr>
          <w:rFonts w:ascii="Arial" w:hAnsi="Arial" w:cs="Arial"/>
          <w:sz w:val="20"/>
          <w:szCs w:val="20"/>
        </w:rPr>
      </w:pPr>
      <w:r w:rsidRPr="00B82571">
        <w:rPr>
          <w:rFonts w:ascii="Arial" w:hAnsi="Arial" w:cs="Arial"/>
          <w:sz w:val="20"/>
          <w:szCs w:val="20"/>
        </w:rPr>
        <w:t>kanalizacja kablowa i ochrona katodowa, światłowód</w:t>
      </w:r>
    </w:p>
    <w:p w14:paraId="1EC989BC" w14:textId="4AD57415" w:rsidR="00B82571" w:rsidRPr="00B82571" w:rsidRDefault="00B82571" w:rsidP="009F5E51">
      <w:pPr>
        <w:numPr>
          <w:ilvl w:val="0"/>
          <w:numId w:val="38"/>
        </w:numPr>
        <w:spacing w:after="200" w:line="276" w:lineRule="auto"/>
        <w:contextualSpacing/>
        <w:jc w:val="both"/>
        <w:rPr>
          <w:rFonts w:ascii="Arial" w:hAnsi="Arial" w:cs="Arial"/>
          <w:sz w:val="20"/>
          <w:szCs w:val="20"/>
        </w:rPr>
      </w:pPr>
      <w:r w:rsidRPr="00B82571">
        <w:rPr>
          <w:rFonts w:ascii="Arial" w:hAnsi="Arial" w:cs="Arial"/>
          <w:sz w:val="20"/>
          <w:szCs w:val="20"/>
        </w:rPr>
        <w:t xml:space="preserve">stacja redukcyjna </w:t>
      </w:r>
      <w:r w:rsidR="0034448C" w:rsidRPr="0034448C">
        <w:rPr>
          <w:rFonts w:ascii="Arial" w:hAnsi="Arial" w:cs="Arial"/>
          <w:sz w:val="20"/>
          <w:szCs w:val="20"/>
        </w:rPr>
        <w:t>Podzborów/Ceków Kolonia Etap 1 Q = 70 000 m3/h (urządzenia na stacji redukcyjnej Podzborów/Ceków-Kolonia powinny być dobrane dla przepustowości dla Etapu 2, gdzie Q = 125 000 m3/h)</w:t>
      </w:r>
      <w:r w:rsidR="0034448C" w:rsidRPr="0034448C">
        <w:rPr>
          <w:rFonts w:ascii="Arial" w:hAnsi="Arial" w:cs="Arial"/>
          <w:b/>
          <w:bCs/>
          <w:sz w:val="20"/>
          <w:szCs w:val="20"/>
        </w:rPr>
        <w:t xml:space="preserve"> </w:t>
      </w:r>
      <w:r w:rsidRPr="00B82571">
        <w:rPr>
          <w:rFonts w:ascii="Arial" w:hAnsi="Arial" w:cs="Arial"/>
          <w:sz w:val="20"/>
          <w:szCs w:val="20"/>
        </w:rPr>
        <w:t>wraz z drogą dojazdową i zjazdem,</w:t>
      </w:r>
    </w:p>
    <w:p w14:paraId="34B5A1A0" w14:textId="77777777" w:rsidR="00B82571" w:rsidRPr="00B82571" w:rsidRDefault="00B82571" w:rsidP="009F5E51">
      <w:pPr>
        <w:numPr>
          <w:ilvl w:val="0"/>
          <w:numId w:val="38"/>
        </w:numPr>
        <w:spacing w:after="200" w:line="276" w:lineRule="auto"/>
        <w:contextualSpacing/>
        <w:jc w:val="both"/>
        <w:rPr>
          <w:rFonts w:ascii="Arial" w:hAnsi="Arial" w:cs="Arial"/>
          <w:sz w:val="20"/>
          <w:szCs w:val="20"/>
        </w:rPr>
      </w:pPr>
      <w:r w:rsidRPr="00B82571">
        <w:rPr>
          <w:rFonts w:ascii="Arial" w:hAnsi="Arial" w:cs="Arial"/>
          <w:sz w:val="20"/>
          <w:szCs w:val="20"/>
        </w:rPr>
        <w:t>zespół zaporowo-upustowy ZZU Koźminek wraz z drogą dojazdową i zjazdem,</w:t>
      </w:r>
    </w:p>
    <w:p w14:paraId="0945BAEE" w14:textId="26B4C12C" w:rsidR="00B82571" w:rsidRPr="00B82571" w:rsidRDefault="00B82571" w:rsidP="009F5E51">
      <w:pPr>
        <w:numPr>
          <w:ilvl w:val="0"/>
          <w:numId w:val="38"/>
        </w:numPr>
        <w:spacing w:after="200" w:line="276" w:lineRule="auto"/>
        <w:contextualSpacing/>
        <w:jc w:val="both"/>
        <w:rPr>
          <w:rFonts w:ascii="Arial" w:hAnsi="Arial" w:cs="Arial"/>
          <w:sz w:val="20"/>
          <w:szCs w:val="20"/>
        </w:rPr>
      </w:pPr>
      <w:r w:rsidRPr="00B82571">
        <w:rPr>
          <w:rFonts w:ascii="Arial" w:hAnsi="Arial" w:cs="Arial"/>
          <w:sz w:val="20"/>
          <w:szCs w:val="20"/>
        </w:rPr>
        <w:t>dojazd wraz ze zjazdem do stacji redukcyjnej SR Podzborów</w:t>
      </w:r>
      <w:r w:rsidR="004B1EAD">
        <w:rPr>
          <w:rFonts w:ascii="Arial" w:hAnsi="Arial" w:cs="Arial"/>
          <w:sz w:val="20"/>
          <w:szCs w:val="20"/>
        </w:rPr>
        <w:t>/Ceków Kolonia</w:t>
      </w:r>
      <w:r w:rsidRPr="00B82571">
        <w:rPr>
          <w:rFonts w:ascii="Arial" w:hAnsi="Arial" w:cs="Arial"/>
          <w:sz w:val="20"/>
          <w:szCs w:val="20"/>
        </w:rPr>
        <w:t>,</w:t>
      </w:r>
    </w:p>
    <w:p w14:paraId="5320FAF3" w14:textId="515F31F3" w:rsidR="00B82571" w:rsidRPr="00B82571" w:rsidRDefault="009F5E51" w:rsidP="009F5E51">
      <w:pPr>
        <w:numPr>
          <w:ilvl w:val="0"/>
          <w:numId w:val="41"/>
        </w:numPr>
        <w:spacing w:after="200" w:line="276" w:lineRule="auto"/>
        <w:contextualSpacing/>
        <w:jc w:val="both"/>
        <w:rPr>
          <w:rFonts w:ascii="Arial" w:hAnsi="Arial" w:cs="Arial"/>
          <w:sz w:val="20"/>
          <w:szCs w:val="20"/>
        </w:rPr>
      </w:pPr>
      <w:r w:rsidRPr="009F5E51">
        <w:rPr>
          <w:rFonts w:ascii="Arial" w:hAnsi="Arial" w:cs="Arial"/>
          <w:b/>
          <w:bCs/>
          <w:sz w:val="20"/>
          <w:szCs w:val="20"/>
        </w:rPr>
        <w:t>Odcinek 2</w:t>
      </w:r>
      <w:r>
        <w:rPr>
          <w:rFonts w:ascii="Arial" w:hAnsi="Arial" w:cs="Arial"/>
          <w:sz w:val="20"/>
          <w:szCs w:val="20"/>
        </w:rPr>
        <w:t xml:space="preserve"> </w:t>
      </w:r>
      <w:bookmarkStart w:id="2" w:name="_Hlk162290437"/>
      <w:r w:rsidR="00D14827" w:rsidRPr="00D14827">
        <w:rPr>
          <w:rFonts w:ascii="Arial" w:hAnsi="Arial" w:cs="Arial"/>
          <w:b/>
          <w:bCs/>
          <w:sz w:val="20"/>
          <w:szCs w:val="20"/>
        </w:rPr>
        <w:t>od pkt. S do pkt. T</w:t>
      </w:r>
      <w:r w:rsidR="00D14827" w:rsidRPr="00D14827">
        <w:rPr>
          <w:rFonts w:ascii="Arial" w:hAnsi="Arial" w:cs="Arial"/>
          <w:sz w:val="20"/>
          <w:szCs w:val="20"/>
        </w:rPr>
        <w:t xml:space="preserve"> </w:t>
      </w:r>
      <w:r w:rsidR="00D14827" w:rsidRPr="000D3D78">
        <w:rPr>
          <w:rFonts w:ascii="Arial" w:hAnsi="Arial" w:cs="Arial"/>
          <w:b/>
          <w:bCs/>
          <w:sz w:val="20"/>
          <w:szCs w:val="20"/>
        </w:rPr>
        <w:t>- teren województwa łódzkiego</w:t>
      </w:r>
      <w:r w:rsidR="000D3D78">
        <w:rPr>
          <w:rFonts w:ascii="Arial" w:hAnsi="Arial" w:cs="Arial"/>
          <w:sz w:val="20"/>
          <w:szCs w:val="20"/>
        </w:rPr>
        <w:t xml:space="preserve"> </w:t>
      </w:r>
      <w:bookmarkEnd w:id="2"/>
      <w:r>
        <w:rPr>
          <w:rFonts w:ascii="Arial" w:hAnsi="Arial" w:cs="Arial"/>
          <w:sz w:val="20"/>
          <w:szCs w:val="20"/>
        </w:rPr>
        <w:t xml:space="preserve">- </w:t>
      </w:r>
      <w:r w:rsidR="00B82571" w:rsidRPr="00B82571">
        <w:rPr>
          <w:rFonts w:ascii="Arial" w:hAnsi="Arial" w:cs="Arial"/>
          <w:sz w:val="20"/>
          <w:szCs w:val="20"/>
        </w:rPr>
        <w:t>gazociąg wysokiego ciśnienia MOP 6,3, DN 500 o długości ok. 17,5 km wraz z infrastrukturą niezbędną do jego obsługi:</w:t>
      </w:r>
    </w:p>
    <w:p w14:paraId="334828D9" w14:textId="193EFC6B" w:rsidR="00B82571" w:rsidRPr="00B82571" w:rsidRDefault="00B82571" w:rsidP="009F5E51">
      <w:pPr>
        <w:numPr>
          <w:ilvl w:val="0"/>
          <w:numId w:val="39"/>
        </w:numPr>
        <w:spacing w:after="200" w:line="276" w:lineRule="auto"/>
        <w:contextualSpacing/>
        <w:jc w:val="both"/>
        <w:rPr>
          <w:rFonts w:ascii="Arial" w:hAnsi="Arial" w:cs="Arial"/>
          <w:sz w:val="20"/>
          <w:szCs w:val="20"/>
        </w:rPr>
      </w:pPr>
      <w:r w:rsidRPr="00B82571">
        <w:rPr>
          <w:rFonts w:ascii="Arial" w:hAnsi="Arial" w:cs="Arial"/>
          <w:sz w:val="20"/>
          <w:szCs w:val="20"/>
        </w:rPr>
        <w:t>kanalizacja kablowa, ochrona katodowa, światłowód</w:t>
      </w:r>
      <w:r w:rsidR="00B954A2">
        <w:rPr>
          <w:rFonts w:ascii="Arial" w:hAnsi="Arial" w:cs="Arial"/>
          <w:sz w:val="20"/>
          <w:szCs w:val="20"/>
        </w:rPr>
        <w:t>,</w:t>
      </w:r>
    </w:p>
    <w:p w14:paraId="7253EE3C" w14:textId="2C376F6E" w:rsidR="00B82571" w:rsidRPr="00B82571" w:rsidRDefault="00B82571" w:rsidP="009F5E51">
      <w:pPr>
        <w:numPr>
          <w:ilvl w:val="0"/>
          <w:numId w:val="39"/>
        </w:numPr>
        <w:spacing w:after="200" w:line="276" w:lineRule="auto"/>
        <w:contextualSpacing/>
        <w:jc w:val="both"/>
        <w:rPr>
          <w:rFonts w:ascii="Arial" w:hAnsi="Arial" w:cs="Arial"/>
          <w:sz w:val="20"/>
          <w:szCs w:val="20"/>
        </w:rPr>
      </w:pPr>
      <w:r w:rsidRPr="00B82571">
        <w:rPr>
          <w:rFonts w:ascii="Arial" w:hAnsi="Arial" w:cs="Arial"/>
          <w:sz w:val="20"/>
          <w:szCs w:val="20"/>
        </w:rPr>
        <w:t>stacja redukcyjno-pomiarowa</w:t>
      </w:r>
      <w:r w:rsidR="002755A0">
        <w:rPr>
          <w:rFonts w:ascii="Arial" w:hAnsi="Arial" w:cs="Arial"/>
          <w:sz w:val="20"/>
          <w:szCs w:val="20"/>
        </w:rPr>
        <w:t xml:space="preserve"> (SRP) Błaszki/Warta </w:t>
      </w:r>
      <w:r w:rsidRPr="00B82571">
        <w:rPr>
          <w:rFonts w:ascii="Arial" w:hAnsi="Arial" w:cs="Arial"/>
          <w:sz w:val="20"/>
          <w:szCs w:val="20"/>
        </w:rPr>
        <w:t>Q</w:t>
      </w:r>
      <w:r w:rsidR="003813D8">
        <w:rPr>
          <w:rFonts w:ascii="Arial" w:hAnsi="Arial" w:cs="Arial"/>
          <w:sz w:val="20"/>
          <w:szCs w:val="20"/>
        </w:rPr>
        <w:t xml:space="preserve"> </w:t>
      </w:r>
      <w:r w:rsidRPr="00B82571">
        <w:rPr>
          <w:rFonts w:ascii="Arial" w:hAnsi="Arial" w:cs="Arial"/>
          <w:sz w:val="20"/>
          <w:szCs w:val="20"/>
        </w:rPr>
        <w:t xml:space="preserve">= 2 000 m3/h, </w:t>
      </w:r>
    </w:p>
    <w:p w14:paraId="18E77919" w14:textId="77777777" w:rsidR="00B82571" w:rsidRPr="00B82571" w:rsidRDefault="00B82571" w:rsidP="009F5E51">
      <w:pPr>
        <w:numPr>
          <w:ilvl w:val="0"/>
          <w:numId w:val="39"/>
        </w:numPr>
        <w:spacing w:after="200" w:line="276" w:lineRule="auto"/>
        <w:contextualSpacing/>
        <w:jc w:val="both"/>
        <w:rPr>
          <w:rFonts w:ascii="Arial" w:hAnsi="Arial" w:cs="Arial"/>
          <w:sz w:val="20"/>
          <w:szCs w:val="20"/>
        </w:rPr>
      </w:pPr>
      <w:r w:rsidRPr="00B82571">
        <w:rPr>
          <w:rFonts w:ascii="Arial" w:hAnsi="Arial" w:cs="Arial"/>
          <w:sz w:val="20"/>
          <w:szCs w:val="20"/>
        </w:rPr>
        <w:t>kątowy zespół zaporowo-upustowy (ZZUP) Błaszki/Warta wraz z instalacją technologiczną i elektryczną,</w:t>
      </w:r>
    </w:p>
    <w:p w14:paraId="031D6CF5" w14:textId="77777777" w:rsidR="00B82571" w:rsidRPr="00B82571" w:rsidRDefault="00B82571" w:rsidP="009F5E51">
      <w:pPr>
        <w:numPr>
          <w:ilvl w:val="0"/>
          <w:numId w:val="39"/>
        </w:numPr>
        <w:spacing w:after="200" w:line="276" w:lineRule="auto"/>
        <w:contextualSpacing/>
        <w:jc w:val="both"/>
        <w:rPr>
          <w:rFonts w:ascii="Arial" w:hAnsi="Arial" w:cs="Arial"/>
          <w:sz w:val="20"/>
          <w:szCs w:val="20"/>
        </w:rPr>
      </w:pPr>
      <w:r w:rsidRPr="00B82571">
        <w:rPr>
          <w:rFonts w:ascii="Arial" w:hAnsi="Arial" w:cs="Arial"/>
          <w:sz w:val="20"/>
          <w:szCs w:val="20"/>
        </w:rPr>
        <w:t>dojazd do SRP/ZZUP Błaszki/Warta wraz ze zjazdem,</w:t>
      </w:r>
    </w:p>
    <w:p w14:paraId="1AE9A150" w14:textId="77777777" w:rsidR="00B82571" w:rsidRPr="00B82571" w:rsidRDefault="00B82571" w:rsidP="009F5E51">
      <w:pPr>
        <w:numPr>
          <w:ilvl w:val="0"/>
          <w:numId w:val="39"/>
        </w:numPr>
        <w:spacing w:after="200" w:line="276" w:lineRule="auto"/>
        <w:contextualSpacing/>
        <w:jc w:val="both"/>
        <w:rPr>
          <w:rFonts w:ascii="Arial" w:hAnsi="Arial" w:cs="Arial"/>
          <w:sz w:val="20"/>
          <w:szCs w:val="20"/>
        </w:rPr>
      </w:pPr>
      <w:r w:rsidRPr="00B82571">
        <w:rPr>
          <w:rFonts w:ascii="Arial" w:hAnsi="Arial" w:cs="Arial"/>
          <w:sz w:val="20"/>
          <w:szCs w:val="20"/>
        </w:rPr>
        <w:t>zewnętrzna instalacja elektryczna,</w:t>
      </w:r>
    </w:p>
    <w:p w14:paraId="0FDE3749" w14:textId="396B921C" w:rsidR="00B82571" w:rsidRPr="00B82571" w:rsidRDefault="009F5E51" w:rsidP="009F5E51">
      <w:pPr>
        <w:numPr>
          <w:ilvl w:val="0"/>
          <w:numId w:val="41"/>
        </w:numPr>
        <w:spacing w:after="200" w:line="276" w:lineRule="auto"/>
        <w:contextualSpacing/>
        <w:jc w:val="both"/>
        <w:rPr>
          <w:rFonts w:ascii="Arial" w:hAnsi="Arial" w:cs="Arial"/>
          <w:sz w:val="20"/>
          <w:szCs w:val="20"/>
        </w:rPr>
      </w:pPr>
      <w:r w:rsidRPr="009F5E51">
        <w:rPr>
          <w:rFonts w:ascii="Arial" w:hAnsi="Arial" w:cs="Arial"/>
          <w:b/>
          <w:bCs/>
          <w:sz w:val="20"/>
          <w:szCs w:val="20"/>
        </w:rPr>
        <w:t>Odcinek 3</w:t>
      </w:r>
      <w:r>
        <w:rPr>
          <w:rFonts w:ascii="Arial" w:hAnsi="Arial" w:cs="Arial"/>
          <w:sz w:val="20"/>
          <w:szCs w:val="20"/>
        </w:rPr>
        <w:t xml:space="preserve"> </w:t>
      </w:r>
      <w:bookmarkStart w:id="3" w:name="_Hlk162290461"/>
      <w:r w:rsidR="00D14827" w:rsidRPr="00D14827">
        <w:rPr>
          <w:rFonts w:ascii="Arial" w:hAnsi="Arial" w:cs="Arial"/>
          <w:b/>
          <w:bCs/>
          <w:sz w:val="20"/>
          <w:szCs w:val="20"/>
        </w:rPr>
        <w:t xml:space="preserve">od pkt. </w:t>
      </w:r>
      <w:r w:rsidR="00D14827">
        <w:rPr>
          <w:rFonts w:ascii="Arial" w:hAnsi="Arial" w:cs="Arial"/>
          <w:b/>
          <w:bCs/>
          <w:sz w:val="20"/>
          <w:szCs w:val="20"/>
        </w:rPr>
        <w:t>T</w:t>
      </w:r>
      <w:r w:rsidR="00D14827" w:rsidRPr="00D14827">
        <w:rPr>
          <w:rFonts w:ascii="Arial" w:hAnsi="Arial" w:cs="Arial"/>
          <w:b/>
          <w:bCs/>
          <w:sz w:val="20"/>
          <w:szCs w:val="20"/>
        </w:rPr>
        <w:t xml:space="preserve"> do pkt. </w:t>
      </w:r>
      <w:r w:rsidR="00D14827">
        <w:rPr>
          <w:rFonts w:ascii="Arial" w:hAnsi="Arial" w:cs="Arial"/>
          <w:b/>
          <w:bCs/>
          <w:sz w:val="20"/>
          <w:szCs w:val="20"/>
        </w:rPr>
        <w:t>U</w:t>
      </w:r>
      <w:r w:rsidR="00D14827" w:rsidRPr="00D14827">
        <w:rPr>
          <w:rFonts w:ascii="Arial" w:hAnsi="Arial" w:cs="Arial"/>
          <w:b/>
          <w:bCs/>
          <w:sz w:val="20"/>
          <w:szCs w:val="20"/>
        </w:rPr>
        <w:t xml:space="preserve"> - teren województwa łódzkiego</w:t>
      </w:r>
      <w:r w:rsidR="00D14827">
        <w:rPr>
          <w:rFonts w:ascii="Arial" w:hAnsi="Arial" w:cs="Arial"/>
          <w:b/>
          <w:bCs/>
          <w:sz w:val="20"/>
          <w:szCs w:val="20"/>
        </w:rPr>
        <w:t xml:space="preserve"> </w:t>
      </w:r>
      <w:bookmarkEnd w:id="3"/>
      <w:r>
        <w:rPr>
          <w:rFonts w:ascii="Arial" w:hAnsi="Arial" w:cs="Arial"/>
          <w:sz w:val="20"/>
          <w:szCs w:val="20"/>
        </w:rPr>
        <w:t xml:space="preserve">- </w:t>
      </w:r>
      <w:r w:rsidR="00B82571" w:rsidRPr="00B82571">
        <w:rPr>
          <w:rFonts w:ascii="Arial" w:hAnsi="Arial" w:cs="Arial"/>
          <w:sz w:val="20"/>
          <w:szCs w:val="20"/>
        </w:rPr>
        <w:t>gazociąg wysokiego ciśnienia MOP 6,3, DN 500 o długości ok. 23,8 km wraz z infrastrukturą niezbędną do jego obsługi:</w:t>
      </w:r>
    </w:p>
    <w:p w14:paraId="64E9F961" w14:textId="77777777" w:rsidR="00B82571" w:rsidRPr="00B82571" w:rsidRDefault="00B82571" w:rsidP="009F5E51">
      <w:pPr>
        <w:numPr>
          <w:ilvl w:val="0"/>
          <w:numId w:val="40"/>
        </w:numPr>
        <w:tabs>
          <w:tab w:val="num" w:pos="993"/>
        </w:tabs>
        <w:spacing w:after="200" w:line="276" w:lineRule="auto"/>
        <w:contextualSpacing/>
        <w:jc w:val="both"/>
        <w:rPr>
          <w:rFonts w:ascii="Arial" w:hAnsi="Arial" w:cs="Arial"/>
          <w:sz w:val="20"/>
          <w:szCs w:val="20"/>
        </w:rPr>
      </w:pPr>
      <w:r w:rsidRPr="00B82571">
        <w:rPr>
          <w:rFonts w:ascii="Arial" w:hAnsi="Arial" w:cs="Arial"/>
          <w:sz w:val="20"/>
          <w:szCs w:val="20"/>
        </w:rPr>
        <w:t>kanalizacja kablowa, ochrona katodowa, światłowód,</w:t>
      </w:r>
    </w:p>
    <w:p w14:paraId="45E7B5CC" w14:textId="77777777" w:rsidR="00B82571" w:rsidRPr="00B82571" w:rsidRDefault="00B82571" w:rsidP="009F5E51">
      <w:pPr>
        <w:numPr>
          <w:ilvl w:val="0"/>
          <w:numId w:val="40"/>
        </w:numPr>
        <w:tabs>
          <w:tab w:val="num" w:pos="993"/>
        </w:tabs>
        <w:spacing w:after="200" w:line="276" w:lineRule="auto"/>
        <w:contextualSpacing/>
        <w:jc w:val="both"/>
        <w:rPr>
          <w:rFonts w:ascii="Arial" w:hAnsi="Arial" w:cs="Arial"/>
          <w:sz w:val="20"/>
          <w:szCs w:val="20"/>
        </w:rPr>
      </w:pPr>
      <w:r w:rsidRPr="00B82571">
        <w:rPr>
          <w:rFonts w:ascii="Arial" w:hAnsi="Arial" w:cs="Arial"/>
          <w:sz w:val="20"/>
          <w:szCs w:val="20"/>
        </w:rPr>
        <w:t>węzeł zespołu zaporowo-upustowego wysokiego ciśnienia (WZU) Sieradz wraz z instalacją technologiczną i elektryczną,</w:t>
      </w:r>
    </w:p>
    <w:p w14:paraId="29BA27F7" w14:textId="0A7A84A2" w:rsidR="00961B4F" w:rsidRPr="00B82571" w:rsidRDefault="00B82571" w:rsidP="009F5E51">
      <w:pPr>
        <w:numPr>
          <w:ilvl w:val="0"/>
          <w:numId w:val="40"/>
        </w:numPr>
        <w:tabs>
          <w:tab w:val="num" w:pos="993"/>
        </w:tabs>
        <w:spacing w:after="200" w:line="276" w:lineRule="auto"/>
        <w:contextualSpacing/>
        <w:jc w:val="both"/>
        <w:rPr>
          <w:rFonts w:ascii="Arial" w:hAnsi="Arial" w:cs="Arial"/>
          <w:sz w:val="20"/>
          <w:szCs w:val="20"/>
        </w:rPr>
      </w:pPr>
      <w:r w:rsidRPr="00B82571">
        <w:rPr>
          <w:rFonts w:ascii="Arial" w:hAnsi="Arial" w:cs="Arial"/>
          <w:sz w:val="20"/>
          <w:szCs w:val="20"/>
        </w:rPr>
        <w:t>dojazd do WZU Sieradz wraz ze zjazdem</w:t>
      </w:r>
      <w:r w:rsidR="00B954A2">
        <w:rPr>
          <w:rFonts w:ascii="Arial" w:hAnsi="Arial" w:cs="Arial"/>
          <w:sz w:val="20"/>
          <w:szCs w:val="20"/>
        </w:rPr>
        <w:t>,</w:t>
      </w:r>
    </w:p>
    <w:p w14:paraId="505AB0CD" w14:textId="77777777" w:rsidR="00B82571" w:rsidRDefault="00A65EF7" w:rsidP="00F24AD3">
      <w:pPr>
        <w:pStyle w:val="Ustp"/>
        <w:numPr>
          <w:ilvl w:val="2"/>
          <w:numId w:val="6"/>
        </w:numPr>
        <w:tabs>
          <w:tab w:val="clear" w:pos="3403"/>
          <w:tab w:val="num" w:pos="993"/>
        </w:tabs>
        <w:ind w:left="993" w:hanging="426"/>
        <w:rPr>
          <w:rFonts w:ascii="Arial" w:hAnsi="Arial" w:cs="Arial"/>
          <w:sz w:val="20"/>
          <w:szCs w:val="20"/>
        </w:rPr>
      </w:pPr>
      <w:r w:rsidRPr="00B82571">
        <w:rPr>
          <w:rFonts w:ascii="Arial" w:hAnsi="Arial" w:cs="Arial"/>
          <w:sz w:val="20"/>
          <w:szCs w:val="20"/>
        </w:rPr>
        <w:t>d</w:t>
      </w:r>
      <w:r w:rsidR="00872449" w:rsidRPr="00B82571">
        <w:rPr>
          <w:rFonts w:ascii="Arial" w:hAnsi="Arial" w:cs="Arial"/>
          <w:sz w:val="20"/>
          <w:szCs w:val="20"/>
        </w:rPr>
        <w:t>ostawę mediów rozruchowych</w:t>
      </w:r>
      <w:r w:rsidRPr="00B82571">
        <w:rPr>
          <w:rFonts w:ascii="Arial" w:hAnsi="Arial" w:cs="Arial"/>
          <w:sz w:val="20"/>
          <w:szCs w:val="20"/>
        </w:rPr>
        <w:t>,</w:t>
      </w:r>
    </w:p>
    <w:p w14:paraId="2A8FCA94" w14:textId="11D9172C" w:rsidR="00961B4F" w:rsidRPr="00B82571" w:rsidRDefault="00C77883" w:rsidP="00F24AD3">
      <w:pPr>
        <w:pStyle w:val="Ustp"/>
        <w:numPr>
          <w:ilvl w:val="2"/>
          <w:numId w:val="6"/>
        </w:numPr>
        <w:tabs>
          <w:tab w:val="clear" w:pos="3403"/>
          <w:tab w:val="num" w:pos="993"/>
        </w:tabs>
        <w:ind w:left="993" w:hanging="426"/>
        <w:rPr>
          <w:rFonts w:ascii="Arial" w:hAnsi="Arial" w:cs="Arial"/>
          <w:sz w:val="20"/>
          <w:szCs w:val="20"/>
        </w:rPr>
      </w:pPr>
      <w:r w:rsidRPr="00B82571">
        <w:rPr>
          <w:rFonts w:ascii="Arial" w:hAnsi="Arial" w:cs="Arial"/>
          <w:sz w:val="20"/>
          <w:szCs w:val="20"/>
        </w:rPr>
        <w:t xml:space="preserve">wykonanie prac towarzyszących </w:t>
      </w:r>
      <w:r w:rsidR="00CE472A" w:rsidRPr="00B82571">
        <w:rPr>
          <w:rFonts w:ascii="Arial" w:hAnsi="Arial" w:cs="Arial"/>
          <w:sz w:val="20"/>
          <w:szCs w:val="20"/>
        </w:rPr>
        <w:t>niezbędnych do realizacji przedmiotu zamówienia.</w:t>
      </w:r>
    </w:p>
    <w:p w14:paraId="3B078047" w14:textId="77777777" w:rsidR="00880CBF" w:rsidRDefault="00C77883" w:rsidP="00C13698">
      <w:pPr>
        <w:pStyle w:val="Ustp"/>
        <w:numPr>
          <w:ilvl w:val="1"/>
          <w:numId w:val="6"/>
        </w:numPr>
        <w:tabs>
          <w:tab w:val="clear" w:pos="709"/>
          <w:tab w:val="num" w:pos="567"/>
        </w:tabs>
        <w:ind w:left="567" w:hanging="567"/>
        <w:rPr>
          <w:rFonts w:ascii="Arial" w:hAnsi="Arial" w:cs="Arial"/>
          <w:sz w:val="20"/>
          <w:szCs w:val="20"/>
        </w:rPr>
      </w:pPr>
      <w:r w:rsidRPr="00FB0533">
        <w:rPr>
          <w:rFonts w:ascii="Arial" w:hAnsi="Arial" w:cs="Arial"/>
          <w:sz w:val="20"/>
          <w:szCs w:val="20"/>
        </w:rPr>
        <w:t>Szczegółowy opis Przedmiotu Umowy oraz obowiązków Wykonawcy zawiera</w:t>
      </w:r>
      <w:r w:rsidR="00880CBF">
        <w:rPr>
          <w:rFonts w:ascii="Arial" w:hAnsi="Arial" w:cs="Arial"/>
          <w:sz w:val="20"/>
          <w:szCs w:val="20"/>
        </w:rPr>
        <w:t>:</w:t>
      </w:r>
    </w:p>
    <w:p w14:paraId="135A683F" w14:textId="10410408" w:rsidR="00880CBF" w:rsidRPr="008E6C58" w:rsidRDefault="00C77883" w:rsidP="0048736C">
      <w:pPr>
        <w:pStyle w:val="Ustp"/>
        <w:numPr>
          <w:ilvl w:val="2"/>
          <w:numId w:val="6"/>
        </w:numPr>
        <w:tabs>
          <w:tab w:val="clear" w:pos="3403"/>
        </w:tabs>
        <w:ind w:left="992" w:hanging="425"/>
        <w:rPr>
          <w:rFonts w:ascii="Arial" w:hAnsi="Arial" w:cs="Arial"/>
          <w:bCs/>
          <w:sz w:val="20"/>
          <w:szCs w:val="20"/>
        </w:rPr>
      </w:pPr>
      <w:r w:rsidRPr="00FB0533">
        <w:rPr>
          <w:rFonts w:ascii="Arial" w:hAnsi="Arial" w:cs="Arial"/>
          <w:sz w:val="20"/>
          <w:szCs w:val="20"/>
        </w:rPr>
        <w:t>Opis Przedmiotu Zamówienia (</w:t>
      </w:r>
      <w:r w:rsidRPr="00FB0533">
        <w:rPr>
          <w:rFonts w:ascii="Arial" w:hAnsi="Arial" w:cs="Arial"/>
          <w:b/>
          <w:sz w:val="20"/>
          <w:szCs w:val="20"/>
        </w:rPr>
        <w:t>OPZ</w:t>
      </w:r>
      <w:r w:rsidRPr="00FB0533">
        <w:rPr>
          <w:rFonts w:ascii="Arial" w:hAnsi="Arial" w:cs="Arial"/>
          <w:sz w:val="20"/>
          <w:szCs w:val="20"/>
        </w:rPr>
        <w:t>)</w:t>
      </w:r>
      <w:r w:rsidR="00FA7ED6" w:rsidRPr="00FB0533">
        <w:rPr>
          <w:rFonts w:ascii="Arial" w:hAnsi="Arial" w:cs="Arial"/>
          <w:sz w:val="20"/>
          <w:szCs w:val="20"/>
        </w:rPr>
        <w:t xml:space="preserve"> </w:t>
      </w:r>
      <w:r w:rsidRPr="00FB0533">
        <w:rPr>
          <w:rFonts w:ascii="Arial" w:hAnsi="Arial" w:cs="Arial"/>
          <w:sz w:val="20"/>
          <w:szCs w:val="20"/>
        </w:rPr>
        <w:t>stanowiąc</w:t>
      </w:r>
      <w:r w:rsidR="00FA7ED6" w:rsidRPr="00FB0533">
        <w:rPr>
          <w:rFonts w:ascii="Arial" w:hAnsi="Arial" w:cs="Arial"/>
          <w:sz w:val="20"/>
          <w:szCs w:val="20"/>
        </w:rPr>
        <w:t>y</w:t>
      </w:r>
      <w:r w:rsidRPr="00FB0533">
        <w:rPr>
          <w:rFonts w:ascii="Arial" w:hAnsi="Arial" w:cs="Arial"/>
          <w:sz w:val="20"/>
          <w:szCs w:val="20"/>
        </w:rPr>
        <w:t xml:space="preserve"> </w:t>
      </w:r>
      <w:r w:rsidRPr="00B954A2">
        <w:rPr>
          <w:rFonts w:ascii="Arial" w:hAnsi="Arial" w:cs="Arial"/>
          <w:b/>
          <w:sz w:val="20"/>
          <w:szCs w:val="20"/>
        </w:rPr>
        <w:t xml:space="preserve">Załącznik Nr </w:t>
      </w:r>
      <w:r w:rsidR="00F72D9E" w:rsidRPr="00B954A2">
        <w:rPr>
          <w:rFonts w:ascii="Arial" w:hAnsi="Arial" w:cs="Arial"/>
          <w:b/>
          <w:sz w:val="20"/>
          <w:szCs w:val="20"/>
        </w:rPr>
        <w:t>2</w:t>
      </w:r>
      <w:r w:rsidR="00B82571" w:rsidRPr="008E6C58">
        <w:rPr>
          <w:rFonts w:ascii="Arial" w:eastAsia="Times New Roman" w:hAnsi="Arial" w:cs="Arial"/>
          <w:bCs/>
          <w:sz w:val="20"/>
          <w:szCs w:val="20"/>
          <w:lang w:eastAsia="pl-PL"/>
        </w:rPr>
        <w:t xml:space="preserve"> </w:t>
      </w:r>
    </w:p>
    <w:p w14:paraId="66EC54A3" w14:textId="77777777" w:rsidR="007C09F9" w:rsidRPr="007317E5" w:rsidRDefault="00FB0533" w:rsidP="00B954A2">
      <w:pPr>
        <w:pStyle w:val="Ustp"/>
        <w:numPr>
          <w:ilvl w:val="2"/>
          <w:numId w:val="6"/>
        </w:numPr>
        <w:tabs>
          <w:tab w:val="clear" w:pos="3403"/>
          <w:tab w:val="num" w:pos="2160"/>
        </w:tabs>
        <w:ind w:left="992" w:hanging="425"/>
        <w:rPr>
          <w:rFonts w:ascii="Arial" w:hAnsi="Arial" w:cs="Arial"/>
          <w:sz w:val="20"/>
          <w:szCs w:val="20"/>
        </w:rPr>
      </w:pPr>
      <w:r w:rsidRPr="00FB0533">
        <w:rPr>
          <w:rFonts w:ascii="Arial" w:hAnsi="Arial" w:cs="Arial"/>
          <w:sz w:val="20"/>
          <w:szCs w:val="20"/>
        </w:rPr>
        <w:t>Projekty</w:t>
      </w:r>
      <w:r w:rsidR="00EF3BAF">
        <w:rPr>
          <w:rFonts w:ascii="Arial" w:hAnsi="Arial" w:cs="Arial"/>
          <w:sz w:val="20"/>
          <w:szCs w:val="20"/>
        </w:rPr>
        <w:t xml:space="preserve"> budowlane</w:t>
      </w:r>
      <w:r w:rsidR="00880CBF" w:rsidRPr="00880CBF">
        <w:t xml:space="preserve"> </w:t>
      </w:r>
      <w:r w:rsidR="00880CBF">
        <w:t xml:space="preserve">i wykonawcze </w:t>
      </w:r>
      <w:r w:rsidR="00880CBF" w:rsidRPr="00880CBF">
        <w:rPr>
          <w:rFonts w:ascii="Arial" w:hAnsi="Arial" w:cs="Arial"/>
          <w:sz w:val="20"/>
          <w:szCs w:val="20"/>
        </w:rPr>
        <w:t>stanowiąc</w:t>
      </w:r>
      <w:r w:rsidR="00880CBF">
        <w:rPr>
          <w:rFonts w:ascii="Arial" w:hAnsi="Arial" w:cs="Arial"/>
          <w:sz w:val="20"/>
          <w:szCs w:val="20"/>
        </w:rPr>
        <w:t>e</w:t>
      </w:r>
      <w:r w:rsidR="00880CBF" w:rsidRPr="00880CBF">
        <w:rPr>
          <w:rFonts w:ascii="Arial" w:hAnsi="Arial" w:cs="Arial"/>
          <w:sz w:val="20"/>
          <w:szCs w:val="20"/>
        </w:rPr>
        <w:t xml:space="preserve"> </w:t>
      </w:r>
      <w:r w:rsidR="00880CBF" w:rsidRPr="00880CBF">
        <w:rPr>
          <w:rFonts w:ascii="Arial" w:hAnsi="Arial" w:cs="Arial"/>
          <w:b/>
          <w:bCs/>
          <w:sz w:val="20"/>
          <w:szCs w:val="20"/>
        </w:rPr>
        <w:t>Załącznik Nr 3</w:t>
      </w:r>
      <w:r w:rsidR="00B67C04">
        <w:rPr>
          <w:rFonts w:ascii="Arial" w:hAnsi="Arial" w:cs="Arial"/>
          <w:b/>
          <w:bCs/>
          <w:sz w:val="20"/>
          <w:szCs w:val="20"/>
        </w:rPr>
        <w:t xml:space="preserve"> (zwane dalej łącznie „Projektem</w:t>
      </w:r>
      <w:r w:rsidR="00B954A2">
        <w:rPr>
          <w:rFonts w:ascii="Arial" w:hAnsi="Arial" w:cs="Arial"/>
          <w:b/>
          <w:bCs/>
          <w:sz w:val="20"/>
          <w:szCs w:val="20"/>
        </w:rPr>
        <w:t>”</w:t>
      </w:r>
      <w:r w:rsidR="007C09F9">
        <w:rPr>
          <w:rFonts w:ascii="Arial" w:hAnsi="Arial" w:cs="Arial"/>
          <w:b/>
          <w:bCs/>
          <w:sz w:val="20"/>
          <w:szCs w:val="20"/>
        </w:rPr>
        <w:t>.</w:t>
      </w:r>
    </w:p>
    <w:p w14:paraId="225E9C09" w14:textId="686AC834" w:rsidR="009067E0" w:rsidRPr="009067E0" w:rsidRDefault="007C09F9" w:rsidP="007317E5">
      <w:pPr>
        <w:pStyle w:val="Ustp"/>
        <w:tabs>
          <w:tab w:val="clear" w:pos="1080"/>
        </w:tabs>
        <w:ind w:left="567" w:firstLine="0"/>
        <w:rPr>
          <w:rFonts w:ascii="Arial" w:hAnsi="Arial" w:cs="Arial"/>
          <w:sz w:val="20"/>
          <w:szCs w:val="20"/>
        </w:rPr>
      </w:pPr>
      <w:r>
        <w:rPr>
          <w:rFonts w:ascii="Arial" w:hAnsi="Arial" w:cs="Arial"/>
          <w:sz w:val="20"/>
          <w:szCs w:val="20"/>
        </w:rPr>
        <w:t>P</w:t>
      </w:r>
      <w:r w:rsidR="009067E0" w:rsidRPr="009067E0">
        <w:rPr>
          <w:rFonts w:ascii="Arial" w:hAnsi="Arial" w:cs="Arial"/>
          <w:sz w:val="20"/>
          <w:szCs w:val="20"/>
        </w:rPr>
        <w:t xml:space="preserve">odane w załącznikach nr 2 i 3 długości są szacunkowe i mogą ulec zmianie </w:t>
      </w:r>
      <w:r w:rsidR="000945E4">
        <w:rPr>
          <w:rFonts w:ascii="Arial" w:hAnsi="Arial" w:cs="Arial"/>
          <w:sz w:val="20"/>
          <w:szCs w:val="20"/>
        </w:rPr>
        <w:br/>
      </w:r>
      <w:r w:rsidR="009067E0" w:rsidRPr="009067E0">
        <w:rPr>
          <w:rFonts w:ascii="Arial" w:hAnsi="Arial" w:cs="Arial"/>
          <w:sz w:val="20"/>
          <w:szCs w:val="20"/>
        </w:rPr>
        <w:t>w przypadku zmian formalno-prawnych, środowiskowych itp.; Stwierdzona na etapie odbiorów</w:t>
      </w:r>
      <w:r w:rsidR="002F646A">
        <w:rPr>
          <w:rFonts w:ascii="Arial" w:hAnsi="Arial" w:cs="Arial"/>
          <w:sz w:val="20"/>
          <w:szCs w:val="20"/>
        </w:rPr>
        <w:t xml:space="preserve"> łączna</w:t>
      </w:r>
      <w:r w:rsidR="009067E0" w:rsidRPr="009067E0">
        <w:rPr>
          <w:rFonts w:ascii="Arial" w:hAnsi="Arial" w:cs="Arial"/>
          <w:sz w:val="20"/>
          <w:szCs w:val="20"/>
        </w:rPr>
        <w:t xml:space="preserve"> różnica długości  wybudowanych gazociągów nieprzekraczająca 2% długości podanej w zał. 2 i 3 nie stanowi zmiany umowy, w tym w szczególności nie stanowi podstawy do zmiany wynagrodzenia Wykonawcy.</w:t>
      </w:r>
    </w:p>
    <w:p w14:paraId="695B5BAA" w14:textId="5A8DF221" w:rsidR="00961B4F" w:rsidRDefault="00880CBF" w:rsidP="0048736C">
      <w:pPr>
        <w:pStyle w:val="Ustp"/>
        <w:numPr>
          <w:ilvl w:val="2"/>
          <w:numId w:val="6"/>
        </w:numPr>
        <w:tabs>
          <w:tab w:val="clear" w:pos="3403"/>
          <w:tab w:val="num" w:pos="1276"/>
        </w:tabs>
        <w:ind w:left="992" w:hanging="425"/>
        <w:rPr>
          <w:rFonts w:ascii="Arial" w:hAnsi="Arial" w:cs="Arial"/>
          <w:sz w:val="20"/>
          <w:szCs w:val="20"/>
        </w:rPr>
      </w:pPr>
      <w:r>
        <w:rPr>
          <w:rFonts w:ascii="Arial" w:hAnsi="Arial" w:cs="Arial"/>
          <w:sz w:val="20"/>
          <w:szCs w:val="20"/>
        </w:rPr>
        <w:t>D</w:t>
      </w:r>
      <w:r w:rsidR="00FB0533" w:rsidRPr="00FB0533">
        <w:rPr>
          <w:rFonts w:ascii="Arial" w:hAnsi="Arial" w:cs="Arial"/>
          <w:sz w:val="20"/>
          <w:szCs w:val="20"/>
        </w:rPr>
        <w:t>ecyzj</w:t>
      </w:r>
      <w:r>
        <w:rPr>
          <w:rFonts w:ascii="Arial" w:hAnsi="Arial" w:cs="Arial"/>
          <w:sz w:val="20"/>
          <w:szCs w:val="20"/>
        </w:rPr>
        <w:t>e</w:t>
      </w:r>
      <w:r w:rsidR="00FB0533" w:rsidRPr="00FB0533">
        <w:rPr>
          <w:rFonts w:ascii="Arial" w:hAnsi="Arial" w:cs="Arial"/>
          <w:sz w:val="20"/>
          <w:szCs w:val="20"/>
        </w:rPr>
        <w:t xml:space="preserve"> pozwoleni</w:t>
      </w:r>
      <w:r w:rsidR="00FF27F8">
        <w:rPr>
          <w:rFonts w:ascii="Arial" w:hAnsi="Arial" w:cs="Arial"/>
          <w:sz w:val="20"/>
          <w:szCs w:val="20"/>
        </w:rPr>
        <w:t>a</w:t>
      </w:r>
      <w:r w:rsidR="00FB0533" w:rsidRPr="00FB0533">
        <w:rPr>
          <w:rFonts w:ascii="Arial" w:hAnsi="Arial" w:cs="Arial"/>
          <w:sz w:val="20"/>
          <w:szCs w:val="20"/>
        </w:rPr>
        <w:t xml:space="preserve"> na budow</w:t>
      </w:r>
      <w:r>
        <w:rPr>
          <w:rFonts w:ascii="Arial" w:hAnsi="Arial" w:cs="Arial"/>
          <w:sz w:val="20"/>
          <w:szCs w:val="20"/>
        </w:rPr>
        <w:t>ę</w:t>
      </w:r>
      <w:r w:rsidR="00A72197" w:rsidRPr="00FB0533">
        <w:rPr>
          <w:rFonts w:ascii="Arial" w:hAnsi="Arial" w:cs="Arial"/>
          <w:sz w:val="20"/>
          <w:szCs w:val="20"/>
        </w:rPr>
        <w:t>, stanowiąc</w:t>
      </w:r>
      <w:r>
        <w:rPr>
          <w:rFonts w:ascii="Arial" w:hAnsi="Arial" w:cs="Arial"/>
          <w:sz w:val="20"/>
          <w:szCs w:val="20"/>
        </w:rPr>
        <w:t xml:space="preserve">e </w:t>
      </w:r>
      <w:r w:rsidR="00A870F4" w:rsidRPr="00FB0533">
        <w:rPr>
          <w:rFonts w:ascii="Arial" w:hAnsi="Arial" w:cs="Arial"/>
          <w:b/>
          <w:sz w:val="20"/>
          <w:szCs w:val="20"/>
        </w:rPr>
        <w:t xml:space="preserve">Załącznik Nr </w:t>
      </w:r>
      <w:r w:rsidR="00FF27F8">
        <w:rPr>
          <w:rFonts w:ascii="Arial" w:hAnsi="Arial" w:cs="Arial"/>
          <w:b/>
          <w:sz w:val="20"/>
          <w:szCs w:val="20"/>
        </w:rPr>
        <w:t>7</w:t>
      </w:r>
      <w:r w:rsidR="00FB0533" w:rsidRPr="00FB0533">
        <w:rPr>
          <w:rFonts w:ascii="Arial" w:hAnsi="Arial" w:cs="Arial"/>
          <w:sz w:val="20"/>
          <w:szCs w:val="20"/>
        </w:rPr>
        <w:t>.</w:t>
      </w:r>
    </w:p>
    <w:p w14:paraId="7A52DF49" w14:textId="29B6DBE1" w:rsidR="00880CBF" w:rsidRDefault="00880CBF" w:rsidP="009F5E51">
      <w:pPr>
        <w:pStyle w:val="Ustp"/>
        <w:numPr>
          <w:ilvl w:val="0"/>
          <w:numId w:val="34"/>
        </w:numPr>
        <w:ind w:left="1417" w:hanging="425"/>
        <w:rPr>
          <w:rFonts w:ascii="Arial" w:hAnsi="Arial" w:cs="Arial"/>
          <w:sz w:val="20"/>
          <w:szCs w:val="20"/>
        </w:rPr>
      </w:pPr>
      <w:r w:rsidRPr="00880CBF">
        <w:rPr>
          <w:rFonts w:ascii="Arial" w:hAnsi="Arial" w:cs="Arial"/>
          <w:sz w:val="20"/>
          <w:szCs w:val="20"/>
        </w:rPr>
        <w:t xml:space="preserve">Decyzja pozwolenia na budowę Nr </w:t>
      </w:r>
      <w:r w:rsidR="00B954A2">
        <w:rPr>
          <w:rFonts w:ascii="Arial" w:hAnsi="Arial" w:cs="Arial"/>
          <w:sz w:val="20"/>
          <w:szCs w:val="20"/>
        </w:rPr>
        <w:t>32</w:t>
      </w:r>
      <w:r w:rsidRPr="00880CBF">
        <w:rPr>
          <w:rFonts w:ascii="Arial" w:hAnsi="Arial" w:cs="Arial"/>
          <w:sz w:val="20"/>
          <w:szCs w:val="20"/>
        </w:rPr>
        <w:t xml:space="preserve">/22 z dn. </w:t>
      </w:r>
      <w:r w:rsidR="00B954A2">
        <w:rPr>
          <w:rFonts w:ascii="Arial" w:hAnsi="Arial" w:cs="Arial"/>
          <w:sz w:val="20"/>
          <w:szCs w:val="20"/>
        </w:rPr>
        <w:t>07</w:t>
      </w:r>
      <w:r w:rsidRPr="00880CBF">
        <w:rPr>
          <w:rFonts w:ascii="Arial" w:hAnsi="Arial" w:cs="Arial"/>
          <w:sz w:val="20"/>
          <w:szCs w:val="20"/>
        </w:rPr>
        <w:t>.</w:t>
      </w:r>
      <w:r w:rsidR="00B954A2">
        <w:rPr>
          <w:rFonts w:ascii="Arial" w:hAnsi="Arial" w:cs="Arial"/>
          <w:sz w:val="20"/>
          <w:szCs w:val="20"/>
        </w:rPr>
        <w:t>03</w:t>
      </w:r>
      <w:r w:rsidRPr="00880CBF">
        <w:rPr>
          <w:rFonts w:ascii="Arial" w:hAnsi="Arial" w:cs="Arial"/>
          <w:sz w:val="20"/>
          <w:szCs w:val="20"/>
        </w:rPr>
        <w:t>.2022 r.</w:t>
      </w:r>
    </w:p>
    <w:p w14:paraId="7B0F361F" w14:textId="1FF5A9AD" w:rsidR="00880CBF" w:rsidRDefault="00880CBF" w:rsidP="009F5E51">
      <w:pPr>
        <w:pStyle w:val="Ustp"/>
        <w:numPr>
          <w:ilvl w:val="0"/>
          <w:numId w:val="34"/>
        </w:numPr>
        <w:ind w:left="1417" w:hanging="425"/>
        <w:rPr>
          <w:rFonts w:ascii="Arial" w:hAnsi="Arial" w:cs="Arial"/>
          <w:sz w:val="20"/>
          <w:szCs w:val="20"/>
        </w:rPr>
      </w:pPr>
      <w:r w:rsidRPr="00880CBF">
        <w:rPr>
          <w:rFonts w:ascii="Arial" w:hAnsi="Arial" w:cs="Arial"/>
          <w:sz w:val="20"/>
          <w:szCs w:val="20"/>
        </w:rPr>
        <w:t>Decyzja pozwolenia na budowę Nr 3</w:t>
      </w:r>
      <w:r w:rsidR="00B954A2">
        <w:rPr>
          <w:rFonts w:ascii="Arial" w:hAnsi="Arial" w:cs="Arial"/>
          <w:sz w:val="20"/>
          <w:szCs w:val="20"/>
        </w:rPr>
        <w:t>3</w:t>
      </w:r>
      <w:r w:rsidRPr="00880CBF">
        <w:rPr>
          <w:rFonts w:ascii="Arial" w:hAnsi="Arial" w:cs="Arial"/>
          <w:sz w:val="20"/>
          <w:szCs w:val="20"/>
        </w:rPr>
        <w:t>/2</w:t>
      </w:r>
      <w:r w:rsidR="00B954A2">
        <w:rPr>
          <w:rFonts w:ascii="Arial" w:hAnsi="Arial" w:cs="Arial"/>
          <w:sz w:val="20"/>
          <w:szCs w:val="20"/>
        </w:rPr>
        <w:t>2</w:t>
      </w:r>
      <w:r w:rsidRPr="00880CBF">
        <w:rPr>
          <w:rFonts w:ascii="Arial" w:hAnsi="Arial" w:cs="Arial"/>
          <w:sz w:val="20"/>
          <w:szCs w:val="20"/>
        </w:rPr>
        <w:t xml:space="preserve"> z dn. </w:t>
      </w:r>
      <w:r w:rsidR="00B954A2">
        <w:rPr>
          <w:rFonts w:ascii="Arial" w:hAnsi="Arial" w:cs="Arial"/>
          <w:sz w:val="20"/>
          <w:szCs w:val="20"/>
        </w:rPr>
        <w:t>08</w:t>
      </w:r>
      <w:r w:rsidRPr="00880CBF">
        <w:rPr>
          <w:rFonts w:ascii="Arial" w:hAnsi="Arial" w:cs="Arial"/>
          <w:sz w:val="20"/>
          <w:szCs w:val="20"/>
        </w:rPr>
        <w:t>.0</w:t>
      </w:r>
      <w:r w:rsidR="00B954A2">
        <w:rPr>
          <w:rFonts w:ascii="Arial" w:hAnsi="Arial" w:cs="Arial"/>
          <w:sz w:val="20"/>
          <w:szCs w:val="20"/>
        </w:rPr>
        <w:t>3</w:t>
      </w:r>
      <w:r w:rsidRPr="00880CBF">
        <w:rPr>
          <w:rFonts w:ascii="Arial" w:hAnsi="Arial" w:cs="Arial"/>
          <w:sz w:val="20"/>
          <w:szCs w:val="20"/>
        </w:rPr>
        <w:t>.202</w:t>
      </w:r>
      <w:r w:rsidR="00B954A2">
        <w:rPr>
          <w:rFonts w:ascii="Arial" w:hAnsi="Arial" w:cs="Arial"/>
          <w:sz w:val="20"/>
          <w:szCs w:val="20"/>
        </w:rPr>
        <w:t>2</w:t>
      </w:r>
      <w:r w:rsidRPr="00880CBF">
        <w:rPr>
          <w:rFonts w:ascii="Arial" w:hAnsi="Arial" w:cs="Arial"/>
          <w:sz w:val="20"/>
          <w:szCs w:val="20"/>
        </w:rPr>
        <w:t xml:space="preserve"> r.</w:t>
      </w:r>
    </w:p>
    <w:p w14:paraId="607CF69E" w14:textId="567D4872" w:rsidR="007B645E" w:rsidRDefault="007B645E" w:rsidP="007B645E">
      <w:pPr>
        <w:pStyle w:val="Ustp"/>
        <w:tabs>
          <w:tab w:val="clear" w:pos="1080"/>
        </w:tabs>
        <w:ind w:left="1417" w:firstLine="0"/>
        <w:rPr>
          <w:rFonts w:ascii="Arial" w:hAnsi="Arial" w:cs="Arial"/>
          <w:sz w:val="20"/>
          <w:szCs w:val="20"/>
        </w:rPr>
      </w:pPr>
      <w:r w:rsidRPr="007B645E">
        <w:rPr>
          <w:rFonts w:ascii="Arial" w:hAnsi="Arial" w:cs="Arial"/>
          <w:sz w:val="20"/>
          <w:szCs w:val="20"/>
        </w:rPr>
        <w:t>wraz z Decyzją Głównego Inspektora Nadzoru Budowlanego z dnia 29.07.2022 r., znak: DOA.7110.120.2022.KBL</w:t>
      </w:r>
    </w:p>
    <w:p w14:paraId="58509EF3" w14:textId="61D49BB2" w:rsidR="00880CBF" w:rsidRDefault="00880CBF" w:rsidP="009F5E51">
      <w:pPr>
        <w:pStyle w:val="Ustp"/>
        <w:numPr>
          <w:ilvl w:val="0"/>
          <w:numId w:val="34"/>
        </w:numPr>
        <w:ind w:left="1417" w:hanging="425"/>
        <w:rPr>
          <w:rFonts w:ascii="Arial" w:hAnsi="Arial" w:cs="Arial"/>
          <w:sz w:val="20"/>
          <w:szCs w:val="20"/>
        </w:rPr>
      </w:pPr>
      <w:r w:rsidRPr="00052F9F">
        <w:rPr>
          <w:rFonts w:ascii="Arial" w:hAnsi="Arial" w:cs="Arial"/>
          <w:sz w:val="20"/>
          <w:szCs w:val="20"/>
        </w:rPr>
        <w:t xml:space="preserve">Decyzja pozwolenia na budowę Nr </w:t>
      </w:r>
      <w:r w:rsidR="00B954A2">
        <w:rPr>
          <w:rFonts w:ascii="Arial" w:hAnsi="Arial" w:cs="Arial"/>
          <w:sz w:val="20"/>
          <w:szCs w:val="20"/>
        </w:rPr>
        <w:t>40/22</w:t>
      </w:r>
      <w:r w:rsidR="001867BC">
        <w:rPr>
          <w:rFonts w:ascii="Arial" w:hAnsi="Arial" w:cs="Arial"/>
          <w:sz w:val="20"/>
          <w:szCs w:val="20"/>
        </w:rPr>
        <w:t xml:space="preserve"> </w:t>
      </w:r>
      <w:r w:rsidRPr="00052F9F">
        <w:rPr>
          <w:rFonts w:ascii="Arial" w:hAnsi="Arial" w:cs="Arial"/>
          <w:sz w:val="20"/>
          <w:szCs w:val="20"/>
        </w:rPr>
        <w:t xml:space="preserve">z dn. </w:t>
      </w:r>
      <w:r w:rsidR="00B954A2">
        <w:rPr>
          <w:rFonts w:ascii="Arial" w:hAnsi="Arial" w:cs="Arial"/>
          <w:sz w:val="20"/>
          <w:szCs w:val="20"/>
        </w:rPr>
        <w:t xml:space="preserve">23.03.2022 </w:t>
      </w:r>
      <w:r w:rsidRPr="00052F9F">
        <w:rPr>
          <w:rFonts w:ascii="Arial" w:hAnsi="Arial" w:cs="Arial"/>
          <w:sz w:val="20"/>
          <w:szCs w:val="20"/>
        </w:rPr>
        <w:t>r.</w:t>
      </w:r>
    </w:p>
    <w:p w14:paraId="43439195" w14:textId="11159CDB" w:rsidR="007B645E" w:rsidRPr="007B645E" w:rsidRDefault="00721EE8" w:rsidP="007B645E">
      <w:pPr>
        <w:pStyle w:val="Ustp"/>
        <w:tabs>
          <w:tab w:val="clear" w:pos="1080"/>
        </w:tabs>
        <w:ind w:left="992" w:firstLine="0"/>
        <w:rPr>
          <w:rFonts w:ascii="Arial" w:hAnsi="Arial" w:cs="Arial"/>
          <w:b/>
          <w:bCs/>
          <w:sz w:val="22"/>
          <w:szCs w:val="22"/>
        </w:rPr>
      </w:pPr>
      <w:r w:rsidRPr="00721EE8">
        <w:rPr>
          <w:rFonts w:ascii="Arial" w:hAnsi="Arial" w:cs="Arial"/>
          <w:b/>
          <w:bCs/>
          <w:sz w:val="20"/>
          <w:szCs w:val="20"/>
        </w:rPr>
        <w:t>UWAGA:</w:t>
      </w:r>
      <w:r w:rsidRPr="00721EE8">
        <w:rPr>
          <w:rFonts w:ascii="Arial" w:hAnsi="Arial" w:cs="Arial"/>
          <w:sz w:val="22"/>
          <w:szCs w:val="22"/>
        </w:rPr>
        <w:t xml:space="preserve"> </w:t>
      </w:r>
      <w:r w:rsidRPr="00721EE8">
        <w:rPr>
          <w:rFonts w:ascii="Arial" w:hAnsi="Arial" w:cs="Arial"/>
          <w:b/>
          <w:bCs/>
          <w:sz w:val="22"/>
          <w:szCs w:val="22"/>
        </w:rPr>
        <w:t xml:space="preserve">Dla części odcinka 1 Zamawiający planuje uzyskać w terminie </w:t>
      </w:r>
      <w:r>
        <w:rPr>
          <w:rFonts w:ascii="Arial" w:hAnsi="Arial" w:cs="Arial"/>
          <w:b/>
          <w:bCs/>
          <w:sz w:val="22"/>
          <w:szCs w:val="22"/>
        </w:rPr>
        <w:br/>
      </w:r>
      <w:r w:rsidRPr="00721EE8">
        <w:rPr>
          <w:rFonts w:ascii="Arial" w:hAnsi="Arial" w:cs="Arial"/>
          <w:b/>
          <w:bCs/>
          <w:sz w:val="22"/>
          <w:szCs w:val="22"/>
        </w:rPr>
        <w:t xml:space="preserve">do </w:t>
      </w:r>
      <w:r w:rsidR="0022103C">
        <w:rPr>
          <w:rFonts w:ascii="Arial" w:hAnsi="Arial" w:cs="Arial"/>
          <w:b/>
          <w:bCs/>
          <w:sz w:val="22"/>
          <w:szCs w:val="22"/>
        </w:rPr>
        <w:t>30</w:t>
      </w:r>
      <w:r w:rsidR="007317E5">
        <w:rPr>
          <w:rFonts w:ascii="Arial" w:hAnsi="Arial" w:cs="Arial"/>
          <w:b/>
          <w:bCs/>
          <w:sz w:val="22"/>
          <w:szCs w:val="22"/>
        </w:rPr>
        <w:t>.1</w:t>
      </w:r>
      <w:r w:rsidR="0022103C">
        <w:rPr>
          <w:rFonts w:ascii="Arial" w:hAnsi="Arial" w:cs="Arial"/>
          <w:b/>
          <w:bCs/>
          <w:sz w:val="22"/>
          <w:szCs w:val="22"/>
        </w:rPr>
        <w:t>2</w:t>
      </w:r>
      <w:r w:rsidRPr="00721EE8">
        <w:rPr>
          <w:rFonts w:ascii="Arial" w:hAnsi="Arial" w:cs="Arial"/>
          <w:b/>
          <w:bCs/>
          <w:sz w:val="22"/>
          <w:szCs w:val="22"/>
        </w:rPr>
        <w:t>.2024 r. zmi</w:t>
      </w:r>
      <w:r>
        <w:rPr>
          <w:rFonts w:ascii="Arial" w:hAnsi="Arial" w:cs="Arial"/>
          <w:b/>
          <w:bCs/>
          <w:sz w:val="22"/>
          <w:szCs w:val="22"/>
        </w:rPr>
        <w:t>anę</w:t>
      </w:r>
      <w:r w:rsidRPr="00721EE8">
        <w:rPr>
          <w:rFonts w:ascii="Arial" w:hAnsi="Arial" w:cs="Arial"/>
          <w:b/>
          <w:bCs/>
          <w:sz w:val="22"/>
          <w:szCs w:val="22"/>
        </w:rPr>
        <w:t xml:space="preserve"> </w:t>
      </w:r>
      <w:r>
        <w:rPr>
          <w:rFonts w:ascii="Arial" w:hAnsi="Arial" w:cs="Arial"/>
          <w:b/>
          <w:bCs/>
          <w:sz w:val="22"/>
          <w:szCs w:val="22"/>
        </w:rPr>
        <w:t xml:space="preserve">decyzji </w:t>
      </w:r>
      <w:r w:rsidRPr="00721EE8">
        <w:rPr>
          <w:rFonts w:ascii="Arial" w:hAnsi="Arial" w:cs="Arial"/>
          <w:b/>
          <w:bCs/>
          <w:sz w:val="22"/>
          <w:szCs w:val="22"/>
        </w:rPr>
        <w:t>PnB Nr 40/22 z dn. 23.03.2022 r.</w:t>
      </w:r>
      <w:r w:rsidR="00AB143E">
        <w:rPr>
          <w:rFonts w:ascii="Arial" w:hAnsi="Arial" w:cs="Arial"/>
          <w:b/>
          <w:bCs/>
          <w:sz w:val="22"/>
          <w:szCs w:val="22"/>
        </w:rPr>
        <w:t xml:space="preserve"> </w:t>
      </w:r>
      <w:r w:rsidRPr="00721EE8">
        <w:rPr>
          <w:rFonts w:ascii="Arial" w:hAnsi="Arial" w:cs="Arial"/>
          <w:b/>
          <w:bCs/>
          <w:sz w:val="22"/>
          <w:szCs w:val="22"/>
        </w:rPr>
        <w:t xml:space="preserve">na odcinku </w:t>
      </w:r>
      <w:r>
        <w:rPr>
          <w:rFonts w:ascii="Arial" w:hAnsi="Arial" w:cs="Arial"/>
          <w:b/>
          <w:bCs/>
          <w:sz w:val="22"/>
          <w:szCs w:val="22"/>
        </w:rPr>
        <w:br/>
      </w:r>
      <w:r w:rsidRPr="00721EE8">
        <w:rPr>
          <w:rFonts w:ascii="Arial" w:hAnsi="Arial" w:cs="Arial"/>
          <w:b/>
          <w:bCs/>
          <w:sz w:val="22"/>
          <w:szCs w:val="22"/>
        </w:rPr>
        <w:t xml:space="preserve">o długości ok.~180 m – w zakresie następujących nieruchomości: nr ewid.184, 185, 186, 220, 223/1, 224, 225 i 232, obręb Chodybki, gmina Koźminek </w:t>
      </w:r>
      <w:r>
        <w:rPr>
          <w:rFonts w:ascii="Arial" w:hAnsi="Arial" w:cs="Arial"/>
          <w:b/>
          <w:bCs/>
          <w:sz w:val="22"/>
          <w:szCs w:val="22"/>
        </w:rPr>
        <w:br/>
      </w:r>
      <w:r w:rsidRPr="00721EE8">
        <w:rPr>
          <w:rFonts w:ascii="Arial" w:hAnsi="Arial" w:cs="Arial"/>
          <w:b/>
          <w:bCs/>
          <w:sz w:val="22"/>
          <w:szCs w:val="22"/>
        </w:rPr>
        <w:t xml:space="preserve">w związku z kolizją wybudowanego budynku jednorodzinnego </w:t>
      </w:r>
      <w:r>
        <w:rPr>
          <w:rFonts w:ascii="Arial" w:hAnsi="Arial" w:cs="Arial"/>
          <w:b/>
          <w:bCs/>
          <w:sz w:val="22"/>
          <w:szCs w:val="22"/>
        </w:rPr>
        <w:br/>
      </w:r>
      <w:r w:rsidRPr="00721EE8">
        <w:rPr>
          <w:rFonts w:ascii="Arial" w:hAnsi="Arial" w:cs="Arial"/>
          <w:b/>
          <w:bCs/>
          <w:sz w:val="22"/>
          <w:szCs w:val="22"/>
        </w:rPr>
        <w:t>na zaprojektowanym wcześniej gazociągu.</w:t>
      </w:r>
      <w:r w:rsidR="007B645E" w:rsidRPr="007B645E">
        <w:rPr>
          <w:rFonts w:ascii="Arial" w:hAnsi="Arial" w:cs="Arial"/>
          <w:b/>
          <w:bCs/>
          <w:sz w:val="22"/>
          <w:szCs w:val="22"/>
        </w:rPr>
        <w:t xml:space="preserve"> Zakres zmiany trasy gazociągu załączony w Załączniku Nr 7.</w:t>
      </w:r>
    </w:p>
    <w:p w14:paraId="70D88908" w14:textId="4DD48BAF" w:rsidR="00961B4F" w:rsidRDefault="00C77883" w:rsidP="0048736C">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 xml:space="preserve">Wykonawca oświadcza, że zapoznał się z terenem budowy oraz z przekazanymi przez Zamawiającego dokumentami dotyczącymi Robót, w szczególności z Projektem, i nie wnosi </w:t>
      </w:r>
      <w:r w:rsidR="00260AB4">
        <w:rPr>
          <w:rFonts w:ascii="Arial" w:hAnsi="Arial" w:cs="Arial"/>
          <w:sz w:val="20"/>
          <w:szCs w:val="20"/>
        </w:rPr>
        <w:br/>
      </w:r>
      <w:r w:rsidRPr="00961BF7">
        <w:rPr>
          <w:rFonts w:ascii="Arial" w:hAnsi="Arial" w:cs="Arial"/>
          <w:sz w:val="20"/>
          <w:szCs w:val="20"/>
        </w:rPr>
        <w:t>do nich żadnych uwag.</w:t>
      </w:r>
    </w:p>
    <w:p w14:paraId="690EEDF6" w14:textId="77777777" w:rsidR="009457B7" w:rsidRPr="00C72427" w:rsidRDefault="009457B7" w:rsidP="0048736C">
      <w:pPr>
        <w:pStyle w:val="Ustp"/>
        <w:numPr>
          <w:ilvl w:val="1"/>
          <w:numId w:val="6"/>
        </w:numPr>
        <w:tabs>
          <w:tab w:val="clear" w:pos="709"/>
        </w:tabs>
        <w:ind w:left="567" w:hanging="567"/>
        <w:rPr>
          <w:rFonts w:ascii="Arial" w:hAnsi="Arial" w:cs="Arial"/>
          <w:i/>
          <w:sz w:val="20"/>
          <w:szCs w:val="20"/>
        </w:rPr>
      </w:pPr>
      <w:r w:rsidRPr="001C4AFC">
        <w:rPr>
          <w:rFonts w:ascii="Arial" w:hAnsi="Arial" w:cs="Arial"/>
          <w:sz w:val="20"/>
          <w:szCs w:val="20"/>
        </w:rPr>
        <w:t>Wykonawc</w:t>
      </w:r>
      <w:r w:rsidRPr="00836D99">
        <w:rPr>
          <w:rFonts w:ascii="Arial" w:hAnsi="Arial" w:cs="Arial"/>
          <w:sz w:val="20"/>
          <w:szCs w:val="20"/>
        </w:rPr>
        <w:t>a i Zamawiając</w:t>
      </w:r>
      <w:r w:rsidRPr="00F66E00">
        <w:rPr>
          <w:rFonts w:ascii="Arial" w:hAnsi="Arial" w:cs="Arial"/>
          <w:sz w:val="20"/>
          <w:szCs w:val="20"/>
        </w:rPr>
        <w:t xml:space="preserve">y </w:t>
      </w:r>
      <w:r>
        <w:rPr>
          <w:rFonts w:ascii="Arial" w:hAnsi="Arial" w:cs="Arial"/>
          <w:sz w:val="20"/>
          <w:szCs w:val="20"/>
        </w:rPr>
        <w:t>z</w:t>
      </w:r>
      <w:r w:rsidRPr="00C0564A">
        <w:rPr>
          <w:rFonts w:ascii="Arial" w:hAnsi="Arial" w:cs="Arial"/>
          <w:sz w:val="20"/>
          <w:szCs w:val="20"/>
        </w:rPr>
        <w:t>obowiąz</w:t>
      </w:r>
      <w:r>
        <w:rPr>
          <w:rFonts w:ascii="Arial" w:hAnsi="Arial" w:cs="Arial"/>
          <w:sz w:val="20"/>
          <w:szCs w:val="20"/>
        </w:rPr>
        <w:t>ują się</w:t>
      </w:r>
      <w:r w:rsidRPr="00C0564A">
        <w:rPr>
          <w:rFonts w:ascii="Arial" w:hAnsi="Arial" w:cs="Arial"/>
          <w:sz w:val="20"/>
          <w:szCs w:val="20"/>
        </w:rPr>
        <w:t xml:space="preserve"> do współdzi</w:t>
      </w:r>
      <w:r>
        <w:rPr>
          <w:rFonts w:ascii="Arial" w:hAnsi="Arial" w:cs="Arial"/>
          <w:sz w:val="20"/>
          <w:szCs w:val="20"/>
        </w:rPr>
        <w:t>a</w:t>
      </w:r>
      <w:r w:rsidRPr="00C0564A">
        <w:rPr>
          <w:rFonts w:ascii="Arial" w:hAnsi="Arial" w:cs="Arial"/>
          <w:sz w:val="20"/>
          <w:szCs w:val="20"/>
        </w:rPr>
        <w:t>łania</w:t>
      </w:r>
      <w:r w:rsidRPr="00335A1C">
        <w:rPr>
          <w:rFonts w:ascii="Arial" w:hAnsi="Arial" w:cs="Arial"/>
          <w:sz w:val="20"/>
          <w:szCs w:val="20"/>
        </w:rPr>
        <w:t xml:space="preserve"> przy wykonaniu Umowy, w celu należytej realizacji Przedmiotu Umowy</w:t>
      </w:r>
      <w:r w:rsidRPr="001C4AFC">
        <w:rPr>
          <w:rFonts w:ascii="Arial" w:hAnsi="Arial" w:cs="Arial"/>
          <w:sz w:val="20"/>
          <w:szCs w:val="20"/>
        </w:rPr>
        <w:t>.</w:t>
      </w:r>
    </w:p>
    <w:p w14:paraId="5A8FC070" w14:textId="1BE4A8B2" w:rsidR="00E10E31" w:rsidRPr="00E10E31" w:rsidRDefault="00E10E31" w:rsidP="0048736C">
      <w:pPr>
        <w:numPr>
          <w:ilvl w:val="1"/>
          <w:numId w:val="6"/>
        </w:numPr>
        <w:spacing w:after="120"/>
        <w:ind w:left="567" w:hanging="567"/>
        <w:jc w:val="both"/>
        <w:rPr>
          <w:rFonts w:ascii="Arial" w:eastAsia="Calibri" w:hAnsi="Arial" w:cs="Arial"/>
          <w:iCs/>
          <w:sz w:val="20"/>
          <w:szCs w:val="20"/>
          <w:lang w:eastAsia="en-US"/>
        </w:rPr>
      </w:pPr>
      <w:r w:rsidRPr="00E10E31">
        <w:rPr>
          <w:rFonts w:ascii="Arial" w:eastAsia="Calibri" w:hAnsi="Arial" w:cs="Arial"/>
          <w:bCs/>
          <w:iCs/>
          <w:sz w:val="20"/>
          <w:szCs w:val="20"/>
          <w:lang w:eastAsia="en-US"/>
        </w:rPr>
        <w:t xml:space="preserve">Zamawiający oświadcza, że posiada status dużego przedsiębiorcy w rozumieniu art. 4 pkt 6) </w:t>
      </w:r>
      <w:r w:rsidR="00D00DD7">
        <w:rPr>
          <w:rFonts w:ascii="Arial" w:eastAsia="Calibri" w:hAnsi="Arial" w:cs="Arial"/>
          <w:bCs/>
          <w:iCs/>
          <w:sz w:val="20"/>
          <w:szCs w:val="20"/>
          <w:lang w:eastAsia="en-US"/>
        </w:rPr>
        <w:t>u</w:t>
      </w:r>
      <w:r w:rsidRPr="00E10E31">
        <w:rPr>
          <w:rFonts w:ascii="Arial" w:eastAsia="Calibri" w:hAnsi="Arial" w:cs="Arial"/>
          <w:bCs/>
          <w:iCs/>
          <w:sz w:val="20"/>
          <w:szCs w:val="20"/>
          <w:lang w:eastAsia="en-US"/>
        </w:rPr>
        <w:t xml:space="preserve">stawy z dnia 8 marca 2013 roku o przeciwdziałaniu nadmiernym opóźnieniom w transakcjach handlowych.  </w:t>
      </w:r>
    </w:p>
    <w:p w14:paraId="57D6799A" w14:textId="77777777" w:rsidR="00E10E31" w:rsidRPr="00FB0533" w:rsidRDefault="00E10E31" w:rsidP="0048736C">
      <w:pPr>
        <w:spacing w:after="120"/>
        <w:ind w:left="567" w:hanging="567"/>
        <w:jc w:val="both"/>
        <w:rPr>
          <w:rFonts w:ascii="Arial" w:hAnsi="Arial" w:cs="Arial"/>
          <w:sz w:val="20"/>
          <w:szCs w:val="20"/>
        </w:rPr>
      </w:pPr>
      <w:r w:rsidRPr="00E10E31">
        <w:rPr>
          <w:rFonts w:ascii="Arial" w:hAnsi="Arial" w:cs="Arial"/>
          <w:i/>
          <w:iCs/>
          <w:color w:val="E36C0A"/>
          <w:sz w:val="20"/>
          <w:szCs w:val="20"/>
        </w:rPr>
        <w:t xml:space="preserve">[Zapis </w:t>
      </w:r>
      <w:r w:rsidRPr="00FB0533">
        <w:rPr>
          <w:rFonts w:ascii="Arial" w:hAnsi="Arial" w:cs="Arial"/>
          <w:i/>
          <w:iCs/>
          <w:color w:val="E36C0A"/>
          <w:sz w:val="20"/>
          <w:szCs w:val="20"/>
        </w:rPr>
        <w:t>opcjonalny:]</w:t>
      </w:r>
    </w:p>
    <w:p w14:paraId="62AB16A8" w14:textId="61D431EB" w:rsidR="00D00DD7" w:rsidRPr="00AD3644" w:rsidRDefault="00E10E31" w:rsidP="0048736C">
      <w:pPr>
        <w:numPr>
          <w:ilvl w:val="1"/>
          <w:numId w:val="23"/>
        </w:numPr>
        <w:spacing w:after="120"/>
        <w:ind w:left="567" w:hanging="567"/>
        <w:jc w:val="both"/>
        <w:rPr>
          <w:rFonts w:ascii="Arial" w:hAnsi="Arial" w:cs="Arial"/>
          <w:sz w:val="20"/>
          <w:szCs w:val="20"/>
        </w:rPr>
      </w:pPr>
      <w:r w:rsidRPr="00AD3644">
        <w:rPr>
          <w:rFonts w:ascii="Arial" w:eastAsia="Calibri" w:hAnsi="Arial" w:cs="Arial"/>
          <w:sz w:val="20"/>
          <w:szCs w:val="20"/>
          <w:lang w:eastAsia="en-US"/>
        </w:rPr>
        <w:t>Wykonawca oświadcza, że posiada status dużego przedsiębiorcy w rozumieniu art. 4 pkt 6 ustawy z dnia 8 marca 2013 roku o przeciwdziałaniu nadmiernym opóźnieniom w transakcjach handlowych</w:t>
      </w:r>
      <w:r w:rsidR="00AD3644">
        <w:rPr>
          <w:rFonts w:ascii="Arial" w:eastAsia="Calibri" w:hAnsi="Arial" w:cs="Arial"/>
          <w:sz w:val="22"/>
          <w:szCs w:val="22"/>
          <w:lang w:eastAsia="en-US"/>
        </w:rPr>
        <w:t>.</w:t>
      </w:r>
    </w:p>
    <w:p w14:paraId="498702BC" w14:textId="7AC3FF27" w:rsidR="00821794" w:rsidRPr="00042C9C" w:rsidRDefault="003C262E" w:rsidP="0048736C">
      <w:pPr>
        <w:pStyle w:val="Ustp"/>
        <w:numPr>
          <w:ilvl w:val="1"/>
          <w:numId w:val="23"/>
        </w:numPr>
        <w:tabs>
          <w:tab w:val="num" w:pos="567"/>
        </w:tabs>
        <w:ind w:left="567" w:hanging="567"/>
        <w:rPr>
          <w:rFonts w:ascii="Arial" w:hAnsi="Arial" w:cs="Arial"/>
          <w:bCs/>
          <w:iCs/>
          <w:sz w:val="20"/>
          <w:szCs w:val="20"/>
        </w:rPr>
      </w:pPr>
      <w:r w:rsidRPr="00FB0533">
        <w:rPr>
          <w:rFonts w:ascii="Arial" w:hAnsi="Arial" w:cs="Arial"/>
          <w:iCs/>
          <w:sz w:val="20"/>
          <w:szCs w:val="20"/>
        </w:rPr>
        <w:t xml:space="preserve">Wykonawca oświadcza, że wyraża zgodę na przekazanie Umowy do wiadomości </w:t>
      </w:r>
      <w:r w:rsidR="00260AB4">
        <w:rPr>
          <w:rFonts w:ascii="Arial" w:hAnsi="Arial" w:cs="Arial"/>
          <w:iCs/>
          <w:sz w:val="20"/>
          <w:szCs w:val="20"/>
        </w:rPr>
        <w:t>W</w:t>
      </w:r>
      <w:r w:rsidRPr="00FB0533">
        <w:rPr>
          <w:rFonts w:ascii="Arial" w:hAnsi="Arial" w:cs="Arial"/>
          <w:iCs/>
          <w:sz w:val="20"/>
          <w:szCs w:val="20"/>
        </w:rPr>
        <w:t xml:space="preserve">ykonawcy, który świadczy lub będzie świadczył na rzecz Zamawiającego usługi polegające na sprawowaniu kompleksowego nadzoru inwestorskiego nad realizacją zadania inwestycyjnego pod nazwą </w:t>
      </w:r>
      <w:r w:rsidR="00EB7F8A">
        <w:rPr>
          <w:rFonts w:ascii="Arial" w:hAnsi="Arial" w:cs="Arial"/>
          <w:iCs/>
          <w:sz w:val="20"/>
          <w:szCs w:val="20"/>
        </w:rPr>
        <w:t>„</w:t>
      </w:r>
      <w:r w:rsidR="00052F9F">
        <w:rPr>
          <w:rFonts w:ascii="Arial" w:hAnsi="Arial" w:cs="Arial"/>
          <w:iCs/>
          <w:sz w:val="20"/>
          <w:szCs w:val="20"/>
        </w:rPr>
        <w:t xml:space="preserve">Budowa gazociągu </w:t>
      </w:r>
      <w:r w:rsidR="00EB7F8A">
        <w:rPr>
          <w:rFonts w:ascii="Arial" w:hAnsi="Arial" w:cs="Arial"/>
          <w:iCs/>
          <w:sz w:val="20"/>
          <w:szCs w:val="20"/>
        </w:rPr>
        <w:t>Kalisz – Sieradz”</w:t>
      </w:r>
      <w:r w:rsidR="00052F9F" w:rsidRPr="00052F9F">
        <w:rPr>
          <w:rFonts w:ascii="Arial" w:hAnsi="Arial" w:cs="Arial"/>
          <w:iCs/>
          <w:sz w:val="20"/>
          <w:szCs w:val="20"/>
        </w:rPr>
        <w:t xml:space="preserve"> </w:t>
      </w:r>
      <w:r w:rsidRPr="00052F9F">
        <w:rPr>
          <w:rFonts w:ascii="Arial" w:hAnsi="Arial" w:cs="Arial"/>
          <w:iCs/>
          <w:color w:val="000000" w:themeColor="text1"/>
          <w:sz w:val="20"/>
          <w:szCs w:val="20"/>
        </w:rPr>
        <w:t xml:space="preserve">- </w:t>
      </w:r>
      <w:r w:rsidRPr="00052F9F">
        <w:rPr>
          <w:rFonts w:ascii="Arial" w:hAnsi="Arial" w:cs="Arial"/>
          <w:iCs/>
          <w:sz w:val="20"/>
          <w:szCs w:val="20"/>
        </w:rPr>
        <w:t xml:space="preserve">zamówienie jest współfinansowane </w:t>
      </w:r>
      <w:r w:rsidRPr="00052F9F">
        <w:rPr>
          <w:rFonts w:ascii="Arial" w:hAnsi="Arial" w:cs="Arial"/>
          <w:bCs/>
          <w:iCs/>
          <w:sz w:val="20"/>
          <w:szCs w:val="20"/>
        </w:rPr>
        <w:t xml:space="preserve">ze środków </w:t>
      </w:r>
      <w:r w:rsidR="00FB0533" w:rsidRPr="00052F9F">
        <w:rPr>
          <w:rFonts w:ascii="Arial" w:hAnsi="Arial" w:cs="Arial"/>
          <w:bCs/>
          <w:iCs/>
          <w:sz w:val="20"/>
          <w:szCs w:val="20"/>
        </w:rPr>
        <w:t>Fundusze Europejskie na Infrastrukturę, Klimat</w:t>
      </w:r>
      <w:r w:rsidR="00052F9F">
        <w:rPr>
          <w:rFonts w:ascii="Arial" w:hAnsi="Arial" w:cs="Arial"/>
          <w:bCs/>
          <w:iCs/>
          <w:sz w:val="20"/>
          <w:szCs w:val="20"/>
        </w:rPr>
        <w:t xml:space="preserve"> </w:t>
      </w:r>
      <w:r w:rsidR="00FB0533" w:rsidRPr="00052F9F">
        <w:rPr>
          <w:rFonts w:ascii="Arial" w:hAnsi="Arial" w:cs="Arial"/>
          <w:bCs/>
          <w:iCs/>
          <w:sz w:val="20"/>
          <w:szCs w:val="20"/>
        </w:rPr>
        <w:t>i Środowisko</w:t>
      </w:r>
      <w:r w:rsidR="00FB0533" w:rsidRPr="00042C9C">
        <w:rPr>
          <w:rFonts w:ascii="Arial" w:hAnsi="Arial" w:cs="Arial"/>
          <w:bCs/>
          <w:iCs/>
          <w:sz w:val="20"/>
          <w:szCs w:val="20"/>
        </w:rPr>
        <w:t xml:space="preserve"> 2021-2027, Działanie FENX.02.03 Infrastruktura energetyczna</w:t>
      </w:r>
      <w:r w:rsidR="00AD3644" w:rsidRPr="00042C9C">
        <w:rPr>
          <w:rFonts w:ascii="Arial" w:hAnsi="Arial" w:cs="Arial"/>
          <w:bCs/>
          <w:iCs/>
          <w:sz w:val="20"/>
          <w:szCs w:val="20"/>
        </w:rPr>
        <w:t>.</w:t>
      </w:r>
    </w:p>
    <w:p w14:paraId="1206C8B4" w14:textId="35330C06" w:rsidR="00AD3644" w:rsidRPr="00052F9F" w:rsidRDefault="00AD3644" w:rsidP="0048736C">
      <w:pPr>
        <w:pStyle w:val="Ustp"/>
        <w:numPr>
          <w:ilvl w:val="1"/>
          <w:numId w:val="23"/>
        </w:numPr>
        <w:tabs>
          <w:tab w:val="clear" w:pos="1135"/>
          <w:tab w:val="num" w:pos="567"/>
        </w:tabs>
        <w:ind w:left="567" w:hanging="567"/>
        <w:rPr>
          <w:rFonts w:ascii="Arial" w:hAnsi="Arial" w:cs="Arial"/>
          <w:bCs/>
          <w:iCs/>
          <w:sz w:val="20"/>
          <w:szCs w:val="20"/>
        </w:rPr>
      </w:pPr>
      <w:r w:rsidRPr="00052F9F">
        <w:rPr>
          <w:rFonts w:ascii="Arial" w:hAnsi="Arial" w:cs="Arial"/>
          <w:bCs/>
          <w:iCs/>
          <w:sz w:val="20"/>
          <w:szCs w:val="20"/>
        </w:rPr>
        <w:t xml:space="preserve">Wykonawca oświadcza, że został poinformowany i ma świadomość, że przedmiotem Umowy jest zadanie objęte </w:t>
      </w:r>
      <w:r w:rsidR="00052F9F" w:rsidRPr="00052F9F">
        <w:rPr>
          <w:rFonts w:ascii="Arial" w:hAnsi="Arial" w:cs="Arial"/>
          <w:bCs/>
          <w:iCs/>
          <w:sz w:val="20"/>
          <w:szCs w:val="20"/>
        </w:rPr>
        <w:t>U</w:t>
      </w:r>
      <w:r w:rsidRPr="00052F9F">
        <w:rPr>
          <w:rFonts w:ascii="Arial" w:hAnsi="Arial" w:cs="Arial"/>
          <w:bCs/>
          <w:iCs/>
          <w:sz w:val="20"/>
          <w:szCs w:val="20"/>
        </w:rPr>
        <w:t>stawą z dnia 24 kwietnia 2009 r. o inwestycjach w zakresie terminalu regazyfikacyjnego skroplonego gazu ziemnego w Świnoujściu (tj. Dz.U. z 2023 r. poz. 924) (zwan</w:t>
      </w:r>
      <w:r w:rsidR="00052F9F" w:rsidRPr="00052F9F">
        <w:rPr>
          <w:rFonts w:ascii="Arial" w:hAnsi="Arial" w:cs="Arial"/>
          <w:bCs/>
          <w:iCs/>
          <w:sz w:val="20"/>
          <w:szCs w:val="20"/>
        </w:rPr>
        <w:t>ą</w:t>
      </w:r>
      <w:r w:rsidRPr="00052F9F">
        <w:rPr>
          <w:rFonts w:ascii="Arial" w:hAnsi="Arial" w:cs="Arial"/>
          <w:bCs/>
          <w:iCs/>
          <w:sz w:val="20"/>
          <w:szCs w:val="20"/>
        </w:rPr>
        <w:t xml:space="preserve"> dalej specustawą) jako inwestycja towarzysząca inwestycjom w zakresie terminalu, wskazana w art. 38 pkt 4 lit. </w:t>
      </w:r>
      <w:r w:rsidR="00435457">
        <w:rPr>
          <w:rFonts w:ascii="Arial" w:hAnsi="Arial" w:cs="Arial"/>
          <w:bCs/>
          <w:iCs/>
          <w:sz w:val="20"/>
          <w:szCs w:val="20"/>
        </w:rPr>
        <w:t>h</w:t>
      </w:r>
      <w:r w:rsidRPr="00052F9F">
        <w:rPr>
          <w:rFonts w:ascii="Arial" w:hAnsi="Arial" w:cs="Arial"/>
          <w:bCs/>
          <w:iCs/>
          <w:sz w:val="20"/>
          <w:szCs w:val="20"/>
        </w:rPr>
        <w:t xml:space="preserve">) „Budowa gazociągu </w:t>
      </w:r>
      <w:r w:rsidR="00435457">
        <w:rPr>
          <w:rFonts w:ascii="Arial" w:hAnsi="Arial" w:cs="Arial"/>
          <w:bCs/>
          <w:iCs/>
          <w:sz w:val="20"/>
          <w:szCs w:val="20"/>
        </w:rPr>
        <w:t xml:space="preserve">Kalisz – Sieradz – Meszcze </w:t>
      </w:r>
      <w:r w:rsidRPr="00052F9F">
        <w:rPr>
          <w:rFonts w:ascii="Arial" w:hAnsi="Arial" w:cs="Arial"/>
          <w:bCs/>
          <w:iCs/>
          <w:sz w:val="20"/>
          <w:szCs w:val="20"/>
        </w:rPr>
        <w:t>wraz z infrastrukturą towarzyszącą na terenie województw łódzkiego</w:t>
      </w:r>
      <w:r w:rsidR="00435457">
        <w:rPr>
          <w:rFonts w:ascii="Arial" w:hAnsi="Arial" w:cs="Arial"/>
          <w:bCs/>
          <w:iCs/>
          <w:sz w:val="20"/>
          <w:szCs w:val="20"/>
        </w:rPr>
        <w:t xml:space="preserve"> i wielkopolskiego</w:t>
      </w:r>
      <w:r w:rsidRPr="00052F9F">
        <w:rPr>
          <w:rFonts w:ascii="Arial" w:hAnsi="Arial" w:cs="Arial"/>
          <w:bCs/>
          <w:iCs/>
          <w:sz w:val="20"/>
          <w:szCs w:val="20"/>
        </w:rPr>
        <w:t xml:space="preserve">.” </w:t>
      </w:r>
    </w:p>
    <w:p w14:paraId="22653EF7" w14:textId="7881542C" w:rsidR="00AD3644" w:rsidRPr="00052F9F" w:rsidRDefault="00AD3644" w:rsidP="0048736C">
      <w:pPr>
        <w:pStyle w:val="Ustp"/>
        <w:numPr>
          <w:ilvl w:val="1"/>
          <w:numId w:val="23"/>
        </w:numPr>
        <w:ind w:left="567" w:hanging="567"/>
        <w:rPr>
          <w:rFonts w:ascii="Arial" w:hAnsi="Arial" w:cs="Arial"/>
          <w:bCs/>
          <w:iCs/>
          <w:sz w:val="20"/>
          <w:szCs w:val="20"/>
        </w:rPr>
      </w:pPr>
      <w:r w:rsidRPr="00052F9F">
        <w:rPr>
          <w:rFonts w:ascii="Arial" w:hAnsi="Arial" w:cs="Arial"/>
          <w:bCs/>
          <w:iCs/>
          <w:sz w:val="20"/>
          <w:szCs w:val="20"/>
        </w:rPr>
        <w:t>Wykonawca oświadcza, że uważnie zapoznał się ze Specustawą, zna jej regulacje i nie wnosi zastrzeżeń do wykonania Przedmiotu Umowy w jej trybie.</w:t>
      </w:r>
    </w:p>
    <w:p w14:paraId="51C3DFCB" w14:textId="0B1FC8F4" w:rsidR="00961B4F" w:rsidRPr="00961BF7" w:rsidRDefault="00C77883" w:rsidP="00C13698">
      <w:pPr>
        <w:pStyle w:val="Akapitzlist"/>
        <w:numPr>
          <w:ilvl w:val="0"/>
          <w:numId w:val="6"/>
        </w:numPr>
        <w:tabs>
          <w:tab w:val="num" w:pos="567"/>
        </w:tabs>
        <w:spacing w:after="120"/>
        <w:ind w:left="567" w:hanging="567"/>
        <w:jc w:val="both"/>
        <w:rPr>
          <w:rFonts w:ascii="Arial" w:hAnsi="Arial" w:cs="Arial"/>
          <w:b/>
          <w:sz w:val="20"/>
          <w:szCs w:val="20"/>
        </w:rPr>
      </w:pPr>
      <w:r w:rsidRPr="00961BF7">
        <w:rPr>
          <w:rFonts w:ascii="Arial" w:hAnsi="Arial" w:cs="Arial"/>
          <w:b/>
          <w:sz w:val="20"/>
          <w:szCs w:val="20"/>
        </w:rPr>
        <w:t>OBOWIĄZKI WYKONAWCY</w:t>
      </w:r>
    </w:p>
    <w:p w14:paraId="626D436A" w14:textId="77777777"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W celu prawidłowego wykonania całego Przedmiotu Umowy Wykonawca zobowiązuje się do:</w:t>
      </w:r>
    </w:p>
    <w:p w14:paraId="14C01D17" w14:textId="1AC245EC" w:rsidR="00961B4F" w:rsidRDefault="00C77883" w:rsidP="0048736C">
      <w:pPr>
        <w:pStyle w:val="Ustp"/>
        <w:numPr>
          <w:ilvl w:val="2"/>
          <w:numId w:val="6"/>
        </w:numPr>
        <w:tabs>
          <w:tab w:val="num" w:pos="993"/>
        </w:tabs>
        <w:ind w:left="992" w:hanging="425"/>
        <w:rPr>
          <w:rFonts w:ascii="Arial" w:hAnsi="Arial" w:cs="Arial"/>
          <w:sz w:val="20"/>
          <w:szCs w:val="20"/>
        </w:rPr>
      </w:pPr>
      <w:r w:rsidRPr="00961BF7">
        <w:rPr>
          <w:rFonts w:ascii="Arial" w:hAnsi="Arial" w:cs="Arial"/>
          <w:sz w:val="20"/>
          <w:szCs w:val="20"/>
        </w:rPr>
        <w:t>zrealizowania Robót zgodnie z Proje</w:t>
      </w:r>
      <w:r w:rsidR="00124F09">
        <w:rPr>
          <w:rFonts w:ascii="Arial" w:hAnsi="Arial" w:cs="Arial"/>
          <w:sz w:val="20"/>
          <w:szCs w:val="20"/>
        </w:rPr>
        <w:t>ktem</w:t>
      </w:r>
      <w:r w:rsidRPr="00961BF7">
        <w:rPr>
          <w:rFonts w:ascii="Arial" w:hAnsi="Arial" w:cs="Arial"/>
          <w:sz w:val="20"/>
          <w:szCs w:val="20"/>
        </w:rPr>
        <w:t xml:space="preserve"> i postanowieniami Umowy, przepisami</w:t>
      </w:r>
      <w:r w:rsidR="00FA7ED6">
        <w:rPr>
          <w:rFonts w:ascii="Arial" w:hAnsi="Arial" w:cs="Arial"/>
          <w:sz w:val="20"/>
          <w:szCs w:val="20"/>
        </w:rPr>
        <w:t xml:space="preserve"> </w:t>
      </w:r>
      <w:r w:rsidRPr="00961BF7">
        <w:rPr>
          <w:rFonts w:ascii="Arial" w:hAnsi="Arial" w:cs="Arial"/>
          <w:sz w:val="20"/>
          <w:szCs w:val="20"/>
        </w:rPr>
        <w:t>powszechnie obowiązującymi</w:t>
      </w:r>
      <w:r w:rsidR="00124F09">
        <w:rPr>
          <w:rFonts w:ascii="Arial" w:hAnsi="Arial" w:cs="Arial"/>
          <w:sz w:val="20"/>
          <w:szCs w:val="20"/>
        </w:rPr>
        <w:t>, w szczególności specustawą</w:t>
      </w:r>
      <w:r w:rsidRPr="00961BF7">
        <w:rPr>
          <w:rFonts w:ascii="Arial" w:hAnsi="Arial" w:cs="Arial"/>
          <w:sz w:val="20"/>
          <w:szCs w:val="20"/>
        </w:rPr>
        <w:t xml:space="preserve"> i właściwymi normami, </w:t>
      </w:r>
      <w:r w:rsidR="00124F09">
        <w:rPr>
          <w:rFonts w:ascii="Arial" w:hAnsi="Arial" w:cs="Arial"/>
          <w:sz w:val="20"/>
          <w:szCs w:val="20"/>
        </w:rPr>
        <w:t xml:space="preserve">wewnętrznymi regulacjami obowiązującymi w Polskiej Spółce Gazownictwa sp. z o.o. dotyczącymi realizacji zamówienia </w:t>
      </w:r>
      <w:r w:rsidR="00124F09" w:rsidRPr="0084020C">
        <w:rPr>
          <w:rFonts w:ascii="Arial" w:hAnsi="Arial" w:cs="Arial"/>
          <w:sz w:val="20"/>
          <w:szCs w:val="20"/>
        </w:rPr>
        <w:t xml:space="preserve">(wskazanymi w </w:t>
      </w:r>
      <w:r w:rsidR="0084020C" w:rsidRPr="004F25A3">
        <w:rPr>
          <w:rFonts w:ascii="Arial" w:hAnsi="Arial" w:cs="Arial"/>
          <w:b/>
          <w:bCs/>
          <w:sz w:val="20"/>
          <w:szCs w:val="20"/>
        </w:rPr>
        <w:t>OPZ</w:t>
      </w:r>
      <w:r w:rsidR="00124F09" w:rsidRPr="004F25A3">
        <w:rPr>
          <w:rFonts w:ascii="Arial" w:hAnsi="Arial" w:cs="Arial"/>
          <w:sz w:val="20"/>
          <w:szCs w:val="20"/>
        </w:rPr>
        <w:t>)</w:t>
      </w:r>
      <w:r w:rsidR="00124F09">
        <w:rPr>
          <w:rFonts w:ascii="Arial" w:hAnsi="Arial" w:cs="Arial"/>
          <w:sz w:val="20"/>
          <w:szCs w:val="20"/>
        </w:rPr>
        <w:t xml:space="preserve"> </w:t>
      </w:r>
      <w:r w:rsidRPr="00961BF7">
        <w:rPr>
          <w:rFonts w:ascii="Arial" w:hAnsi="Arial" w:cs="Arial"/>
          <w:sz w:val="20"/>
          <w:szCs w:val="20"/>
        </w:rPr>
        <w:t xml:space="preserve">zasadami aktualnej wiedzy technicznej oraz sztuką budowlaną, a także zgodnie z obowiązującymi przepisami </w:t>
      </w:r>
      <w:r w:rsidR="004F25A3">
        <w:rPr>
          <w:rFonts w:ascii="Arial" w:hAnsi="Arial" w:cs="Arial"/>
          <w:sz w:val="20"/>
          <w:szCs w:val="20"/>
        </w:rPr>
        <w:br/>
      </w:r>
      <w:r w:rsidR="002B688F" w:rsidRPr="00961BF7">
        <w:rPr>
          <w:rFonts w:ascii="Arial" w:hAnsi="Arial" w:cs="Arial"/>
          <w:sz w:val="20"/>
          <w:szCs w:val="20"/>
        </w:rPr>
        <w:t xml:space="preserve">i zasadami </w:t>
      </w:r>
      <w:r w:rsidR="00517B7B" w:rsidRPr="00961BF7">
        <w:rPr>
          <w:rFonts w:ascii="Arial" w:hAnsi="Arial" w:cs="Arial"/>
          <w:sz w:val="20"/>
          <w:szCs w:val="20"/>
        </w:rPr>
        <w:t>BHP,</w:t>
      </w:r>
      <w:r w:rsidR="005060B4" w:rsidRPr="00961BF7">
        <w:rPr>
          <w:rFonts w:ascii="Arial" w:hAnsi="Arial" w:cs="Arial"/>
          <w:sz w:val="20"/>
          <w:szCs w:val="20"/>
        </w:rPr>
        <w:t xml:space="preserve"> </w:t>
      </w:r>
      <w:r w:rsidR="002B688F" w:rsidRPr="00961BF7">
        <w:rPr>
          <w:rFonts w:ascii="Arial" w:hAnsi="Arial" w:cs="Arial"/>
          <w:sz w:val="20"/>
          <w:szCs w:val="20"/>
        </w:rPr>
        <w:t xml:space="preserve">przepisami ochrony </w:t>
      </w:r>
      <w:r w:rsidR="005060B4" w:rsidRPr="00961BF7">
        <w:rPr>
          <w:rFonts w:ascii="Arial" w:hAnsi="Arial" w:cs="Arial"/>
          <w:sz w:val="20"/>
          <w:szCs w:val="20"/>
        </w:rPr>
        <w:t>przeciwpożarow</w:t>
      </w:r>
      <w:r w:rsidR="002B688F" w:rsidRPr="00961BF7">
        <w:rPr>
          <w:rFonts w:ascii="Arial" w:hAnsi="Arial" w:cs="Arial"/>
          <w:sz w:val="20"/>
          <w:szCs w:val="20"/>
        </w:rPr>
        <w:t>ej</w:t>
      </w:r>
      <w:r w:rsidR="00517B7B" w:rsidRPr="00961BF7">
        <w:rPr>
          <w:rFonts w:ascii="Arial" w:hAnsi="Arial" w:cs="Arial"/>
          <w:sz w:val="20"/>
          <w:szCs w:val="20"/>
        </w:rPr>
        <w:t xml:space="preserve"> oraz przepisami dotyczącymi</w:t>
      </w:r>
      <w:r w:rsidRPr="00961BF7">
        <w:rPr>
          <w:rFonts w:ascii="Arial" w:hAnsi="Arial" w:cs="Arial"/>
          <w:b/>
          <w:sz w:val="20"/>
          <w:szCs w:val="20"/>
        </w:rPr>
        <w:t xml:space="preserve"> </w:t>
      </w:r>
      <w:r w:rsidRPr="00B6732E">
        <w:rPr>
          <w:rFonts w:ascii="Arial" w:hAnsi="Arial" w:cs="Arial"/>
          <w:sz w:val="20"/>
          <w:szCs w:val="20"/>
        </w:rPr>
        <w:t>ochrony środowiska,</w:t>
      </w:r>
    </w:p>
    <w:p w14:paraId="1D85AA79" w14:textId="7578A2A3" w:rsidR="002F646A" w:rsidRDefault="002F646A" w:rsidP="0048736C">
      <w:pPr>
        <w:pStyle w:val="Ustp"/>
        <w:numPr>
          <w:ilvl w:val="2"/>
          <w:numId w:val="6"/>
        </w:numPr>
        <w:tabs>
          <w:tab w:val="num" w:pos="993"/>
        </w:tabs>
        <w:ind w:left="992" w:hanging="425"/>
        <w:rPr>
          <w:rFonts w:ascii="Arial" w:hAnsi="Arial" w:cs="Arial"/>
          <w:sz w:val="20"/>
          <w:szCs w:val="20"/>
        </w:rPr>
      </w:pPr>
      <w:r>
        <w:rPr>
          <w:rFonts w:ascii="Arial" w:hAnsi="Arial" w:cs="Arial"/>
          <w:sz w:val="20"/>
          <w:szCs w:val="20"/>
        </w:rPr>
        <w:t>zapewnienia</w:t>
      </w:r>
      <w:r>
        <w:rPr>
          <w:rFonts w:ascii="Arial" w:hAnsi="Arial" w:cs="Arial"/>
          <w:sz w:val="20"/>
          <w:szCs w:val="20"/>
          <w:lang w:eastAsia="pl-PL"/>
        </w:rPr>
        <w:t xml:space="preserve"> </w:t>
      </w:r>
      <w:r w:rsidRPr="002F646A">
        <w:rPr>
          <w:rFonts w:ascii="Arial" w:hAnsi="Arial" w:cs="Arial"/>
          <w:sz w:val="20"/>
          <w:szCs w:val="20"/>
          <w:lang w:eastAsia="pl-PL"/>
        </w:rPr>
        <w:t xml:space="preserve">nadzoru archeologicznego zgodnie z wymaganiami przepisów prawa </w:t>
      </w:r>
      <w:r>
        <w:rPr>
          <w:rFonts w:ascii="Arial" w:hAnsi="Arial" w:cs="Arial"/>
          <w:sz w:val="20"/>
          <w:szCs w:val="20"/>
          <w:lang w:eastAsia="pl-PL"/>
        </w:rPr>
        <w:br/>
      </w:r>
      <w:r w:rsidRPr="002F646A">
        <w:rPr>
          <w:rFonts w:ascii="Arial" w:hAnsi="Arial" w:cs="Arial"/>
          <w:sz w:val="20"/>
          <w:szCs w:val="20"/>
          <w:lang w:eastAsia="pl-PL"/>
        </w:rPr>
        <w:t>i Dokumentacją Projektową</w:t>
      </w:r>
      <w:r>
        <w:rPr>
          <w:rFonts w:ascii="Arial" w:hAnsi="Arial" w:cs="Arial"/>
          <w:sz w:val="20"/>
          <w:szCs w:val="20"/>
          <w:lang w:eastAsia="pl-PL"/>
        </w:rPr>
        <w:t>,</w:t>
      </w:r>
      <w:r>
        <w:rPr>
          <w:rFonts w:ascii="Arial" w:hAnsi="Arial" w:cs="Arial"/>
          <w:sz w:val="20"/>
          <w:szCs w:val="20"/>
        </w:rPr>
        <w:t xml:space="preserve"> </w:t>
      </w:r>
    </w:p>
    <w:p w14:paraId="5C259FDD" w14:textId="4E6618C0" w:rsidR="002F646A" w:rsidRDefault="002F646A" w:rsidP="0048736C">
      <w:pPr>
        <w:pStyle w:val="Ustp"/>
        <w:numPr>
          <w:ilvl w:val="2"/>
          <w:numId w:val="6"/>
        </w:numPr>
        <w:tabs>
          <w:tab w:val="num" w:pos="993"/>
        </w:tabs>
        <w:ind w:left="992" w:hanging="425"/>
        <w:rPr>
          <w:rFonts w:ascii="Arial" w:hAnsi="Arial" w:cs="Arial"/>
          <w:sz w:val="20"/>
          <w:szCs w:val="20"/>
        </w:rPr>
      </w:pPr>
      <w:r w:rsidRPr="002F646A">
        <w:rPr>
          <w:rFonts w:ascii="Arial" w:hAnsi="Arial" w:cs="Arial"/>
          <w:sz w:val="20"/>
          <w:szCs w:val="20"/>
        </w:rPr>
        <w:t>przeprowad</w:t>
      </w:r>
      <w:r>
        <w:rPr>
          <w:rFonts w:ascii="Arial" w:hAnsi="Arial" w:cs="Arial"/>
          <w:sz w:val="20"/>
          <w:szCs w:val="20"/>
        </w:rPr>
        <w:t xml:space="preserve">zenia </w:t>
      </w:r>
      <w:r w:rsidRPr="002F646A">
        <w:rPr>
          <w:rFonts w:ascii="Arial" w:hAnsi="Arial" w:cs="Arial"/>
          <w:sz w:val="20"/>
          <w:szCs w:val="20"/>
        </w:rPr>
        <w:t>bada</w:t>
      </w:r>
      <w:r>
        <w:rPr>
          <w:rFonts w:ascii="Arial" w:hAnsi="Arial" w:cs="Arial"/>
          <w:sz w:val="20"/>
          <w:szCs w:val="20"/>
        </w:rPr>
        <w:t>ń</w:t>
      </w:r>
      <w:r w:rsidRPr="002F646A">
        <w:rPr>
          <w:rFonts w:ascii="Arial" w:hAnsi="Arial" w:cs="Arial"/>
          <w:sz w:val="20"/>
          <w:szCs w:val="20"/>
        </w:rPr>
        <w:t xml:space="preserve"> saperski</w:t>
      </w:r>
      <w:r>
        <w:rPr>
          <w:rFonts w:ascii="Arial" w:hAnsi="Arial" w:cs="Arial"/>
          <w:sz w:val="20"/>
          <w:szCs w:val="20"/>
        </w:rPr>
        <w:t>ch</w:t>
      </w:r>
      <w:r w:rsidRPr="002F646A">
        <w:rPr>
          <w:rFonts w:ascii="Arial" w:hAnsi="Arial" w:cs="Arial"/>
          <w:sz w:val="20"/>
          <w:szCs w:val="20"/>
        </w:rPr>
        <w:t xml:space="preserve"> w pasie montażowym przed rozpoczęciem robót oraz zapewni</w:t>
      </w:r>
      <w:r>
        <w:rPr>
          <w:rFonts w:ascii="Arial" w:hAnsi="Arial" w:cs="Arial"/>
          <w:sz w:val="20"/>
          <w:szCs w:val="20"/>
        </w:rPr>
        <w:t>enia</w:t>
      </w:r>
      <w:r w:rsidRPr="002F646A">
        <w:rPr>
          <w:rFonts w:ascii="Arial" w:hAnsi="Arial" w:cs="Arial"/>
          <w:sz w:val="20"/>
          <w:szCs w:val="20"/>
        </w:rPr>
        <w:t xml:space="preserve"> niezbędn</w:t>
      </w:r>
      <w:r>
        <w:rPr>
          <w:rFonts w:ascii="Arial" w:hAnsi="Arial" w:cs="Arial"/>
          <w:sz w:val="20"/>
          <w:szCs w:val="20"/>
        </w:rPr>
        <w:t>ego</w:t>
      </w:r>
      <w:r w:rsidRPr="002F646A">
        <w:rPr>
          <w:rFonts w:ascii="Arial" w:hAnsi="Arial" w:cs="Arial"/>
          <w:sz w:val="20"/>
          <w:szCs w:val="20"/>
        </w:rPr>
        <w:t xml:space="preserve"> nadz</w:t>
      </w:r>
      <w:r>
        <w:rPr>
          <w:rFonts w:ascii="Arial" w:hAnsi="Arial" w:cs="Arial"/>
          <w:sz w:val="20"/>
          <w:szCs w:val="20"/>
        </w:rPr>
        <w:t xml:space="preserve">oru </w:t>
      </w:r>
      <w:r w:rsidRPr="002F646A">
        <w:rPr>
          <w:rFonts w:ascii="Arial" w:hAnsi="Arial" w:cs="Arial"/>
          <w:sz w:val="20"/>
          <w:szCs w:val="20"/>
        </w:rPr>
        <w:t>saperski</w:t>
      </w:r>
      <w:r>
        <w:rPr>
          <w:rFonts w:ascii="Arial" w:hAnsi="Arial" w:cs="Arial"/>
          <w:sz w:val="20"/>
          <w:szCs w:val="20"/>
        </w:rPr>
        <w:t>ego</w:t>
      </w:r>
      <w:r w:rsidRPr="002F646A">
        <w:rPr>
          <w:rFonts w:ascii="Arial" w:hAnsi="Arial" w:cs="Arial"/>
          <w:sz w:val="20"/>
          <w:szCs w:val="20"/>
        </w:rPr>
        <w:t xml:space="preserve"> na etapie prowadzenia robót ziemnych</w:t>
      </w:r>
      <w:r>
        <w:rPr>
          <w:rFonts w:ascii="Arial" w:hAnsi="Arial" w:cs="Arial"/>
          <w:sz w:val="20"/>
          <w:szCs w:val="20"/>
        </w:rPr>
        <w:t>,</w:t>
      </w:r>
    </w:p>
    <w:p w14:paraId="7E80B772" w14:textId="2911A9B9" w:rsidR="002F646A" w:rsidRPr="002F646A" w:rsidRDefault="002F646A" w:rsidP="002F646A">
      <w:pPr>
        <w:pStyle w:val="Akapitzlist"/>
        <w:numPr>
          <w:ilvl w:val="2"/>
          <w:numId w:val="6"/>
        </w:numPr>
        <w:tabs>
          <w:tab w:val="clear" w:pos="3403"/>
          <w:tab w:val="num" w:pos="993"/>
        </w:tabs>
        <w:ind w:left="993" w:hanging="426"/>
        <w:jc w:val="both"/>
        <w:rPr>
          <w:rFonts w:ascii="Arial" w:hAnsi="Arial" w:cs="Arial"/>
          <w:sz w:val="20"/>
          <w:szCs w:val="20"/>
        </w:rPr>
      </w:pPr>
      <w:r w:rsidRPr="002F646A">
        <w:rPr>
          <w:rFonts w:ascii="Arial" w:hAnsi="Arial" w:cs="Arial"/>
          <w:sz w:val="20"/>
          <w:szCs w:val="20"/>
        </w:rPr>
        <w:t>zapewnien</w:t>
      </w:r>
      <w:r>
        <w:rPr>
          <w:rFonts w:ascii="Arial" w:hAnsi="Arial" w:cs="Arial"/>
          <w:sz w:val="20"/>
          <w:szCs w:val="20"/>
        </w:rPr>
        <w:t>ia</w:t>
      </w:r>
      <w:r w:rsidRPr="002F646A">
        <w:rPr>
          <w:rFonts w:ascii="Arial" w:hAnsi="Arial" w:cs="Arial"/>
          <w:sz w:val="20"/>
          <w:szCs w:val="20"/>
        </w:rPr>
        <w:t xml:space="preserve"> nadz</w:t>
      </w:r>
      <w:r>
        <w:rPr>
          <w:rFonts w:ascii="Arial" w:hAnsi="Arial" w:cs="Arial"/>
          <w:sz w:val="20"/>
          <w:szCs w:val="20"/>
        </w:rPr>
        <w:t>oru</w:t>
      </w:r>
      <w:r w:rsidRPr="002F646A">
        <w:rPr>
          <w:rFonts w:ascii="Arial" w:hAnsi="Arial" w:cs="Arial"/>
          <w:sz w:val="20"/>
          <w:szCs w:val="20"/>
        </w:rPr>
        <w:t xml:space="preserve"> przyrodnicz</w:t>
      </w:r>
      <w:r>
        <w:rPr>
          <w:rFonts w:ascii="Arial" w:hAnsi="Arial" w:cs="Arial"/>
          <w:sz w:val="20"/>
          <w:szCs w:val="20"/>
        </w:rPr>
        <w:t>ego</w:t>
      </w:r>
      <w:r w:rsidRPr="002F646A">
        <w:rPr>
          <w:rFonts w:ascii="Arial" w:hAnsi="Arial" w:cs="Arial"/>
          <w:sz w:val="20"/>
          <w:szCs w:val="20"/>
        </w:rPr>
        <w:t xml:space="preserve"> zgodnie z wymaganiami wydanych decyzji administracyjnych, w szczególności zgodnie z decyzjami o środowiskowych uwarunkowaniach, a także regulacjami środowiskowymi Zamawiającego dostępnymi na stronie internetowej https://www.psgaz.pl/wymagania-procesu-inwestycyjnego</w:t>
      </w:r>
      <w:r>
        <w:rPr>
          <w:rFonts w:ascii="Arial" w:hAnsi="Arial" w:cs="Arial"/>
          <w:sz w:val="20"/>
          <w:szCs w:val="20"/>
        </w:rPr>
        <w:t>,</w:t>
      </w:r>
    </w:p>
    <w:p w14:paraId="7453790E" w14:textId="362043F3" w:rsidR="00F0488F" w:rsidRPr="00F0488F" w:rsidRDefault="00F0488F" w:rsidP="00C13698">
      <w:pPr>
        <w:pStyle w:val="Ustp"/>
        <w:numPr>
          <w:ilvl w:val="2"/>
          <w:numId w:val="6"/>
        </w:numPr>
        <w:tabs>
          <w:tab w:val="clear" w:pos="3403"/>
        </w:tabs>
        <w:ind w:left="993" w:hanging="426"/>
        <w:rPr>
          <w:rFonts w:ascii="Arial" w:hAnsi="Arial" w:cs="Arial"/>
          <w:sz w:val="20"/>
          <w:szCs w:val="20"/>
        </w:rPr>
      </w:pPr>
      <w:bookmarkStart w:id="4" w:name="_Ref431809052"/>
      <w:r w:rsidRPr="00F0488F">
        <w:rPr>
          <w:rFonts w:ascii="Arial" w:hAnsi="Arial" w:cs="Arial"/>
          <w:sz w:val="20"/>
          <w:szCs w:val="20"/>
        </w:rPr>
        <w:t xml:space="preserve">dostarczenia do zatwierdzenia przez Zamawiającego, Harmonogramu </w:t>
      </w:r>
      <w:proofErr w:type="spellStart"/>
      <w:r w:rsidRPr="00F0488F">
        <w:rPr>
          <w:rFonts w:ascii="Arial" w:hAnsi="Arial" w:cs="Arial"/>
          <w:sz w:val="20"/>
          <w:szCs w:val="20"/>
        </w:rPr>
        <w:t>Terminowo-Rzeczowo-Finansowego</w:t>
      </w:r>
      <w:proofErr w:type="spellEnd"/>
      <w:r w:rsidRPr="00F0488F">
        <w:rPr>
          <w:rFonts w:ascii="Arial" w:hAnsi="Arial" w:cs="Arial"/>
          <w:sz w:val="20"/>
          <w:szCs w:val="20"/>
        </w:rPr>
        <w:t xml:space="preserve"> (HTRF) realizacji Umowy według wzoru stanowiącego </w:t>
      </w:r>
      <w:r w:rsidRPr="00F0488F">
        <w:rPr>
          <w:rFonts w:ascii="Arial" w:hAnsi="Arial" w:cs="Arial"/>
          <w:b/>
          <w:bCs/>
          <w:sz w:val="20"/>
          <w:szCs w:val="20"/>
        </w:rPr>
        <w:t>Załącznik Nr 1 do Umowy</w:t>
      </w:r>
      <w:r w:rsidRPr="00F0488F">
        <w:rPr>
          <w:rFonts w:ascii="Arial" w:hAnsi="Arial" w:cs="Arial"/>
          <w:sz w:val="20"/>
          <w:szCs w:val="20"/>
        </w:rPr>
        <w:t xml:space="preserve">  w ciągu 10 (słownie: dziesięciu) dni roboczych (rozumianych jako dni od poniedziałku do piątku z wyłączeniem dni ustawowo wolnych od pracy – dalej Dni robocze) od </w:t>
      </w:r>
      <w:r w:rsidR="00927A73">
        <w:rPr>
          <w:rFonts w:ascii="Arial" w:hAnsi="Arial" w:cs="Arial"/>
          <w:sz w:val="20"/>
          <w:szCs w:val="20"/>
        </w:rPr>
        <w:t xml:space="preserve">dnia przekazania przez Zamawiającego informacji o </w:t>
      </w:r>
      <w:r w:rsidRPr="00F0488F">
        <w:rPr>
          <w:rFonts w:ascii="Arial" w:hAnsi="Arial" w:cs="Arial"/>
          <w:sz w:val="20"/>
          <w:szCs w:val="20"/>
        </w:rPr>
        <w:t>zawarci</w:t>
      </w:r>
      <w:r w:rsidR="00927A73">
        <w:rPr>
          <w:rFonts w:ascii="Arial" w:hAnsi="Arial" w:cs="Arial"/>
          <w:sz w:val="20"/>
          <w:szCs w:val="20"/>
        </w:rPr>
        <w:t>u</w:t>
      </w:r>
      <w:r w:rsidRPr="00F0488F">
        <w:rPr>
          <w:rFonts w:ascii="Arial" w:hAnsi="Arial" w:cs="Arial"/>
          <w:sz w:val="20"/>
          <w:szCs w:val="20"/>
        </w:rPr>
        <w:t xml:space="preserve"> Umowy</w:t>
      </w:r>
      <w:r w:rsidR="0089727F">
        <w:rPr>
          <w:rFonts w:ascii="Arial" w:hAnsi="Arial" w:cs="Arial"/>
          <w:sz w:val="20"/>
          <w:szCs w:val="20"/>
        </w:rPr>
        <w:t xml:space="preserve"> </w:t>
      </w:r>
      <w:r w:rsidR="007864C4">
        <w:rPr>
          <w:rFonts w:ascii="Arial" w:hAnsi="Arial" w:cs="Arial"/>
          <w:sz w:val="20"/>
          <w:szCs w:val="20"/>
        </w:rPr>
        <w:t>o</w:t>
      </w:r>
      <w:r w:rsidR="0089727F">
        <w:rPr>
          <w:rFonts w:ascii="Arial" w:hAnsi="Arial" w:cs="Arial"/>
          <w:sz w:val="20"/>
          <w:szCs w:val="20"/>
        </w:rPr>
        <w:t xml:space="preserve"> </w:t>
      </w:r>
      <w:r w:rsidR="002A10EA">
        <w:rPr>
          <w:rFonts w:ascii="Arial" w:hAnsi="Arial" w:cs="Arial"/>
          <w:sz w:val="20"/>
          <w:szCs w:val="20"/>
        </w:rPr>
        <w:t>d</w:t>
      </w:r>
      <w:r w:rsidR="0089727F">
        <w:rPr>
          <w:rFonts w:ascii="Arial" w:hAnsi="Arial" w:cs="Arial"/>
          <w:sz w:val="20"/>
          <w:szCs w:val="20"/>
        </w:rPr>
        <w:t>ofinansowanie</w:t>
      </w:r>
      <w:r w:rsidRPr="00F0488F">
        <w:rPr>
          <w:rFonts w:ascii="Arial" w:hAnsi="Arial" w:cs="Arial"/>
          <w:sz w:val="20"/>
          <w:szCs w:val="20"/>
        </w:rPr>
        <w:t xml:space="preserve">, przy czym w przypadku wniesienia przez Zamawiającego zastrzeżeń </w:t>
      </w:r>
      <w:r>
        <w:rPr>
          <w:rFonts w:ascii="Arial" w:hAnsi="Arial" w:cs="Arial"/>
          <w:sz w:val="20"/>
          <w:szCs w:val="20"/>
        </w:rPr>
        <w:t>d</w:t>
      </w:r>
      <w:r w:rsidRPr="00F0488F">
        <w:rPr>
          <w:rFonts w:ascii="Arial" w:hAnsi="Arial" w:cs="Arial"/>
          <w:sz w:val="20"/>
          <w:szCs w:val="20"/>
        </w:rPr>
        <w:t xml:space="preserve">o Harmonogramu </w:t>
      </w:r>
      <w:proofErr w:type="spellStart"/>
      <w:r w:rsidRPr="00F0488F">
        <w:rPr>
          <w:rFonts w:ascii="Arial" w:hAnsi="Arial" w:cs="Arial"/>
          <w:sz w:val="20"/>
          <w:szCs w:val="20"/>
        </w:rPr>
        <w:t>Terminowo-Rzeczowo-Finansowego</w:t>
      </w:r>
      <w:proofErr w:type="spellEnd"/>
      <w:r w:rsidRPr="00F0488F">
        <w:rPr>
          <w:rFonts w:ascii="Arial" w:hAnsi="Arial" w:cs="Arial"/>
          <w:sz w:val="20"/>
          <w:szCs w:val="20"/>
        </w:rPr>
        <w:t xml:space="preserve"> (HTRF), Wykonawca sporządzi i dostarczy w ciągu 4 (słownie: czterech) Dni roboczych od zgłoszenia zastrzeżeń nowy Harmonogram realizacji Umowy, w którym uwzględni zgłoszone przez Zamawiającego uwagi,</w:t>
      </w:r>
    </w:p>
    <w:p w14:paraId="4158128F" w14:textId="5A963CC8" w:rsidR="00F0488F" w:rsidRPr="00F0488F" w:rsidRDefault="00F0488F" w:rsidP="00C13698">
      <w:pPr>
        <w:pStyle w:val="Ustp"/>
        <w:tabs>
          <w:tab w:val="clear" w:pos="1080"/>
        </w:tabs>
        <w:ind w:left="993" w:firstLine="0"/>
        <w:rPr>
          <w:rFonts w:ascii="Arial" w:hAnsi="Arial" w:cs="Arial"/>
          <w:sz w:val="20"/>
          <w:szCs w:val="20"/>
        </w:rPr>
      </w:pPr>
      <w:r w:rsidRPr="00F0488F">
        <w:rPr>
          <w:rFonts w:ascii="Arial" w:hAnsi="Arial" w:cs="Arial"/>
          <w:sz w:val="20"/>
          <w:szCs w:val="20"/>
        </w:rPr>
        <w:t xml:space="preserve">Z dniem zatwierdzenia przez Zamawiającego Harmonogramu </w:t>
      </w:r>
      <w:proofErr w:type="spellStart"/>
      <w:r w:rsidRPr="00F0488F">
        <w:rPr>
          <w:rFonts w:ascii="Arial" w:hAnsi="Arial" w:cs="Arial"/>
          <w:sz w:val="20"/>
          <w:szCs w:val="20"/>
        </w:rPr>
        <w:t>Terminowo-Rzeczowo-Finansowego</w:t>
      </w:r>
      <w:proofErr w:type="spellEnd"/>
      <w:r w:rsidRPr="00F0488F">
        <w:rPr>
          <w:rFonts w:ascii="Arial" w:hAnsi="Arial" w:cs="Arial"/>
          <w:sz w:val="20"/>
          <w:szCs w:val="20"/>
        </w:rPr>
        <w:t xml:space="preserve"> (HTRF) staje się on integralną częścią </w:t>
      </w:r>
      <w:r w:rsidR="00252B51">
        <w:rPr>
          <w:rFonts w:ascii="Arial" w:hAnsi="Arial" w:cs="Arial"/>
          <w:sz w:val="20"/>
          <w:szCs w:val="20"/>
        </w:rPr>
        <w:t>Umowy</w:t>
      </w:r>
      <w:r w:rsidRPr="00F0488F">
        <w:rPr>
          <w:rFonts w:ascii="Arial" w:hAnsi="Arial" w:cs="Arial"/>
          <w:sz w:val="20"/>
          <w:szCs w:val="20"/>
        </w:rPr>
        <w:t>.</w:t>
      </w:r>
    </w:p>
    <w:p w14:paraId="5FBB22C2" w14:textId="040E269F" w:rsidR="00F0488F" w:rsidRDefault="00F0488F" w:rsidP="00C13698">
      <w:pPr>
        <w:pStyle w:val="Ustp"/>
        <w:tabs>
          <w:tab w:val="clear" w:pos="1080"/>
        </w:tabs>
        <w:ind w:left="993" w:firstLine="0"/>
        <w:rPr>
          <w:rFonts w:ascii="Arial" w:hAnsi="Arial" w:cs="Arial"/>
          <w:sz w:val="20"/>
          <w:szCs w:val="20"/>
        </w:rPr>
      </w:pPr>
      <w:r w:rsidRPr="00F0488F">
        <w:rPr>
          <w:rFonts w:ascii="Arial" w:hAnsi="Arial" w:cs="Arial"/>
          <w:sz w:val="20"/>
          <w:szCs w:val="20"/>
        </w:rPr>
        <w:t xml:space="preserve">Wskazane w rubryce „Wyszczególnienie” zakresy prac będą stanowiły podstawę </w:t>
      </w:r>
      <w:r w:rsidR="00C4247B">
        <w:rPr>
          <w:rFonts w:ascii="Arial" w:hAnsi="Arial" w:cs="Arial"/>
          <w:sz w:val="20"/>
          <w:szCs w:val="20"/>
        </w:rPr>
        <w:br/>
      </w:r>
      <w:r w:rsidRPr="00F0488F">
        <w:rPr>
          <w:rFonts w:ascii="Arial" w:hAnsi="Arial" w:cs="Arial"/>
          <w:sz w:val="20"/>
          <w:szCs w:val="20"/>
        </w:rPr>
        <w:t xml:space="preserve">do dokonywania odbiorów częściowych zgodnie z terminami i wartościami wskazanymi </w:t>
      </w:r>
      <w:r w:rsidR="00C4247B">
        <w:rPr>
          <w:rFonts w:ascii="Arial" w:hAnsi="Arial" w:cs="Arial"/>
          <w:sz w:val="20"/>
          <w:szCs w:val="20"/>
        </w:rPr>
        <w:br/>
      </w:r>
      <w:r w:rsidRPr="00F0488F">
        <w:rPr>
          <w:rFonts w:ascii="Arial" w:hAnsi="Arial" w:cs="Arial"/>
          <w:sz w:val="20"/>
          <w:szCs w:val="20"/>
        </w:rPr>
        <w:t xml:space="preserve">w Harmonogramie </w:t>
      </w:r>
      <w:proofErr w:type="spellStart"/>
      <w:r w:rsidRPr="00F0488F">
        <w:rPr>
          <w:rFonts w:ascii="Arial" w:hAnsi="Arial" w:cs="Arial"/>
          <w:sz w:val="20"/>
          <w:szCs w:val="20"/>
        </w:rPr>
        <w:t>Terminowo-Rzeczowo-Finansowym</w:t>
      </w:r>
      <w:proofErr w:type="spellEnd"/>
      <w:r w:rsidRPr="00F0488F">
        <w:rPr>
          <w:rFonts w:ascii="Arial" w:hAnsi="Arial" w:cs="Arial"/>
          <w:sz w:val="20"/>
          <w:szCs w:val="20"/>
        </w:rPr>
        <w:t>.</w:t>
      </w:r>
    </w:p>
    <w:p w14:paraId="1B15388B" w14:textId="00DFCBB0" w:rsidR="00961B4F" w:rsidRPr="0084020C" w:rsidRDefault="00C77883" w:rsidP="00C13698">
      <w:pPr>
        <w:pStyle w:val="Ustp"/>
        <w:numPr>
          <w:ilvl w:val="2"/>
          <w:numId w:val="6"/>
        </w:numPr>
        <w:tabs>
          <w:tab w:val="num" w:pos="993"/>
        </w:tabs>
        <w:ind w:left="993" w:hanging="426"/>
        <w:rPr>
          <w:rFonts w:ascii="Arial" w:hAnsi="Arial" w:cs="Arial"/>
          <w:sz w:val="20"/>
          <w:szCs w:val="20"/>
        </w:rPr>
      </w:pPr>
      <w:r w:rsidRPr="00642A2D">
        <w:rPr>
          <w:rFonts w:ascii="Arial" w:hAnsi="Arial" w:cs="Arial"/>
          <w:sz w:val="20"/>
          <w:szCs w:val="20"/>
        </w:rPr>
        <w:t xml:space="preserve">dostarczenia w ciągu </w:t>
      </w:r>
      <w:r w:rsidR="00252B51">
        <w:rPr>
          <w:rFonts w:ascii="Arial" w:hAnsi="Arial" w:cs="Arial"/>
          <w:sz w:val="20"/>
          <w:szCs w:val="20"/>
        </w:rPr>
        <w:t>20</w:t>
      </w:r>
      <w:r w:rsidRPr="00642A2D">
        <w:rPr>
          <w:rFonts w:ascii="Arial" w:hAnsi="Arial" w:cs="Arial"/>
          <w:sz w:val="20"/>
          <w:szCs w:val="20"/>
        </w:rPr>
        <w:t xml:space="preserve"> (słownie:</w:t>
      </w:r>
      <w:r w:rsidR="00124F09">
        <w:rPr>
          <w:rFonts w:ascii="Arial" w:hAnsi="Arial" w:cs="Arial"/>
          <w:sz w:val="20"/>
          <w:szCs w:val="20"/>
        </w:rPr>
        <w:t xml:space="preserve"> </w:t>
      </w:r>
      <w:r w:rsidR="00F0488F">
        <w:rPr>
          <w:rFonts w:ascii="Arial" w:hAnsi="Arial" w:cs="Arial"/>
          <w:sz w:val="20"/>
          <w:szCs w:val="20"/>
        </w:rPr>
        <w:t>d</w:t>
      </w:r>
      <w:r w:rsidR="00252B51">
        <w:rPr>
          <w:rFonts w:ascii="Arial" w:hAnsi="Arial" w:cs="Arial"/>
          <w:sz w:val="20"/>
          <w:szCs w:val="20"/>
        </w:rPr>
        <w:t>wudziestu</w:t>
      </w:r>
      <w:r w:rsidRPr="00642A2D">
        <w:rPr>
          <w:rFonts w:ascii="Arial" w:hAnsi="Arial" w:cs="Arial"/>
          <w:sz w:val="20"/>
          <w:szCs w:val="20"/>
        </w:rPr>
        <w:t>) dni roboczych (rozumianych jako dni</w:t>
      </w:r>
      <w:r w:rsidR="00FA7ED6">
        <w:rPr>
          <w:rFonts w:ascii="Arial" w:hAnsi="Arial" w:cs="Arial"/>
          <w:sz w:val="20"/>
          <w:szCs w:val="20"/>
        </w:rPr>
        <w:t xml:space="preserve"> </w:t>
      </w:r>
      <w:r w:rsidRPr="00642A2D">
        <w:rPr>
          <w:rFonts w:ascii="Arial" w:hAnsi="Arial" w:cs="Arial"/>
          <w:sz w:val="20"/>
          <w:szCs w:val="20"/>
        </w:rPr>
        <w:t xml:space="preserve">od poniedziałku do piątku z wyłączeniem dni ustawowo wolnych od pracy – dalej </w:t>
      </w:r>
      <w:r w:rsidRPr="00642A2D">
        <w:rPr>
          <w:rFonts w:ascii="Arial" w:hAnsi="Arial" w:cs="Arial"/>
          <w:b/>
          <w:sz w:val="20"/>
          <w:szCs w:val="20"/>
        </w:rPr>
        <w:t>Dni robocze</w:t>
      </w:r>
      <w:r w:rsidRPr="00642A2D">
        <w:rPr>
          <w:rFonts w:ascii="Arial" w:hAnsi="Arial" w:cs="Arial"/>
          <w:sz w:val="20"/>
          <w:szCs w:val="20"/>
        </w:rPr>
        <w:t xml:space="preserve">) od </w:t>
      </w:r>
      <w:r w:rsidR="00642A2D" w:rsidRPr="00642A2D">
        <w:rPr>
          <w:rFonts w:ascii="Arial" w:hAnsi="Arial" w:cs="Arial"/>
          <w:sz w:val="20"/>
          <w:szCs w:val="20"/>
        </w:rPr>
        <w:t xml:space="preserve">dnia </w:t>
      </w:r>
      <w:r w:rsidR="00927A73">
        <w:rPr>
          <w:rFonts w:ascii="Arial" w:hAnsi="Arial" w:cs="Arial"/>
          <w:sz w:val="20"/>
          <w:szCs w:val="20"/>
        </w:rPr>
        <w:t>przekazania przez Zamawianego informacji o zawarciu</w:t>
      </w:r>
      <w:r w:rsidRPr="00642A2D">
        <w:rPr>
          <w:rFonts w:ascii="Arial" w:hAnsi="Arial" w:cs="Arial"/>
          <w:sz w:val="20"/>
          <w:szCs w:val="20"/>
        </w:rPr>
        <w:t xml:space="preserve"> Umowy</w:t>
      </w:r>
      <w:r w:rsidR="0089727F">
        <w:rPr>
          <w:rFonts w:ascii="Arial" w:hAnsi="Arial" w:cs="Arial"/>
          <w:sz w:val="20"/>
          <w:szCs w:val="20"/>
        </w:rPr>
        <w:t xml:space="preserve"> </w:t>
      </w:r>
      <w:r w:rsidR="007864C4">
        <w:rPr>
          <w:rFonts w:ascii="Arial" w:hAnsi="Arial" w:cs="Arial"/>
          <w:sz w:val="20"/>
          <w:szCs w:val="20"/>
        </w:rPr>
        <w:t>o</w:t>
      </w:r>
      <w:r w:rsidR="002A10EA">
        <w:rPr>
          <w:rFonts w:ascii="Arial" w:hAnsi="Arial" w:cs="Arial"/>
          <w:sz w:val="20"/>
          <w:szCs w:val="20"/>
        </w:rPr>
        <w:t xml:space="preserve"> </w:t>
      </w:r>
      <w:r w:rsidR="0089727F">
        <w:rPr>
          <w:rFonts w:ascii="Arial" w:hAnsi="Arial" w:cs="Arial"/>
          <w:sz w:val="20"/>
          <w:szCs w:val="20"/>
        </w:rPr>
        <w:t>dofinansowanie</w:t>
      </w:r>
      <w:r w:rsidRPr="00642A2D">
        <w:rPr>
          <w:rFonts w:ascii="Arial" w:hAnsi="Arial" w:cs="Arial"/>
          <w:sz w:val="20"/>
          <w:szCs w:val="20"/>
        </w:rPr>
        <w:t xml:space="preserve">, do zatwierdzenia przez Zamawiającego harmonogramu taktycznego realizacji Umowy </w:t>
      </w:r>
      <w:r w:rsidRPr="00642A2D">
        <w:rPr>
          <w:rFonts w:ascii="Arial" w:hAnsi="Arial" w:cs="Arial"/>
          <w:b/>
          <w:sz w:val="20"/>
          <w:szCs w:val="20"/>
        </w:rPr>
        <w:t>(Harmonogram Taktyczny)</w:t>
      </w:r>
      <w:r w:rsidRPr="00642A2D">
        <w:rPr>
          <w:rFonts w:ascii="Arial" w:hAnsi="Arial" w:cs="Arial"/>
          <w:sz w:val="20"/>
          <w:szCs w:val="20"/>
        </w:rPr>
        <w:t xml:space="preserve"> sporządzonego w oparciu o</w:t>
      </w:r>
      <w:r w:rsidR="00FA7ED6">
        <w:rPr>
          <w:rFonts w:ascii="Arial" w:hAnsi="Arial" w:cs="Arial"/>
          <w:sz w:val="20"/>
          <w:szCs w:val="20"/>
        </w:rPr>
        <w:t> </w:t>
      </w:r>
      <w:r w:rsidR="00BF18BF">
        <w:rPr>
          <w:rFonts w:ascii="Arial" w:hAnsi="Arial" w:cs="Arial"/>
          <w:sz w:val="20"/>
          <w:szCs w:val="20"/>
        </w:rPr>
        <w:t>„</w:t>
      </w:r>
      <w:r w:rsidR="00F51802" w:rsidRPr="00F51802">
        <w:rPr>
          <w:rFonts w:ascii="Arial" w:hAnsi="Arial" w:cs="Arial"/>
          <w:sz w:val="20"/>
          <w:szCs w:val="20"/>
        </w:rPr>
        <w:t>Wymagania w zakresie nadzorowania i raportowania dla robót budowlanych współfinasowanych ze środków UE oraz pozostałych zadań inwestycyjnych o wartości szacunkowej zamówienia powyżej 20 mln PLN netto</w:t>
      </w:r>
      <w:r w:rsidR="00BF18BF" w:rsidRPr="0084020C">
        <w:rPr>
          <w:rFonts w:ascii="Arial" w:hAnsi="Arial" w:cs="Arial"/>
          <w:sz w:val="20"/>
          <w:szCs w:val="20"/>
        </w:rPr>
        <w:t>”</w:t>
      </w:r>
      <w:r w:rsidR="00FA7ED6" w:rsidRPr="0084020C">
        <w:rPr>
          <w:rFonts w:ascii="Arial" w:hAnsi="Arial" w:cs="Arial"/>
          <w:sz w:val="20"/>
          <w:szCs w:val="20"/>
        </w:rPr>
        <w:t>,</w:t>
      </w:r>
      <w:r w:rsidRPr="0084020C">
        <w:rPr>
          <w:rFonts w:ascii="Arial" w:hAnsi="Arial" w:cs="Arial"/>
          <w:sz w:val="20"/>
          <w:szCs w:val="20"/>
        </w:rPr>
        <w:t xml:space="preserve"> stanowiące </w:t>
      </w:r>
      <w:bookmarkStart w:id="5" w:name="_Hlk144122554"/>
      <w:r w:rsidR="00FA7ED6" w:rsidRPr="0084020C">
        <w:rPr>
          <w:rFonts w:ascii="Arial" w:hAnsi="Arial" w:cs="Arial"/>
          <w:b/>
          <w:bCs/>
          <w:sz w:val="20"/>
          <w:szCs w:val="20"/>
        </w:rPr>
        <w:t>Z</w:t>
      </w:r>
      <w:r w:rsidRPr="0084020C">
        <w:rPr>
          <w:rFonts w:ascii="Arial" w:hAnsi="Arial" w:cs="Arial"/>
          <w:b/>
          <w:bCs/>
          <w:sz w:val="20"/>
          <w:szCs w:val="20"/>
        </w:rPr>
        <w:t xml:space="preserve">ałącznik </w:t>
      </w:r>
      <w:r w:rsidR="00FA7ED6" w:rsidRPr="0084020C">
        <w:rPr>
          <w:rFonts w:ascii="Arial" w:hAnsi="Arial" w:cs="Arial"/>
          <w:b/>
          <w:bCs/>
          <w:sz w:val="20"/>
          <w:szCs w:val="20"/>
        </w:rPr>
        <w:t>N</w:t>
      </w:r>
      <w:r w:rsidRPr="0084020C">
        <w:rPr>
          <w:rFonts w:ascii="Arial" w:hAnsi="Arial" w:cs="Arial"/>
          <w:b/>
          <w:bCs/>
          <w:sz w:val="20"/>
          <w:szCs w:val="20"/>
        </w:rPr>
        <w:t xml:space="preserve">r </w:t>
      </w:r>
      <w:r w:rsidR="00252B51" w:rsidRPr="0084020C">
        <w:rPr>
          <w:rFonts w:ascii="Arial" w:hAnsi="Arial" w:cs="Arial"/>
          <w:b/>
          <w:bCs/>
          <w:sz w:val="20"/>
          <w:szCs w:val="20"/>
        </w:rPr>
        <w:t>1</w:t>
      </w:r>
      <w:r w:rsidRPr="0084020C">
        <w:rPr>
          <w:rFonts w:ascii="Arial" w:hAnsi="Arial" w:cs="Arial"/>
          <w:b/>
          <w:bCs/>
          <w:sz w:val="20"/>
          <w:szCs w:val="20"/>
        </w:rPr>
        <w:t xml:space="preserve"> do </w:t>
      </w:r>
      <w:r w:rsidR="00FA7ED6" w:rsidRPr="0084020C">
        <w:rPr>
          <w:rFonts w:ascii="Arial" w:hAnsi="Arial" w:cs="Arial"/>
          <w:b/>
          <w:bCs/>
          <w:sz w:val="20"/>
          <w:szCs w:val="20"/>
        </w:rPr>
        <w:t>OPZ</w:t>
      </w:r>
      <w:bookmarkEnd w:id="5"/>
      <w:r w:rsidRPr="0084020C">
        <w:rPr>
          <w:rFonts w:ascii="Arial" w:hAnsi="Arial" w:cs="Arial"/>
          <w:sz w:val="20"/>
          <w:szCs w:val="20"/>
        </w:rPr>
        <w:t>;</w:t>
      </w:r>
      <w:r w:rsidR="00642A2D" w:rsidRPr="0084020C">
        <w:rPr>
          <w:rFonts w:ascii="Arial" w:hAnsi="Arial" w:cs="Arial"/>
          <w:sz w:val="20"/>
          <w:szCs w:val="20"/>
        </w:rPr>
        <w:t xml:space="preserve"> </w:t>
      </w:r>
      <w:r w:rsidRPr="0084020C">
        <w:rPr>
          <w:rFonts w:ascii="Arial" w:hAnsi="Arial" w:cs="Arial"/>
          <w:sz w:val="20"/>
          <w:szCs w:val="20"/>
        </w:rPr>
        <w:t>w przypadku wniesienia przez Zamawiającego zastrzeżeń do Harmonogramu Taktycznego, Wykonawca sporządzi i dostarczy w ciągu 2 (słownie: dwóch) Dni roboczych od zgłoszenia zastrzeżeń nowy Harmonogram Taktyczny,</w:t>
      </w:r>
      <w:r w:rsidR="00642A2D" w:rsidRPr="0084020C">
        <w:rPr>
          <w:rFonts w:ascii="Arial" w:hAnsi="Arial" w:cs="Arial"/>
          <w:sz w:val="20"/>
          <w:szCs w:val="20"/>
        </w:rPr>
        <w:t xml:space="preserve"> </w:t>
      </w:r>
      <w:r w:rsidRPr="0084020C">
        <w:rPr>
          <w:rFonts w:ascii="Arial" w:hAnsi="Arial" w:cs="Arial"/>
          <w:sz w:val="20"/>
          <w:szCs w:val="20"/>
        </w:rPr>
        <w:t>w którym uwzględni zgłoszone przez Zamawiającego uwagi,</w:t>
      </w:r>
      <w:bookmarkEnd w:id="4"/>
    </w:p>
    <w:p w14:paraId="4E548390" w14:textId="0838C582" w:rsidR="00252B51" w:rsidRPr="0084020C" w:rsidRDefault="00C77883" w:rsidP="00C13698">
      <w:pPr>
        <w:pStyle w:val="Ustp"/>
        <w:numPr>
          <w:ilvl w:val="2"/>
          <w:numId w:val="6"/>
        </w:numPr>
        <w:tabs>
          <w:tab w:val="num" w:pos="993"/>
        </w:tabs>
        <w:ind w:left="993" w:hanging="426"/>
        <w:rPr>
          <w:rFonts w:ascii="Arial" w:hAnsi="Arial" w:cs="Arial"/>
          <w:b/>
          <w:bCs/>
          <w:sz w:val="20"/>
          <w:szCs w:val="20"/>
        </w:rPr>
      </w:pPr>
      <w:r w:rsidRPr="0084020C">
        <w:rPr>
          <w:rFonts w:ascii="Arial" w:hAnsi="Arial" w:cs="Arial"/>
          <w:sz w:val="20"/>
          <w:szCs w:val="20"/>
        </w:rPr>
        <w:t xml:space="preserve">dostarczenia w ciągu 30 (słownie: trzydziestu) </w:t>
      </w:r>
      <w:r w:rsidR="003538BE" w:rsidRPr="0084020C">
        <w:rPr>
          <w:rFonts w:ascii="Arial" w:hAnsi="Arial" w:cs="Arial"/>
          <w:sz w:val="20"/>
          <w:szCs w:val="20"/>
        </w:rPr>
        <w:t>d</w:t>
      </w:r>
      <w:r w:rsidRPr="0084020C">
        <w:rPr>
          <w:rFonts w:ascii="Arial" w:hAnsi="Arial" w:cs="Arial"/>
          <w:sz w:val="20"/>
          <w:szCs w:val="20"/>
        </w:rPr>
        <w:t xml:space="preserve">ni od </w:t>
      </w:r>
      <w:r w:rsidR="00642A2D" w:rsidRPr="0084020C">
        <w:rPr>
          <w:rFonts w:ascii="Arial" w:hAnsi="Arial" w:cs="Arial"/>
          <w:sz w:val="20"/>
          <w:szCs w:val="20"/>
        </w:rPr>
        <w:t xml:space="preserve">dnia </w:t>
      </w:r>
      <w:r w:rsidR="00927A73">
        <w:rPr>
          <w:rFonts w:ascii="Arial" w:hAnsi="Arial" w:cs="Arial"/>
          <w:sz w:val="20"/>
          <w:szCs w:val="20"/>
        </w:rPr>
        <w:t xml:space="preserve">przekazania przez Zamawiającego informacji o </w:t>
      </w:r>
      <w:r w:rsidR="00642A2D" w:rsidRPr="0084020C">
        <w:rPr>
          <w:rFonts w:ascii="Arial" w:hAnsi="Arial" w:cs="Arial"/>
          <w:sz w:val="20"/>
          <w:szCs w:val="20"/>
        </w:rPr>
        <w:t>zawarci</w:t>
      </w:r>
      <w:r w:rsidR="00927A73">
        <w:rPr>
          <w:rFonts w:ascii="Arial" w:hAnsi="Arial" w:cs="Arial"/>
          <w:sz w:val="20"/>
          <w:szCs w:val="20"/>
        </w:rPr>
        <w:t>u</w:t>
      </w:r>
      <w:r w:rsidRPr="0084020C">
        <w:rPr>
          <w:rFonts w:ascii="Arial" w:hAnsi="Arial" w:cs="Arial"/>
          <w:sz w:val="20"/>
          <w:szCs w:val="20"/>
        </w:rPr>
        <w:t xml:space="preserve"> Umowy</w:t>
      </w:r>
      <w:r w:rsidR="0089727F">
        <w:rPr>
          <w:rFonts w:ascii="Arial" w:hAnsi="Arial" w:cs="Arial"/>
          <w:sz w:val="20"/>
          <w:szCs w:val="20"/>
        </w:rPr>
        <w:t xml:space="preserve"> </w:t>
      </w:r>
      <w:r w:rsidR="007864C4">
        <w:rPr>
          <w:rFonts w:ascii="Arial" w:hAnsi="Arial" w:cs="Arial"/>
          <w:sz w:val="20"/>
          <w:szCs w:val="20"/>
        </w:rPr>
        <w:t xml:space="preserve">o </w:t>
      </w:r>
      <w:r w:rsidR="0089727F">
        <w:rPr>
          <w:rFonts w:ascii="Arial" w:hAnsi="Arial" w:cs="Arial"/>
          <w:sz w:val="20"/>
          <w:szCs w:val="20"/>
        </w:rPr>
        <w:t>dofinansowanie</w:t>
      </w:r>
      <w:r w:rsidRPr="0084020C">
        <w:rPr>
          <w:rFonts w:ascii="Arial" w:hAnsi="Arial" w:cs="Arial"/>
          <w:sz w:val="20"/>
          <w:szCs w:val="20"/>
        </w:rPr>
        <w:t>, do zatwierdzenia przez Zamawiającego, Planu Zarządzania Jakością sporządzonego w oparciu o</w:t>
      </w:r>
      <w:r w:rsidR="00FA7ED6" w:rsidRPr="0084020C">
        <w:rPr>
          <w:rFonts w:ascii="Arial" w:hAnsi="Arial" w:cs="Arial"/>
          <w:sz w:val="20"/>
          <w:szCs w:val="20"/>
        </w:rPr>
        <w:t xml:space="preserve"> </w:t>
      </w:r>
      <w:r w:rsidR="00F2787F" w:rsidRPr="0084020C">
        <w:rPr>
          <w:rFonts w:ascii="Arial" w:hAnsi="Arial" w:cs="Arial"/>
          <w:sz w:val="20"/>
          <w:szCs w:val="20"/>
        </w:rPr>
        <w:t>„</w:t>
      </w:r>
      <w:r w:rsidR="00F51802" w:rsidRPr="00F51802">
        <w:rPr>
          <w:rFonts w:ascii="Arial" w:hAnsi="Arial" w:cs="Arial"/>
          <w:sz w:val="20"/>
          <w:szCs w:val="20"/>
        </w:rPr>
        <w:t>Wymagania w zakresie nadzorowania i raportowania dla robót budowlanych współfinasowanych ze środków UE oraz pozostałych zadań inwestycyjnych o wartości szacunkowej zamówienia powyżej 20 mln PLN netto</w:t>
      </w:r>
      <w:r w:rsidR="00F2787F" w:rsidRPr="006B4310">
        <w:rPr>
          <w:rFonts w:ascii="Arial" w:hAnsi="Arial" w:cs="Arial"/>
          <w:sz w:val="20"/>
          <w:szCs w:val="20"/>
        </w:rPr>
        <w:t>”</w:t>
      </w:r>
      <w:r w:rsidR="009F6D12" w:rsidRPr="006B4310">
        <w:rPr>
          <w:rFonts w:ascii="Arial" w:hAnsi="Arial" w:cs="Arial"/>
          <w:sz w:val="20"/>
          <w:szCs w:val="20"/>
        </w:rPr>
        <w:t xml:space="preserve">, </w:t>
      </w:r>
      <w:r w:rsidRPr="006B4310">
        <w:rPr>
          <w:rFonts w:ascii="Arial" w:hAnsi="Arial" w:cs="Arial"/>
          <w:sz w:val="20"/>
          <w:szCs w:val="20"/>
        </w:rPr>
        <w:t xml:space="preserve">stanowiące </w:t>
      </w:r>
      <w:r w:rsidR="009F6D12" w:rsidRPr="0084020C">
        <w:rPr>
          <w:rFonts w:ascii="Arial" w:hAnsi="Arial" w:cs="Arial"/>
          <w:b/>
          <w:bCs/>
          <w:sz w:val="20"/>
          <w:szCs w:val="20"/>
        </w:rPr>
        <w:t>Z</w:t>
      </w:r>
      <w:r w:rsidRPr="0084020C">
        <w:rPr>
          <w:rFonts w:ascii="Arial" w:hAnsi="Arial" w:cs="Arial"/>
          <w:b/>
          <w:bCs/>
          <w:sz w:val="20"/>
          <w:szCs w:val="20"/>
        </w:rPr>
        <w:t xml:space="preserve">ałącznik </w:t>
      </w:r>
      <w:r w:rsidR="009F6D12" w:rsidRPr="0084020C">
        <w:rPr>
          <w:rFonts w:ascii="Arial" w:hAnsi="Arial" w:cs="Arial"/>
          <w:b/>
          <w:bCs/>
          <w:sz w:val="20"/>
          <w:szCs w:val="20"/>
        </w:rPr>
        <w:t>N</w:t>
      </w:r>
      <w:r w:rsidRPr="0084020C">
        <w:rPr>
          <w:rFonts w:ascii="Arial" w:hAnsi="Arial" w:cs="Arial"/>
          <w:b/>
          <w:bCs/>
          <w:sz w:val="20"/>
          <w:szCs w:val="20"/>
        </w:rPr>
        <w:t xml:space="preserve">r </w:t>
      </w:r>
      <w:r w:rsidR="00252B51" w:rsidRPr="0084020C">
        <w:rPr>
          <w:rFonts w:ascii="Arial" w:hAnsi="Arial" w:cs="Arial"/>
          <w:b/>
          <w:bCs/>
          <w:sz w:val="20"/>
          <w:szCs w:val="20"/>
        </w:rPr>
        <w:t>1</w:t>
      </w:r>
      <w:r w:rsidRPr="0084020C">
        <w:rPr>
          <w:rFonts w:ascii="Arial" w:hAnsi="Arial" w:cs="Arial"/>
          <w:b/>
          <w:bCs/>
          <w:sz w:val="20"/>
          <w:szCs w:val="20"/>
        </w:rPr>
        <w:t xml:space="preserve"> do</w:t>
      </w:r>
      <w:r w:rsidR="009F6D12" w:rsidRPr="0084020C">
        <w:rPr>
          <w:rFonts w:ascii="Arial" w:hAnsi="Arial" w:cs="Arial"/>
          <w:b/>
          <w:bCs/>
          <w:sz w:val="20"/>
          <w:szCs w:val="20"/>
        </w:rPr>
        <w:t xml:space="preserve"> OPZ</w:t>
      </w:r>
      <w:r w:rsidR="00642A2D" w:rsidRPr="0084020C">
        <w:rPr>
          <w:rFonts w:ascii="Arial" w:hAnsi="Arial" w:cs="Arial"/>
          <w:b/>
          <w:bCs/>
          <w:sz w:val="20"/>
          <w:szCs w:val="20"/>
        </w:rPr>
        <w:t>,</w:t>
      </w:r>
    </w:p>
    <w:p w14:paraId="263A4754" w14:textId="02D14570" w:rsidR="00961B4F" w:rsidRPr="0084020C" w:rsidRDefault="00252B51" w:rsidP="00C13698">
      <w:pPr>
        <w:pStyle w:val="Ustp"/>
        <w:numPr>
          <w:ilvl w:val="2"/>
          <w:numId w:val="6"/>
        </w:numPr>
        <w:tabs>
          <w:tab w:val="num" w:pos="993"/>
        </w:tabs>
        <w:ind w:left="993" w:hanging="426"/>
        <w:rPr>
          <w:rFonts w:ascii="Arial" w:hAnsi="Arial" w:cs="Arial"/>
          <w:sz w:val="20"/>
          <w:szCs w:val="20"/>
        </w:rPr>
      </w:pPr>
      <w:r w:rsidRPr="00252B51">
        <w:rPr>
          <w:rFonts w:ascii="Arial" w:hAnsi="Arial" w:cs="Arial"/>
          <w:sz w:val="20"/>
          <w:szCs w:val="20"/>
        </w:rPr>
        <w:t>cyklicznego raportowania o postępie realizacji Przedmiotu Umowy – tj.: raz na miesiąc, do</w:t>
      </w:r>
      <w:r w:rsidR="0084020C">
        <w:rPr>
          <w:rFonts w:ascii="Arial" w:hAnsi="Arial" w:cs="Arial"/>
          <w:sz w:val="20"/>
          <w:szCs w:val="20"/>
        </w:rPr>
        <w:t xml:space="preserve"> ostatniego</w:t>
      </w:r>
      <w:r w:rsidRPr="00252B51">
        <w:rPr>
          <w:rFonts w:ascii="Arial" w:hAnsi="Arial" w:cs="Arial"/>
          <w:sz w:val="20"/>
          <w:szCs w:val="20"/>
        </w:rPr>
        <w:t xml:space="preserve"> dnia miesiąca</w:t>
      </w:r>
      <w:r w:rsidR="00927A73">
        <w:rPr>
          <w:rFonts w:ascii="Arial" w:hAnsi="Arial" w:cs="Arial"/>
          <w:sz w:val="20"/>
          <w:szCs w:val="20"/>
        </w:rPr>
        <w:t xml:space="preserve"> od dnia przekazania przez Zamawiającego informacji o zawarciu Umowy o dofinansowanie</w:t>
      </w:r>
      <w:r w:rsidRPr="00252B51">
        <w:rPr>
          <w:rFonts w:ascii="Arial" w:hAnsi="Arial" w:cs="Arial"/>
          <w:sz w:val="20"/>
          <w:szCs w:val="20"/>
        </w:rPr>
        <w:t xml:space="preserve">, raporty należy sporządzać w formie elektronicznej, uzupełniając stosowne pozycje w zatwierdzonym przez Zamawiającego Harmonogramie realizacji Umowy oraz przesyłać na adres mailowy Koordynatora, o którym mowa w </w:t>
      </w:r>
      <w:r w:rsidRPr="00C25532">
        <w:rPr>
          <w:rFonts w:ascii="Arial" w:hAnsi="Arial" w:cs="Arial"/>
          <w:b/>
          <w:bCs/>
          <w:sz w:val="20"/>
          <w:szCs w:val="20"/>
        </w:rPr>
        <w:t xml:space="preserve">§ 14 ust. </w:t>
      </w:r>
      <w:r w:rsidR="006B4310">
        <w:rPr>
          <w:rFonts w:ascii="Arial" w:hAnsi="Arial" w:cs="Arial"/>
          <w:b/>
          <w:bCs/>
          <w:sz w:val="20"/>
          <w:szCs w:val="20"/>
        </w:rPr>
        <w:t>5</w:t>
      </w:r>
      <w:r w:rsidRPr="00C25532">
        <w:rPr>
          <w:rFonts w:ascii="Arial" w:hAnsi="Arial" w:cs="Arial"/>
          <w:b/>
          <w:bCs/>
          <w:sz w:val="20"/>
          <w:szCs w:val="20"/>
        </w:rPr>
        <w:t xml:space="preserve"> </w:t>
      </w:r>
      <w:r w:rsidR="00927A73">
        <w:rPr>
          <w:rFonts w:ascii="Arial" w:hAnsi="Arial" w:cs="Arial"/>
          <w:b/>
          <w:bCs/>
          <w:sz w:val="20"/>
          <w:szCs w:val="20"/>
        </w:rPr>
        <w:br/>
      </w:r>
      <w:r w:rsidRPr="00C25532">
        <w:rPr>
          <w:rFonts w:ascii="Arial" w:hAnsi="Arial" w:cs="Arial"/>
          <w:b/>
          <w:bCs/>
          <w:sz w:val="20"/>
          <w:szCs w:val="20"/>
        </w:rPr>
        <w:t>pkt 1</w:t>
      </w:r>
      <w:r w:rsidRPr="00252B51">
        <w:rPr>
          <w:rFonts w:ascii="Arial" w:hAnsi="Arial" w:cs="Arial"/>
          <w:sz w:val="20"/>
          <w:szCs w:val="20"/>
        </w:rPr>
        <w:t>)</w:t>
      </w:r>
      <w:r w:rsidR="00C77883" w:rsidRPr="00642A2D">
        <w:rPr>
          <w:rFonts w:ascii="Arial" w:hAnsi="Arial" w:cs="Arial"/>
          <w:sz w:val="20"/>
          <w:szCs w:val="20"/>
        </w:rPr>
        <w:t>, zgodnie z</w:t>
      </w:r>
      <w:r w:rsidR="009F6D12">
        <w:rPr>
          <w:rFonts w:ascii="Arial" w:hAnsi="Arial" w:cs="Arial"/>
          <w:sz w:val="20"/>
          <w:szCs w:val="20"/>
        </w:rPr>
        <w:t> </w:t>
      </w:r>
      <w:r w:rsidR="00C77883" w:rsidRPr="00642A2D">
        <w:rPr>
          <w:rFonts w:ascii="Arial" w:hAnsi="Arial" w:cs="Arial"/>
          <w:sz w:val="20"/>
          <w:szCs w:val="20"/>
        </w:rPr>
        <w:t xml:space="preserve">postanowieniami </w:t>
      </w:r>
      <w:r w:rsidR="003B69B7">
        <w:rPr>
          <w:rFonts w:ascii="Arial" w:hAnsi="Arial" w:cs="Arial"/>
          <w:sz w:val="20"/>
          <w:szCs w:val="20"/>
        </w:rPr>
        <w:t>dokumentu</w:t>
      </w:r>
      <w:r w:rsidR="003B69B7" w:rsidRPr="00DF53EE">
        <w:rPr>
          <w:rFonts w:ascii="Arial" w:hAnsi="Arial" w:cs="Arial"/>
          <w:sz w:val="20"/>
          <w:szCs w:val="20"/>
        </w:rPr>
        <w:t xml:space="preserve"> „</w:t>
      </w:r>
      <w:r w:rsidR="00F51802" w:rsidRPr="00F51802">
        <w:rPr>
          <w:rFonts w:ascii="Arial" w:hAnsi="Arial" w:cs="Arial"/>
          <w:sz w:val="20"/>
          <w:szCs w:val="20"/>
        </w:rPr>
        <w:t>Wymagania w zakresie nadzorowania i raportowania dla robót budowlanych współfinasowanych ze środków UE oraz pozostałych zadań inwestycyjnych o wartości szacunkowej zamówienia powyżej 20 mln PLN netto</w:t>
      </w:r>
      <w:r w:rsidR="003B69B7">
        <w:rPr>
          <w:rFonts w:ascii="Arial" w:hAnsi="Arial" w:cs="Arial"/>
          <w:sz w:val="20"/>
          <w:szCs w:val="20"/>
        </w:rPr>
        <w:t xml:space="preserve">” </w:t>
      </w:r>
      <w:r w:rsidR="00C77883" w:rsidRPr="0084020C">
        <w:rPr>
          <w:rFonts w:ascii="Arial" w:hAnsi="Arial" w:cs="Arial"/>
          <w:sz w:val="20"/>
          <w:szCs w:val="20"/>
        </w:rPr>
        <w:t>stanowiąc</w:t>
      </w:r>
      <w:r w:rsidR="009F6D12" w:rsidRPr="0084020C">
        <w:rPr>
          <w:rFonts w:ascii="Arial" w:hAnsi="Arial" w:cs="Arial"/>
          <w:sz w:val="20"/>
          <w:szCs w:val="20"/>
        </w:rPr>
        <w:t>ymi</w:t>
      </w:r>
      <w:r w:rsidR="00C77883" w:rsidRPr="0084020C">
        <w:rPr>
          <w:rFonts w:ascii="Arial" w:hAnsi="Arial" w:cs="Arial"/>
          <w:sz w:val="20"/>
          <w:szCs w:val="20"/>
        </w:rPr>
        <w:t xml:space="preserve"> </w:t>
      </w:r>
      <w:r w:rsidR="009F6D12" w:rsidRPr="0084020C">
        <w:rPr>
          <w:rFonts w:ascii="Arial" w:hAnsi="Arial" w:cs="Arial"/>
          <w:b/>
          <w:bCs/>
          <w:sz w:val="20"/>
          <w:szCs w:val="20"/>
        </w:rPr>
        <w:t>Z</w:t>
      </w:r>
      <w:r w:rsidR="00C77883" w:rsidRPr="0084020C">
        <w:rPr>
          <w:rFonts w:ascii="Arial" w:hAnsi="Arial" w:cs="Arial"/>
          <w:b/>
          <w:bCs/>
          <w:sz w:val="20"/>
          <w:szCs w:val="20"/>
        </w:rPr>
        <w:t xml:space="preserve">ałącznik </w:t>
      </w:r>
      <w:r w:rsidR="009F6D12" w:rsidRPr="0084020C">
        <w:rPr>
          <w:rFonts w:ascii="Arial" w:hAnsi="Arial" w:cs="Arial"/>
          <w:b/>
          <w:bCs/>
          <w:sz w:val="20"/>
          <w:szCs w:val="20"/>
        </w:rPr>
        <w:t>N</w:t>
      </w:r>
      <w:r w:rsidR="00C77883" w:rsidRPr="0084020C">
        <w:rPr>
          <w:rFonts w:ascii="Arial" w:hAnsi="Arial" w:cs="Arial"/>
          <w:b/>
          <w:bCs/>
          <w:sz w:val="20"/>
          <w:szCs w:val="20"/>
        </w:rPr>
        <w:t xml:space="preserve">r </w:t>
      </w:r>
      <w:r w:rsidRPr="0084020C">
        <w:rPr>
          <w:rFonts w:ascii="Arial" w:hAnsi="Arial" w:cs="Arial"/>
          <w:b/>
          <w:bCs/>
          <w:sz w:val="20"/>
          <w:szCs w:val="20"/>
        </w:rPr>
        <w:t>1</w:t>
      </w:r>
      <w:r w:rsidR="00C77883" w:rsidRPr="0084020C">
        <w:rPr>
          <w:rFonts w:ascii="Arial" w:hAnsi="Arial" w:cs="Arial"/>
          <w:b/>
          <w:bCs/>
          <w:sz w:val="20"/>
          <w:szCs w:val="20"/>
        </w:rPr>
        <w:t xml:space="preserve"> do</w:t>
      </w:r>
      <w:r w:rsidR="009F6D12" w:rsidRPr="0084020C">
        <w:rPr>
          <w:rFonts w:ascii="Arial" w:hAnsi="Arial" w:cs="Arial"/>
          <w:b/>
          <w:bCs/>
          <w:sz w:val="20"/>
          <w:szCs w:val="20"/>
        </w:rPr>
        <w:t xml:space="preserve"> OPZ</w:t>
      </w:r>
      <w:r w:rsidR="00642A2D" w:rsidRPr="0084020C">
        <w:rPr>
          <w:rFonts w:ascii="Arial" w:hAnsi="Arial" w:cs="Arial"/>
          <w:sz w:val="20"/>
          <w:szCs w:val="20"/>
        </w:rPr>
        <w:t>,</w:t>
      </w:r>
    </w:p>
    <w:p w14:paraId="24CF343D" w14:textId="446CC6D7" w:rsidR="00961B4F" w:rsidRPr="00961BF7" w:rsidRDefault="00C77883" w:rsidP="00C13698">
      <w:pPr>
        <w:pStyle w:val="Ustp"/>
        <w:numPr>
          <w:ilvl w:val="2"/>
          <w:numId w:val="6"/>
        </w:numPr>
        <w:tabs>
          <w:tab w:val="num" w:pos="993"/>
        </w:tabs>
        <w:ind w:left="993" w:hanging="426"/>
        <w:rPr>
          <w:rFonts w:ascii="Arial" w:hAnsi="Arial" w:cs="Arial"/>
          <w:sz w:val="20"/>
          <w:szCs w:val="20"/>
        </w:rPr>
      </w:pPr>
      <w:bookmarkStart w:id="6" w:name="_Ref431812784"/>
      <w:r w:rsidRPr="00961BF7">
        <w:rPr>
          <w:rFonts w:ascii="Arial" w:hAnsi="Arial" w:cs="Arial"/>
          <w:sz w:val="20"/>
          <w:szCs w:val="20"/>
        </w:rPr>
        <w:t>bezzwłocznego poinformowania Zamawiającego o napotkanych trudnościach i</w:t>
      </w:r>
      <w:r w:rsidR="009F6D12">
        <w:rPr>
          <w:rFonts w:ascii="Arial" w:hAnsi="Arial" w:cs="Arial"/>
          <w:sz w:val="20"/>
          <w:szCs w:val="20"/>
        </w:rPr>
        <w:t xml:space="preserve"> </w:t>
      </w:r>
      <w:r w:rsidRPr="00961BF7">
        <w:rPr>
          <w:rFonts w:ascii="Arial" w:hAnsi="Arial" w:cs="Arial"/>
          <w:sz w:val="20"/>
          <w:szCs w:val="20"/>
        </w:rPr>
        <w:t>o</w:t>
      </w:r>
      <w:r w:rsidR="009F6D12">
        <w:rPr>
          <w:rFonts w:ascii="Arial" w:hAnsi="Arial" w:cs="Arial"/>
          <w:sz w:val="20"/>
          <w:szCs w:val="20"/>
        </w:rPr>
        <w:t xml:space="preserve"> </w:t>
      </w:r>
      <w:r w:rsidRPr="00961BF7">
        <w:rPr>
          <w:rFonts w:ascii="Arial" w:hAnsi="Arial" w:cs="Arial"/>
          <w:sz w:val="20"/>
          <w:szCs w:val="20"/>
        </w:rPr>
        <w:t xml:space="preserve">wszelkich zagrożeniach dla realizacji Umowy w terminie lub zakresie w niej wskazanym, nie później niż w ciągu 2 (słownie: dwóch) Dni roboczych od daty powzięcia stosownej wiadomości przez Wykonawcę; w przypadku przekroczenia w/w terminu, Zamawiający ma prawo obciążyć Wykonawcę karą umowną określoną w </w:t>
      </w:r>
      <w:r w:rsidRPr="00C25532">
        <w:rPr>
          <w:rFonts w:ascii="Arial" w:hAnsi="Arial" w:cs="Arial"/>
          <w:b/>
          <w:bCs/>
          <w:sz w:val="20"/>
          <w:szCs w:val="20"/>
        </w:rPr>
        <w:t>§ 8</w:t>
      </w:r>
      <w:r w:rsidR="006B4310">
        <w:rPr>
          <w:rFonts w:ascii="Arial" w:hAnsi="Arial" w:cs="Arial"/>
          <w:b/>
          <w:bCs/>
          <w:sz w:val="20"/>
          <w:szCs w:val="20"/>
        </w:rPr>
        <w:t xml:space="preserve"> ust. </w:t>
      </w:r>
      <w:r w:rsidRPr="00C25532">
        <w:rPr>
          <w:rFonts w:ascii="Arial" w:hAnsi="Arial" w:cs="Arial"/>
          <w:b/>
          <w:bCs/>
          <w:sz w:val="20"/>
          <w:szCs w:val="20"/>
        </w:rPr>
        <w:t>1</w:t>
      </w:r>
      <w:r w:rsidR="006B4310">
        <w:rPr>
          <w:rFonts w:ascii="Arial" w:hAnsi="Arial" w:cs="Arial"/>
          <w:b/>
          <w:bCs/>
          <w:sz w:val="20"/>
          <w:szCs w:val="20"/>
        </w:rPr>
        <w:t xml:space="preserve"> pkt </w:t>
      </w:r>
      <w:r w:rsidRPr="00C25532">
        <w:rPr>
          <w:rFonts w:ascii="Arial" w:hAnsi="Arial" w:cs="Arial"/>
          <w:b/>
          <w:bCs/>
          <w:sz w:val="20"/>
          <w:szCs w:val="20"/>
        </w:rPr>
        <w:t>4</w:t>
      </w:r>
      <w:r w:rsidRPr="006B4310">
        <w:rPr>
          <w:rFonts w:ascii="Arial" w:hAnsi="Arial" w:cs="Arial"/>
          <w:b/>
          <w:bCs/>
          <w:sz w:val="20"/>
          <w:szCs w:val="20"/>
        </w:rPr>
        <w:t>)</w:t>
      </w:r>
      <w:r w:rsidRPr="00961BF7">
        <w:rPr>
          <w:rFonts w:ascii="Arial" w:hAnsi="Arial" w:cs="Arial"/>
          <w:sz w:val="20"/>
          <w:szCs w:val="20"/>
        </w:rPr>
        <w:t>, ponadto Wykonawca na własny koszt niezwłocznie podejmie działania mające na celu usunięcie wszelkich trudności i zagrożeń, w szczególności doprowadzi własnym staraniem do uzyskania stosownych zgód, pozwoleń i zawarcia stosownych umów,</w:t>
      </w:r>
      <w:bookmarkEnd w:id="6"/>
    </w:p>
    <w:p w14:paraId="3C13D004" w14:textId="4380EF65" w:rsidR="00961B4F" w:rsidRPr="006B4310" w:rsidRDefault="00C77883" w:rsidP="0048736C">
      <w:pPr>
        <w:pStyle w:val="Ustp"/>
        <w:numPr>
          <w:ilvl w:val="2"/>
          <w:numId w:val="6"/>
        </w:numPr>
        <w:tabs>
          <w:tab w:val="num" w:pos="993"/>
        </w:tabs>
        <w:ind w:left="992" w:hanging="425"/>
        <w:rPr>
          <w:rFonts w:ascii="Arial" w:hAnsi="Arial" w:cs="Arial"/>
          <w:sz w:val="20"/>
          <w:szCs w:val="20"/>
        </w:rPr>
      </w:pPr>
      <w:r w:rsidRPr="00961BF7">
        <w:rPr>
          <w:rFonts w:ascii="Arial" w:hAnsi="Arial" w:cs="Arial"/>
          <w:sz w:val="20"/>
          <w:szCs w:val="20"/>
        </w:rPr>
        <w:t>niezwłocznie, nie później niż następnego Dnia roboczego, poinformowania Zamawiającego</w:t>
      </w:r>
      <w:r w:rsidR="009F6D12">
        <w:rPr>
          <w:rFonts w:ascii="Arial" w:hAnsi="Arial" w:cs="Arial"/>
          <w:sz w:val="20"/>
          <w:szCs w:val="20"/>
        </w:rPr>
        <w:t xml:space="preserve"> </w:t>
      </w:r>
      <w:r w:rsidRPr="00961BF7">
        <w:rPr>
          <w:rFonts w:ascii="Arial" w:hAnsi="Arial" w:cs="Arial"/>
          <w:sz w:val="20"/>
          <w:szCs w:val="20"/>
        </w:rPr>
        <w:t>o fakcie otrzymania przez Wykonawcę decyzji lub uzgodnień</w:t>
      </w:r>
      <w:r w:rsidR="00850E46" w:rsidRPr="00850E46">
        <w:rPr>
          <w:rFonts w:ascii="Arial" w:hAnsi="Arial" w:cs="Arial"/>
          <w:sz w:val="20"/>
          <w:szCs w:val="20"/>
        </w:rPr>
        <w:t xml:space="preserve"> </w:t>
      </w:r>
      <w:r w:rsidR="00850E46">
        <w:rPr>
          <w:rFonts w:ascii="Arial" w:hAnsi="Arial" w:cs="Arial"/>
          <w:sz w:val="20"/>
          <w:szCs w:val="20"/>
        </w:rPr>
        <w:t xml:space="preserve">wraz z przekazaniem Zamawiającemu kopii otrzymanej decyzji lub uzgodnienia (wraz z podaniem daty doręczenia) do Koordynatora, o którym </w:t>
      </w:r>
      <w:r w:rsidR="00850E46" w:rsidRPr="006B4310">
        <w:rPr>
          <w:rFonts w:ascii="Arial" w:hAnsi="Arial" w:cs="Arial"/>
          <w:sz w:val="20"/>
          <w:szCs w:val="20"/>
        </w:rPr>
        <w:t xml:space="preserve">mowa w </w:t>
      </w:r>
      <w:r w:rsidR="00850E46" w:rsidRPr="006B4310">
        <w:rPr>
          <w:rFonts w:ascii="Arial" w:hAnsi="Arial" w:cs="Arial"/>
          <w:b/>
          <w:bCs/>
          <w:sz w:val="20"/>
          <w:szCs w:val="20"/>
        </w:rPr>
        <w:t xml:space="preserve">§ </w:t>
      </w:r>
      <w:r w:rsidR="00850E46" w:rsidRPr="006B4310">
        <w:rPr>
          <w:rFonts w:ascii="Arial" w:hAnsi="Arial" w:cs="Arial"/>
          <w:b/>
          <w:bCs/>
          <w:i/>
          <w:sz w:val="20"/>
          <w:szCs w:val="20"/>
        </w:rPr>
        <w:t>14</w:t>
      </w:r>
      <w:r w:rsidR="006B4310" w:rsidRPr="006B4310">
        <w:rPr>
          <w:rFonts w:ascii="Arial" w:hAnsi="Arial" w:cs="Arial"/>
          <w:b/>
          <w:bCs/>
          <w:i/>
          <w:sz w:val="20"/>
          <w:szCs w:val="20"/>
        </w:rPr>
        <w:t xml:space="preserve"> ust. 5 pkt </w:t>
      </w:r>
      <w:r w:rsidR="00850E46" w:rsidRPr="006B4310">
        <w:rPr>
          <w:rFonts w:ascii="Arial" w:hAnsi="Arial" w:cs="Arial"/>
          <w:b/>
          <w:bCs/>
          <w:i/>
          <w:sz w:val="20"/>
          <w:szCs w:val="20"/>
        </w:rPr>
        <w:t>1</w:t>
      </w:r>
      <w:r w:rsidR="00850E46" w:rsidRPr="006B4310">
        <w:rPr>
          <w:rFonts w:ascii="Arial" w:hAnsi="Arial" w:cs="Arial"/>
          <w:i/>
          <w:sz w:val="20"/>
          <w:szCs w:val="20"/>
        </w:rPr>
        <w:t>)</w:t>
      </w:r>
      <w:r w:rsidR="00C25532" w:rsidRPr="006B4310">
        <w:rPr>
          <w:rFonts w:ascii="Arial" w:hAnsi="Arial" w:cs="Arial"/>
          <w:i/>
          <w:sz w:val="20"/>
          <w:szCs w:val="20"/>
        </w:rPr>
        <w:t xml:space="preserve">. </w:t>
      </w:r>
    </w:p>
    <w:p w14:paraId="5F200AB5" w14:textId="77777777"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 xml:space="preserve">wykonania Umowy zgodnie z przepisami dotyczącymi ochrony środowiska: </w:t>
      </w:r>
    </w:p>
    <w:p w14:paraId="62EB8CDA" w14:textId="10FBFC8D" w:rsidR="000370DF" w:rsidRPr="00961BF7" w:rsidRDefault="001C5AB9" w:rsidP="0048736C">
      <w:pPr>
        <w:pStyle w:val="Ustp"/>
        <w:numPr>
          <w:ilvl w:val="3"/>
          <w:numId w:val="6"/>
        </w:numPr>
        <w:tabs>
          <w:tab w:val="clear" w:pos="2126"/>
          <w:tab w:val="num" w:pos="1418"/>
        </w:tabs>
        <w:ind w:left="1417" w:hanging="425"/>
        <w:rPr>
          <w:rFonts w:ascii="Arial" w:hAnsi="Arial" w:cs="Arial"/>
          <w:sz w:val="20"/>
          <w:szCs w:val="20"/>
        </w:rPr>
      </w:pPr>
      <w:r>
        <w:rPr>
          <w:rFonts w:ascii="Arial" w:hAnsi="Arial" w:cs="Arial"/>
          <w:sz w:val="20"/>
          <w:szCs w:val="20"/>
        </w:rPr>
        <w:t>W</w:t>
      </w:r>
      <w:r w:rsidR="000370DF" w:rsidRPr="000370DF">
        <w:rPr>
          <w:rFonts w:ascii="Arial" w:hAnsi="Arial" w:cs="Arial"/>
          <w:sz w:val="20"/>
          <w:szCs w:val="20"/>
        </w:rPr>
        <w:t xml:space="preserve">ykonawca ponosi odpowiedzialność za ewentualne szkody w środowisku </w:t>
      </w:r>
      <w:r w:rsidR="00C7617E" w:rsidRPr="000370DF">
        <w:rPr>
          <w:rFonts w:ascii="Arial" w:hAnsi="Arial" w:cs="Arial"/>
          <w:sz w:val="20"/>
          <w:szCs w:val="20"/>
        </w:rPr>
        <w:t>obejmujące</w:t>
      </w:r>
      <w:r w:rsidR="000370DF" w:rsidRPr="000370DF">
        <w:rPr>
          <w:rFonts w:ascii="Arial" w:hAnsi="Arial" w:cs="Arial"/>
          <w:sz w:val="20"/>
          <w:szCs w:val="20"/>
        </w:rPr>
        <w:t xml:space="preserve"> szkody w chronionych gatunkach i siedliskach przyrodniczych</w:t>
      </w:r>
      <w:r w:rsidR="000370DF">
        <w:rPr>
          <w:rFonts w:ascii="Arial" w:hAnsi="Arial" w:cs="Arial"/>
          <w:sz w:val="20"/>
          <w:szCs w:val="20"/>
        </w:rPr>
        <w:t>, w wodach, w</w:t>
      </w:r>
      <w:r w:rsidR="00C7617E">
        <w:rPr>
          <w:rFonts w:ascii="Arial" w:hAnsi="Arial" w:cs="Arial"/>
          <w:sz w:val="20"/>
          <w:szCs w:val="20"/>
        </w:rPr>
        <w:t> </w:t>
      </w:r>
      <w:r w:rsidR="000370DF">
        <w:rPr>
          <w:rFonts w:ascii="Arial" w:hAnsi="Arial" w:cs="Arial"/>
          <w:sz w:val="20"/>
          <w:szCs w:val="20"/>
        </w:rPr>
        <w:t>powierzchni ziemi</w:t>
      </w:r>
      <w:r w:rsidR="000370DF" w:rsidRPr="000370DF">
        <w:rPr>
          <w:rFonts w:ascii="Arial" w:hAnsi="Arial" w:cs="Arial"/>
          <w:sz w:val="20"/>
          <w:szCs w:val="20"/>
        </w:rPr>
        <w:t xml:space="preserve">, </w:t>
      </w:r>
      <w:r>
        <w:rPr>
          <w:rFonts w:ascii="Arial" w:hAnsi="Arial" w:cs="Arial"/>
          <w:sz w:val="20"/>
          <w:szCs w:val="20"/>
        </w:rPr>
        <w:t xml:space="preserve">a także </w:t>
      </w:r>
      <w:r w:rsidR="000370DF" w:rsidRPr="000370DF">
        <w:rPr>
          <w:rFonts w:ascii="Arial" w:hAnsi="Arial" w:cs="Arial"/>
          <w:sz w:val="20"/>
          <w:szCs w:val="20"/>
        </w:rPr>
        <w:t xml:space="preserve">spowodowane działalnością stwarzającą ryzyko wystąpienia szkody (m.in. obejmującej gospodarowanie odpadami komunalnymi, odpadami niebezpiecznymi oraz innymi niż niebezpieczne, emisję do powietrza, wprowadzanie ścieków do wód lub do ziemi, pobór wód, gospodarowanie odpadami wydobywczymi, stosowanie i transport substancji i mieszanin niebezpiecznych, środków ochrony roślin); </w:t>
      </w:r>
      <w:r w:rsidR="006B1432" w:rsidRPr="00961BF7">
        <w:rPr>
          <w:rFonts w:ascii="Arial" w:hAnsi="Arial" w:cs="Arial"/>
          <w:sz w:val="20"/>
          <w:szCs w:val="20"/>
        </w:rPr>
        <w:t xml:space="preserve">wywołane swoim zachowaniem, a także zachowaniem </w:t>
      </w:r>
      <w:r w:rsidR="006B1432">
        <w:rPr>
          <w:rFonts w:ascii="Arial" w:hAnsi="Arial" w:cs="Arial"/>
          <w:sz w:val="20"/>
          <w:szCs w:val="20"/>
        </w:rPr>
        <w:t>p</w:t>
      </w:r>
      <w:r w:rsidR="006B1432" w:rsidRPr="00961BF7">
        <w:rPr>
          <w:rFonts w:ascii="Arial" w:hAnsi="Arial" w:cs="Arial"/>
          <w:sz w:val="20"/>
          <w:szCs w:val="20"/>
        </w:rPr>
        <w:t>odwykonawców, jeżeli korzysta z ich pomocy</w:t>
      </w:r>
      <w:r w:rsidR="00495A18">
        <w:rPr>
          <w:rFonts w:ascii="Arial" w:hAnsi="Arial" w:cs="Arial"/>
          <w:sz w:val="20"/>
          <w:szCs w:val="20"/>
        </w:rPr>
        <w:t>;</w:t>
      </w:r>
      <w:r w:rsidR="006B1432" w:rsidRPr="00961BF7">
        <w:rPr>
          <w:rFonts w:ascii="Arial" w:hAnsi="Arial" w:cs="Arial"/>
          <w:sz w:val="20"/>
          <w:szCs w:val="20"/>
        </w:rPr>
        <w:t xml:space="preserve"> </w:t>
      </w:r>
      <w:r w:rsidRPr="00961BF7">
        <w:rPr>
          <w:rFonts w:ascii="Arial" w:hAnsi="Arial" w:cs="Arial"/>
          <w:sz w:val="20"/>
          <w:szCs w:val="20"/>
        </w:rPr>
        <w:t>w</w:t>
      </w:r>
      <w:r w:rsidR="00495A18">
        <w:rPr>
          <w:rFonts w:ascii="Arial" w:hAnsi="Arial" w:cs="Arial"/>
          <w:sz w:val="20"/>
          <w:szCs w:val="20"/>
        </w:rPr>
        <w:t xml:space="preserve"> </w:t>
      </w:r>
      <w:r w:rsidRPr="00961BF7">
        <w:rPr>
          <w:rFonts w:ascii="Arial" w:hAnsi="Arial" w:cs="Arial"/>
          <w:sz w:val="20"/>
          <w:szCs w:val="20"/>
        </w:rPr>
        <w:t>szczególności odpowiedzialność Wykonawcy obejmuje również pokrycie ewentualnych kar za wskazane zachowania, jeśli zostaną nałożone</w:t>
      </w:r>
      <w:r w:rsidR="007E5420">
        <w:rPr>
          <w:rFonts w:ascii="Arial" w:hAnsi="Arial" w:cs="Arial"/>
          <w:sz w:val="20"/>
          <w:szCs w:val="20"/>
        </w:rPr>
        <w:t>,</w:t>
      </w:r>
      <w:r w:rsidR="000370DF">
        <w:rPr>
          <w:rFonts w:ascii="Arial" w:hAnsi="Arial" w:cs="Arial"/>
          <w:sz w:val="20"/>
          <w:szCs w:val="20"/>
        </w:rPr>
        <w:t xml:space="preserve"> </w:t>
      </w:r>
      <w:r w:rsidR="00750D86">
        <w:rPr>
          <w:rFonts w:ascii="Arial" w:hAnsi="Arial" w:cs="Arial"/>
          <w:sz w:val="20"/>
          <w:szCs w:val="20"/>
        </w:rPr>
        <w:t xml:space="preserve"> </w:t>
      </w:r>
    </w:p>
    <w:p w14:paraId="399574F0" w14:textId="77777777" w:rsidR="00961B4F" w:rsidRPr="00961BF7" w:rsidRDefault="00C77883" w:rsidP="0048736C">
      <w:pPr>
        <w:pStyle w:val="Ustp"/>
        <w:numPr>
          <w:ilvl w:val="3"/>
          <w:numId w:val="6"/>
        </w:numPr>
        <w:tabs>
          <w:tab w:val="clear" w:pos="2126"/>
          <w:tab w:val="num" w:pos="1418"/>
        </w:tabs>
        <w:ind w:left="1417" w:hanging="425"/>
        <w:rPr>
          <w:rFonts w:ascii="Arial" w:hAnsi="Arial" w:cs="Arial"/>
          <w:sz w:val="20"/>
          <w:szCs w:val="20"/>
        </w:rPr>
      </w:pPr>
      <w:r w:rsidRPr="00961BF7">
        <w:rPr>
          <w:rFonts w:ascii="Arial" w:hAnsi="Arial" w:cs="Arial"/>
          <w:sz w:val="20"/>
          <w:szCs w:val="20"/>
        </w:rPr>
        <w:t>Wykonawca uzyska w imieniu i na rzecz Zamawiającego wymagane przez przepisy prawa decyzje, zezwolenia itd. dotyczące ochrony środowiska, których posiadanie jest niezbędne do prawidłowego wykonania Umowy, w tym również dokona stosownych uzgodnień z właściwymi organami w przypadku wszelkiej ingerencji w zieleń (drzewa, krzewy, trawniki itp.) lub kolizji na trasie sieci gazowej z drzewostanem,</w:t>
      </w:r>
    </w:p>
    <w:p w14:paraId="10B93054" w14:textId="69B0D947" w:rsidR="0040498F" w:rsidRPr="001003B8" w:rsidRDefault="00C77883" w:rsidP="00C13698">
      <w:pPr>
        <w:pStyle w:val="Ustp"/>
        <w:numPr>
          <w:ilvl w:val="3"/>
          <w:numId w:val="6"/>
        </w:numPr>
        <w:tabs>
          <w:tab w:val="clear" w:pos="2126"/>
          <w:tab w:val="num" w:pos="1418"/>
        </w:tabs>
        <w:ind w:left="1418" w:hanging="425"/>
        <w:rPr>
          <w:rFonts w:ascii="Arial" w:hAnsi="Arial" w:cs="Arial"/>
          <w:sz w:val="20"/>
          <w:szCs w:val="20"/>
        </w:rPr>
      </w:pPr>
      <w:r w:rsidRPr="00961BF7">
        <w:rPr>
          <w:rFonts w:ascii="Arial" w:hAnsi="Arial" w:cs="Arial"/>
          <w:sz w:val="20"/>
          <w:szCs w:val="20"/>
        </w:rPr>
        <w:t xml:space="preserve">wszelkie prace w obrębie bryły korzeniowej drzew i krzewów oraz w bliskim otoczeniu </w:t>
      </w:r>
      <w:r w:rsidRPr="001003B8">
        <w:rPr>
          <w:rFonts w:ascii="Arial" w:hAnsi="Arial" w:cs="Arial"/>
          <w:sz w:val="20"/>
          <w:szCs w:val="20"/>
        </w:rPr>
        <w:t>drzew Wykonawca obowiązany j</w:t>
      </w:r>
      <w:r w:rsidR="000D05D2" w:rsidRPr="001003B8">
        <w:rPr>
          <w:rFonts w:ascii="Arial" w:hAnsi="Arial" w:cs="Arial"/>
          <w:sz w:val="20"/>
          <w:szCs w:val="20"/>
        </w:rPr>
        <w:t xml:space="preserve">est prowadzić zgodnie z ustawą </w:t>
      </w:r>
      <w:r w:rsidRPr="001003B8">
        <w:rPr>
          <w:rFonts w:ascii="Arial" w:hAnsi="Arial" w:cs="Arial"/>
          <w:sz w:val="20"/>
          <w:szCs w:val="20"/>
        </w:rPr>
        <w:t>z dnia 16 kwietnia 2004 r. o ochronie przyrody,</w:t>
      </w:r>
    </w:p>
    <w:p w14:paraId="0B9D99DD" w14:textId="2C0EC3E1" w:rsidR="00961B4F" w:rsidRPr="00585977" w:rsidRDefault="00585977" w:rsidP="00585977">
      <w:pPr>
        <w:pStyle w:val="Akapitzlist"/>
        <w:numPr>
          <w:ilvl w:val="3"/>
          <w:numId w:val="6"/>
        </w:numPr>
        <w:tabs>
          <w:tab w:val="clear" w:pos="2126"/>
          <w:tab w:val="num" w:pos="1276"/>
        </w:tabs>
        <w:spacing w:after="120"/>
        <w:ind w:left="1418" w:hanging="425"/>
        <w:jc w:val="both"/>
        <w:rPr>
          <w:rFonts w:ascii="Arial" w:hAnsi="Arial" w:cs="Arial"/>
          <w:iCs/>
          <w:sz w:val="20"/>
          <w:szCs w:val="20"/>
        </w:rPr>
      </w:pPr>
      <w:r>
        <w:rPr>
          <w:rFonts w:ascii="Arial" w:hAnsi="Arial" w:cs="Arial"/>
          <w:iCs/>
          <w:sz w:val="20"/>
          <w:szCs w:val="20"/>
        </w:rPr>
        <w:t xml:space="preserve">  </w:t>
      </w:r>
      <w:r w:rsidR="004866B5" w:rsidRPr="00585977">
        <w:rPr>
          <w:rFonts w:ascii="Arial" w:hAnsi="Arial" w:cs="Arial"/>
          <w:iCs/>
          <w:sz w:val="20"/>
          <w:szCs w:val="20"/>
        </w:rPr>
        <w:t xml:space="preserve">prowadzenia działań mających na celu ochronę wartości przyrodniczych, zasobów środowiska, a także ograniczenie oddziaływania na środowisko, wynikających z realizacji Przedmiotu Umowy zgodnie z dokumentem „Zasady nadzoru przyrodniczego inwestycji PSG sp. z o.o.” z dnia </w:t>
      </w:r>
      <w:r w:rsidR="001003B8" w:rsidRPr="00585977">
        <w:rPr>
          <w:rFonts w:ascii="Arial" w:hAnsi="Arial" w:cs="Arial"/>
          <w:iCs/>
          <w:sz w:val="20"/>
          <w:szCs w:val="20"/>
        </w:rPr>
        <w:t>15.03.2017r.</w:t>
      </w:r>
      <w:r w:rsidR="004866B5" w:rsidRPr="00585977">
        <w:rPr>
          <w:rFonts w:ascii="Arial" w:hAnsi="Arial" w:cs="Arial"/>
          <w:iCs/>
          <w:sz w:val="20"/>
          <w:szCs w:val="20"/>
        </w:rPr>
        <w:t xml:space="preserve">, dostępnym na stronie internetowej Zamawiającego pod adresem www.psgaz.pl, w zakładce: Dla kontrahenta / </w:t>
      </w:r>
      <w:r w:rsidR="00C42424" w:rsidRPr="00585977">
        <w:rPr>
          <w:rFonts w:ascii="Arial" w:hAnsi="Arial" w:cs="Arial"/>
          <w:iCs/>
          <w:sz w:val="20"/>
          <w:szCs w:val="20"/>
        </w:rPr>
        <w:t>Wymagania dla wykonawców / Wymagania procesu inwestycyjnego</w:t>
      </w:r>
      <w:r w:rsidR="004866B5" w:rsidRPr="00585977">
        <w:rPr>
          <w:rFonts w:ascii="Arial" w:hAnsi="Arial" w:cs="Arial"/>
          <w:iCs/>
          <w:sz w:val="20"/>
          <w:szCs w:val="20"/>
        </w:rPr>
        <w:t>,</w:t>
      </w:r>
      <w:r w:rsidR="004866B5" w:rsidRPr="00585977" w:rsidDel="00040F0D">
        <w:rPr>
          <w:rFonts w:ascii="Arial" w:hAnsi="Arial" w:cs="Arial"/>
          <w:iCs/>
          <w:sz w:val="20"/>
          <w:szCs w:val="20"/>
        </w:rPr>
        <w:t xml:space="preserve"> </w:t>
      </w:r>
    </w:p>
    <w:p w14:paraId="2672D361" w14:textId="31618346" w:rsidR="004866B5" w:rsidRPr="001003B8" w:rsidRDefault="004866B5" w:rsidP="008E0677">
      <w:pPr>
        <w:pStyle w:val="Ustp"/>
        <w:numPr>
          <w:ilvl w:val="3"/>
          <w:numId w:val="6"/>
        </w:numPr>
        <w:tabs>
          <w:tab w:val="clear" w:pos="2126"/>
        </w:tabs>
        <w:ind w:left="1418" w:hanging="425"/>
        <w:rPr>
          <w:rFonts w:ascii="Arial" w:hAnsi="Arial" w:cs="Arial"/>
          <w:iCs/>
          <w:sz w:val="20"/>
          <w:szCs w:val="20"/>
        </w:rPr>
      </w:pPr>
      <w:r w:rsidRPr="001003B8">
        <w:rPr>
          <w:rFonts w:ascii="Arial" w:hAnsi="Arial" w:cs="Arial"/>
          <w:iCs/>
          <w:sz w:val="20"/>
          <w:szCs w:val="20"/>
        </w:rPr>
        <w:t>sporządzenia Planu Zadań Ochrony Środowiska zgodnie z dokumentem „Wytyczne w zakresie wykonywania Planu Zadań Ochrony Środowiska dla inwestycji</w:t>
      </w:r>
      <w:r w:rsidR="007D2B84">
        <w:rPr>
          <w:rFonts w:ascii="Arial" w:hAnsi="Arial" w:cs="Arial"/>
          <w:iCs/>
          <w:sz w:val="20"/>
          <w:szCs w:val="20"/>
        </w:rPr>
        <w:t xml:space="preserve"> </w:t>
      </w:r>
      <w:r w:rsidRPr="001003B8">
        <w:rPr>
          <w:rFonts w:ascii="Arial" w:hAnsi="Arial" w:cs="Arial"/>
          <w:iCs/>
          <w:sz w:val="20"/>
          <w:szCs w:val="20"/>
        </w:rPr>
        <w:t xml:space="preserve">PSG sp. z o.o.” z dnia </w:t>
      </w:r>
      <w:r w:rsidR="001003B8" w:rsidRPr="001003B8">
        <w:rPr>
          <w:rFonts w:ascii="Arial" w:hAnsi="Arial" w:cs="Arial"/>
          <w:iCs/>
          <w:sz w:val="20"/>
          <w:szCs w:val="20"/>
        </w:rPr>
        <w:t>15.03.2017</w:t>
      </w:r>
      <w:r w:rsidR="00792E5E">
        <w:rPr>
          <w:rFonts w:ascii="Arial" w:hAnsi="Arial" w:cs="Arial"/>
          <w:iCs/>
          <w:sz w:val="20"/>
          <w:szCs w:val="20"/>
        </w:rPr>
        <w:t xml:space="preserve"> r.,</w:t>
      </w:r>
      <w:r w:rsidR="001003B8" w:rsidRPr="001003B8">
        <w:rPr>
          <w:rFonts w:ascii="Arial" w:hAnsi="Arial" w:cs="Arial"/>
          <w:iCs/>
          <w:sz w:val="20"/>
          <w:szCs w:val="20"/>
        </w:rPr>
        <w:t xml:space="preserve"> </w:t>
      </w:r>
      <w:r w:rsidR="00792E5E" w:rsidRPr="00792E5E">
        <w:rPr>
          <w:rFonts w:ascii="Arial" w:hAnsi="Arial" w:cs="Arial"/>
          <w:iCs/>
          <w:sz w:val="20"/>
          <w:szCs w:val="20"/>
        </w:rPr>
        <w:t xml:space="preserve">aktualizacja z dnia 18.11.2021 r. </w:t>
      </w:r>
      <w:r w:rsidR="001003B8" w:rsidRPr="001003B8">
        <w:rPr>
          <w:rFonts w:ascii="Arial" w:hAnsi="Arial" w:cs="Arial"/>
          <w:iCs/>
          <w:sz w:val="20"/>
          <w:szCs w:val="20"/>
        </w:rPr>
        <w:t>r.</w:t>
      </w:r>
      <w:r w:rsidRPr="001003B8">
        <w:rPr>
          <w:rFonts w:ascii="Arial" w:hAnsi="Arial" w:cs="Arial"/>
          <w:iCs/>
          <w:sz w:val="20"/>
          <w:szCs w:val="20"/>
        </w:rPr>
        <w:t xml:space="preserve">, dostępnym na stronie internetowej Zamawiającego pod adresem www.psgaz.pl, w zakładce: Dla kontrahenta / </w:t>
      </w:r>
      <w:r w:rsidR="00C42424" w:rsidRPr="001003B8">
        <w:rPr>
          <w:rFonts w:ascii="Arial" w:hAnsi="Arial" w:cs="Arial"/>
          <w:iCs/>
          <w:sz w:val="20"/>
          <w:szCs w:val="20"/>
        </w:rPr>
        <w:t>Wymagania dla wykonawców / Wymagania procesu inwestycyjnego</w:t>
      </w:r>
      <w:r w:rsidRPr="001003B8">
        <w:rPr>
          <w:rFonts w:ascii="Arial" w:hAnsi="Arial" w:cs="Arial"/>
          <w:iCs/>
          <w:sz w:val="20"/>
          <w:szCs w:val="20"/>
        </w:rPr>
        <w:t>,</w:t>
      </w:r>
    </w:p>
    <w:p w14:paraId="75CE9986" w14:textId="6193871D" w:rsidR="004866B5" w:rsidRPr="008E0677" w:rsidRDefault="004866B5" w:rsidP="008E0677">
      <w:pPr>
        <w:pStyle w:val="Akapitzlist"/>
        <w:numPr>
          <w:ilvl w:val="2"/>
          <w:numId w:val="6"/>
        </w:numPr>
        <w:tabs>
          <w:tab w:val="clear" w:pos="3403"/>
        </w:tabs>
        <w:spacing w:after="120"/>
        <w:ind w:left="1419" w:hanging="852"/>
        <w:jc w:val="both"/>
        <w:rPr>
          <w:rFonts w:ascii="Arial" w:hAnsi="Arial" w:cs="Arial"/>
          <w:sz w:val="20"/>
          <w:szCs w:val="20"/>
        </w:rPr>
      </w:pPr>
      <w:r w:rsidRPr="008E0677">
        <w:rPr>
          <w:rFonts w:ascii="Arial" w:hAnsi="Arial" w:cs="Arial"/>
          <w:sz w:val="20"/>
          <w:szCs w:val="20"/>
        </w:rPr>
        <w:t xml:space="preserve">wykonywania robót zgodnie z przepisami i zasadami BHP oraz przepisami ochrony przeciwpożarowej oraz zapewnienia ich przestrzegania na terenie budowy, w tym: </w:t>
      </w:r>
    </w:p>
    <w:p w14:paraId="0BB7FBE4" w14:textId="19EE53D6" w:rsidR="004866B5" w:rsidRPr="008E0677" w:rsidRDefault="004866B5" w:rsidP="008E0677">
      <w:pPr>
        <w:pStyle w:val="Akapitzlist"/>
        <w:numPr>
          <w:ilvl w:val="3"/>
          <w:numId w:val="10"/>
        </w:numPr>
        <w:tabs>
          <w:tab w:val="clear" w:pos="2126"/>
          <w:tab w:val="num" w:pos="1418"/>
        </w:tabs>
        <w:spacing w:after="120"/>
        <w:ind w:left="1418" w:hanging="425"/>
        <w:jc w:val="both"/>
        <w:rPr>
          <w:rFonts w:ascii="Arial" w:hAnsi="Arial" w:cs="Arial"/>
          <w:sz w:val="20"/>
          <w:szCs w:val="20"/>
        </w:rPr>
      </w:pPr>
      <w:r w:rsidRPr="008E0677">
        <w:rPr>
          <w:rFonts w:ascii="Arial" w:hAnsi="Arial" w:cs="Arial"/>
          <w:sz w:val="20"/>
          <w:szCs w:val="20"/>
        </w:rPr>
        <w:t xml:space="preserve">przestrzegania „Wymagań w zakresie BHP, Ppoż. i OŚ oraz klauzuli etycznej dla Wykonawców świadczących usługi na rzecz i terenie PSG sp. z o.o.” z dnia </w:t>
      </w:r>
      <w:r w:rsidR="001003B8" w:rsidRPr="008E0677">
        <w:rPr>
          <w:rFonts w:ascii="Arial" w:hAnsi="Arial" w:cs="Arial"/>
          <w:sz w:val="20"/>
          <w:szCs w:val="20"/>
        </w:rPr>
        <w:t>29.09.2022 r.</w:t>
      </w:r>
      <w:r w:rsidRPr="008E0677">
        <w:rPr>
          <w:rFonts w:ascii="Arial" w:hAnsi="Arial" w:cs="Arial"/>
          <w:sz w:val="20"/>
          <w:szCs w:val="20"/>
        </w:rPr>
        <w:t xml:space="preserve"> (</w:t>
      </w:r>
      <w:r w:rsidRPr="008E0677">
        <w:rPr>
          <w:rFonts w:ascii="Arial" w:hAnsi="Arial" w:cs="Arial"/>
          <w:b/>
          <w:sz w:val="20"/>
          <w:szCs w:val="20"/>
        </w:rPr>
        <w:t>Wymagania</w:t>
      </w:r>
      <w:r w:rsidRPr="008E0677">
        <w:rPr>
          <w:rFonts w:ascii="Arial" w:hAnsi="Arial" w:cs="Arial"/>
          <w:sz w:val="20"/>
          <w:szCs w:val="20"/>
        </w:rPr>
        <w:t xml:space="preserve">), dostępnych na stronie internetowej Zamawiającego pod adresem www.psgaz.pl, </w:t>
      </w:r>
      <w:bookmarkStart w:id="7" w:name="_Hlk510557269"/>
      <w:r w:rsidRPr="008E0677">
        <w:rPr>
          <w:rFonts w:ascii="Arial" w:hAnsi="Arial" w:cs="Arial"/>
          <w:sz w:val="20"/>
          <w:szCs w:val="20"/>
        </w:rPr>
        <w:t xml:space="preserve">w zakładce: </w:t>
      </w:r>
      <w:r w:rsidRPr="008E0677">
        <w:rPr>
          <w:rFonts w:ascii="Arial" w:hAnsi="Arial" w:cs="Arial"/>
          <w:i/>
          <w:sz w:val="20"/>
          <w:szCs w:val="20"/>
        </w:rPr>
        <w:t>Dla kontrahenta / Pliki do pobrania</w:t>
      </w:r>
      <w:r w:rsidRPr="008E0677">
        <w:rPr>
          <w:rFonts w:ascii="Arial" w:hAnsi="Arial" w:cs="Arial"/>
          <w:sz w:val="20"/>
          <w:szCs w:val="20"/>
        </w:rPr>
        <w:t>. Wykonawca oświadcza, że zapoznał się z Wymaganiami przed zawarciem Umowy, nie wnosi do nich zastrzeżeń oraz akceptuje je w całości,</w:t>
      </w:r>
      <w:bookmarkEnd w:id="7"/>
      <w:r w:rsidRPr="008E0677">
        <w:rPr>
          <w:rFonts w:ascii="Arial" w:hAnsi="Arial" w:cs="Arial"/>
          <w:sz w:val="20"/>
          <w:szCs w:val="20"/>
        </w:rPr>
        <w:t xml:space="preserve"> jak również zobowiązuje się do zapoznania z Wymaganiami swoich pracowników oraz inne osoby, przy pomocy których będzie realizował Przedmiot Umowy,</w:t>
      </w:r>
    </w:p>
    <w:p w14:paraId="2C470956" w14:textId="0113F812" w:rsidR="004866B5" w:rsidRPr="00961BF7" w:rsidRDefault="004866B5" w:rsidP="00C13698">
      <w:pPr>
        <w:numPr>
          <w:ilvl w:val="3"/>
          <w:numId w:val="10"/>
        </w:numPr>
        <w:spacing w:after="120"/>
        <w:ind w:left="1418" w:hanging="425"/>
        <w:jc w:val="both"/>
        <w:rPr>
          <w:rFonts w:ascii="Arial" w:eastAsia="Calibri" w:hAnsi="Arial" w:cs="Arial"/>
          <w:sz w:val="20"/>
          <w:szCs w:val="20"/>
          <w:lang w:eastAsia="en-US"/>
        </w:rPr>
      </w:pPr>
      <w:r w:rsidRPr="00961BF7">
        <w:rPr>
          <w:rFonts w:ascii="Arial" w:eastAsia="Calibri" w:hAnsi="Arial" w:cs="Arial"/>
          <w:sz w:val="20"/>
          <w:szCs w:val="20"/>
          <w:lang w:eastAsia="en-US"/>
        </w:rPr>
        <w:t xml:space="preserve">zapoznania pracowników z </w:t>
      </w:r>
      <w:r w:rsidR="00251AFB" w:rsidRPr="007A7174">
        <w:rPr>
          <w:rFonts w:ascii="Arial" w:hAnsi="Arial" w:cs="Arial"/>
          <w:sz w:val="20"/>
          <w:szCs w:val="20"/>
        </w:rPr>
        <w:t>„</w:t>
      </w:r>
      <w:r w:rsidR="00251AFB">
        <w:rPr>
          <w:rFonts w:ascii="Arial" w:hAnsi="Arial" w:cs="Arial"/>
          <w:sz w:val="20"/>
          <w:szCs w:val="20"/>
        </w:rPr>
        <w:t xml:space="preserve">Charakterystyką pracy oraz identyfikacją zagrożeń wraz </w:t>
      </w:r>
      <w:r w:rsidR="00251AFB">
        <w:rPr>
          <w:rFonts w:ascii="Arial" w:hAnsi="Arial" w:cs="Arial"/>
          <w:sz w:val="20"/>
          <w:szCs w:val="20"/>
        </w:rPr>
        <w:br/>
        <w:t>z oceną ryzyka zawodowego podczas prowadzenia prac przez wykonawców zewnętrznych na sieciach gazowych, obiektach i terenach Polskiej Spółki Gazownictwa”</w:t>
      </w:r>
      <w:r w:rsidR="00251AFB" w:rsidRPr="007A7174">
        <w:rPr>
          <w:rFonts w:ascii="Arial" w:hAnsi="Arial" w:cs="Arial"/>
          <w:sz w:val="20"/>
          <w:szCs w:val="20"/>
        </w:rPr>
        <w:t xml:space="preserve"> z dnia </w:t>
      </w:r>
      <w:r w:rsidR="001003B8">
        <w:rPr>
          <w:rFonts w:ascii="Arial" w:hAnsi="Arial" w:cs="Arial"/>
          <w:sz w:val="20"/>
          <w:szCs w:val="20"/>
        </w:rPr>
        <w:t>26.11.2021 r.</w:t>
      </w:r>
      <w:r w:rsidR="00251AFB" w:rsidRPr="007A7174">
        <w:rPr>
          <w:rFonts w:ascii="Arial" w:hAnsi="Arial" w:cs="Arial"/>
          <w:sz w:val="20"/>
          <w:szCs w:val="20"/>
        </w:rPr>
        <w:t xml:space="preserve"> </w:t>
      </w:r>
      <w:r w:rsidR="00251AFB" w:rsidRPr="00BC16B7">
        <w:rPr>
          <w:rFonts w:ascii="Arial" w:hAnsi="Arial" w:cs="Arial"/>
          <w:sz w:val="20"/>
          <w:szCs w:val="20"/>
        </w:rPr>
        <w:t>dostępną</w:t>
      </w:r>
      <w:r w:rsidRPr="00961BF7">
        <w:rPr>
          <w:rFonts w:ascii="Arial" w:eastAsia="Calibri" w:hAnsi="Arial" w:cs="Arial"/>
          <w:sz w:val="20"/>
          <w:szCs w:val="20"/>
          <w:lang w:eastAsia="en-US"/>
        </w:rPr>
        <w:t xml:space="preserve"> na stronie internetowej Zamawiającego pod adresem www.psgaz.pl, w </w:t>
      </w:r>
      <w:r w:rsidRPr="001003B8">
        <w:rPr>
          <w:rFonts w:ascii="Arial" w:eastAsia="Calibri" w:hAnsi="Arial" w:cs="Arial"/>
          <w:sz w:val="20"/>
          <w:szCs w:val="20"/>
          <w:lang w:eastAsia="en-US"/>
        </w:rPr>
        <w:t xml:space="preserve">zakładce: </w:t>
      </w:r>
      <w:r w:rsidRPr="001003B8">
        <w:rPr>
          <w:rFonts w:ascii="Arial" w:eastAsia="Calibri" w:hAnsi="Arial" w:cs="Arial"/>
          <w:i/>
          <w:sz w:val="20"/>
          <w:szCs w:val="20"/>
          <w:lang w:eastAsia="en-US"/>
        </w:rPr>
        <w:t>Dla kontrahenta / Pliki do pobrania</w:t>
      </w:r>
      <w:r w:rsidRPr="001003B8">
        <w:rPr>
          <w:rFonts w:ascii="Arial" w:eastAsia="Calibri" w:hAnsi="Arial" w:cs="Arial"/>
          <w:sz w:val="20"/>
          <w:szCs w:val="20"/>
          <w:lang w:eastAsia="en-US"/>
        </w:rPr>
        <w:t>;</w:t>
      </w:r>
      <w:r w:rsidRPr="00961BF7">
        <w:rPr>
          <w:rFonts w:ascii="Arial" w:eastAsia="Calibri" w:hAnsi="Arial" w:cs="Arial"/>
          <w:sz w:val="20"/>
          <w:szCs w:val="20"/>
          <w:lang w:eastAsia="en-US"/>
        </w:rPr>
        <w:t xml:space="preserve"> Wykonawca oświadcza, że zapoznał się i pracowników z w/w </w:t>
      </w:r>
      <w:r w:rsidR="00251AFB">
        <w:rPr>
          <w:rFonts w:ascii="Arial" w:eastAsia="Calibri" w:hAnsi="Arial" w:cs="Arial"/>
          <w:sz w:val="20"/>
          <w:szCs w:val="20"/>
          <w:lang w:eastAsia="en-US"/>
        </w:rPr>
        <w:t>dokumentem</w:t>
      </w:r>
      <w:r w:rsidRPr="00961BF7">
        <w:rPr>
          <w:rFonts w:ascii="Arial" w:eastAsia="Calibri" w:hAnsi="Arial" w:cs="Arial"/>
          <w:sz w:val="20"/>
          <w:szCs w:val="20"/>
          <w:lang w:eastAsia="en-US"/>
        </w:rPr>
        <w:t xml:space="preserve">, </w:t>
      </w:r>
    </w:p>
    <w:p w14:paraId="3C3DE1DD" w14:textId="55C0037D" w:rsidR="004866B5" w:rsidRPr="00EF1206" w:rsidRDefault="004866B5" w:rsidP="00C13698">
      <w:pPr>
        <w:numPr>
          <w:ilvl w:val="3"/>
          <w:numId w:val="10"/>
        </w:numPr>
        <w:spacing w:after="120"/>
        <w:ind w:left="1418" w:hanging="425"/>
        <w:jc w:val="both"/>
        <w:rPr>
          <w:rFonts w:ascii="Arial" w:eastAsia="Calibri" w:hAnsi="Arial" w:cs="Arial"/>
          <w:sz w:val="20"/>
          <w:szCs w:val="20"/>
          <w:lang w:eastAsia="en-US"/>
        </w:rPr>
      </w:pPr>
      <w:r w:rsidRPr="00961BF7">
        <w:rPr>
          <w:rFonts w:ascii="Arial" w:eastAsia="Calibri" w:hAnsi="Arial" w:cs="Arial"/>
          <w:sz w:val="20"/>
          <w:szCs w:val="20"/>
          <w:lang w:eastAsia="en-US"/>
        </w:rPr>
        <w:t xml:space="preserve">przestrzegania przepisów prawa powszechnie obowiązującego w zakresie prac </w:t>
      </w:r>
      <w:r w:rsidRPr="006B4310">
        <w:rPr>
          <w:rFonts w:ascii="Arial" w:eastAsia="Calibri" w:hAnsi="Arial" w:cs="Arial"/>
          <w:sz w:val="20"/>
          <w:szCs w:val="20"/>
          <w:lang w:eastAsia="en-US"/>
        </w:rPr>
        <w:t xml:space="preserve">niebezpiecznych </w:t>
      </w:r>
      <w:r w:rsidRPr="006B4310">
        <w:rPr>
          <w:rFonts w:ascii="Arial" w:eastAsia="Calibri" w:hAnsi="Arial" w:cs="Arial"/>
          <w:iCs/>
          <w:sz w:val="20"/>
          <w:szCs w:val="20"/>
          <w:lang w:eastAsia="en-US"/>
        </w:rPr>
        <w:t xml:space="preserve">i </w:t>
      </w:r>
      <w:proofErr w:type="spellStart"/>
      <w:r w:rsidRPr="006B4310">
        <w:rPr>
          <w:rFonts w:ascii="Arial" w:eastAsia="Calibri" w:hAnsi="Arial" w:cs="Arial"/>
          <w:iCs/>
          <w:sz w:val="20"/>
          <w:szCs w:val="20"/>
          <w:lang w:eastAsia="en-US"/>
        </w:rPr>
        <w:t>gazoniebezpiecznych</w:t>
      </w:r>
      <w:proofErr w:type="spellEnd"/>
      <w:r w:rsidRPr="006B4310">
        <w:rPr>
          <w:rFonts w:ascii="Arial" w:eastAsia="Calibri" w:hAnsi="Arial" w:cs="Arial"/>
          <w:iCs/>
          <w:sz w:val="20"/>
          <w:szCs w:val="20"/>
          <w:lang w:eastAsia="en-US"/>
        </w:rPr>
        <w:t xml:space="preserve"> oraz</w:t>
      </w:r>
      <w:r w:rsidRPr="00961BF7">
        <w:rPr>
          <w:rFonts w:ascii="Arial" w:eastAsia="Calibri" w:hAnsi="Arial" w:cs="Arial"/>
          <w:sz w:val="20"/>
          <w:szCs w:val="20"/>
          <w:lang w:eastAsia="en-US"/>
        </w:rPr>
        <w:t xml:space="preserve"> obowiązujących regulacji wewnętrznych u Zamawiającego w tym zakresie, które stanowią </w:t>
      </w:r>
      <w:r w:rsidRPr="00F00E17">
        <w:rPr>
          <w:rFonts w:ascii="Arial" w:eastAsia="Calibri" w:hAnsi="Arial" w:cs="Arial"/>
          <w:b/>
          <w:bCs/>
          <w:sz w:val="20"/>
          <w:szCs w:val="20"/>
          <w:lang w:eastAsia="en-US"/>
        </w:rPr>
        <w:t>Załącznik Nr </w:t>
      </w:r>
      <w:r w:rsidR="00F00E17" w:rsidRPr="00F00E17">
        <w:rPr>
          <w:rFonts w:ascii="Arial" w:eastAsia="Calibri" w:hAnsi="Arial" w:cs="Arial"/>
          <w:b/>
          <w:bCs/>
          <w:sz w:val="20"/>
          <w:szCs w:val="20"/>
          <w:lang w:eastAsia="en-US"/>
        </w:rPr>
        <w:t>2</w:t>
      </w:r>
      <w:r w:rsidRPr="00F00E17">
        <w:rPr>
          <w:rFonts w:ascii="Arial" w:eastAsia="Calibri" w:hAnsi="Arial" w:cs="Arial"/>
          <w:b/>
          <w:bCs/>
          <w:sz w:val="20"/>
          <w:szCs w:val="20"/>
          <w:lang w:eastAsia="en-US"/>
        </w:rPr>
        <w:t xml:space="preserve"> do</w:t>
      </w:r>
      <w:r w:rsidR="009F6D12" w:rsidRPr="00F00E17">
        <w:rPr>
          <w:rFonts w:ascii="Arial" w:eastAsia="Calibri" w:hAnsi="Arial" w:cs="Arial"/>
          <w:b/>
          <w:bCs/>
          <w:sz w:val="20"/>
          <w:szCs w:val="20"/>
          <w:lang w:eastAsia="en-US"/>
        </w:rPr>
        <w:t xml:space="preserve"> OPZ</w:t>
      </w:r>
      <w:r w:rsidR="00F00E17">
        <w:rPr>
          <w:rFonts w:ascii="Arial" w:eastAsia="Calibri" w:hAnsi="Arial" w:cs="Arial"/>
          <w:sz w:val="20"/>
          <w:szCs w:val="20"/>
          <w:lang w:eastAsia="en-US"/>
        </w:rPr>
        <w:t>,</w:t>
      </w:r>
    </w:p>
    <w:p w14:paraId="2D0EA8EA" w14:textId="71E21262" w:rsidR="004866B5" w:rsidRDefault="004866B5" w:rsidP="00C13698">
      <w:pPr>
        <w:numPr>
          <w:ilvl w:val="3"/>
          <w:numId w:val="10"/>
        </w:numPr>
        <w:spacing w:after="120"/>
        <w:ind w:left="1418" w:hanging="425"/>
        <w:jc w:val="both"/>
        <w:rPr>
          <w:rFonts w:ascii="Arial" w:eastAsia="Calibri" w:hAnsi="Arial" w:cs="Arial"/>
          <w:sz w:val="20"/>
          <w:szCs w:val="20"/>
          <w:lang w:eastAsia="en-US"/>
        </w:rPr>
      </w:pPr>
      <w:r w:rsidRPr="00961BF7">
        <w:rPr>
          <w:rFonts w:ascii="Arial" w:eastAsia="Calibri" w:hAnsi="Arial" w:cs="Arial"/>
          <w:sz w:val="20"/>
          <w:szCs w:val="20"/>
          <w:lang w:eastAsia="en-US"/>
        </w:rPr>
        <w:t xml:space="preserve">prowadzenia prac na rzecz Zamawiającego w sposób zapewniający zabezpieczanie </w:t>
      </w:r>
      <w:r w:rsidRPr="00EF1206">
        <w:rPr>
          <w:rFonts w:ascii="Arial" w:eastAsia="Calibri" w:hAnsi="Arial" w:cs="Arial"/>
          <w:sz w:val="20"/>
          <w:szCs w:val="20"/>
          <w:lang w:eastAsia="en-US"/>
        </w:rPr>
        <w:t>mienia w obszarze prac przed uszkodzeniem</w:t>
      </w:r>
      <w:r w:rsidR="00850E46" w:rsidRPr="00EF1206">
        <w:rPr>
          <w:rFonts w:ascii="Arial" w:eastAsia="Calibri" w:hAnsi="Arial" w:cs="Arial"/>
          <w:sz w:val="20"/>
          <w:szCs w:val="20"/>
          <w:lang w:eastAsia="en-US"/>
        </w:rPr>
        <w:t>,</w:t>
      </w:r>
      <w:r w:rsidR="00F00E17">
        <w:rPr>
          <w:rFonts w:ascii="Arial" w:eastAsia="Calibri" w:hAnsi="Arial" w:cs="Arial"/>
          <w:sz w:val="20"/>
          <w:szCs w:val="20"/>
          <w:lang w:eastAsia="en-US"/>
        </w:rPr>
        <w:t xml:space="preserve"> określania zasad realizacji prac zgodnie z przepisami BHP, a także do zapewnienia niezbędnych szkoleń odnośnie bezpiecznego wykonywania prac osobom, przy pomocy których wykonywana jest Umowa,</w:t>
      </w:r>
    </w:p>
    <w:p w14:paraId="62382034" w14:textId="20332027" w:rsidR="00F00E17" w:rsidRPr="0084020C" w:rsidRDefault="00F00E17" w:rsidP="00C13698">
      <w:pPr>
        <w:numPr>
          <w:ilvl w:val="3"/>
          <w:numId w:val="10"/>
        </w:numPr>
        <w:spacing w:after="120"/>
        <w:ind w:left="1418" w:hanging="425"/>
        <w:jc w:val="both"/>
        <w:rPr>
          <w:rFonts w:ascii="Arial" w:eastAsia="Calibri" w:hAnsi="Arial" w:cs="Arial"/>
          <w:sz w:val="20"/>
          <w:szCs w:val="20"/>
          <w:lang w:eastAsia="en-US"/>
        </w:rPr>
      </w:pPr>
      <w:r w:rsidRPr="0084020C">
        <w:rPr>
          <w:rFonts w:ascii="Arial" w:eastAsia="Calibri" w:hAnsi="Arial" w:cs="Arial"/>
          <w:sz w:val="20"/>
          <w:szCs w:val="20"/>
          <w:lang w:eastAsia="en-US"/>
        </w:rPr>
        <w:t>poinformowani</w:t>
      </w:r>
      <w:r w:rsidR="0084020C" w:rsidRPr="0084020C">
        <w:rPr>
          <w:rFonts w:ascii="Arial" w:eastAsia="Calibri" w:hAnsi="Arial" w:cs="Arial"/>
          <w:sz w:val="20"/>
          <w:szCs w:val="20"/>
          <w:lang w:eastAsia="en-US"/>
        </w:rPr>
        <w:t>a</w:t>
      </w:r>
      <w:r w:rsidRPr="0084020C">
        <w:rPr>
          <w:rFonts w:ascii="Arial" w:eastAsia="Calibri" w:hAnsi="Arial" w:cs="Arial"/>
          <w:sz w:val="20"/>
          <w:szCs w:val="20"/>
          <w:lang w:eastAsia="en-US"/>
        </w:rPr>
        <w:t xml:space="preserve"> </w:t>
      </w:r>
      <w:r w:rsidR="00A52BCC" w:rsidRPr="0084020C">
        <w:rPr>
          <w:rFonts w:ascii="Arial" w:eastAsia="Calibri" w:hAnsi="Arial" w:cs="Arial"/>
          <w:sz w:val="20"/>
          <w:szCs w:val="20"/>
          <w:lang w:eastAsia="en-US"/>
        </w:rPr>
        <w:t>swoich pracowników o zagrożeniach dla bezpieczeństwa i zdrowia występujących na terenie budowy przy wykonywanych pracach w oparciu o uzyskaną od przedstawiciela Zamawiającego kartę identyfikacji zagrożeń.</w:t>
      </w:r>
    </w:p>
    <w:p w14:paraId="5A0B9390" w14:textId="5E4755BE" w:rsidR="00EF1206" w:rsidRPr="00EF1206" w:rsidRDefault="00EF1206" w:rsidP="008E0677">
      <w:pPr>
        <w:pStyle w:val="Akapitzlist"/>
        <w:numPr>
          <w:ilvl w:val="0"/>
          <w:numId w:val="42"/>
        </w:numPr>
        <w:spacing w:after="120"/>
        <w:ind w:left="993" w:hanging="426"/>
        <w:jc w:val="both"/>
        <w:rPr>
          <w:rFonts w:ascii="Arial" w:hAnsi="Arial" w:cs="Arial"/>
          <w:sz w:val="20"/>
          <w:szCs w:val="20"/>
        </w:rPr>
      </w:pPr>
      <w:r w:rsidRPr="00EF1206">
        <w:rPr>
          <w:rFonts w:ascii="Arial" w:hAnsi="Arial" w:cs="Arial"/>
          <w:sz w:val="20"/>
          <w:szCs w:val="20"/>
        </w:rPr>
        <w:t>poniesienia wszystkich kosztów związanych z realizacją Przedmiotu Umowy, opłat administracyjnych i skarbowych niezastrzeżonych w sposób jednoznaczny do poniesienia przez Zamawiającego</w:t>
      </w:r>
      <w:r w:rsidR="00F6618B">
        <w:rPr>
          <w:rFonts w:ascii="Arial" w:hAnsi="Arial" w:cs="Arial"/>
          <w:sz w:val="20"/>
          <w:szCs w:val="20"/>
        </w:rPr>
        <w:t>,</w:t>
      </w:r>
    </w:p>
    <w:p w14:paraId="40D65F32" w14:textId="5681D0CB" w:rsidR="004866B5" w:rsidRPr="00A52BCC" w:rsidRDefault="004866B5" w:rsidP="00BF6611">
      <w:pPr>
        <w:pStyle w:val="Ustp"/>
        <w:numPr>
          <w:ilvl w:val="0"/>
          <w:numId w:val="42"/>
        </w:numPr>
        <w:ind w:left="992" w:hanging="425"/>
        <w:rPr>
          <w:rFonts w:ascii="Arial" w:hAnsi="Arial" w:cs="Arial"/>
          <w:iCs/>
          <w:sz w:val="20"/>
          <w:szCs w:val="20"/>
        </w:rPr>
      </w:pPr>
      <w:r w:rsidRPr="00A52BCC">
        <w:rPr>
          <w:rFonts w:ascii="Arial" w:hAnsi="Arial" w:cs="Arial"/>
          <w:iCs/>
          <w:sz w:val="20"/>
          <w:szCs w:val="20"/>
        </w:rPr>
        <w:t>zapoznania się przed przystąpieniem do wykonywania Przedmiotu Umowy z treścią obowiązującego Programu Zgodności Polskiej Spółki Gazownictwa sp. z o.o. (</w:t>
      </w:r>
      <w:r w:rsidRPr="00A52BCC">
        <w:rPr>
          <w:rFonts w:ascii="Arial" w:hAnsi="Arial" w:cs="Arial"/>
          <w:b/>
          <w:iCs/>
          <w:sz w:val="20"/>
          <w:szCs w:val="20"/>
        </w:rPr>
        <w:t>Program zgodności</w:t>
      </w:r>
      <w:r w:rsidRPr="00A52BCC">
        <w:rPr>
          <w:rFonts w:ascii="Arial" w:hAnsi="Arial" w:cs="Arial"/>
          <w:iCs/>
          <w:sz w:val="20"/>
          <w:szCs w:val="20"/>
        </w:rPr>
        <w:t xml:space="preserve">), którego celem jest zapewnienie równego i niedyskryminującego traktowania użytkowników systemu dystrybucyjnego oraz ochrona sensytywnych informacji handlowych; Program Zgodności oraz lista użytkowników systemu dystrybucyjnego są dostępne na stronie internetowej Zamawiającego pod adresem </w:t>
      </w:r>
      <w:hyperlink r:id="rId13" w:history="1">
        <w:r w:rsidRPr="00A52BCC">
          <w:rPr>
            <w:rStyle w:val="Hipercze"/>
            <w:rFonts w:ascii="Arial" w:hAnsi="Arial" w:cs="Arial"/>
            <w:iCs/>
            <w:color w:val="auto"/>
            <w:sz w:val="20"/>
            <w:szCs w:val="20"/>
            <w:u w:val="none"/>
          </w:rPr>
          <w:t>www.psgaz.pl</w:t>
        </w:r>
      </w:hyperlink>
      <w:r w:rsidRPr="00A52BCC">
        <w:rPr>
          <w:rFonts w:ascii="Arial" w:hAnsi="Arial" w:cs="Arial"/>
          <w:iCs/>
          <w:sz w:val="20"/>
          <w:szCs w:val="20"/>
        </w:rPr>
        <w:t>, w zakładce: Dla kontrahenta  / Pliki do pobrania; Wykonawca w ramach wykonywania Umowy zobowiązuje się do równego i niedyskryminującego traktowania użytkowników systemu dystrybucyjnego Zamawiającego oraz ochrony sensytywnych informacji handlowych, jak również wykorzystywania przedmiotowych danych jedynie w zakresie niezbędnym do realizacji Umowy.</w:t>
      </w:r>
    </w:p>
    <w:p w14:paraId="058F5339" w14:textId="77777777"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W celu wykonania Robót, w ramach wynagrodzenia przewidzianego Umową, Wykonawca zobowiązuje się w szczególności do:</w:t>
      </w:r>
    </w:p>
    <w:p w14:paraId="667864A8" w14:textId="0369753F"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 xml:space="preserve">wykonania Robót zgodnie z zasadami, które określają </w:t>
      </w:r>
      <w:r w:rsidR="00A870F4" w:rsidRPr="00A52BCC">
        <w:rPr>
          <w:rFonts w:ascii="Arial" w:hAnsi="Arial" w:cs="Arial"/>
          <w:b/>
          <w:sz w:val="20"/>
          <w:szCs w:val="20"/>
        </w:rPr>
        <w:t xml:space="preserve">Załącznik Nr </w:t>
      </w:r>
      <w:r w:rsidR="005C4608" w:rsidRPr="00A52BCC">
        <w:rPr>
          <w:rFonts w:ascii="Arial" w:hAnsi="Arial" w:cs="Arial"/>
          <w:b/>
          <w:sz w:val="20"/>
          <w:szCs w:val="20"/>
        </w:rPr>
        <w:t xml:space="preserve">1 </w:t>
      </w:r>
      <w:r w:rsidR="00A52BCC" w:rsidRPr="00A52BCC">
        <w:rPr>
          <w:rFonts w:ascii="Arial" w:hAnsi="Arial" w:cs="Arial"/>
          <w:b/>
          <w:sz w:val="20"/>
          <w:szCs w:val="20"/>
        </w:rPr>
        <w:t>–</w:t>
      </w:r>
      <w:r w:rsidR="005C4608" w:rsidRPr="00A52BCC">
        <w:rPr>
          <w:rFonts w:ascii="Arial" w:hAnsi="Arial" w:cs="Arial"/>
          <w:b/>
          <w:sz w:val="20"/>
          <w:szCs w:val="20"/>
        </w:rPr>
        <w:t xml:space="preserve"> </w:t>
      </w:r>
      <w:r w:rsidR="00A52BCC" w:rsidRPr="00A52BCC">
        <w:rPr>
          <w:rFonts w:ascii="Arial" w:hAnsi="Arial" w:cs="Arial"/>
          <w:b/>
          <w:sz w:val="20"/>
          <w:szCs w:val="20"/>
        </w:rPr>
        <w:t>3 do Umowy</w:t>
      </w:r>
      <w:r w:rsidR="005C4608" w:rsidRPr="00A52BCC">
        <w:rPr>
          <w:rFonts w:ascii="Arial" w:hAnsi="Arial" w:cs="Arial"/>
          <w:sz w:val="20"/>
          <w:szCs w:val="20"/>
        </w:rPr>
        <w:t>,</w:t>
      </w:r>
    </w:p>
    <w:p w14:paraId="1168D4E6" w14:textId="7DBC47C1" w:rsidR="00972BFC" w:rsidRDefault="00972BFC" w:rsidP="00C13698">
      <w:pPr>
        <w:pStyle w:val="Ustp"/>
        <w:numPr>
          <w:ilvl w:val="2"/>
          <w:numId w:val="6"/>
        </w:numPr>
        <w:tabs>
          <w:tab w:val="num" w:pos="993"/>
        </w:tabs>
        <w:ind w:left="993" w:hanging="426"/>
        <w:rPr>
          <w:rFonts w:ascii="Arial" w:hAnsi="Arial" w:cs="Arial"/>
          <w:sz w:val="20"/>
          <w:szCs w:val="20"/>
        </w:rPr>
      </w:pPr>
      <w:r>
        <w:rPr>
          <w:rFonts w:ascii="Arial" w:hAnsi="Arial" w:cs="Arial"/>
          <w:sz w:val="20"/>
          <w:szCs w:val="20"/>
        </w:rPr>
        <w:t>uzyskania od Zamawiającego zgody na rozpoczęcie robót budowlanych,</w:t>
      </w:r>
    </w:p>
    <w:p w14:paraId="33BA6EA7" w14:textId="77777777"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protokolarnego odebrania od Zamawiającego terenu budowy,</w:t>
      </w:r>
    </w:p>
    <w:p w14:paraId="1233CC8B" w14:textId="1A920755" w:rsidR="00961B4F" w:rsidRPr="0084020C" w:rsidRDefault="00C77883" w:rsidP="00C13698">
      <w:pPr>
        <w:pStyle w:val="Ustp"/>
        <w:numPr>
          <w:ilvl w:val="2"/>
          <w:numId w:val="6"/>
        </w:numPr>
        <w:tabs>
          <w:tab w:val="num" w:pos="993"/>
        </w:tabs>
        <w:ind w:left="993" w:hanging="426"/>
        <w:rPr>
          <w:rFonts w:ascii="Arial" w:hAnsi="Arial" w:cs="Arial"/>
          <w:sz w:val="20"/>
          <w:szCs w:val="20"/>
        </w:rPr>
      </w:pPr>
      <w:r w:rsidRPr="0084020C">
        <w:rPr>
          <w:rFonts w:ascii="Arial" w:hAnsi="Arial" w:cs="Arial"/>
          <w:sz w:val="20"/>
          <w:szCs w:val="20"/>
        </w:rPr>
        <w:t>prowadzenia Robót wyłącznie na nieruchomościach, co do których uzyskan</w:t>
      </w:r>
      <w:r w:rsidR="00A52BCC" w:rsidRPr="0084020C">
        <w:rPr>
          <w:rFonts w:ascii="Arial" w:hAnsi="Arial" w:cs="Arial"/>
          <w:sz w:val="20"/>
          <w:szCs w:val="20"/>
        </w:rPr>
        <w:t>e</w:t>
      </w:r>
      <w:r w:rsidRPr="0084020C">
        <w:rPr>
          <w:rFonts w:ascii="Arial" w:hAnsi="Arial" w:cs="Arial"/>
          <w:sz w:val="20"/>
          <w:szCs w:val="20"/>
        </w:rPr>
        <w:t xml:space="preserve"> został</w:t>
      </w:r>
      <w:r w:rsidR="00A52BCC" w:rsidRPr="0084020C">
        <w:rPr>
          <w:rFonts w:ascii="Arial" w:hAnsi="Arial" w:cs="Arial"/>
          <w:sz w:val="20"/>
          <w:szCs w:val="20"/>
        </w:rPr>
        <w:t xml:space="preserve">y </w:t>
      </w:r>
      <w:r w:rsidR="00373784" w:rsidRPr="0084020C">
        <w:rPr>
          <w:rFonts w:ascii="Arial" w:hAnsi="Arial" w:cs="Arial"/>
          <w:sz w:val="20"/>
          <w:szCs w:val="20"/>
        </w:rPr>
        <w:t>decyzje</w:t>
      </w:r>
      <w:r w:rsidR="00A52BCC" w:rsidRPr="0084020C">
        <w:rPr>
          <w:rFonts w:ascii="Arial" w:hAnsi="Arial" w:cs="Arial"/>
          <w:sz w:val="20"/>
          <w:szCs w:val="20"/>
        </w:rPr>
        <w:t xml:space="preserve"> </w:t>
      </w:r>
      <w:r w:rsidR="00373784" w:rsidRPr="0084020C">
        <w:rPr>
          <w:rFonts w:ascii="Arial" w:hAnsi="Arial" w:cs="Arial"/>
          <w:sz w:val="20"/>
          <w:szCs w:val="20"/>
        </w:rPr>
        <w:t>ustanawiające</w:t>
      </w:r>
      <w:r w:rsidR="00A52BCC" w:rsidRPr="0084020C">
        <w:rPr>
          <w:rFonts w:ascii="Arial" w:hAnsi="Arial" w:cs="Arial"/>
          <w:sz w:val="20"/>
          <w:szCs w:val="20"/>
        </w:rPr>
        <w:t xml:space="preserve"> lokalizacj</w:t>
      </w:r>
      <w:r w:rsidR="00373784" w:rsidRPr="0084020C">
        <w:rPr>
          <w:rFonts w:ascii="Arial" w:hAnsi="Arial" w:cs="Arial"/>
          <w:sz w:val="20"/>
          <w:szCs w:val="20"/>
        </w:rPr>
        <w:t>ę</w:t>
      </w:r>
      <w:r w:rsidR="00A52BCC" w:rsidRPr="0084020C">
        <w:rPr>
          <w:rFonts w:ascii="Arial" w:hAnsi="Arial" w:cs="Arial"/>
          <w:sz w:val="20"/>
          <w:szCs w:val="20"/>
        </w:rPr>
        <w:t xml:space="preserve"> inwestycji towarzyszącej inwestycjom w zakresie terminalu  regazyfikacyjnego </w:t>
      </w:r>
      <w:r w:rsidR="00373784" w:rsidRPr="0084020C">
        <w:rPr>
          <w:rFonts w:ascii="Arial" w:hAnsi="Arial" w:cs="Arial"/>
          <w:sz w:val="20"/>
          <w:szCs w:val="20"/>
        </w:rPr>
        <w:t>skroplonego</w:t>
      </w:r>
      <w:r w:rsidR="00A52BCC" w:rsidRPr="0084020C">
        <w:rPr>
          <w:rFonts w:ascii="Arial" w:hAnsi="Arial" w:cs="Arial"/>
          <w:sz w:val="20"/>
          <w:szCs w:val="20"/>
        </w:rPr>
        <w:t xml:space="preserve"> gazu </w:t>
      </w:r>
      <w:r w:rsidR="00373784" w:rsidRPr="0084020C">
        <w:rPr>
          <w:rFonts w:ascii="Arial" w:hAnsi="Arial" w:cs="Arial"/>
          <w:sz w:val="20"/>
          <w:szCs w:val="20"/>
        </w:rPr>
        <w:t xml:space="preserve">ziemnego </w:t>
      </w:r>
      <w:r w:rsidR="00A52BCC" w:rsidRPr="0084020C">
        <w:rPr>
          <w:rFonts w:ascii="Arial" w:hAnsi="Arial" w:cs="Arial"/>
          <w:sz w:val="20"/>
          <w:szCs w:val="20"/>
        </w:rPr>
        <w:t xml:space="preserve">w </w:t>
      </w:r>
      <w:r w:rsidR="00373784" w:rsidRPr="0084020C">
        <w:rPr>
          <w:rFonts w:ascii="Arial" w:hAnsi="Arial" w:cs="Arial"/>
          <w:sz w:val="20"/>
          <w:szCs w:val="20"/>
        </w:rPr>
        <w:t>Świnoujściu</w:t>
      </w:r>
      <w:r w:rsidR="00A52BCC" w:rsidRPr="0084020C">
        <w:rPr>
          <w:rFonts w:ascii="Arial" w:hAnsi="Arial" w:cs="Arial"/>
          <w:sz w:val="20"/>
          <w:szCs w:val="20"/>
        </w:rPr>
        <w:t xml:space="preserve"> lub </w:t>
      </w:r>
      <w:r w:rsidR="00373784" w:rsidRPr="0084020C">
        <w:rPr>
          <w:rFonts w:ascii="Arial" w:hAnsi="Arial" w:cs="Arial"/>
          <w:sz w:val="20"/>
          <w:szCs w:val="20"/>
        </w:rPr>
        <w:t>służebność</w:t>
      </w:r>
      <w:r w:rsidRPr="0084020C">
        <w:rPr>
          <w:rFonts w:ascii="Arial" w:hAnsi="Arial" w:cs="Arial"/>
          <w:sz w:val="20"/>
          <w:szCs w:val="20"/>
        </w:rPr>
        <w:t>, zgodnie z informacją przekazaną przez Zamawiającego,</w:t>
      </w:r>
      <w:r w:rsidR="0084020C" w:rsidRPr="0084020C">
        <w:rPr>
          <w:rFonts w:ascii="Arial" w:hAnsi="Arial" w:cs="Arial"/>
          <w:sz w:val="20"/>
          <w:szCs w:val="20"/>
        </w:rPr>
        <w:t xml:space="preserve"> a w przypadku konieczności wykorzystania innych nieruchomości, pozyskania tytułu prawnego do ich wykorzystania a następnie przywrócenie tych nieruchomości do stanu pierwotnego i pokrycia wszelkich kosztów z tym związanych.</w:t>
      </w:r>
    </w:p>
    <w:p w14:paraId="683ABC19" w14:textId="7421791F"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ustanowienia kierownika budowy lub robót i powierzenia funkcji kierownika budowy lub robót osobie posiadającej wymagane prawem uprawnienia jeżeli będą wymagane, oraz</w:t>
      </w:r>
      <w:r w:rsidR="009F6D12">
        <w:rPr>
          <w:rFonts w:ascii="Arial" w:hAnsi="Arial" w:cs="Arial"/>
          <w:sz w:val="20"/>
          <w:szCs w:val="20"/>
        </w:rPr>
        <w:t xml:space="preserve"> </w:t>
      </w:r>
      <w:r w:rsidRPr="00961BF7">
        <w:rPr>
          <w:rFonts w:ascii="Arial" w:hAnsi="Arial" w:cs="Arial"/>
          <w:sz w:val="20"/>
          <w:szCs w:val="20"/>
        </w:rPr>
        <w:t xml:space="preserve">kwalifikacje i doświadczenie zawodowe, </w:t>
      </w:r>
    </w:p>
    <w:p w14:paraId="304EEF7D" w14:textId="44032CA4"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 xml:space="preserve">zapewnienia i wykonania obsługi geodezyjnej budowy, w szczególności tyczenia sieci gazowej i sporządzenia </w:t>
      </w:r>
      <w:r w:rsidR="00972BFC" w:rsidRPr="00972BFC">
        <w:rPr>
          <w:rFonts w:ascii="Arial" w:hAnsi="Arial" w:cs="Arial"/>
          <w:sz w:val="20"/>
          <w:szCs w:val="20"/>
        </w:rPr>
        <w:t xml:space="preserve">dokumentacji </w:t>
      </w:r>
      <w:r w:rsidRPr="00961BF7">
        <w:rPr>
          <w:rFonts w:ascii="Arial" w:hAnsi="Arial" w:cs="Arial"/>
          <w:sz w:val="20"/>
          <w:szCs w:val="20"/>
        </w:rPr>
        <w:t>geodezyjnej oraz sporządzenia zwymiarowanych szkiców powykonawczych i przekazania Zamawiającemu wersji</w:t>
      </w:r>
      <w:r w:rsidR="009F6D12">
        <w:rPr>
          <w:rFonts w:ascii="Arial" w:hAnsi="Arial" w:cs="Arial"/>
          <w:sz w:val="20"/>
          <w:szCs w:val="20"/>
        </w:rPr>
        <w:t xml:space="preserve"> </w:t>
      </w:r>
      <w:r w:rsidR="00995B82">
        <w:rPr>
          <w:rFonts w:ascii="Arial" w:hAnsi="Arial" w:cs="Arial"/>
          <w:sz w:val="20"/>
          <w:szCs w:val="20"/>
        </w:rPr>
        <w:t xml:space="preserve">papierowej i </w:t>
      </w:r>
      <w:r w:rsidRPr="00961BF7">
        <w:rPr>
          <w:rFonts w:ascii="Arial" w:hAnsi="Arial" w:cs="Arial"/>
          <w:sz w:val="20"/>
          <w:szCs w:val="20"/>
        </w:rPr>
        <w:t>elektronicznej wykonanych czynności geodezyjnych</w:t>
      </w:r>
      <w:r w:rsidR="009F6D12">
        <w:rPr>
          <w:rFonts w:ascii="Arial" w:hAnsi="Arial" w:cs="Arial"/>
          <w:sz w:val="20"/>
          <w:szCs w:val="20"/>
        </w:rPr>
        <w:t>,</w:t>
      </w:r>
    </w:p>
    <w:p w14:paraId="5F46512B" w14:textId="76CD5396"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wykonania robót budowlano-montażowych zgodnie z Projektem oraz uzyskanym ostatecznym pozwoleniem na budowę,</w:t>
      </w:r>
    </w:p>
    <w:p w14:paraId="27A4D8C2" w14:textId="65B83B6D"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 xml:space="preserve">ścisłej współpracy </w:t>
      </w:r>
      <w:r w:rsidR="00E73F89" w:rsidRPr="00A2238C">
        <w:rPr>
          <w:rFonts w:ascii="Arial" w:hAnsi="Arial" w:cs="Arial"/>
          <w:sz w:val="20"/>
          <w:szCs w:val="20"/>
        </w:rPr>
        <w:t>z</w:t>
      </w:r>
      <w:r w:rsidR="00E73F89">
        <w:rPr>
          <w:rFonts w:ascii="Arial" w:hAnsi="Arial" w:cs="Arial"/>
          <w:sz w:val="20"/>
          <w:szCs w:val="20"/>
        </w:rPr>
        <w:t>e wskazaną przez Koordynatora ze strony Zamawiającego</w:t>
      </w:r>
      <w:r w:rsidRPr="00961BF7">
        <w:rPr>
          <w:rFonts w:ascii="Arial" w:hAnsi="Arial" w:cs="Arial"/>
          <w:sz w:val="20"/>
          <w:szCs w:val="20"/>
        </w:rPr>
        <w:t xml:space="preserve"> właściwą jednostką Zamawiającego, która będzie prowadziła lub nadzorowała prace włączeniowe do czynnej sieci gazowej, w zakresie uzgodnienia terminu i potwierdzenia technologii wykonania prac włączeniowych </w:t>
      </w:r>
      <w:r w:rsidR="00B02630" w:rsidRPr="00961BF7">
        <w:rPr>
          <w:rFonts w:ascii="Arial" w:hAnsi="Arial" w:cs="Arial"/>
          <w:sz w:val="20"/>
          <w:szCs w:val="20"/>
        </w:rPr>
        <w:t>oraz zakupu i dostawy przez Wykonawcę materiałów niezbędnych</w:t>
      </w:r>
      <w:r w:rsidR="009A3107">
        <w:rPr>
          <w:rFonts w:ascii="Arial" w:hAnsi="Arial" w:cs="Arial"/>
          <w:sz w:val="20"/>
          <w:szCs w:val="20"/>
        </w:rPr>
        <w:t xml:space="preserve"> </w:t>
      </w:r>
      <w:r w:rsidRPr="00961BF7">
        <w:rPr>
          <w:rFonts w:ascii="Arial" w:hAnsi="Arial" w:cs="Arial"/>
          <w:sz w:val="20"/>
          <w:szCs w:val="20"/>
        </w:rPr>
        <w:t>przed przystąpieniem do ich wykonania,</w:t>
      </w:r>
    </w:p>
    <w:p w14:paraId="7A1C40CC" w14:textId="77777777"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w zakresie realizacji prac budowlanych na udostępnionych przez właścicieli, użytkowników wieczystych lub zarządców nieruchomościach, Wykonawca zobowiązuje się do:</w:t>
      </w:r>
    </w:p>
    <w:p w14:paraId="28EEC666" w14:textId="40A53648" w:rsidR="00961B4F" w:rsidRPr="00961BF7" w:rsidRDefault="00C77883" w:rsidP="0048736C">
      <w:pPr>
        <w:pStyle w:val="Ustp"/>
        <w:numPr>
          <w:ilvl w:val="3"/>
          <w:numId w:val="6"/>
        </w:numPr>
        <w:tabs>
          <w:tab w:val="clear" w:pos="2126"/>
          <w:tab w:val="num" w:pos="1418"/>
        </w:tabs>
        <w:ind w:left="1417" w:hanging="425"/>
        <w:rPr>
          <w:rFonts w:ascii="Arial" w:hAnsi="Arial" w:cs="Arial"/>
          <w:sz w:val="20"/>
          <w:szCs w:val="20"/>
        </w:rPr>
      </w:pPr>
      <w:r w:rsidRPr="00961BF7">
        <w:rPr>
          <w:rFonts w:ascii="Arial" w:hAnsi="Arial" w:cs="Arial"/>
          <w:sz w:val="20"/>
          <w:szCs w:val="20"/>
        </w:rPr>
        <w:t xml:space="preserve">złożenia stosownych wniosków lub pisemnego poinformowania właścicieli, użytkowników wieczystych lub zarządców </w:t>
      </w:r>
      <w:r w:rsidR="00461D9F">
        <w:rPr>
          <w:rFonts w:ascii="Arial" w:hAnsi="Arial" w:cs="Arial"/>
          <w:sz w:val="20"/>
          <w:szCs w:val="20"/>
        </w:rPr>
        <w:t xml:space="preserve">14 dni </w:t>
      </w:r>
      <w:r w:rsidRPr="00961BF7">
        <w:rPr>
          <w:rFonts w:ascii="Arial" w:hAnsi="Arial" w:cs="Arial"/>
          <w:sz w:val="20"/>
          <w:szCs w:val="20"/>
        </w:rPr>
        <w:t>przed rozpoczęciem Robót o zamiarze prowadzenia Robót oraz terminie rozpoczęcia prac,</w:t>
      </w:r>
    </w:p>
    <w:p w14:paraId="6B3E0D4B" w14:textId="0623820A" w:rsidR="00961B4F" w:rsidRPr="00961BF7" w:rsidRDefault="00C77883" w:rsidP="00C13698">
      <w:pPr>
        <w:pStyle w:val="Ustp"/>
        <w:numPr>
          <w:ilvl w:val="3"/>
          <w:numId w:val="6"/>
        </w:numPr>
        <w:tabs>
          <w:tab w:val="clear" w:pos="2126"/>
          <w:tab w:val="num" w:pos="1418"/>
        </w:tabs>
        <w:ind w:left="1418" w:hanging="425"/>
        <w:rPr>
          <w:rFonts w:ascii="Arial" w:hAnsi="Arial" w:cs="Arial"/>
          <w:sz w:val="20"/>
          <w:szCs w:val="20"/>
        </w:rPr>
      </w:pPr>
      <w:r w:rsidRPr="00961BF7">
        <w:rPr>
          <w:rFonts w:ascii="Arial" w:hAnsi="Arial" w:cs="Arial"/>
          <w:sz w:val="20"/>
          <w:szCs w:val="20"/>
        </w:rPr>
        <w:t>właściwego zabezpieczenia przed zniszczeniem lub uszkodzeniem, na swój koszt, istniejących na przedmiotowym terenie sieci uzbrojenia terenu, nawierzchni, pozostałych obiektów mogących ulec zniszczeniu</w:t>
      </w:r>
      <w:r w:rsidR="009F6D12">
        <w:rPr>
          <w:rFonts w:ascii="Arial" w:hAnsi="Arial" w:cs="Arial"/>
          <w:sz w:val="20"/>
          <w:szCs w:val="20"/>
        </w:rPr>
        <w:t xml:space="preserve"> </w:t>
      </w:r>
      <w:r w:rsidRPr="00961BF7">
        <w:rPr>
          <w:rFonts w:ascii="Arial" w:hAnsi="Arial" w:cs="Arial"/>
          <w:sz w:val="20"/>
          <w:szCs w:val="20"/>
        </w:rPr>
        <w:t>lub uszkodzeniu w trakcie prowadzenia Robót,</w:t>
      </w:r>
    </w:p>
    <w:p w14:paraId="4690F912" w14:textId="59E8FB36" w:rsidR="00961B4F" w:rsidRPr="00961BF7" w:rsidRDefault="00C77883" w:rsidP="00C13698">
      <w:pPr>
        <w:pStyle w:val="Ustp"/>
        <w:numPr>
          <w:ilvl w:val="3"/>
          <w:numId w:val="6"/>
        </w:numPr>
        <w:tabs>
          <w:tab w:val="clear" w:pos="2126"/>
          <w:tab w:val="num" w:pos="1418"/>
        </w:tabs>
        <w:ind w:left="1418" w:hanging="425"/>
        <w:rPr>
          <w:rFonts w:ascii="Arial" w:hAnsi="Arial" w:cs="Arial"/>
          <w:sz w:val="20"/>
          <w:szCs w:val="20"/>
        </w:rPr>
      </w:pPr>
      <w:r w:rsidRPr="00961BF7">
        <w:rPr>
          <w:rFonts w:ascii="Arial" w:hAnsi="Arial" w:cs="Arial"/>
          <w:sz w:val="20"/>
          <w:szCs w:val="20"/>
        </w:rPr>
        <w:t>właściwego zorganizowania i oznakowania terenu budowy zgodnie z</w:t>
      </w:r>
      <w:r w:rsidR="009F6D12">
        <w:rPr>
          <w:rFonts w:ascii="Arial" w:hAnsi="Arial" w:cs="Arial"/>
          <w:sz w:val="20"/>
          <w:szCs w:val="20"/>
        </w:rPr>
        <w:t xml:space="preserve"> </w:t>
      </w:r>
      <w:r w:rsidRPr="00961BF7">
        <w:rPr>
          <w:rFonts w:ascii="Arial" w:hAnsi="Arial" w:cs="Arial"/>
          <w:sz w:val="20"/>
          <w:szCs w:val="20"/>
        </w:rPr>
        <w:t>obowiązującymi w tym zakresie przepisami i zasadami, a w szczególności z projektem organizacji ruchu o ile będzie wymagany,</w:t>
      </w:r>
    </w:p>
    <w:p w14:paraId="42B00713" w14:textId="77777777" w:rsidR="00961B4F" w:rsidRPr="00961BF7" w:rsidRDefault="00C77883" w:rsidP="00C13698">
      <w:pPr>
        <w:pStyle w:val="Ustp"/>
        <w:numPr>
          <w:ilvl w:val="3"/>
          <w:numId w:val="6"/>
        </w:numPr>
        <w:tabs>
          <w:tab w:val="clear" w:pos="2126"/>
          <w:tab w:val="num" w:pos="1418"/>
        </w:tabs>
        <w:ind w:left="1418" w:hanging="425"/>
        <w:rPr>
          <w:rFonts w:ascii="Arial" w:hAnsi="Arial" w:cs="Arial"/>
          <w:sz w:val="20"/>
          <w:szCs w:val="20"/>
        </w:rPr>
      </w:pPr>
      <w:r w:rsidRPr="00961BF7">
        <w:rPr>
          <w:rFonts w:ascii="Arial" w:hAnsi="Arial" w:cs="Arial"/>
          <w:sz w:val="20"/>
          <w:szCs w:val="20"/>
        </w:rPr>
        <w:t>oznakowania wykopów i zabezpieczenia terenu budowy w sposób wykluczający tworzenie zagrożenia dla osób trzecich,</w:t>
      </w:r>
    </w:p>
    <w:p w14:paraId="760C2E14" w14:textId="77777777" w:rsidR="00961B4F" w:rsidRDefault="00C77883" w:rsidP="00C13698">
      <w:pPr>
        <w:pStyle w:val="Ustp"/>
        <w:numPr>
          <w:ilvl w:val="3"/>
          <w:numId w:val="6"/>
        </w:numPr>
        <w:tabs>
          <w:tab w:val="clear" w:pos="2126"/>
          <w:tab w:val="num" w:pos="1418"/>
        </w:tabs>
        <w:ind w:left="1418" w:hanging="425"/>
        <w:rPr>
          <w:rFonts w:ascii="Arial" w:hAnsi="Arial" w:cs="Arial"/>
          <w:sz w:val="20"/>
          <w:szCs w:val="20"/>
        </w:rPr>
      </w:pPr>
      <w:r w:rsidRPr="00961BF7">
        <w:rPr>
          <w:rFonts w:ascii="Arial" w:hAnsi="Arial" w:cs="Arial"/>
          <w:sz w:val="20"/>
          <w:szCs w:val="20"/>
        </w:rPr>
        <w:t>przedstawienia właścicielowi, użytkownikowi wieczystemu lub zarządcy drogi projektu organizacji ruchu na czas Robót, o ile będzie wymagany,</w:t>
      </w:r>
    </w:p>
    <w:p w14:paraId="4C50AEB9" w14:textId="21CD860C" w:rsidR="00961B4F" w:rsidRPr="00961BF7" w:rsidRDefault="00C77883" w:rsidP="00C13698">
      <w:pPr>
        <w:pStyle w:val="Ustp"/>
        <w:numPr>
          <w:ilvl w:val="3"/>
          <w:numId w:val="6"/>
        </w:numPr>
        <w:tabs>
          <w:tab w:val="clear" w:pos="2126"/>
          <w:tab w:val="num" w:pos="1418"/>
        </w:tabs>
        <w:ind w:left="1418" w:hanging="425"/>
        <w:rPr>
          <w:rFonts w:ascii="Arial" w:hAnsi="Arial" w:cs="Arial"/>
          <w:sz w:val="20"/>
          <w:szCs w:val="20"/>
        </w:rPr>
      </w:pPr>
      <w:r w:rsidRPr="00961BF7">
        <w:rPr>
          <w:rFonts w:ascii="Arial" w:hAnsi="Arial" w:cs="Arial"/>
          <w:sz w:val="20"/>
          <w:szCs w:val="20"/>
        </w:rPr>
        <w:t>prowadzenia Robót w sposób jak najmniej uciążliwy dla osób trzecich oraz zapewnienia w czasie budowy możliwości bezpiecznego dojścia i dojazdu do budynków</w:t>
      </w:r>
      <w:r w:rsidR="009F6D12">
        <w:rPr>
          <w:rFonts w:ascii="Arial" w:hAnsi="Arial" w:cs="Arial"/>
          <w:sz w:val="20"/>
          <w:szCs w:val="20"/>
        </w:rPr>
        <w:t xml:space="preserve"> </w:t>
      </w:r>
      <w:r w:rsidRPr="00961BF7">
        <w:rPr>
          <w:rFonts w:ascii="Arial" w:hAnsi="Arial" w:cs="Arial"/>
          <w:sz w:val="20"/>
          <w:szCs w:val="20"/>
        </w:rPr>
        <w:t>znajdujących się przy terenie Robót,</w:t>
      </w:r>
    </w:p>
    <w:p w14:paraId="4E4BD9FB" w14:textId="77777777" w:rsidR="00961B4F" w:rsidRPr="00961BF7" w:rsidRDefault="00C77883" w:rsidP="00C13698">
      <w:pPr>
        <w:pStyle w:val="Ustp"/>
        <w:numPr>
          <w:ilvl w:val="3"/>
          <w:numId w:val="6"/>
        </w:numPr>
        <w:tabs>
          <w:tab w:val="clear" w:pos="2126"/>
          <w:tab w:val="num" w:pos="1418"/>
        </w:tabs>
        <w:ind w:left="1418" w:hanging="425"/>
        <w:rPr>
          <w:rFonts w:ascii="Arial" w:hAnsi="Arial" w:cs="Arial"/>
          <w:sz w:val="20"/>
          <w:szCs w:val="20"/>
        </w:rPr>
      </w:pPr>
      <w:r w:rsidRPr="00961BF7">
        <w:rPr>
          <w:rFonts w:ascii="Arial" w:hAnsi="Arial" w:cs="Arial"/>
          <w:sz w:val="20"/>
          <w:szCs w:val="20"/>
        </w:rPr>
        <w:t>wykonania rozbiórki nawierzchni, wykopów z wywozem ziemi, a po zakończeniu robót ziemnych doprowadzenia terenu do stanu pierwotnego w tym: odtworzenia nawierzchni utwardzonych, nasadzeń i trawników itp., zgodnie z wytycznymi zarządcy, użytkownika wieczystego lub właściciela terenu, z uwzględnieniem ponownych robót ziemnych po pracach włączeniowych,</w:t>
      </w:r>
    </w:p>
    <w:p w14:paraId="6416C914" w14:textId="5690A3F5" w:rsidR="001C576A" w:rsidRPr="001C576A" w:rsidRDefault="001C576A" w:rsidP="00C13698">
      <w:pPr>
        <w:numPr>
          <w:ilvl w:val="3"/>
          <w:numId w:val="20"/>
        </w:numPr>
        <w:spacing w:after="120"/>
        <w:ind w:left="1418" w:hanging="425"/>
        <w:jc w:val="both"/>
        <w:rPr>
          <w:rFonts w:ascii="Arial" w:eastAsia="Calibri" w:hAnsi="Arial" w:cs="Arial"/>
          <w:sz w:val="20"/>
          <w:szCs w:val="20"/>
          <w:lang w:eastAsia="en-US"/>
        </w:rPr>
      </w:pPr>
      <w:r>
        <w:rPr>
          <w:rFonts w:ascii="Arial" w:eastAsia="Calibri" w:hAnsi="Arial" w:cs="Arial"/>
          <w:sz w:val="20"/>
          <w:szCs w:val="20"/>
          <w:lang w:eastAsia="en-US"/>
        </w:rPr>
        <w:t>poniesienia</w:t>
      </w:r>
      <w:r w:rsidRPr="001C576A">
        <w:rPr>
          <w:rFonts w:ascii="Arial" w:eastAsia="Calibri" w:hAnsi="Arial" w:cs="Arial"/>
          <w:sz w:val="20"/>
          <w:szCs w:val="20"/>
          <w:lang w:eastAsia="en-US"/>
        </w:rPr>
        <w:t xml:space="preserve"> opłat w związku z zajęciem </w:t>
      </w:r>
      <w:r w:rsidR="00CF3DFF">
        <w:rPr>
          <w:rFonts w:ascii="Arial" w:eastAsia="Calibri" w:hAnsi="Arial" w:cs="Arial"/>
          <w:sz w:val="20"/>
          <w:szCs w:val="20"/>
          <w:lang w:eastAsia="en-US"/>
        </w:rPr>
        <w:t>terenu</w:t>
      </w:r>
      <w:r w:rsidR="00F45DD9">
        <w:rPr>
          <w:rFonts w:ascii="Arial" w:eastAsia="Calibri" w:hAnsi="Arial" w:cs="Arial"/>
          <w:sz w:val="20"/>
          <w:szCs w:val="20"/>
          <w:lang w:eastAsia="en-US"/>
        </w:rPr>
        <w:t>,</w:t>
      </w:r>
      <w:r w:rsidR="005D1B84" w:rsidRPr="005D1B84">
        <w:rPr>
          <w:rFonts w:ascii="Arial" w:eastAsia="Calibri" w:hAnsi="Arial" w:cs="Arial"/>
          <w:sz w:val="20"/>
          <w:szCs w:val="20"/>
          <w:lang w:eastAsia="en-US"/>
        </w:rPr>
        <w:t xml:space="preserve"> </w:t>
      </w:r>
      <w:r w:rsidR="00F45DD9" w:rsidRPr="00F45DD9">
        <w:rPr>
          <w:rFonts w:ascii="Arial" w:eastAsia="Calibri" w:hAnsi="Arial" w:cs="Arial"/>
          <w:sz w:val="20"/>
          <w:szCs w:val="20"/>
          <w:lang w:eastAsia="en-US"/>
        </w:rPr>
        <w:t xml:space="preserve">w przypadku nieobjętego decyzją lokalizacyjną </w:t>
      </w:r>
      <w:r w:rsidR="00F45DD9" w:rsidRPr="00F45DD9">
        <w:rPr>
          <w:rFonts w:ascii="Arial" w:eastAsia="Calibri" w:hAnsi="Arial" w:cs="Arial"/>
          <w:bCs/>
          <w:iCs/>
          <w:sz w:val="20"/>
          <w:szCs w:val="20"/>
          <w:lang w:eastAsia="en-US"/>
        </w:rPr>
        <w:t xml:space="preserve">w zakresie terminalu regazyfikacyjnego skroplonego gazu ziemnego </w:t>
      </w:r>
      <w:r w:rsidR="00F45DD9">
        <w:rPr>
          <w:rFonts w:ascii="Arial" w:eastAsia="Calibri" w:hAnsi="Arial" w:cs="Arial"/>
          <w:bCs/>
          <w:iCs/>
          <w:sz w:val="20"/>
          <w:szCs w:val="20"/>
          <w:lang w:eastAsia="en-US"/>
        </w:rPr>
        <w:br/>
      </w:r>
      <w:r w:rsidR="00F45DD9" w:rsidRPr="00F45DD9">
        <w:rPr>
          <w:rFonts w:ascii="Arial" w:eastAsia="Calibri" w:hAnsi="Arial" w:cs="Arial"/>
          <w:bCs/>
          <w:iCs/>
          <w:sz w:val="20"/>
          <w:szCs w:val="20"/>
          <w:lang w:eastAsia="en-US"/>
        </w:rPr>
        <w:t>w Świnoujściu</w:t>
      </w:r>
      <w:r w:rsidR="00F45DD9" w:rsidRPr="00F45DD9">
        <w:rPr>
          <w:rFonts w:ascii="Arial" w:eastAsia="Calibri" w:hAnsi="Arial" w:cs="Arial"/>
          <w:sz w:val="20"/>
          <w:szCs w:val="20"/>
          <w:lang w:eastAsia="en-US"/>
        </w:rPr>
        <w:t xml:space="preserve"> </w:t>
      </w:r>
      <w:r w:rsidR="00F45DD9">
        <w:rPr>
          <w:rFonts w:ascii="Arial" w:eastAsia="Calibri" w:hAnsi="Arial" w:cs="Arial"/>
          <w:sz w:val="20"/>
          <w:szCs w:val="20"/>
          <w:lang w:eastAsia="en-US"/>
        </w:rPr>
        <w:t>n</w:t>
      </w:r>
      <w:r w:rsidR="005D1B84" w:rsidRPr="005D1B84">
        <w:rPr>
          <w:rFonts w:ascii="Arial" w:eastAsia="Calibri" w:hAnsi="Arial" w:cs="Arial"/>
          <w:sz w:val="20"/>
          <w:szCs w:val="20"/>
          <w:lang w:eastAsia="en-US"/>
        </w:rPr>
        <w:t>a czas realizacji Przedmiotu Umowy</w:t>
      </w:r>
      <w:r w:rsidR="00CF3DFF">
        <w:rPr>
          <w:rFonts w:ascii="Arial" w:eastAsia="Calibri" w:hAnsi="Arial" w:cs="Arial"/>
          <w:bCs/>
          <w:iCs/>
          <w:sz w:val="20"/>
          <w:szCs w:val="20"/>
          <w:lang w:eastAsia="en-US"/>
        </w:rPr>
        <w:t>,</w:t>
      </w:r>
      <w:r w:rsidR="005D1B84">
        <w:rPr>
          <w:rFonts w:ascii="Arial" w:eastAsia="Calibri" w:hAnsi="Arial" w:cs="Arial"/>
          <w:bCs/>
          <w:iCs/>
          <w:sz w:val="20"/>
          <w:szCs w:val="20"/>
          <w:lang w:eastAsia="en-US"/>
        </w:rPr>
        <w:t xml:space="preserve"> </w:t>
      </w:r>
      <w:r w:rsidRPr="001C576A">
        <w:rPr>
          <w:rFonts w:ascii="Arial" w:eastAsia="Calibri" w:hAnsi="Arial" w:cs="Arial"/>
          <w:sz w:val="20"/>
          <w:szCs w:val="20"/>
          <w:lang w:eastAsia="en-US"/>
        </w:rPr>
        <w:t>w wysokości wyliczonej przez właściciela, użytkownika wieczystego lub zarządcę terenu, w tym opłat w związku z wnioskami do zarządcy drogi na zajęcie pasa drogowego, niezbędnymi do realizacji Przedmiotu Umowy (które to wnioski składa w swoim imieniu Wykonawca); jeżeli zarządca drogi odmówi wydania decyzji o zajęciu pasa drogowego na rzecz Wykonawcy, decyzję o zajęciu pasa drogowego Wykonawca uzyska na rzecz Zamawiającego i przekaże Zamawiającemu</w:t>
      </w:r>
      <w:r w:rsidR="003B69B7">
        <w:rPr>
          <w:rFonts w:ascii="Arial" w:eastAsia="Calibri" w:hAnsi="Arial" w:cs="Arial"/>
          <w:sz w:val="20"/>
          <w:szCs w:val="20"/>
          <w:lang w:eastAsia="en-US"/>
        </w:rPr>
        <w:t>,</w:t>
      </w:r>
      <w:r w:rsidRPr="001C576A">
        <w:rPr>
          <w:rFonts w:ascii="Arial" w:eastAsia="Calibri" w:hAnsi="Arial" w:cs="Arial"/>
          <w:sz w:val="20"/>
          <w:szCs w:val="20"/>
          <w:lang w:eastAsia="en-US"/>
        </w:rPr>
        <w:t xml:space="preserve"> </w:t>
      </w:r>
      <w:r w:rsidR="003B69B7">
        <w:rPr>
          <w:rFonts w:ascii="Arial" w:hAnsi="Arial" w:cs="Arial"/>
          <w:sz w:val="20"/>
          <w:szCs w:val="20"/>
        </w:rPr>
        <w:t xml:space="preserve">w terminie dwóch </w:t>
      </w:r>
      <w:r w:rsidR="00B96CEF">
        <w:rPr>
          <w:rFonts w:ascii="Arial" w:hAnsi="Arial" w:cs="Arial"/>
          <w:sz w:val="20"/>
          <w:szCs w:val="20"/>
        </w:rPr>
        <w:t>D</w:t>
      </w:r>
      <w:r w:rsidR="003B69B7">
        <w:rPr>
          <w:rFonts w:ascii="Arial" w:hAnsi="Arial" w:cs="Arial"/>
          <w:sz w:val="20"/>
          <w:szCs w:val="20"/>
        </w:rPr>
        <w:t>ni roboczych, oryginał otrzymanej decyzji;</w:t>
      </w:r>
      <w:r w:rsidR="00D61BAA">
        <w:rPr>
          <w:rFonts w:ascii="Arial" w:eastAsia="Calibri" w:hAnsi="Arial" w:cs="Arial"/>
          <w:sz w:val="20"/>
          <w:szCs w:val="20"/>
          <w:lang w:eastAsia="en-US"/>
        </w:rPr>
        <w:t xml:space="preserve"> </w:t>
      </w:r>
      <w:r w:rsidRPr="001C576A">
        <w:rPr>
          <w:rFonts w:ascii="Arial" w:eastAsia="Calibri" w:hAnsi="Arial" w:cs="Arial"/>
          <w:sz w:val="20"/>
          <w:szCs w:val="20"/>
          <w:lang w:eastAsia="en-US"/>
        </w:rPr>
        <w:t>w przypadku gdy Zamawiający nie odwoła się od decyzji wydanej na jego rzecz, Zamawiający dokona opłaty za zajęcie pasa drogowego w terminie do 7 (słownie: siedmiu) dni od dnia, w którym decyzja ta stała się ostateczna oraz wystawi na Wykonawcę fakturę opiewającą na kwotę poniesioną tytułem uiszczonej opłaty za zajęcie pasa drogowego; Wykonawca zobowiązany jest do zapłaty ww. opłaty na rzecz Zamawiającego w terminie 7 (słownie: siedmiu)  dni od daty otrzymania faktury; za dzień płatności Strony przyjmują dzień uznania na rachunku bankowym Zamawiającego,</w:t>
      </w:r>
    </w:p>
    <w:p w14:paraId="592CEC31" w14:textId="0F558129" w:rsidR="001C576A" w:rsidRPr="001C576A" w:rsidRDefault="001C576A" w:rsidP="0048736C">
      <w:pPr>
        <w:numPr>
          <w:ilvl w:val="3"/>
          <w:numId w:val="20"/>
        </w:numPr>
        <w:spacing w:after="120"/>
        <w:ind w:left="1417" w:hanging="425"/>
        <w:jc w:val="both"/>
        <w:rPr>
          <w:rFonts w:ascii="Arial" w:eastAsia="Calibri" w:hAnsi="Arial" w:cs="Arial"/>
          <w:sz w:val="20"/>
          <w:szCs w:val="20"/>
          <w:lang w:eastAsia="en-US"/>
        </w:rPr>
      </w:pPr>
      <w:r>
        <w:rPr>
          <w:rFonts w:ascii="Arial" w:eastAsia="Calibri" w:hAnsi="Arial" w:cs="Arial"/>
          <w:sz w:val="20"/>
          <w:szCs w:val="20"/>
          <w:lang w:eastAsia="en-US"/>
        </w:rPr>
        <w:t>poniesienia</w:t>
      </w:r>
      <w:r w:rsidRPr="001C576A">
        <w:rPr>
          <w:rFonts w:ascii="Arial" w:eastAsia="Calibri" w:hAnsi="Arial" w:cs="Arial"/>
          <w:sz w:val="20"/>
          <w:szCs w:val="20"/>
          <w:lang w:eastAsia="en-US"/>
        </w:rPr>
        <w:t xml:space="preserve"> wszelkich opłat z tytułu prowadzenia prac bez wymaganego pozwolenia oraz naprawienia, w zakresie własnym i na swój koszt, ewentualnych szkód, jakie mogą zaistnieć w trakcie wykonywania Robót w terenie z winy lub zaniedbania ze strony Wykonawcy, </w:t>
      </w:r>
      <w:r>
        <w:rPr>
          <w:rFonts w:ascii="Arial" w:eastAsia="Calibri" w:hAnsi="Arial" w:cs="Arial"/>
          <w:sz w:val="20"/>
          <w:szCs w:val="20"/>
          <w:lang w:eastAsia="en-US"/>
        </w:rPr>
        <w:t xml:space="preserve">w tym poniesienia </w:t>
      </w:r>
      <w:r w:rsidR="00410EC2">
        <w:rPr>
          <w:rFonts w:ascii="Arial" w:eastAsia="Calibri" w:hAnsi="Arial" w:cs="Arial"/>
          <w:sz w:val="20"/>
          <w:szCs w:val="20"/>
          <w:lang w:eastAsia="en-US"/>
        </w:rPr>
        <w:t xml:space="preserve">kosztów </w:t>
      </w:r>
      <w:r>
        <w:rPr>
          <w:rFonts w:ascii="Arial" w:eastAsia="Calibri" w:hAnsi="Arial" w:cs="Arial"/>
          <w:sz w:val="20"/>
          <w:szCs w:val="20"/>
          <w:lang w:eastAsia="en-US"/>
        </w:rPr>
        <w:t xml:space="preserve">ewentualnych kar, </w:t>
      </w:r>
      <w:r w:rsidRPr="001C576A">
        <w:rPr>
          <w:rFonts w:ascii="Arial" w:eastAsia="Calibri" w:hAnsi="Arial" w:cs="Arial"/>
          <w:sz w:val="20"/>
          <w:szCs w:val="20"/>
          <w:lang w:eastAsia="en-US"/>
        </w:rPr>
        <w:t>w tym również kar za przekroczenie powierzchni / terminu zajęcia pasa drogowego, określonych w decyzjach wydanych na rzecz Zamawiającego,</w:t>
      </w:r>
    </w:p>
    <w:p w14:paraId="2B6DEB2B" w14:textId="179658D0" w:rsidR="001C576A" w:rsidRPr="008E7EB6" w:rsidRDefault="001C576A" w:rsidP="00C13698">
      <w:pPr>
        <w:numPr>
          <w:ilvl w:val="3"/>
          <w:numId w:val="19"/>
        </w:numPr>
        <w:spacing w:after="120"/>
        <w:ind w:left="1418" w:hanging="425"/>
        <w:jc w:val="both"/>
        <w:rPr>
          <w:rFonts w:ascii="Arial" w:eastAsia="Calibri" w:hAnsi="Arial" w:cs="Arial"/>
          <w:sz w:val="20"/>
          <w:szCs w:val="20"/>
          <w:lang w:eastAsia="en-US"/>
        </w:rPr>
      </w:pPr>
      <w:r w:rsidRPr="008E7EB6">
        <w:rPr>
          <w:rFonts w:ascii="Arial" w:eastAsia="Calibri" w:hAnsi="Arial" w:cs="Arial"/>
          <w:sz w:val="20"/>
          <w:szCs w:val="20"/>
          <w:lang w:eastAsia="en-US"/>
        </w:rPr>
        <w:t>po wykonaniu prac odtworzeniowych – uporządkowania terenu po Robotach, spisania protokołu odbioru prac</w:t>
      </w:r>
      <w:r w:rsidRPr="008E7EB6">
        <w:rPr>
          <w:rFonts w:ascii="Arial" w:hAnsi="Arial" w:cs="Arial"/>
          <w:sz w:val="20"/>
          <w:szCs w:val="20"/>
        </w:rPr>
        <w:t xml:space="preserve"> </w:t>
      </w:r>
      <w:r w:rsidRPr="008E7EB6">
        <w:rPr>
          <w:rFonts w:ascii="Arial" w:eastAsia="Calibri" w:hAnsi="Arial" w:cs="Arial"/>
          <w:sz w:val="20"/>
          <w:szCs w:val="20"/>
          <w:lang w:eastAsia="en-US"/>
        </w:rPr>
        <w:t>z właścicielem, użytkownikiem wieczystym lub zarządcą nieruchomości, na której prowadzone były prace i przekazania Zamawiającemu dokumentów potwierdzających doprowadzenie terenu po Robotach do stanu pierwotnego;</w:t>
      </w:r>
    </w:p>
    <w:p w14:paraId="40FC56A9" w14:textId="28AB1F6F" w:rsidR="00961B4F" w:rsidRPr="00961BF7" w:rsidRDefault="00C77883" w:rsidP="00C13698">
      <w:pPr>
        <w:pStyle w:val="Ustp"/>
        <w:numPr>
          <w:ilvl w:val="3"/>
          <w:numId w:val="6"/>
        </w:numPr>
        <w:tabs>
          <w:tab w:val="clear" w:pos="2126"/>
          <w:tab w:val="num" w:pos="1418"/>
        </w:tabs>
        <w:ind w:left="1418" w:hanging="425"/>
        <w:rPr>
          <w:rFonts w:ascii="Arial" w:hAnsi="Arial" w:cs="Arial"/>
          <w:sz w:val="20"/>
          <w:szCs w:val="20"/>
        </w:rPr>
      </w:pPr>
      <w:r w:rsidRPr="00961BF7">
        <w:rPr>
          <w:rFonts w:ascii="Arial" w:hAnsi="Arial" w:cs="Arial"/>
          <w:sz w:val="20"/>
          <w:szCs w:val="20"/>
        </w:rPr>
        <w:t xml:space="preserve">odpowiedniego składowania i zabezpieczenia </w:t>
      </w:r>
      <w:r w:rsidR="00B02630" w:rsidRPr="00961BF7">
        <w:rPr>
          <w:rFonts w:ascii="Arial" w:hAnsi="Arial" w:cs="Arial"/>
          <w:sz w:val="20"/>
          <w:szCs w:val="20"/>
        </w:rPr>
        <w:t>mienia niezbędnego</w:t>
      </w:r>
      <w:r w:rsidR="00F2787F">
        <w:rPr>
          <w:rFonts w:ascii="Arial" w:hAnsi="Arial" w:cs="Arial"/>
          <w:sz w:val="20"/>
          <w:szCs w:val="20"/>
        </w:rPr>
        <w:t xml:space="preserve"> </w:t>
      </w:r>
      <w:r w:rsidRPr="00961BF7">
        <w:rPr>
          <w:rFonts w:ascii="Arial" w:hAnsi="Arial" w:cs="Arial"/>
          <w:sz w:val="20"/>
          <w:szCs w:val="20"/>
        </w:rPr>
        <w:t>do wykonania Robót</w:t>
      </w:r>
      <w:r w:rsidR="00F2787F">
        <w:rPr>
          <w:rFonts w:ascii="Arial" w:hAnsi="Arial" w:cs="Arial"/>
          <w:sz w:val="20"/>
          <w:szCs w:val="20"/>
        </w:rPr>
        <w:t>,</w:t>
      </w:r>
      <w:r w:rsidRPr="00961BF7">
        <w:rPr>
          <w:rFonts w:ascii="Arial" w:hAnsi="Arial" w:cs="Arial"/>
          <w:sz w:val="20"/>
          <w:szCs w:val="20"/>
        </w:rPr>
        <w:t xml:space="preserve"> </w:t>
      </w:r>
      <w:r w:rsidR="00F2787F">
        <w:rPr>
          <w:rFonts w:ascii="Arial" w:hAnsi="Arial" w:cs="Arial"/>
          <w:sz w:val="20"/>
          <w:szCs w:val="20"/>
        </w:rPr>
        <w:t xml:space="preserve">w tym materiałów </w:t>
      </w:r>
      <w:r w:rsidRPr="00961BF7">
        <w:rPr>
          <w:rFonts w:ascii="Arial" w:hAnsi="Arial" w:cs="Arial"/>
          <w:sz w:val="20"/>
          <w:szCs w:val="20"/>
        </w:rPr>
        <w:t>zgodnie z dokumentacją lub wymogami producentów wykorzystywanych materiałów,</w:t>
      </w:r>
    </w:p>
    <w:p w14:paraId="2B9566E4" w14:textId="73AD7C54" w:rsidR="00961B4F" w:rsidRPr="00961BF7" w:rsidRDefault="00C77883" w:rsidP="00C13698">
      <w:pPr>
        <w:pStyle w:val="Ustp"/>
        <w:numPr>
          <w:ilvl w:val="3"/>
          <w:numId w:val="6"/>
        </w:numPr>
        <w:tabs>
          <w:tab w:val="clear" w:pos="2126"/>
          <w:tab w:val="num" w:pos="1418"/>
        </w:tabs>
        <w:ind w:left="1418" w:hanging="425"/>
        <w:rPr>
          <w:rFonts w:ascii="Arial" w:hAnsi="Arial" w:cs="Arial"/>
          <w:sz w:val="20"/>
          <w:szCs w:val="20"/>
        </w:rPr>
      </w:pPr>
      <w:r w:rsidRPr="00961BF7">
        <w:rPr>
          <w:rFonts w:ascii="Arial" w:hAnsi="Arial" w:cs="Arial"/>
          <w:sz w:val="20"/>
          <w:szCs w:val="20"/>
        </w:rPr>
        <w:t xml:space="preserve">zagospodarowania odpadów, powstałych w trakcie realizacji </w:t>
      </w:r>
      <w:r w:rsidR="009F6D12" w:rsidRPr="00961BF7">
        <w:rPr>
          <w:rFonts w:ascii="Arial" w:hAnsi="Arial" w:cs="Arial"/>
          <w:sz w:val="20"/>
          <w:szCs w:val="20"/>
        </w:rPr>
        <w:t>zadania</w:t>
      </w:r>
      <w:r w:rsidR="009F6D12">
        <w:rPr>
          <w:rFonts w:ascii="Arial" w:hAnsi="Arial" w:cs="Arial"/>
          <w:sz w:val="20"/>
          <w:szCs w:val="20"/>
        </w:rPr>
        <w:t>,</w:t>
      </w:r>
      <w:r w:rsidRPr="00961BF7">
        <w:rPr>
          <w:rFonts w:ascii="Arial" w:hAnsi="Arial" w:cs="Arial"/>
          <w:sz w:val="20"/>
          <w:szCs w:val="20"/>
        </w:rPr>
        <w:t xml:space="preserve"> jako wytwórca zgodnie z aktualnie obowiązującymi przepisami prawa,</w:t>
      </w:r>
    </w:p>
    <w:p w14:paraId="47030286" w14:textId="79B57641" w:rsidR="002C5FA2" w:rsidRPr="00961BF7" w:rsidRDefault="002C5FA2" w:rsidP="00C13698">
      <w:pPr>
        <w:pStyle w:val="Ustp"/>
        <w:numPr>
          <w:ilvl w:val="3"/>
          <w:numId w:val="10"/>
        </w:numPr>
        <w:ind w:left="1418" w:hanging="425"/>
        <w:rPr>
          <w:rFonts w:ascii="Arial" w:hAnsi="Arial" w:cs="Arial"/>
          <w:sz w:val="20"/>
          <w:szCs w:val="20"/>
        </w:rPr>
      </w:pPr>
      <w:r w:rsidRPr="00961BF7">
        <w:rPr>
          <w:rFonts w:ascii="Arial" w:hAnsi="Arial" w:cs="Arial"/>
          <w:sz w:val="20"/>
          <w:szCs w:val="20"/>
        </w:rPr>
        <w:t xml:space="preserve">do wykonania robót narzuconych przez </w:t>
      </w:r>
      <w:r w:rsidR="00044FA5" w:rsidRPr="00961BF7">
        <w:rPr>
          <w:rFonts w:ascii="Arial" w:hAnsi="Arial" w:cs="Arial"/>
          <w:sz w:val="20"/>
          <w:szCs w:val="20"/>
        </w:rPr>
        <w:t>w</w:t>
      </w:r>
      <w:r w:rsidRPr="00961BF7">
        <w:rPr>
          <w:rFonts w:ascii="Arial" w:hAnsi="Arial" w:cs="Arial"/>
          <w:sz w:val="20"/>
          <w:szCs w:val="20"/>
        </w:rPr>
        <w:t>łaściciel</w:t>
      </w:r>
      <w:r w:rsidR="0094448B" w:rsidRPr="00961BF7">
        <w:rPr>
          <w:rFonts w:ascii="Arial" w:hAnsi="Arial" w:cs="Arial"/>
          <w:sz w:val="20"/>
          <w:szCs w:val="20"/>
        </w:rPr>
        <w:t>a</w:t>
      </w:r>
      <w:r w:rsidR="00044FA5" w:rsidRPr="00961BF7">
        <w:rPr>
          <w:rFonts w:ascii="Arial" w:hAnsi="Arial" w:cs="Arial"/>
          <w:sz w:val="20"/>
          <w:szCs w:val="20"/>
        </w:rPr>
        <w:t>,</w:t>
      </w:r>
      <w:r w:rsidR="00044FA5" w:rsidRPr="00961BF7">
        <w:rPr>
          <w:rFonts w:ascii="Arial" w:eastAsia="Times New Roman" w:hAnsi="Arial" w:cs="Arial"/>
          <w:sz w:val="20"/>
          <w:szCs w:val="20"/>
          <w:lang w:eastAsia="pl-PL"/>
        </w:rPr>
        <w:t xml:space="preserve"> </w:t>
      </w:r>
      <w:r w:rsidR="00150107" w:rsidRPr="00961BF7">
        <w:rPr>
          <w:rFonts w:ascii="Arial" w:hAnsi="Arial" w:cs="Arial"/>
          <w:sz w:val="20"/>
          <w:szCs w:val="20"/>
        </w:rPr>
        <w:t>użytkownika wieczystego lub </w:t>
      </w:r>
      <w:r w:rsidR="00044FA5" w:rsidRPr="00961BF7">
        <w:rPr>
          <w:rFonts w:ascii="Arial" w:hAnsi="Arial" w:cs="Arial"/>
          <w:sz w:val="20"/>
          <w:szCs w:val="20"/>
        </w:rPr>
        <w:t>zarządcy</w:t>
      </w:r>
      <w:r w:rsidR="0094448B" w:rsidRPr="00961BF7">
        <w:rPr>
          <w:rFonts w:ascii="Arial" w:hAnsi="Arial" w:cs="Arial"/>
          <w:sz w:val="20"/>
          <w:szCs w:val="20"/>
        </w:rPr>
        <w:t xml:space="preserve"> terenu</w:t>
      </w:r>
      <w:r w:rsidR="00044FA5" w:rsidRPr="00961BF7">
        <w:rPr>
          <w:rFonts w:ascii="Arial" w:hAnsi="Arial" w:cs="Arial"/>
          <w:sz w:val="20"/>
          <w:szCs w:val="20"/>
        </w:rPr>
        <w:t>,</w:t>
      </w:r>
      <w:r w:rsidRPr="00961BF7">
        <w:rPr>
          <w:rFonts w:ascii="Arial" w:hAnsi="Arial" w:cs="Arial"/>
          <w:sz w:val="20"/>
          <w:szCs w:val="20"/>
        </w:rPr>
        <w:t xml:space="preserve"> które </w:t>
      </w:r>
      <w:r w:rsidR="00044FA5" w:rsidRPr="00961BF7">
        <w:rPr>
          <w:rFonts w:ascii="Arial" w:hAnsi="Arial" w:cs="Arial"/>
          <w:sz w:val="20"/>
          <w:szCs w:val="20"/>
        </w:rPr>
        <w:t>zostały</w:t>
      </w:r>
      <w:r w:rsidRPr="00961BF7">
        <w:rPr>
          <w:rFonts w:ascii="Arial" w:hAnsi="Arial" w:cs="Arial"/>
          <w:sz w:val="20"/>
          <w:szCs w:val="20"/>
        </w:rPr>
        <w:t xml:space="preserve"> określone w</w:t>
      </w:r>
      <w:r w:rsidR="0094448B" w:rsidRPr="00961BF7">
        <w:rPr>
          <w:rFonts w:ascii="Arial" w:hAnsi="Arial" w:cs="Arial"/>
          <w:sz w:val="20"/>
          <w:szCs w:val="20"/>
        </w:rPr>
        <w:t> </w:t>
      </w:r>
      <w:r w:rsidRPr="00961BF7">
        <w:rPr>
          <w:rFonts w:ascii="Arial" w:hAnsi="Arial" w:cs="Arial"/>
          <w:sz w:val="20"/>
          <w:szCs w:val="20"/>
        </w:rPr>
        <w:t>umowach</w:t>
      </w:r>
      <w:r w:rsidR="006F2E71">
        <w:rPr>
          <w:rFonts w:ascii="Arial" w:hAnsi="Arial" w:cs="Arial"/>
          <w:sz w:val="20"/>
          <w:szCs w:val="20"/>
        </w:rPr>
        <w:t>, decyzjach</w:t>
      </w:r>
      <w:r w:rsidRPr="00961BF7">
        <w:rPr>
          <w:rFonts w:ascii="Arial" w:hAnsi="Arial" w:cs="Arial"/>
          <w:sz w:val="20"/>
          <w:szCs w:val="20"/>
        </w:rPr>
        <w:t xml:space="preserve"> i uzgodnieniach z</w:t>
      </w:r>
      <w:r w:rsidR="00DC1A9B">
        <w:rPr>
          <w:rFonts w:ascii="Arial" w:hAnsi="Arial" w:cs="Arial"/>
          <w:sz w:val="20"/>
          <w:szCs w:val="20"/>
        </w:rPr>
        <w:t> </w:t>
      </w:r>
      <w:r w:rsidR="00044FA5" w:rsidRPr="00961BF7">
        <w:rPr>
          <w:rFonts w:ascii="Arial" w:hAnsi="Arial" w:cs="Arial"/>
          <w:sz w:val="20"/>
          <w:szCs w:val="20"/>
        </w:rPr>
        <w:t>w</w:t>
      </w:r>
      <w:r w:rsidR="003F34BB" w:rsidRPr="00961BF7">
        <w:rPr>
          <w:rFonts w:ascii="Arial" w:hAnsi="Arial" w:cs="Arial"/>
          <w:sz w:val="20"/>
          <w:szCs w:val="20"/>
        </w:rPr>
        <w:t>/</w:t>
      </w:r>
      <w:r w:rsidR="00044FA5" w:rsidRPr="00961BF7">
        <w:rPr>
          <w:rFonts w:ascii="Arial" w:hAnsi="Arial" w:cs="Arial"/>
          <w:sz w:val="20"/>
          <w:szCs w:val="20"/>
        </w:rPr>
        <w:t>w podmiotami</w:t>
      </w:r>
      <w:r w:rsidR="00E26BFC" w:rsidRPr="00961BF7">
        <w:rPr>
          <w:rFonts w:ascii="Arial" w:hAnsi="Arial" w:cs="Arial"/>
          <w:sz w:val="20"/>
          <w:szCs w:val="20"/>
        </w:rPr>
        <w:t>,</w:t>
      </w:r>
    </w:p>
    <w:p w14:paraId="1D98F5F9" w14:textId="539DA56F"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 xml:space="preserve">zawiadomienia przedstawiciela wyznaczonego przez Zamawiającego do pełnienia funkcji </w:t>
      </w:r>
      <w:r w:rsidR="00EA23B2">
        <w:rPr>
          <w:rFonts w:ascii="Arial" w:hAnsi="Arial" w:cs="Arial"/>
          <w:sz w:val="20"/>
          <w:szCs w:val="20"/>
        </w:rPr>
        <w:t>I</w:t>
      </w:r>
      <w:r w:rsidRPr="00961BF7">
        <w:rPr>
          <w:rFonts w:ascii="Arial" w:hAnsi="Arial" w:cs="Arial"/>
          <w:sz w:val="20"/>
          <w:szCs w:val="20"/>
        </w:rPr>
        <w:t xml:space="preserve">nspektora </w:t>
      </w:r>
      <w:r w:rsidR="00EA23B2">
        <w:rPr>
          <w:rFonts w:ascii="Arial" w:hAnsi="Arial" w:cs="Arial"/>
          <w:sz w:val="20"/>
          <w:szCs w:val="20"/>
        </w:rPr>
        <w:t>N</w:t>
      </w:r>
      <w:r w:rsidRPr="00961BF7">
        <w:rPr>
          <w:rFonts w:ascii="Arial" w:hAnsi="Arial" w:cs="Arial"/>
          <w:sz w:val="20"/>
          <w:szCs w:val="20"/>
        </w:rPr>
        <w:t>adzoru o terminie prowadzenia Robót na 3 (słownie: trzy) Dni robocze przed ich rozpoczęciem,</w:t>
      </w:r>
    </w:p>
    <w:p w14:paraId="10210D54" w14:textId="002A1958" w:rsidR="00961B4F" w:rsidRPr="00430EA5" w:rsidRDefault="00C77883" w:rsidP="00C13698">
      <w:pPr>
        <w:pStyle w:val="Ustp"/>
        <w:numPr>
          <w:ilvl w:val="2"/>
          <w:numId w:val="6"/>
        </w:numPr>
        <w:tabs>
          <w:tab w:val="num" w:pos="993"/>
        </w:tabs>
        <w:ind w:left="993" w:hanging="426"/>
        <w:rPr>
          <w:rFonts w:ascii="Arial" w:hAnsi="Arial" w:cs="Arial"/>
          <w:b/>
          <w:bCs/>
          <w:sz w:val="20"/>
          <w:szCs w:val="20"/>
        </w:rPr>
      </w:pPr>
      <w:r w:rsidRPr="00961BF7">
        <w:rPr>
          <w:rFonts w:ascii="Arial" w:hAnsi="Arial" w:cs="Arial"/>
          <w:sz w:val="20"/>
          <w:szCs w:val="20"/>
        </w:rPr>
        <w:t>wykonywania Robót zgodnie z zaleceniami i</w:t>
      </w:r>
      <w:r w:rsidR="000D05D2">
        <w:rPr>
          <w:rFonts w:ascii="Arial" w:hAnsi="Arial" w:cs="Arial"/>
          <w:sz w:val="20"/>
          <w:szCs w:val="20"/>
        </w:rPr>
        <w:t xml:space="preserve"> wskazaniami inspektora nadzoru </w:t>
      </w:r>
      <w:r w:rsidRPr="00961BF7">
        <w:rPr>
          <w:rFonts w:ascii="Arial" w:hAnsi="Arial" w:cs="Arial"/>
          <w:sz w:val="20"/>
          <w:szCs w:val="20"/>
        </w:rPr>
        <w:t>Zamawiającego</w:t>
      </w:r>
      <w:r w:rsidR="009F6D12">
        <w:rPr>
          <w:rFonts w:ascii="Arial" w:hAnsi="Arial" w:cs="Arial"/>
          <w:sz w:val="20"/>
          <w:szCs w:val="20"/>
        </w:rPr>
        <w:t xml:space="preserve"> (</w:t>
      </w:r>
      <w:r w:rsidR="009F6D12" w:rsidRPr="009F6D12">
        <w:rPr>
          <w:rFonts w:ascii="Arial" w:hAnsi="Arial" w:cs="Arial"/>
          <w:b/>
          <w:sz w:val="20"/>
          <w:szCs w:val="20"/>
        </w:rPr>
        <w:t>Inspektor Nadzoru</w:t>
      </w:r>
      <w:r w:rsidR="0052162E">
        <w:rPr>
          <w:rFonts w:ascii="Arial" w:hAnsi="Arial" w:cs="Arial"/>
          <w:b/>
          <w:sz w:val="20"/>
          <w:szCs w:val="20"/>
        </w:rPr>
        <w:t xml:space="preserve"> Zamawiającego</w:t>
      </w:r>
      <w:r w:rsidR="009F6D12">
        <w:rPr>
          <w:rFonts w:ascii="Arial" w:hAnsi="Arial" w:cs="Arial"/>
          <w:sz w:val="20"/>
          <w:szCs w:val="20"/>
        </w:rPr>
        <w:t>)</w:t>
      </w:r>
      <w:r w:rsidR="00F2787F">
        <w:rPr>
          <w:rFonts w:ascii="Arial" w:hAnsi="Arial" w:cs="Arial"/>
          <w:sz w:val="20"/>
          <w:szCs w:val="20"/>
        </w:rPr>
        <w:t xml:space="preserve">; </w:t>
      </w:r>
      <w:r w:rsidR="009F6D12">
        <w:rPr>
          <w:rFonts w:ascii="Arial" w:hAnsi="Arial" w:cs="Arial"/>
          <w:sz w:val="20"/>
          <w:szCs w:val="20"/>
        </w:rPr>
        <w:t>s</w:t>
      </w:r>
      <w:r w:rsidRPr="00961BF7">
        <w:rPr>
          <w:rFonts w:ascii="Arial" w:hAnsi="Arial" w:cs="Arial"/>
          <w:sz w:val="20"/>
          <w:szCs w:val="20"/>
        </w:rPr>
        <w:t xml:space="preserve">zczegółowe zasady współpracy </w:t>
      </w:r>
      <w:r w:rsidRPr="008E7EB6">
        <w:rPr>
          <w:rFonts w:ascii="Arial" w:hAnsi="Arial" w:cs="Arial"/>
          <w:sz w:val="20"/>
          <w:szCs w:val="20"/>
        </w:rPr>
        <w:t>pomiędzy Wykonawcą a Nadzorem Inwestorskim (Inspektorem Nadzoru</w:t>
      </w:r>
      <w:r w:rsidR="0052162E" w:rsidRPr="008E7EB6">
        <w:rPr>
          <w:rFonts w:ascii="Arial" w:hAnsi="Arial" w:cs="Arial"/>
          <w:sz w:val="20"/>
          <w:szCs w:val="20"/>
        </w:rPr>
        <w:t xml:space="preserve"> Zamawiającego</w:t>
      </w:r>
      <w:r w:rsidRPr="008E7EB6">
        <w:rPr>
          <w:rFonts w:ascii="Arial" w:hAnsi="Arial" w:cs="Arial"/>
          <w:sz w:val="20"/>
          <w:szCs w:val="20"/>
        </w:rPr>
        <w:t>) określa „</w:t>
      </w:r>
      <w:r w:rsidR="00F51802" w:rsidRPr="00F51802">
        <w:rPr>
          <w:rFonts w:ascii="Arial" w:hAnsi="Arial" w:cs="Arial"/>
          <w:sz w:val="20"/>
          <w:szCs w:val="20"/>
        </w:rPr>
        <w:t>Wymagania w zakresie nadzorowania i raportowania dla robót budowlanych współfinasowanych ze środków UE oraz pozostałych zadań inwestycyjnych o wartości szacunkowej zamówienia powyżej 20 mln PLN netto</w:t>
      </w:r>
      <w:r w:rsidR="00BF18BF" w:rsidRPr="008E7EB6">
        <w:rPr>
          <w:rFonts w:ascii="Arial" w:hAnsi="Arial" w:cs="Arial"/>
          <w:sz w:val="20"/>
          <w:szCs w:val="20"/>
        </w:rPr>
        <w:t>”</w:t>
      </w:r>
      <w:r w:rsidR="009F6D12" w:rsidRPr="008E7EB6">
        <w:rPr>
          <w:rFonts w:ascii="Arial" w:hAnsi="Arial" w:cs="Arial"/>
          <w:sz w:val="20"/>
          <w:szCs w:val="20"/>
        </w:rPr>
        <w:t>,</w:t>
      </w:r>
      <w:r w:rsidRPr="008E7EB6">
        <w:rPr>
          <w:rFonts w:ascii="Arial" w:hAnsi="Arial" w:cs="Arial"/>
          <w:sz w:val="20"/>
          <w:szCs w:val="20"/>
        </w:rPr>
        <w:t xml:space="preserve"> </w:t>
      </w:r>
      <w:r w:rsidR="00BF18BF" w:rsidRPr="008E7EB6">
        <w:rPr>
          <w:rFonts w:ascii="Arial" w:hAnsi="Arial" w:cs="Arial"/>
          <w:sz w:val="20"/>
          <w:szCs w:val="20"/>
        </w:rPr>
        <w:t>s</w:t>
      </w:r>
      <w:r w:rsidRPr="008E7EB6">
        <w:rPr>
          <w:rFonts w:ascii="Arial" w:hAnsi="Arial" w:cs="Arial"/>
          <w:sz w:val="20"/>
          <w:szCs w:val="20"/>
        </w:rPr>
        <w:t xml:space="preserve">tanowiący </w:t>
      </w:r>
      <w:r w:rsidR="009F6D12" w:rsidRPr="008E7EB6">
        <w:rPr>
          <w:rFonts w:ascii="Arial" w:hAnsi="Arial" w:cs="Arial"/>
          <w:b/>
          <w:bCs/>
          <w:sz w:val="20"/>
          <w:szCs w:val="20"/>
        </w:rPr>
        <w:t>Z</w:t>
      </w:r>
      <w:r w:rsidRPr="008E7EB6">
        <w:rPr>
          <w:rFonts w:ascii="Arial" w:hAnsi="Arial" w:cs="Arial"/>
          <w:b/>
          <w:bCs/>
          <w:sz w:val="20"/>
          <w:szCs w:val="20"/>
        </w:rPr>
        <w:t xml:space="preserve">ałącznik </w:t>
      </w:r>
      <w:r w:rsidR="009F6D12" w:rsidRPr="008E7EB6">
        <w:rPr>
          <w:rFonts w:ascii="Arial" w:hAnsi="Arial" w:cs="Arial"/>
          <w:b/>
          <w:bCs/>
          <w:sz w:val="20"/>
          <w:szCs w:val="20"/>
        </w:rPr>
        <w:t>N</w:t>
      </w:r>
      <w:r w:rsidRPr="008E7EB6">
        <w:rPr>
          <w:rFonts w:ascii="Arial" w:hAnsi="Arial" w:cs="Arial"/>
          <w:b/>
          <w:bCs/>
          <w:sz w:val="20"/>
          <w:szCs w:val="20"/>
        </w:rPr>
        <w:t xml:space="preserve">r </w:t>
      </w:r>
      <w:r w:rsidR="00430EA5" w:rsidRPr="008E7EB6">
        <w:rPr>
          <w:rFonts w:ascii="Arial" w:hAnsi="Arial" w:cs="Arial"/>
          <w:b/>
          <w:bCs/>
          <w:sz w:val="20"/>
          <w:szCs w:val="20"/>
        </w:rPr>
        <w:t xml:space="preserve">1 </w:t>
      </w:r>
      <w:r w:rsidRPr="008E7EB6">
        <w:rPr>
          <w:rFonts w:ascii="Arial" w:hAnsi="Arial" w:cs="Arial"/>
          <w:b/>
          <w:bCs/>
          <w:sz w:val="20"/>
          <w:szCs w:val="20"/>
        </w:rPr>
        <w:t>do</w:t>
      </w:r>
      <w:r w:rsidR="009F6D12" w:rsidRPr="008E7EB6">
        <w:rPr>
          <w:rFonts w:ascii="Arial" w:hAnsi="Arial" w:cs="Arial"/>
          <w:b/>
          <w:bCs/>
          <w:sz w:val="20"/>
          <w:szCs w:val="20"/>
        </w:rPr>
        <w:t xml:space="preserve"> OPZ,</w:t>
      </w:r>
    </w:p>
    <w:p w14:paraId="5F090803" w14:textId="3849F872"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 xml:space="preserve">dokonania właściwych prób, badań </w:t>
      </w:r>
      <w:r w:rsidR="00850836">
        <w:rPr>
          <w:rFonts w:ascii="Arial" w:hAnsi="Arial" w:cs="Arial"/>
          <w:sz w:val="20"/>
          <w:szCs w:val="20"/>
        </w:rPr>
        <w:t>oraz</w:t>
      </w:r>
      <w:r w:rsidRPr="00961BF7">
        <w:rPr>
          <w:rFonts w:ascii="Arial" w:hAnsi="Arial" w:cs="Arial"/>
          <w:sz w:val="20"/>
          <w:szCs w:val="20"/>
        </w:rPr>
        <w:t xml:space="preserve"> </w:t>
      </w:r>
      <w:r w:rsidR="00850836">
        <w:rPr>
          <w:rFonts w:ascii="Arial" w:hAnsi="Arial" w:cs="Arial"/>
          <w:sz w:val="20"/>
          <w:szCs w:val="20"/>
        </w:rPr>
        <w:t>uczestnictwa w odbiorach</w:t>
      </w:r>
      <w:r w:rsidR="007A7A1C" w:rsidRPr="00961BF7">
        <w:rPr>
          <w:rFonts w:ascii="Arial" w:hAnsi="Arial" w:cs="Arial"/>
          <w:sz w:val="20"/>
          <w:szCs w:val="20"/>
        </w:rPr>
        <w:t>, w tym rozruchu, jeżeli</w:t>
      </w:r>
      <w:r w:rsidR="003977C6" w:rsidRPr="00961BF7">
        <w:rPr>
          <w:rFonts w:ascii="Arial" w:hAnsi="Arial" w:cs="Arial"/>
          <w:sz w:val="20"/>
          <w:szCs w:val="20"/>
        </w:rPr>
        <w:t xml:space="preserve"> </w:t>
      </w:r>
      <w:r w:rsidR="007A7A1C" w:rsidRPr="00961BF7">
        <w:rPr>
          <w:rFonts w:ascii="Arial" w:hAnsi="Arial" w:cs="Arial"/>
          <w:sz w:val="20"/>
          <w:szCs w:val="20"/>
        </w:rPr>
        <w:t>jest</w:t>
      </w:r>
      <w:r w:rsidR="003977C6" w:rsidRPr="00961BF7">
        <w:rPr>
          <w:rFonts w:ascii="Arial" w:hAnsi="Arial" w:cs="Arial"/>
          <w:sz w:val="20"/>
          <w:szCs w:val="20"/>
        </w:rPr>
        <w:t xml:space="preserve"> </w:t>
      </w:r>
      <w:r w:rsidR="007A7A1C" w:rsidRPr="00961BF7">
        <w:rPr>
          <w:rFonts w:ascii="Arial" w:hAnsi="Arial" w:cs="Arial"/>
          <w:sz w:val="20"/>
          <w:szCs w:val="20"/>
        </w:rPr>
        <w:t>wymagany,</w:t>
      </w:r>
      <w:r w:rsidR="00B317D0" w:rsidRPr="00961BF7">
        <w:rPr>
          <w:rFonts w:ascii="Arial" w:hAnsi="Arial" w:cs="Arial"/>
          <w:sz w:val="20"/>
          <w:szCs w:val="20"/>
        </w:rPr>
        <w:t xml:space="preserve"> </w:t>
      </w:r>
      <w:r w:rsidRPr="00961BF7">
        <w:rPr>
          <w:rFonts w:ascii="Arial" w:hAnsi="Arial" w:cs="Arial"/>
          <w:sz w:val="20"/>
          <w:szCs w:val="20"/>
        </w:rPr>
        <w:t>zgodnych z wymaganiami Zamawiającego oraz przepisami branżowymi, wraz z ponoszeniem pełnych kosztów tych czynności,</w:t>
      </w:r>
    </w:p>
    <w:p w14:paraId="290D22FB" w14:textId="25F6107A" w:rsidR="00961B4F" w:rsidRPr="00430EA5" w:rsidRDefault="00C77883" w:rsidP="00C13698">
      <w:pPr>
        <w:pStyle w:val="Ustp"/>
        <w:numPr>
          <w:ilvl w:val="2"/>
          <w:numId w:val="6"/>
        </w:numPr>
        <w:tabs>
          <w:tab w:val="num" w:pos="993"/>
        </w:tabs>
        <w:ind w:left="993" w:hanging="426"/>
        <w:rPr>
          <w:rFonts w:ascii="Arial" w:hAnsi="Arial" w:cs="Arial"/>
          <w:iCs/>
          <w:sz w:val="20"/>
          <w:szCs w:val="20"/>
        </w:rPr>
      </w:pPr>
      <w:r w:rsidRPr="00430EA5">
        <w:rPr>
          <w:rFonts w:ascii="Arial" w:hAnsi="Arial" w:cs="Arial"/>
          <w:iCs/>
          <w:sz w:val="20"/>
          <w:szCs w:val="20"/>
        </w:rPr>
        <w:t xml:space="preserve">Wykonawca na 30 </w:t>
      </w:r>
      <w:r w:rsidR="00655264" w:rsidRPr="00430EA5">
        <w:rPr>
          <w:rFonts w:ascii="Arial" w:hAnsi="Arial" w:cs="Arial"/>
          <w:iCs/>
          <w:sz w:val="20"/>
          <w:szCs w:val="20"/>
        </w:rPr>
        <w:t xml:space="preserve">dni </w:t>
      </w:r>
      <w:r w:rsidRPr="00430EA5">
        <w:rPr>
          <w:rFonts w:ascii="Arial" w:hAnsi="Arial" w:cs="Arial"/>
          <w:iCs/>
          <w:sz w:val="20"/>
          <w:szCs w:val="20"/>
        </w:rPr>
        <w:t>przed terminem oddania do użytkowania obiektu objętego Robotami, zobowiązany jest poinformować właściwego wojewódzkiego inspektora ochrony środowiska o planowanym terminie oddania do użytkowania obiektu objętego Robotami oraz terminie zakończenia rozruchu obiektu objętego Robotami, jeżeli jest on przewidziany dla przedsięwzięć mogących znacząco oddziaływać na środowisko</w:t>
      </w:r>
      <w:r w:rsidR="000D05D2" w:rsidRPr="00430EA5">
        <w:rPr>
          <w:rFonts w:ascii="Arial" w:hAnsi="Arial" w:cs="Arial"/>
          <w:iCs/>
          <w:sz w:val="20"/>
          <w:szCs w:val="20"/>
        </w:rPr>
        <w:t>;</w:t>
      </w:r>
      <w:r w:rsidR="00FB1EB1" w:rsidRPr="00430EA5">
        <w:rPr>
          <w:rFonts w:ascii="Arial" w:hAnsi="Arial" w:cs="Arial"/>
          <w:iCs/>
          <w:sz w:val="20"/>
          <w:szCs w:val="20"/>
        </w:rPr>
        <w:t xml:space="preserve"> Wykonawca zobowiązany będzie do czynnego udziału w </w:t>
      </w:r>
      <w:r w:rsidR="000D05D2" w:rsidRPr="00430EA5">
        <w:rPr>
          <w:rFonts w:ascii="Arial" w:hAnsi="Arial" w:cs="Arial"/>
          <w:iCs/>
          <w:sz w:val="20"/>
          <w:szCs w:val="20"/>
        </w:rPr>
        <w:t xml:space="preserve">kontrolach </w:t>
      </w:r>
      <w:r w:rsidR="00FB1EB1" w:rsidRPr="00430EA5">
        <w:rPr>
          <w:rFonts w:ascii="Arial" w:hAnsi="Arial" w:cs="Arial"/>
          <w:iCs/>
          <w:sz w:val="20"/>
          <w:szCs w:val="20"/>
        </w:rPr>
        <w:t>prowadzonych przez wojewódzkiego inspektora ochrony środowiska</w:t>
      </w:r>
      <w:r w:rsidR="000D05D2" w:rsidRPr="00430EA5">
        <w:rPr>
          <w:rFonts w:ascii="Arial" w:hAnsi="Arial" w:cs="Arial"/>
          <w:iCs/>
          <w:sz w:val="20"/>
          <w:szCs w:val="20"/>
        </w:rPr>
        <w:t>,</w:t>
      </w:r>
    </w:p>
    <w:p w14:paraId="7803B825" w14:textId="347A2C08"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wykonania wszelkich czynności i prac niezbędnych dla uniknięcia wystąpienia awarii, a</w:t>
      </w:r>
      <w:r w:rsidR="0052162E">
        <w:rPr>
          <w:rFonts w:ascii="Arial" w:hAnsi="Arial" w:cs="Arial"/>
          <w:sz w:val="20"/>
          <w:szCs w:val="20"/>
        </w:rPr>
        <w:t> </w:t>
      </w:r>
      <w:r w:rsidRPr="00961BF7">
        <w:rPr>
          <w:rFonts w:ascii="Arial" w:hAnsi="Arial" w:cs="Arial"/>
          <w:sz w:val="20"/>
          <w:szCs w:val="20"/>
        </w:rPr>
        <w:t>w</w:t>
      </w:r>
      <w:r w:rsidR="0052162E">
        <w:rPr>
          <w:rFonts w:ascii="Arial" w:hAnsi="Arial" w:cs="Arial"/>
          <w:sz w:val="20"/>
          <w:szCs w:val="20"/>
        </w:rPr>
        <w:t> </w:t>
      </w:r>
      <w:r w:rsidRPr="00961BF7">
        <w:rPr>
          <w:rFonts w:ascii="Arial" w:hAnsi="Arial" w:cs="Arial"/>
          <w:sz w:val="20"/>
          <w:szCs w:val="20"/>
        </w:rPr>
        <w:t>przypadku wystąpienia awarii – wszelkich czynności i prac niezbędnych dla</w:t>
      </w:r>
      <w:r w:rsidR="0052162E">
        <w:rPr>
          <w:rFonts w:ascii="Arial" w:hAnsi="Arial" w:cs="Arial"/>
          <w:sz w:val="20"/>
          <w:szCs w:val="20"/>
        </w:rPr>
        <w:t xml:space="preserve"> </w:t>
      </w:r>
      <w:r w:rsidRPr="00961BF7">
        <w:rPr>
          <w:rFonts w:ascii="Arial" w:hAnsi="Arial" w:cs="Arial"/>
          <w:sz w:val="20"/>
          <w:szCs w:val="20"/>
        </w:rPr>
        <w:t>zabezpieczenia miejsca zdarzenia oraz poinformowania służb Zamawiającego o usunięciu jej skutków lub o konieczności usunięcia jej skutków, jeśli awaria powinna zostać naprawiona przez Zamawiającego,</w:t>
      </w:r>
    </w:p>
    <w:p w14:paraId="41BC4FCA" w14:textId="192208BA" w:rsidR="00961B4F"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zwrotu do Zamawiającego oryginału Projektu wykonanego zgodnie z przepisami prawa w</w:t>
      </w:r>
      <w:r w:rsidR="0052162E">
        <w:rPr>
          <w:rFonts w:ascii="Arial" w:hAnsi="Arial" w:cs="Arial"/>
          <w:sz w:val="20"/>
          <w:szCs w:val="20"/>
        </w:rPr>
        <w:t> </w:t>
      </w:r>
      <w:r w:rsidRPr="00961BF7">
        <w:rPr>
          <w:rFonts w:ascii="Arial" w:hAnsi="Arial" w:cs="Arial"/>
          <w:sz w:val="20"/>
          <w:szCs w:val="20"/>
        </w:rPr>
        <w:t>formie papierowej wraz z oryginałem mapy z uzgodnioną na naradzie koordynacyjnej trasą sieci gazowej po skutecznym zawiadomieniu o zakończeniu robót budowlanych bądź uzyskaniu prawomocnego pozwolenia na użytkowanie.</w:t>
      </w:r>
    </w:p>
    <w:p w14:paraId="49B57AF9" w14:textId="0418ECA3" w:rsidR="00430EA5" w:rsidRPr="0062570B" w:rsidRDefault="000967C4" w:rsidP="00C13698">
      <w:pPr>
        <w:pStyle w:val="Ustp"/>
        <w:numPr>
          <w:ilvl w:val="2"/>
          <w:numId w:val="6"/>
        </w:numPr>
        <w:tabs>
          <w:tab w:val="num" w:pos="993"/>
        </w:tabs>
        <w:ind w:left="993" w:hanging="426"/>
        <w:rPr>
          <w:rFonts w:ascii="Arial" w:hAnsi="Arial" w:cs="Arial"/>
          <w:sz w:val="20"/>
          <w:szCs w:val="20"/>
        </w:rPr>
      </w:pPr>
      <w:r w:rsidRPr="0062570B">
        <w:rPr>
          <w:rFonts w:ascii="Arial" w:hAnsi="Arial" w:cs="Arial"/>
          <w:sz w:val="20"/>
          <w:szCs w:val="20"/>
        </w:rPr>
        <w:t>wycinki drzew i krzewów, wykonania nasadzeń zastępczych</w:t>
      </w:r>
      <w:r w:rsidR="008B0E2B" w:rsidRPr="0062570B">
        <w:rPr>
          <w:rFonts w:ascii="Arial" w:hAnsi="Arial" w:cs="Arial"/>
          <w:sz w:val="20"/>
          <w:szCs w:val="20"/>
        </w:rPr>
        <w:t xml:space="preserve"> </w:t>
      </w:r>
      <w:r w:rsidR="00950757" w:rsidRPr="000976B7">
        <w:rPr>
          <w:rFonts w:ascii="Arial" w:hAnsi="Arial" w:cs="Arial"/>
          <w:b/>
          <w:bCs/>
          <w:sz w:val="20"/>
          <w:szCs w:val="20"/>
        </w:rPr>
        <w:t xml:space="preserve">oraz </w:t>
      </w:r>
      <w:r w:rsidR="00EF1F4E">
        <w:rPr>
          <w:rFonts w:ascii="Arial" w:hAnsi="Arial" w:cs="Arial"/>
          <w:b/>
          <w:bCs/>
          <w:sz w:val="20"/>
          <w:szCs w:val="20"/>
        </w:rPr>
        <w:t xml:space="preserve">nasadzeń </w:t>
      </w:r>
      <w:r w:rsidR="00950757" w:rsidRPr="000976B7">
        <w:rPr>
          <w:rFonts w:ascii="Arial" w:hAnsi="Arial" w:cs="Arial"/>
          <w:b/>
          <w:bCs/>
          <w:sz w:val="20"/>
          <w:szCs w:val="20"/>
        </w:rPr>
        <w:t>dodatkowych</w:t>
      </w:r>
      <w:r w:rsidR="00950757">
        <w:rPr>
          <w:rFonts w:ascii="Arial" w:hAnsi="Arial" w:cs="Arial"/>
          <w:sz w:val="20"/>
          <w:szCs w:val="20"/>
        </w:rPr>
        <w:t xml:space="preserve"> </w:t>
      </w:r>
      <w:r w:rsidR="008B0E2B" w:rsidRPr="0062570B">
        <w:rPr>
          <w:rFonts w:ascii="Arial" w:hAnsi="Arial" w:cs="Arial"/>
          <w:sz w:val="20"/>
          <w:szCs w:val="20"/>
        </w:rPr>
        <w:t>wraz z zakupem materiału szkółkarskiego</w:t>
      </w:r>
      <w:r w:rsidRPr="0062570B">
        <w:rPr>
          <w:rFonts w:ascii="Arial" w:hAnsi="Arial" w:cs="Arial"/>
          <w:sz w:val="20"/>
          <w:szCs w:val="20"/>
        </w:rPr>
        <w:t xml:space="preserve"> oraz </w:t>
      </w:r>
      <w:r w:rsidR="00EF1F4E">
        <w:rPr>
          <w:rFonts w:ascii="Arial" w:hAnsi="Arial" w:cs="Arial"/>
          <w:sz w:val="20"/>
          <w:szCs w:val="20"/>
        </w:rPr>
        <w:t xml:space="preserve">materiału do wykonania nasadzeń dodatkowych </w:t>
      </w:r>
      <w:r w:rsidRPr="0062570B">
        <w:rPr>
          <w:rFonts w:ascii="Arial" w:hAnsi="Arial" w:cs="Arial"/>
          <w:sz w:val="20"/>
          <w:szCs w:val="20"/>
        </w:rPr>
        <w:t xml:space="preserve">zachowania żywotności nowych nasadzeń w </w:t>
      </w:r>
      <w:r w:rsidRPr="008E7EB6">
        <w:rPr>
          <w:rFonts w:ascii="Arial" w:hAnsi="Arial" w:cs="Arial"/>
          <w:sz w:val="20"/>
          <w:szCs w:val="20"/>
        </w:rPr>
        <w:t xml:space="preserve">terminie </w:t>
      </w:r>
      <w:r w:rsidR="008E7EB6" w:rsidRPr="008E7EB6">
        <w:rPr>
          <w:rFonts w:ascii="Arial" w:hAnsi="Arial" w:cs="Arial"/>
          <w:sz w:val="20"/>
          <w:szCs w:val="20"/>
        </w:rPr>
        <w:t>36</w:t>
      </w:r>
      <w:r w:rsidR="008B0E2B" w:rsidRPr="008E7EB6">
        <w:rPr>
          <w:rFonts w:ascii="Arial" w:hAnsi="Arial" w:cs="Arial"/>
          <w:sz w:val="20"/>
          <w:szCs w:val="20"/>
        </w:rPr>
        <w:t xml:space="preserve"> miesięcy</w:t>
      </w:r>
      <w:r w:rsidRPr="0062570B">
        <w:rPr>
          <w:rFonts w:ascii="Arial" w:hAnsi="Arial" w:cs="Arial"/>
          <w:sz w:val="20"/>
          <w:szCs w:val="20"/>
        </w:rPr>
        <w:t xml:space="preserve"> od dnia ich posadzenia, z zachowaniem pozostałych szczegółowych warunków decyzji </w:t>
      </w:r>
      <w:r w:rsidR="008B0E2B" w:rsidRPr="0062570B">
        <w:rPr>
          <w:rFonts w:ascii="Arial" w:hAnsi="Arial" w:cs="Arial"/>
          <w:sz w:val="20"/>
          <w:szCs w:val="20"/>
        </w:rPr>
        <w:t>pozwoleń na budowę i decyzji o środowiskowych uwarunkowaniach.</w:t>
      </w:r>
      <w:r w:rsidRPr="0062570B">
        <w:rPr>
          <w:rFonts w:ascii="Arial" w:hAnsi="Arial" w:cs="Arial"/>
          <w:sz w:val="20"/>
          <w:szCs w:val="20"/>
        </w:rPr>
        <w:t xml:space="preserve"> W razie niedochowania przez Wykonawcę tym warunkom lub obciążenia Zamawiającego opłatą za wycinkę drzew i krzewów, Wykonawca jest zobowiązany zwrócić wszystkie związane</w:t>
      </w:r>
      <w:r w:rsidR="008B0E2B" w:rsidRPr="0062570B">
        <w:rPr>
          <w:rFonts w:ascii="Arial" w:hAnsi="Arial" w:cs="Arial"/>
          <w:sz w:val="20"/>
          <w:szCs w:val="20"/>
        </w:rPr>
        <w:t xml:space="preserve"> z tym koszty</w:t>
      </w:r>
      <w:r w:rsidRPr="0062570B">
        <w:rPr>
          <w:rFonts w:ascii="Arial" w:hAnsi="Arial" w:cs="Arial"/>
          <w:sz w:val="20"/>
          <w:szCs w:val="20"/>
        </w:rPr>
        <w:t xml:space="preserve"> lub odszkodowania, które w związku z tym zdarzeniem Zamawiający zapłaci lub będzie zobowiązany do zapłaty, w terminie 7 (siedmiu) dni od otrzymania wezwania.</w:t>
      </w:r>
    </w:p>
    <w:p w14:paraId="33D21D48" w14:textId="04C40F30" w:rsidR="00060E67" w:rsidRPr="0062570B" w:rsidRDefault="00060E67" w:rsidP="00C13698">
      <w:pPr>
        <w:pStyle w:val="Ustp"/>
        <w:numPr>
          <w:ilvl w:val="2"/>
          <w:numId w:val="6"/>
        </w:numPr>
        <w:tabs>
          <w:tab w:val="clear" w:pos="3403"/>
        </w:tabs>
        <w:ind w:left="993" w:hanging="426"/>
        <w:rPr>
          <w:rFonts w:ascii="Arial" w:hAnsi="Arial" w:cs="Arial"/>
          <w:sz w:val="20"/>
          <w:szCs w:val="20"/>
        </w:rPr>
      </w:pPr>
      <w:r w:rsidRPr="0062570B">
        <w:rPr>
          <w:rFonts w:ascii="Arial" w:hAnsi="Arial" w:cs="Arial"/>
          <w:sz w:val="20"/>
          <w:szCs w:val="20"/>
        </w:rPr>
        <w:t xml:space="preserve">sporządzenie wniosków o </w:t>
      </w:r>
      <w:r w:rsidR="008839AA" w:rsidRPr="0062570B">
        <w:rPr>
          <w:rFonts w:ascii="Arial" w:hAnsi="Arial" w:cs="Arial"/>
          <w:sz w:val="20"/>
          <w:szCs w:val="20"/>
        </w:rPr>
        <w:t xml:space="preserve">wykreślenie ograniczeń sposobu korzystania z nieruchomości </w:t>
      </w:r>
      <w:r w:rsidR="008E7EB6">
        <w:rPr>
          <w:rFonts w:ascii="Arial" w:hAnsi="Arial" w:cs="Arial"/>
          <w:sz w:val="20"/>
          <w:szCs w:val="20"/>
        </w:rPr>
        <w:br/>
      </w:r>
      <w:r w:rsidR="008839AA" w:rsidRPr="0062570B">
        <w:rPr>
          <w:rFonts w:ascii="Arial" w:hAnsi="Arial" w:cs="Arial"/>
          <w:sz w:val="20"/>
          <w:szCs w:val="20"/>
        </w:rPr>
        <w:t>z Księgą</w:t>
      </w:r>
      <w:r w:rsidRPr="0062570B">
        <w:rPr>
          <w:rFonts w:ascii="Arial" w:hAnsi="Arial" w:cs="Arial"/>
          <w:sz w:val="20"/>
          <w:szCs w:val="20"/>
        </w:rPr>
        <w:t xml:space="preserve"> Wieczystych</w:t>
      </w:r>
      <w:r w:rsidR="008839AA" w:rsidRPr="0062570B">
        <w:rPr>
          <w:rFonts w:ascii="Arial" w:hAnsi="Arial" w:cs="Arial"/>
          <w:sz w:val="20"/>
          <w:szCs w:val="20"/>
        </w:rPr>
        <w:t xml:space="preserve"> na czas określony</w:t>
      </w:r>
      <w:r w:rsidRPr="0062570B">
        <w:rPr>
          <w:rFonts w:ascii="Arial" w:hAnsi="Arial" w:cs="Arial"/>
          <w:sz w:val="20"/>
          <w:szCs w:val="20"/>
        </w:rPr>
        <w:t xml:space="preserve"> dla nieruchomości ograniczanych w trybie specustawy gazowej realizowanych w ramach przedsięwzięcia objętego Zamówieniem. Wnioski do Sądu należy przygotować w taki sposób, żeby:</w:t>
      </w:r>
    </w:p>
    <w:p w14:paraId="1EBA2BE0" w14:textId="77777777" w:rsidR="00060E67" w:rsidRPr="0062570B" w:rsidRDefault="00060E67" w:rsidP="009F5E51">
      <w:pPr>
        <w:pStyle w:val="Ustp"/>
        <w:numPr>
          <w:ilvl w:val="0"/>
          <w:numId w:val="33"/>
        </w:numPr>
        <w:ind w:left="1417" w:hanging="425"/>
        <w:rPr>
          <w:rFonts w:ascii="Arial" w:hAnsi="Arial" w:cs="Arial"/>
          <w:sz w:val="20"/>
          <w:szCs w:val="20"/>
        </w:rPr>
      </w:pPr>
      <w:r w:rsidRPr="0062570B">
        <w:rPr>
          <w:rFonts w:ascii="Arial" w:hAnsi="Arial" w:cs="Arial"/>
          <w:sz w:val="20"/>
          <w:szCs w:val="20"/>
        </w:rPr>
        <w:t>każdy wniosek był osobnym plikiem,</w:t>
      </w:r>
    </w:p>
    <w:p w14:paraId="6731E63F" w14:textId="1E72AEDC" w:rsidR="00060E67" w:rsidRPr="0062570B" w:rsidRDefault="00060E67" w:rsidP="009F5E51">
      <w:pPr>
        <w:pStyle w:val="Ustp"/>
        <w:numPr>
          <w:ilvl w:val="0"/>
          <w:numId w:val="33"/>
        </w:numPr>
        <w:ind w:left="1417" w:hanging="425"/>
        <w:rPr>
          <w:rFonts w:ascii="Arial" w:hAnsi="Arial" w:cs="Arial"/>
          <w:sz w:val="20"/>
          <w:szCs w:val="20"/>
        </w:rPr>
      </w:pPr>
      <w:r w:rsidRPr="0062570B">
        <w:rPr>
          <w:rFonts w:ascii="Arial" w:hAnsi="Arial" w:cs="Arial"/>
          <w:sz w:val="20"/>
          <w:szCs w:val="20"/>
        </w:rPr>
        <w:t xml:space="preserve">nazwa pliku winna zawierać po kolei: nr działki, nr i nazwę obrębu, nazwę gminy, wniosek o </w:t>
      </w:r>
      <w:r w:rsidR="008839AA" w:rsidRPr="0062570B">
        <w:rPr>
          <w:rFonts w:ascii="Arial" w:hAnsi="Arial" w:cs="Arial"/>
          <w:sz w:val="20"/>
          <w:szCs w:val="20"/>
        </w:rPr>
        <w:t>wykreślenie ograniczeń sposobu korzystania z nieruchomości z Księgą Wieczystych na czas określony</w:t>
      </w:r>
      <w:r w:rsidRPr="0062570B">
        <w:rPr>
          <w:rFonts w:ascii="Arial" w:hAnsi="Arial" w:cs="Arial"/>
          <w:sz w:val="20"/>
          <w:szCs w:val="20"/>
        </w:rPr>
        <w:t>,</w:t>
      </w:r>
    </w:p>
    <w:p w14:paraId="3BABA18A" w14:textId="46D47D39" w:rsidR="00060E67" w:rsidRPr="0062570B" w:rsidRDefault="00060E67" w:rsidP="009F5E51">
      <w:pPr>
        <w:pStyle w:val="Ustp"/>
        <w:numPr>
          <w:ilvl w:val="0"/>
          <w:numId w:val="33"/>
        </w:numPr>
        <w:ind w:left="1417" w:hanging="425"/>
        <w:rPr>
          <w:rFonts w:ascii="Arial" w:hAnsi="Arial" w:cs="Arial"/>
          <w:sz w:val="20"/>
          <w:szCs w:val="20"/>
        </w:rPr>
      </w:pPr>
      <w:r w:rsidRPr="0062570B">
        <w:rPr>
          <w:rFonts w:ascii="Arial" w:hAnsi="Arial" w:cs="Arial"/>
          <w:sz w:val="20"/>
          <w:szCs w:val="20"/>
        </w:rPr>
        <w:t xml:space="preserve">pliki należy pogrupować w folderach z podziałem na gminy, a następnie w folderze danej gminy powinny znajdować się foldery z obrębami z tej gminy, tj. każdy z tych wniosków będzie osobno podpisywany i osobno dołączany do systemu zgodnie </w:t>
      </w:r>
      <w:r w:rsidR="008839AA" w:rsidRPr="0062570B">
        <w:rPr>
          <w:rFonts w:ascii="Arial" w:hAnsi="Arial" w:cs="Arial"/>
          <w:sz w:val="20"/>
          <w:szCs w:val="20"/>
        </w:rPr>
        <w:br/>
      </w:r>
      <w:r w:rsidRPr="0062570B">
        <w:rPr>
          <w:rFonts w:ascii="Arial" w:hAnsi="Arial" w:cs="Arial"/>
          <w:sz w:val="20"/>
          <w:szCs w:val="20"/>
        </w:rPr>
        <w:t xml:space="preserve">z kolejnością działek, obrębów, gmin, zawartych w decyzji lokalizacyjnej </w:t>
      </w:r>
      <w:r w:rsidR="008839AA" w:rsidRPr="0062570B">
        <w:rPr>
          <w:rFonts w:ascii="Arial" w:hAnsi="Arial" w:cs="Arial"/>
          <w:sz w:val="20"/>
          <w:szCs w:val="20"/>
        </w:rPr>
        <w:br/>
      </w:r>
      <w:r w:rsidRPr="0062570B">
        <w:rPr>
          <w:rFonts w:ascii="Arial" w:hAnsi="Arial" w:cs="Arial"/>
          <w:sz w:val="20"/>
          <w:szCs w:val="20"/>
        </w:rPr>
        <w:t xml:space="preserve">w zakresie terminalu, </w:t>
      </w:r>
    </w:p>
    <w:p w14:paraId="4DF10A14" w14:textId="76B30A41" w:rsidR="008B0E2B" w:rsidRPr="00263E8F" w:rsidRDefault="00060E67" w:rsidP="009F5E51">
      <w:pPr>
        <w:pStyle w:val="Ustp"/>
        <w:numPr>
          <w:ilvl w:val="0"/>
          <w:numId w:val="33"/>
        </w:numPr>
        <w:ind w:left="1417" w:hanging="425"/>
        <w:rPr>
          <w:rFonts w:ascii="Arial" w:hAnsi="Arial" w:cs="Arial"/>
          <w:sz w:val="20"/>
          <w:szCs w:val="20"/>
        </w:rPr>
      </w:pPr>
      <w:r w:rsidRPr="008E7EB6">
        <w:rPr>
          <w:rFonts w:ascii="Arial" w:hAnsi="Arial" w:cs="Arial"/>
          <w:sz w:val="20"/>
          <w:szCs w:val="20"/>
        </w:rPr>
        <w:t xml:space="preserve">przygotowane wnioski o </w:t>
      </w:r>
      <w:r w:rsidR="008839AA" w:rsidRPr="008E7EB6">
        <w:rPr>
          <w:rFonts w:ascii="Arial" w:hAnsi="Arial" w:cs="Arial"/>
          <w:sz w:val="20"/>
          <w:szCs w:val="20"/>
        </w:rPr>
        <w:t xml:space="preserve">wykreślenie ograniczeń sposobu korzystania </w:t>
      </w:r>
      <w:r w:rsidR="008839AA" w:rsidRPr="008E7EB6">
        <w:rPr>
          <w:rFonts w:ascii="Arial" w:hAnsi="Arial" w:cs="Arial"/>
          <w:sz w:val="20"/>
          <w:szCs w:val="20"/>
        </w:rPr>
        <w:br/>
        <w:t>z nieruchomości z Księgą Wieczystych na czas określony</w:t>
      </w:r>
      <w:r w:rsidRPr="008E7EB6">
        <w:rPr>
          <w:rFonts w:ascii="Arial" w:hAnsi="Arial" w:cs="Arial"/>
          <w:sz w:val="20"/>
          <w:szCs w:val="20"/>
        </w:rPr>
        <w:t xml:space="preserve"> należy przekazać Zamawiającemu w</w:t>
      </w:r>
      <w:r w:rsidR="004F7074" w:rsidRPr="008E7EB6">
        <w:rPr>
          <w:rFonts w:ascii="Arial" w:hAnsi="Arial" w:cs="Arial"/>
          <w:sz w:val="20"/>
          <w:szCs w:val="20"/>
        </w:rPr>
        <w:t>raz z dokumentami do odbioru końcowego</w:t>
      </w:r>
      <w:r w:rsidRPr="008E7EB6">
        <w:rPr>
          <w:rFonts w:ascii="Arial" w:hAnsi="Arial" w:cs="Arial"/>
          <w:sz w:val="20"/>
          <w:szCs w:val="20"/>
        </w:rPr>
        <w:t>.</w:t>
      </w:r>
    </w:p>
    <w:p w14:paraId="704DC508" w14:textId="77777777"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Obowiązki Wykonawcy dotyczące stosowanych materiałów:</w:t>
      </w:r>
    </w:p>
    <w:p w14:paraId="728CBD23" w14:textId="77777777"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Wykonawca zobowiązuje się wykonać Przedmiot Umowy z materiałów własnych, za których zakup, transport, rozładunek i składowanie odpowiada,</w:t>
      </w:r>
    </w:p>
    <w:p w14:paraId="694E26B5" w14:textId="77BF3886" w:rsidR="00940920" w:rsidRPr="002D4F5C" w:rsidRDefault="00940920" w:rsidP="00C13698">
      <w:pPr>
        <w:pStyle w:val="Ustp"/>
        <w:numPr>
          <w:ilvl w:val="2"/>
          <w:numId w:val="19"/>
        </w:numPr>
        <w:ind w:left="993" w:hanging="426"/>
        <w:rPr>
          <w:rFonts w:ascii="Arial" w:hAnsi="Arial" w:cs="Arial"/>
          <w:sz w:val="20"/>
          <w:szCs w:val="20"/>
        </w:rPr>
      </w:pPr>
      <w:r w:rsidRPr="002D4F5C">
        <w:rPr>
          <w:rFonts w:ascii="Arial" w:hAnsi="Arial" w:cs="Arial"/>
          <w:sz w:val="20"/>
          <w:szCs w:val="20"/>
        </w:rPr>
        <w:t xml:space="preserve">przed zakupem materiałów Wykonawca zobowiązany jest do wystąpienia na piśmie do Zamawiającego o wyrażenie zgody na zakup materiałów; Zamawiający udzieli pisemnie pod rygorem nieważności zgody na zakup materiałów w terminie </w:t>
      </w:r>
      <w:r w:rsidR="00FF1FF6">
        <w:rPr>
          <w:rFonts w:ascii="Arial" w:hAnsi="Arial" w:cs="Arial"/>
          <w:sz w:val="20"/>
          <w:szCs w:val="20"/>
        </w:rPr>
        <w:t>10</w:t>
      </w:r>
      <w:r w:rsidRPr="002D4F5C">
        <w:rPr>
          <w:rFonts w:ascii="Arial" w:hAnsi="Arial" w:cs="Arial"/>
          <w:sz w:val="20"/>
          <w:szCs w:val="20"/>
        </w:rPr>
        <w:t xml:space="preserve"> (słownie: </w:t>
      </w:r>
      <w:r w:rsidR="00FF1FF6">
        <w:rPr>
          <w:rFonts w:ascii="Arial" w:hAnsi="Arial" w:cs="Arial"/>
          <w:sz w:val="20"/>
          <w:szCs w:val="20"/>
        </w:rPr>
        <w:t>dziesięciu</w:t>
      </w:r>
      <w:r w:rsidRPr="002D4F5C">
        <w:rPr>
          <w:rFonts w:ascii="Arial" w:hAnsi="Arial" w:cs="Arial"/>
          <w:sz w:val="20"/>
          <w:szCs w:val="20"/>
        </w:rPr>
        <w:t>) Dni roboczych od dnia wystąpienia przez Wykonawcę o wyrażenie zgody; Zamawiający nie ponosi kosztów materiałów nabytych przez Wykonawcę bez zgody Zamawiającego,</w:t>
      </w:r>
    </w:p>
    <w:p w14:paraId="1C40E406" w14:textId="12090B65"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materiały dostarczane przez Wykonawcę powinny odpowiadać wymogom wyrobów dopuszczonych do obrotu i stosowania w budownictwie, określonym odpowiednimi</w:t>
      </w:r>
      <w:r w:rsidR="0052162E">
        <w:rPr>
          <w:rFonts w:ascii="Arial" w:hAnsi="Arial" w:cs="Arial"/>
          <w:sz w:val="20"/>
          <w:szCs w:val="20"/>
        </w:rPr>
        <w:t xml:space="preserve"> </w:t>
      </w:r>
      <w:r w:rsidRPr="00961BF7">
        <w:rPr>
          <w:rFonts w:ascii="Arial" w:hAnsi="Arial" w:cs="Arial"/>
          <w:sz w:val="20"/>
          <w:szCs w:val="20"/>
        </w:rPr>
        <w:t>przepisami, a także wymaganiami co do jakości, wskazanymi w</w:t>
      </w:r>
      <w:r w:rsidR="0052162E">
        <w:rPr>
          <w:rFonts w:ascii="Arial" w:hAnsi="Arial" w:cs="Arial"/>
          <w:sz w:val="20"/>
          <w:szCs w:val="20"/>
        </w:rPr>
        <w:t xml:space="preserve"> OPZ</w:t>
      </w:r>
      <w:r w:rsidR="00A7647D" w:rsidRPr="00961BF7">
        <w:rPr>
          <w:rFonts w:ascii="Arial" w:hAnsi="Arial" w:cs="Arial"/>
          <w:sz w:val="20"/>
          <w:szCs w:val="20"/>
        </w:rPr>
        <w:t xml:space="preserve"> </w:t>
      </w:r>
      <w:r w:rsidRPr="00961BF7">
        <w:rPr>
          <w:rFonts w:ascii="Arial" w:hAnsi="Arial" w:cs="Arial"/>
          <w:sz w:val="20"/>
          <w:szCs w:val="20"/>
        </w:rPr>
        <w:t>oraz Projekcie przekazanym przez Zamawiającego,</w:t>
      </w:r>
    </w:p>
    <w:p w14:paraId="290D80F2" w14:textId="47E1A2EA" w:rsidR="00961B4F" w:rsidRPr="009A3107" w:rsidRDefault="00C77883" w:rsidP="00C13698">
      <w:pPr>
        <w:pStyle w:val="Ustp"/>
        <w:numPr>
          <w:ilvl w:val="2"/>
          <w:numId w:val="6"/>
        </w:numPr>
        <w:tabs>
          <w:tab w:val="num" w:pos="993"/>
        </w:tabs>
        <w:ind w:left="993" w:hanging="426"/>
        <w:rPr>
          <w:rFonts w:ascii="Arial" w:hAnsi="Arial" w:cs="Arial"/>
          <w:sz w:val="20"/>
          <w:szCs w:val="20"/>
        </w:rPr>
      </w:pPr>
      <w:r w:rsidRPr="009A3107">
        <w:rPr>
          <w:rFonts w:ascii="Arial" w:hAnsi="Arial" w:cs="Arial"/>
          <w:sz w:val="20"/>
          <w:szCs w:val="20"/>
        </w:rPr>
        <w:t>zmiana materiałów w zakresie ich parametrów technicznych oraz właściwości użytkowych</w:t>
      </w:r>
      <w:r w:rsidR="005C4608">
        <w:rPr>
          <w:rFonts w:ascii="Arial" w:hAnsi="Arial" w:cs="Arial"/>
          <w:sz w:val="20"/>
          <w:szCs w:val="20"/>
        </w:rPr>
        <w:t>, względem określonych w Projekcie,</w:t>
      </w:r>
      <w:r w:rsidRPr="009A3107">
        <w:rPr>
          <w:rFonts w:ascii="Arial" w:hAnsi="Arial" w:cs="Arial"/>
          <w:sz w:val="20"/>
          <w:szCs w:val="20"/>
        </w:rPr>
        <w:t xml:space="preserve"> może nastąpić jedynie w przypadku zaistnienia szczególnych przyczyn zasługujących na uwzględnienie oraz wymaga uzyskania akceptacji Zamawiającego oraz sporządzenia stosownego aneksu,</w:t>
      </w:r>
    </w:p>
    <w:p w14:paraId="33D6E47D" w14:textId="77777777" w:rsidR="008E0677" w:rsidRDefault="00C77883" w:rsidP="008E0677">
      <w:pPr>
        <w:pStyle w:val="Ustp"/>
        <w:numPr>
          <w:ilvl w:val="2"/>
          <w:numId w:val="19"/>
        </w:numPr>
        <w:tabs>
          <w:tab w:val="clear" w:pos="1418"/>
          <w:tab w:val="num" w:pos="993"/>
          <w:tab w:val="num" w:pos="1276"/>
        </w:tabs>
        <w:ind w:left="993" w:hanging="426"/>
        <w:rPr>
          <w:rFonts w:ascii="Arial" w:hAnsi="Arial" w:cs="Arial"/>
          <w:sz w:val="20"/>
          <w:szCs w:val="20"/>
        </w:rPr>
      </w:pPr>
      <w:r w:rsidRPr="008E0677">
        <w:rPr>
          <w:rFonts w:ascii="Arial" w:hAnsi="Arial" w:cs="Arial"/>
          <w:sz w:val="20"/>
          <w:szCs w:val="20"/>
        </w:rPr>
        <w:t>materiały dostarczane przez Wykonawcę powinny posiadać pisemne atesty, certyfikaty i</w:t>
      </w:r>
      <w:r w:rsidR="0052162E" w:rsidRPr="008E0677">
        <w:rPr>
          <w:rFonts w:ascii="Arial" w:hAnsi="Arial" w:cs="Arial"/>
          <w:sz w:val="20"/>
          <w:szCs w:val="20"/>
        </w:rPr>
        <w:t> </w:t>
      </w:r>
      <w:r w:rsidRPr="008E0677">
        <w:rPr>
          <w:rFonts w:ascii="Arial" w:hAnsi="Arial" w:cs="Arial"/>
          <w:sz w:val="20"/>
          <w:szCs w:val="20"/>
        </w:rPr>
        <w:t>gwarancje producenta lub sprzedawcy,</w:t>
      </w:r>
    </w:p>
    <w:p w14:paraId="7CD89F2B" w14:textId="03E6444D" w:rsidR="00940920" w:rsidRPr="008E0677" w:rsidRDefault="00C77883" w:rsidP="008E0677">
      <w:pPr>
        <w:pStyle w:val="Ustp"/>
        <w:numPr>
          <w:ilvl w:val="2"/>
          <w:numId w:val="19"/>
        </w:numPr>
        <w:tabs>
          <w:tab w:val="clear" w:pos="1418"/>
          <w:tab w:val="num" w:pos="993"/>
          <w:tab w:val="num" w:pos="1276"/>
        </w:tabs>
        <w:ind w:left="993" w:hanging="426"/>
        <w:rPr>
          <w:rFonts w:ascii="Arial" w:hAnsi="Arial" w:cs="Arial"/>
          <w:sz w:val="20"/>
          <w:szCs w:val="20"/>
        </w:rPr>
      </w:pPr>
      <w:r w:rsidRPr="008E0677">
        <w:rPr>
          <w:rFonts w:ascii="Arial" w:hAnsi="Arial" w:cs="Arial"/>
          <w:sz w:val="20"/>
          <w:szCs w:val="20"/>
        </w:rPr>
        <w:t xml:space="preserve">na każde żądanie Zamawiającego lub przedstawiciela wyznaczonego przez Zamawiającego do pełnienia nadzoru, Wykonawca zobowiązany jest okazać w stosunku do wskazanych materiałów </w:t>
      </w:r>
      <w:r w:rsidR="00502056" w:rsidRPr="008E0677">
        <w:rPr>
          <w:rFonts w:ascii="Arial" w:hAnsi="Arial" w:cs="Arial"/>
          <w:sz w:val="20"/>
          <w:szCs w:val="20"/>
        </w:rPr>
        <w:t xml:space="preserve">odpowiednie deklaracje, </w:t>
      </w:r>
      <w:r w:rsidRPr="008E0677">
        <w:rPr>
          <w:rFonts w:ascii="Arial" w:hAnsi="Arial" w:cs="Arial"/>
          <w:sz w:val="20"/>
          <w:szCs w:val="20"/>
        </w:rPr>
        <w:t>certyfikat</w:t>
      </w:r>
      <w:r w:rsidR="00502056" w:rsidRPr="008E0677">
        <w:rPr>
          <w:rFonts w:ascii="Arial" w:hAnsi="Arial" w:cs="Arial"/>
          <w:sz w:val="20"/>
          <w:szCs w:val="20"/>
        </w:rPr>
        <w:t>y</w:t>
      </w:r>
      <w:r w:rsidRPr="008E0677">
        <w:rPr>
          <w:rFonts w:ascii="Arial" w:hAnsi="Arial" w:cs="Arial"/>
          <w:sz w:val="20"/>
          <w:szCs w:val="20"/>
        </w:rPr>
        <w:t xml:space="preserve"> </w:t>
      </w:r>
      <w:r w:rsidR="00502056" w:rsidRPr="008E0677">
        <w:rPr>
          <w:rFonts w:ascii="Arial" w:hAnsi="Arial" w:cs="Arial"/>
          <w:sz w:val="20"/>
          <w:szCs w:val="20"/>
        </w:rPr>
        <w:t>lub inne dokumenty potwierdzające spełnianie wymagań oraz</w:t>
      </w:r>
      <w:r w:rsidRPr="008E0677">
        <w:rPr>
          <w:rFonts w:ascii="Arial" w:hAnsi="Arial" w:cs="Arial"/>
          <w:sz w:val="20"/>
          <w:szCs w:val="20"/>
        </w:rPr>
        <w:t xml:space="preserve"> zgodności z Polską Normą lub aprobatą techniczną i świadectwa dopuszcz</w:t>
      </w:r>
      <w:r w:rsidR="0077552D" w:rsidRPr="008E0677">
        <w:rPr>
          <w:rFonts w:ascii="Arial" w:hAnsi="Arial" w:cs="Arial"/>
          <w:sz w:val="20"/>
          <w:szCs w:val="20"/>
        </w:rPr>
        <w:t>enie</w:t>
      </w:r>
      <w:r w:rsidRPr="008E0677">
        <w:rPr>
          <w:rFonts w:ascii="Arial" w:hAnsi="Arial" w:cs="Arial"/>
          <w:sz w:val="20"/>
          <w:szCs w:val="20"/>
        </w:rPr>
        <w:t xml:space="preserve"> do </w:t>
      </w:r>
      <w:r w:rsidR="00502056" w:rsidRPr="008E0677">
        <w:rPr>
          <w:rFonts w:ascii="Arial" w:hAnsi="Arial" w:cs="Arial"/>
          <w:sz w:val="20"/>
          <w:szCs w:val="20"/>
        </w:rPr>
        <w:t xml:space="preserve">obrotu i </w:t>
      </w:r>
      <w:r w:rsidRPr="008E0677">
        <w:rPr>
          <w:rFonts w:ascii="Arial" w:hAnsi="Arial" w:cs="Arial"/>
          <w:sz w:val="20"/>
          <w:szCs w:val="20"/>
        </w:rPr>
        <w:t>stosowania w budownictwie</w:t>
      </w:r>
      <w:r w:rsidR="00940920" w:rsidRPr="008E0677">
        <w:rPr>
          <w:rFonts w:ascii="Arial" w:hAnsi="Arial" w:cs="Arial"/>
          <w:sz w:val="20"/>
          <w:szCs w:val="20"/>
        </w:rPr>
        <w:t>,</w:t>
      </w:r>
    </w:p>
    <w:p w14:paraId="082E48E3" w14:textId="77777777" w:rsidR="00940920" w:rsidRPr="002D4F5C" w:rsidRDefault="00940920" w:rsidP="00C13698">
      <w:pPr>
        <w:pStyle w:val="Akapitzlist"/>
        <w:numPr>
          <w:ilvl w:val="2"/>
          <w:numId w:val="19"/>
        </w:numPr>
        <w:spacing w:after="120"/>
        <w:ind w:left="993" w:hanging="426"/>
        <w:jc w:val="both"/>
        <w:rPr>
          <w:rFonts w:ascii="Arial" w:hAnsi="Arial" w:cs="Arial"/>
          <w:sz w:val="20"/>
          <w:szCs w:val="20"/>
        </w:rPr>
      </w:pPr>
      <w:r w:rsidRPr="002D4F5C">
        <w:rPr>
          <w:rFonts w:ascii="Arial" w:hAnsi="Arial" w:cs="Arial"/>
          <w:sz w:val="20"/>
          <w:szCs w:val="20"/>
        </w:rPr>
        <w:t xml:space="preserve">wbudowanie materiałów może nastąpić po dopuszczeniu do wykorzystania przez inspektora nadzoru Zamawiającego. </w:t>
      </w:r>
    </w:p>
    <w:p w14:paraId="5011B9F2" w14:textId="77777777"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Wykonawca jest zobowiązany umożliwić Zamawiającemu lub osobom upoważnionym przez Zamawiającego w każdym czasie:</w:t>
      </w:r>
    </w:p>
    <w:p w14:paraId="53175766" w14:textId="595277F8"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dostęp do całego terenu budowy oraz do materiałów i dokumentów związanych z realizacją Przedmiotu Umowy,</w:t>
      </w:r>
    </w:p>
    <w:p w14:paraId="4180BFC4" w14:textId="77777777"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sprawowanie kontroli zgodności realizacji Przedmiotu Umowy z Projektem, przepisami oraz zasadami wiedzy technicznej,</w:t>
      </w:r>
    </w:p>
    <w:p w14:paraId="2B6530FD" w14:textId="01620F64" w:rsidR="00495A18" w:rsidRPr="00FF1FF6"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sprawdzanie jakości wykonywanych Robót i wykorzystanych wyrobów budowlanych, a</w:t>
      </w:r>
      <w:r w:rsidR="0052162E">
        <w:rPr>
          <w:rFonts w:ascii="Arial" w:hAnsi="Arial" w:cs="Arial"/>
          <w:sz w:val="20"/>
          <w:szCs w:val="20"/>
        </w:rPr>
        <w:t> </w:t>
      </w:r>
      <w:r w:rsidRPr="00961BF7">
        <w:rPr>
          <w:rFonts w:ascii="Arial" w:hAnsi="Arial" w:cs="Arial"/>
          <w:sz w:val="20"/>
          <w:szCs w:val="20"/>
        </w:rPr>
        <w:t>w</w:t>
      </w:r>
      <w:r w:rsidR="0052162E">
        <w:rPr>
          <w:rFonts w:ascii="Arial" w:hAnsi="Arial" w:cs="Arial"/>
          <w:sz w:val="20"/>
          <w:szCs w:val="20"/>
        </w:rPr>
        <w:t> </w:t>
      </w:r>
      <w:r w:rsidRPr="00961BF7">
        <w:rPr>
          <w:rFonts w:ascii="Arial" w:hAnsi="Arial" w:cs="Arial"/>
          <w:sz w:val="20"/>
          <w:szCs w:val="20"/>
        </w:rPr>
        <w:t>szczególności zapobieganie zastosowaniu wyrobów wadliwych</w:t>
      </w:r>
      <w:r w:rsidR="0052162E">
        <w:rPr>
          <w:rFonts w:ascii="Arial" w:hAnsi="Arial" w:cs="Arial"/>
          <w:sz w:val="20"/>
          <w:szCs w:val="20"/>
        </w:rPr>
        <w:t xml:space="preserve"> </w:t>
      </w:r>
      <w:r w:rsidRPr="00961BF7">
        <w:rPr>
          <w:rFonts w:ascii="Arial" w:hAnsi="Arial" w:cs="Arial"/>
          <w:sz w:val="20"/>
          <w:szCs w:val="20"/>
        </w:rPr>
        <w:t>i niedopuszczonych do stosowania w budownictwie, sprawdzanie i odbiór robót ulegających zakryciu lub zanikających, uczestniczenie w próbach i odbiorach sieci gazowej, wraz z</w:t>
      </w:r>
      <w:r w:rsidR="0052162E">
        <w:rPr>
          <w:rFonts w:ascii="Arial" w:hAnsi="Arial" w:cs="Arial"/>
          <w:sz w:val="20"/>
          <w:szCs w:val="20"/>
        </w:rPr>
        <w:t> </w:t>
      </w:r>
      <w:r w:rsidRPr="00961BF7">
        <w:rPr>
          <w:rFonts w:ascii="Arial" w:hAnsi="Arial" w:cs="Arial"/>
          <w:sz w:val="20"/>
          <w:szCs w:val="20"/>
        </w:rPr>
        <w:t>infrastrukturą towarzyszącą i przed jej uruchomieniem.</w:t>
      </w:r>
    </w:p>
    <w:p w14:paraId="6127B749" w14:textId="4C1BC739" w:rsidR="00DB2BE6" w:rsidRPr="00FF1FF6" w:rsidRDefault="00495A18" w:rsidP="00C13698">
      <w:pPr>
        <w:pStyle w:val="Ustp"/>
        <w:numPr>
          <w:ilvl w:val="1"/>
          <w:numId w:val="6"/>
        </w:numPr>
        <w:tabs>
          <w:tab w:val="clear" w:pos="709"/>
          <w:tab w:val="num" w:pos="567"/>
          <w:tab w:val="num" w:pos="3403"/>
        </w:tabs>
        <w:ind w:left="567" w:hanging="567"/>
        <w:rPr>
          <w:rFonts w:ascii="Arial" w:hAnsi="Arial" w:cs="Arial"/>
          <w:iCs/>
          <w:sz w:val="20"/>
          <w:szCs w:val="20"/>
        </w:rPr>
      </w:pPr>
      <w:r w:rsidRPr="00FF1FF6">
        <w:rPr>
          <w:rFonts w:ascii="Arial" w:hAnsi="Arial" w:cs="Arial"/>
          <w:iCs/>
          <w:sz w:val="20"/>
          <w:szCs w:val="20"/>
        </w:rPr>
        <w:t>Postanowienie ust</w:t>
      </w:r>
      <w:r w:rsidR="007A15FA" w:rsidRPr="00FF1FF6">
        <w:rPr>
          <w:rFonts w:ascii="Arial" w:hAnsi="Arial" w:cs="Arial"/>
          <w:iCs/>
          <w:sz w:val="20"/>
          <w:szCs w:val="20"/>
        </w:rPr>
        <w:t>.</w:t>
      </w:r>
      <w:r w:rsidRPr="00FF1FF6">
        <w:rPr>
          <w:rFonts w:ascii="Arial" w:hAnsi="Arial" w:cs="Arial"/>
          <w:iCs/>
          <w:sz w:val="20"/>
          <w:szCs w:val="20"/>
        </w:rPr>
        <w:t xml:space="preserve"> </w:t>
      </w:r>
      <w:r w:rsidR="008E5DDE">
        <w:rPr>
          <w:rFonts w:ascii="Arial" w:hAnsi="Arial" w:cs="Arial"/>
          <w:iCs/>
          <w:sz w:val="20"/>
          <w:szCs w:val="20"/>
        </w:rPr>
        <w:t>4</w:t>
      </w:r>
      <w:r w:rsidRPr="00FF1FF6">
        <w:rPr>
          <w:rFonts w:ascii="Arial" w:hAnsi="Arial" w:cs="Arial"/>
          <w:iCs/>
          <w:sz w:val="20"/>
          <w:szCs w:val="20"/>
        </w:rPr>
        <w:t xml:space="preserve"> stosuje się odpowiednio do podwykon</w:t>
      </w:r>
      <w:r w:rsidR="00B84B93" w:rsidRPr="00FF1FF6">
        <w:rPr>
          <w:rFonts w:ascii="Arial" w:hAnsi="Arial" w:cs="Arial"/>
          <w:iCs/>
          <w:sz w:val="20"/>
          <w:szCs w:val="20"/>
        </w:rPr>
        <w:t>aw</w:t>
      </w:r>
      <w:r w:rsidRPr="00FF1FF6">
        <w:rPr>
          <w:rFonts w:ascii="Arial" w:hAnsi="Arial" w:cs="Arial"/>
          <w:iCs/>
          <w:sz w:val="20"/>
          <w:szCs w:val="20"/>
        </w:rPr>
        <w:t>ców i dalszych podwykona</w:t>
      </w:r>
      <w:r w:rsidR="00B84B93" w:rsidRPr="00FF1FF6">
        <w:rPr>
          <w:rFonts w:ascii="Arial" w:hAnsi="Arial" w:cs="Arial"/>
          <w:iCs/>
          <w:sz w:val="20"/>
          <w:szCs w:val="20"/>
        </w:rPr>
        <w:t>w</w:t>
      </w:r>
      <w:r w:rsidRPr="00FF1FF6">
        <w:rPr>
          <w:rFonts w:ascii="Arial" w:hAnsi="Arial" w:cs="Arial"/>
          <w:iCs/>
          <w:sz w:val="20"/>
          <w:szCs w:val="20"/>
        </w:rPr>
        <w:t xml:space="preserve">ców, przy czym Zamawiający uprawniony jest do zwrócenia się do Wykonawcy, </w:t>
      </w:r>
    </w:p>
    <w:p w14:paraId="4936E45D" w14:textId="1DA7B3B2" w:rsidR="000D05D2" w:rsidRPr="008E7EB6" w:rsidRDefault="000D05D2" w:rsidP="000805B4">
      <w:pPr>
        <w:pStyle w:val="Akapitzlist"/>
        <w:numPr>
          <w:ilvl w:val="0"/>
          <w:numId w:val="13"/>
        </w:numPr>
        <w:spacing w:after="120"/>
        <w:ind w:left="567" w:hanging="567"/>
        <w:jc w:val="both"/>
        <w:rPr>
          <w:rFonts w:ascii="Arial" w:hAnsi="Arial" w:cs="Arial"/>
          <w:iCs/>
          <w:sz w:val="20"/>
          <w:szCs w:val="20"/>
        </w:rPr>
      </w:pPr>
      <w:r w:rsidRPr="008E7EB6">
        <w:rPr>
          <w:rFonts w:ascii="Arial" w:hAnsi="Arial" w:cs="Arial"/>
          <w:iCs/>
          <w:sz w:val="20"/>
          <w:szCs w:val="20"/>
        </w:rPr>
        <w:t>W zakresie obowiązków informacyjnych Zamawiającego jako Beneficjenta</w:t>
      </w:r>
      <w:r w:rsidR="007D6778">
        <w:rPr>
          <w:rFonts w:ascii="Arial" w:hAnsi="Arial" w:cs="Arial"/>
          <w:iCs/>
          <w:sz w:val="20"/>
          <w:szCs w:val="20"/>
        </w:rPr>
        <w:t xml:space="preserve"> programu</w:t>
      </w:r>
      <w:r w:rsidRPr="008E7EB6">
        <w:rPr>
          <w:rFonts w:ascii="Arial" w:hAnsi="Arial" w:cs="Arial"/>
          <w:iCs/>
          <w:sz w:val="20"/>
          <w:szCs w:val="20"/>
        </w:rPr>
        <w:t xml:space="preserve"> </w:t>
      </w:r>
      <w:r w:rsidR="008E7EB6" w:rsidRPr="008E7EB6">
        <w:rPr>
          <w:rFonts w:ascii="Arial" w:hAnsi="Arial" w:cs="Arial"/>
          <w:iCs/>
          <w:sz w:val="20"/>
          <w:szCs w:val="20"/>
        </w:rPr>
        <w:t>Fundusz</w:t>
      </w:r>
      <w:r w:rsidR="008E7EB6">
        <w:rPr>
          <w:rFonts w:ascii="Arial" w:hAnsi="Arial" w:cs="Arial"/>
          <w:iCs/>
          <w:sz w:val="20"/>
          <w:szCs w:val="20"/>
        </w:rPr>
        <w:t>y</w:t>
      </w:r>
      <w:r w:rsidR="008E7EB6" w:rsidRPr="008E7EB6">
        <w:rPr>
          <w:rFonts w:ascii="Arial" w:hAnsi="Arial" w:cs="Arial"/>
          <w:iCs/>
          <w:sz w:val="20"/>
          <w:szCs w:val="20"/>
        </w:rPr>
        <w:t xml:space="preserve"> Europejski</w:t>
      </w:r>
      <w:r w:rsidR="008E7EB6">
        <w:rPr>
          <w:rFonts w:ascii="Arial" w:hAnsi="Arial" w:cs="Arial"/>
          <w:iCs/>
          <w:sz w:val="20"/>
          <w:szCs w:val="20"/>
        </w:rPr>
        <w:t>ch</w:t>
      </w:r>
      <w:r w:rsidR="008E7EB6" w:rsidRPr="008E7EB6">
        <w:rPr>
          <w:rFonts w:ascii="Arial" w:hAnsi="Arial" w:cs="Arial"/>
          <w:iCs/>
          <w:sz w:val="20"/>
          <w:szCs w:val="20"/>
        </w:rPr>
        <w:t xml:space="preserve"> na Infrastrukturę, Klimat i Środowisko 2021-2027</w:t>
      </w:r>
      <w:r w:rsidRPr="008E7EB6">
        <w:rPr>
          <w:rFonts w:ascii="Arial" w:hAnsi="Arial" w:cs="Arial"/>
          <w:iCs/>
          <w:sz w:val="20"/>
          <w:szCs w:val="20"/>
        </w:rPr>
        <w:t>, Wykonawca zobowiązany jest:</w:t>
      </w:r>
    </w:p>
    <w:p w14:paraId="5FA5B150" w14:textId="12CA9A2B" w:rsidR="000D05D2" w:rsidRPr="008E7EB6" w:rsidRDefault="000D05D2" w:rsidP="00C13698">
      <w:pPr>
        <w:pStyle w:val="Akapitzlist"/>
        <w:numPr>
          <w:ilvl w:val="2"/>
          <w:numId w:val="6"/>
        </w:numPr>
        <w:tabs>
          <w:tab w:val="clear" w:pos="3403"/>
          <w:tab w:val="num" w:pos="993"/>
        </w:tabs>
        <w:spacing w:after="120"/>
        <w:ind w:left="993" w:hanging="426"/>
        <w:jc w:val="both"/>
        <w:rPr>
          <w:rFonts w:ascii="Arial" w:hAnsi="Arial" w:cs="Arial"/>
          <w:iCs/>
          <w:sz w:val="20"/>
          <w:szCs w:val="20"/>
        </w:rPr>
      </w:pPr>
      <w:r w:rsidRPr="008E7EB6">
        <w:rPr>
          <w:rFonts w:ascii="Arial" w:hAnsi="Arial" w:cs="Arial"/>
          <w:iCs/>
          <w:sz w:val="20"/>
          <w:szCs w:val="20"/>
        </w:rPr>
        <w:t>oznaczać znakiem Unii Europejskiej i znakiem Funduszy Europejskich zgodnie</w:t>
      </w:r>
      <w:r w:rsidR="005261CF" w:rsidRPr="008E7EB6">
        <w:rPr>
          <w:rFonts w:ascii="Arial" w:hAnsi="Arial" w:cs="Arial"/>
          <w:iCs/>
          <w:sz w:val="20"/>
          <w:szCs w:val="20"/>
        </w:rPr>
        <w:t xml:space="preserve"> </w:t>
      </w:r>
      <w:r w:rsidRPr="008E7EB6">
        <w:rPr>
          <w:rFonts w:ascii="Arial" w:hAnsi="Arial" w:cs="Arial"/>
          <w:iCs/>
          <w:sz w:val="20"/>
          <w:szCs w:val="20"/>
        </w:rPr>
        <w:t>z przekazanymi przez Zamawiającego wzorami, wszelką korespondencję prowadzoną z Zamawiającym oraz dokumentację wytworzoną w ramach realizacji Umowy. W przypadku zmiany zasad zastosowania znaków Unii Europejskiej i</w:t>
      </w:r>
      <w:r w:rsidR="005261CF" w:rsidRPr="008E7EB6">
        <w:rPr>
          <w:rFonts w:ascii="Arial" w:hAnsi="Arial" w:cs="Arial"/>
          <w:iCs/>
          <w:sz w:val="20"/>
          <w:szCs w:val="20"/>
        </w:rPr>
        <w:t xml:space="preserve"> </w:t>
      </w:r>
      <w:r w:rsidRPr="008E7EB6">
        <w:rPr>
          <w:rFonts w:ascii="Arial" w:hAnsi="Arial" w:cs="Arial"/>
          <w:iCs/>
          <w:sz w:val="20"/>
          <w:szCs w:val="20"/>
        </w:rPr>
        <w:t>Funduszy Europejskich, Zamawiający poinformuje Wykonawcę o wprowadzonych zmianach celem ich stosowania,</w:t>
      </w:r>
    </w:p>
    <w:p w14:paraId="3DB2DF10" w14:textId="47BB5027" w:rsidR="00DA7742" w:rsidRPr="007D6778" w:rsidRDefault="000D05D2" w:rsidP="005A305B">
      <w:pPr>
        <w:pStyle w:val="Akapitzlist"/>
        <w:widowControl w:val="0"/>
        <w:numPr>
          <w:ilvl w:val="2"/>
          <w:numId w:val="6"/>
        </w:numPr>
        <w:tabs>
          <w:tab w:val="clear" w:pos="3403"/>
          <w:tab w:val="left" w:pos="709"/>
          <w:tab w:val="num" w:pos="993"/>
        </w:tabs>
        <w:spacing w:after="120"/>
        <w:ind w:left="993" w:hanging="426"/>
        <w:jc w:val="both"/>
        <w:rPr>
          <w:rFonts w:ascii="Arial" w:hAnsi="Arial" w:cs="Arial"/>
          <w:i/>
          <w:iCs/>
          <w:sz w:val="20"/>
          <w:szCs w:val="20"/>
          <w:highlight w:val="lightGray"/>
        </w:rPr>
      </w:pPr>
      <w:r w:rsidRPr="007D6778">
        <w:rPr>
          <w:rFonts w:ascii="Arial" w:hAnsi="Arial" w:cs="Arial"/>
          <w:iCs/>
          <w:sz w:val="20"/>
          <w:szCs w:val="20"/>
        </w:rPr>
        <w:t xml:space="preserve">do </w:t>
      </w:r>
      <w:r w:rsidR="00950757" w:rsidRPr="007D6778">
        <w:rPr>
          <w:rFonts w:ascii="Arial" w:hAnsi="Arial" w:cs="Arial"/>
          <w:iCs/>
          <w:sz w:val="20"/>
          <w:szCs w:val="20"/>
        </w:rPr>
        <w:t xml:space="preserve">wykonania i </w:t>
      </w:r>
      <w:r w:rsidRPr="007D6778">
        <w:rPr>
          <w:rFonts w:ascii="Arial" w:hAnsi="Arial" w:cs="Arial"/>
          <w:iCs/>
          <w:sz w:val="20"/>
          <w:szCs w:val="20"/>
        </w:rPr>
        <w:t xml:space="preserve">zamontowania </w:t>
      </w:r>
      <w:bookmarkStart w:id="8" w:name="_Hlk163634831"/>
      <w:r w:rsidRPr="007D6778">
        <w:rPr>
          <w:rFonts w:ascii="Arial" w:hAnsi="Arial" w:cs="Arial"/>
          <w:iCs/>
          <w:sz w:val="20"/>
          <w:szCs w:val="20"/>
        </w:rPr>
        <w:t xml:space="preserve">przed rozpoczęciem robót budowlanych </w:t>
      </w:r>
      <w:bookmarkEnd w:id="8"/>
      <w:r w:rsidRPr="007D6778">
        <w:rPr>
          <w:rFonts w:ascii="Arial" w:hAnsi="Arial" w:cs="Arial"/>
          <w:iCs/>
          <w:sz w:val="20"/>
          <w:szCs w:val="20"/>
        </w:rPr>
        <w:t>tablic informacyjnych</w:t>
      </w:r>
      <w:r w:rsidR="007A59CC">
        <w:rPr>
          <w:rFonts w:ascii="Arial" w:hAnsi="Arial" w:cs="Arial"/>
          <w:iCs/>
          <w:sz w:val="20"/>
          <w:szCs w:val="20"/>
        </w:rPr>
        <w:t>/pamiątkowych</w:t>
      </w:r>
      <w:r w:rsidRPr="007D6778">
        <w:rPr>
          <w:rFonts w:ascii="Arial" w:hAnsi="Arial" w:cs="Arial"/>
          <w:iCs/>
          <w:sz w:val="20"/>
          <w:szCs w:val="20"/>
        </w:rPr>
        <w:t xml:space="preserve"> </w:t>
      </w:r>
      <w:r w:rsidR="007D6778" w:rsidRPr="007D6778">
        <w:rPr>
          <w:rFonts w:ascii="Arial" w:hAnsi="Arial" w:cs="Arial"/>
          <w:iCs/>
          <w:sz w:val="20"/>
          <w:szCs w:val="20"/>
        </w:rPr>
        <w:t xml:space="preserve">z oświetleniem LED </w:t>
      </w:r>
      <w:r w:rsidRPr="007D6778">
        <w:rPr>
          <w:rFonts w:ascii="Arial" w:hAnsi="Arial" w:cs="Arial"/>
          <w:iCs/>
          <w:sz w:val="20"/>
          <w:szCs w:val="20"/>
        </w:rPr>
        <w:t>w ilości</w:t>
      </w:r>
      <w:r w:rsidR="008001CB" w:rsidRPr="007D6778">
        <w:rPr>
          <w:rFonts w:ascii="Arial" w:hAnsi="Arial" w:cs="Arial"/>
          <w:iCs/>
          <w:sz w:val="20"/>
          <w:szCs w:val="20"/>
        </w:rPr>
        <w:t xml:space="preserve"> </w:t>
      </w:r>
      <w:r w:rsidR="00073C9D" w:rsidRPr="007D6778">
        <w:rPr>
          <w:rFonts w:ascii="Arial" w:hAnsi="Arial" w:cs="Arial"/>
          <w:iCs/>
          <w:sz w:val="20"/>
          <w:szCs w:val="20"/>
        </w:rPr>
        <w:t>2</w:t>
      </w:r>
      <w:r w:rsidRPr="007D6778">
        <w:rPr>
          <w:rFonts w:ascii="Arial" w:hAnsi="Arial" w:cs="Arial"/>
          <w:iCs/>
          <w:sz w:val="20"/>
          <w:szCs w:val="20"/>
        </w:rPr>
        <w:t xml:space="preserve"> s</w:t>
      </w:r>
      <w:r w:rsidR="00303470" w:rsidRPr="007D6778">
        <w:rPr>
          <w:rFonts w:ascii="Arial" w:hAnsi="Arial" w:cs="Arial"/>
          <w:iCs/>
          <w:sz w:val="20"/>
          <w:szCs w:val="20"/>
        </w:rPr>
        <w:t>z</w:t>
      </w:r>
      <w:r w:rsidRPr="007D6778">
        <w:rPr>
          <w:rFonts w:ascii="Arial" w:hAnsi="Arial" w:cs="Arial"/>
          <w:iCs/>
          <w:sz w:val="20"/>
          <w:szCs w:val="20"/>
        </w:rPr>
        <w:t>t</w:t>
      </w:r>
      <w:r w:rsidR="004941BD" w:rsidRPr="007D6778">
        <w:rPr>
          <w:rFonts w:ascii="Arial" w:hAnsi="Arial" w:cs="Arial"/>
          <w:iCs/>
          <w:sz w:val="20"/>
          <w:szCs w:val="20"/>
        </w:rPr>
        <w:t xml:space="preserve">uk </w:t>
      </w:r>
      <w:r w:rsidRPr="007D6778">
        <w:rPr>
          <w:rFonts w:ascii="Arial" w:hAnsi="Arial" w:cs="Arial"/>
          <w:iCs/>
          <w:sz w:val="20"/>
          <w:szCs w:val="20"/>
        </w:rPr>
        <w:t xml:space="preserve">w miejscach </w:t>
      </w:r>
      <w:r w:rsidR="00950757" w:rsidRPr="007D6778">
        <w:rPr>
          <w:rFonts w:ascii="Arial" w:hAnsi="Arial" w:cs="Arial"/>
          <w:iCs/>
          <w:sz w:val="20"/>
          <w:szCs w:val="20"/>
        </w:rPr>
        <w:t>wskazanych przez Zamawiającego</w:t>
      </w:r>
      <w:r w:rsidR="00EA332E" w:rsidRPr="007D6778">
        <w:rPr>
          <w:rFonts w:ascii="Arial" w:hAnsi="Arial" w:cs="Arial"/>
          <w:iCs/>
          <w:sz w:val="20"/>
          <w:szCs w:val="20"/>
        </w:rPr>
        <w:t xml:space="preserve">. </w:t>
      </w:r>
      <w:r w:rsidRPr="007D6778">
        <w:rPr>
          <w:rFonts w:ascii="Arial" w:hAnsi="Arial" w:cs="Arial"/>
          <w:iCs/>
          <w:sz w:val="20"/>
          <w:szCs w:val="20"/>
        </w:rPr>
        <w:t xml:space="preserve">Wykonawca odpowiada za </w:t>
      </w:r>
      <w:r w:rsidR="00073C9D" w:rsidRPr="007D6778">
        <w:rPr>
          <w:rFonts w:ascii="Arial" w:hAnsi="Arial" w:cs="Arial"/>
          <w:iCs/>
          <w:sz w:val="20"/>
          <w:szCs w:val="20"/>
        </w:rPr>
        <w:t xml:space="preserve">uzyskanie wymaganych zgód na montaż tablic, </w:t>
      </w:r>
      <w:r w:rsidRPr="007D6778">
        <w:rPr>
          <w:rFonts w:ascii="Arial" w:hAnsi="Arial" w:cs="Arial"/>
          <w:iCs/>
          <w:sz w:val="20"/>
          <w:szCs w:val="20"/>
        </w:rPr>
        <w:t>poprawność wykonania</w:t>
      </w:r>
      <w:r w:rsidR="00EA332E" w:rsidRPr="007D6778">
        <w:rPr>
          <w:rFonts w:ascii="Arial" w:hAnsi="Arial" w:cs="Arial"/>
          <w:iCs/>
          <w:sz w:val="20"/>
          <w:szCs w:val="20"/>
        </w:rPr>
        <w:t>, poprawność</w:t>
      </w:r>
      <w:r w:rsidRPr="007D6778">
        <w:rPr>
          <w:rFonts w:ascii="Arial" w:hAnsi="Arial" w:cs="Arial"/>
          <w:iCs/>
          <w:sz w:val="20"/>
          <w:szCs w:val="20"/>
        </w:rPr>
        <w:t xml:space="preserve"> montażu</w:t>
      </w:r>
      <w:r w:rsidR="004941BD" w:rsidRPr="007D6778">
        <w:rPr>
          <w:rFonts w:ascii="Arial" w:hAnsi="Arial" w:cs="Arial"/>
          <w:iCs/>
          <w:sz w:val="20"/>
          <w:szCs w:val="20"/>
        </w:rPr>
        <w:t xml:space="preserve"> i stan tablic przez cał</w:t>
      </w:r>
      <w:r w:rsidRPr="007D6778">
        <w:rPr>
          <w:rFonts w:ascii="Arial" w:hAnsi="Arial" w:cs="Arial"/>
          <w:iCs/>
          <w:sz w:val="20"/>
          <w:szCs w:val="20"/>
        </w:rPr>
        <w:t>y okres trwania budowy</w:t>
      </w:r>
      <w:r w:rsidR="00EA332E" w:rsidRPr="007D6778">
        <w:rPr>
          <w:rFonts w:ascii="Arial" w:hAnsi="Arial" w:cs="Arial"/>
          <w:iCs/>
          <w:sz w:val="20"/>
          <w:szCs w:val="20"/>
        </w:rPr>
        <w:t xml:space="preserve">. Szczegółowe wytyczne w zakresie wyglądu oraz parametrów tablic są określone </w:t>
      </w:r>
      <w:r w:rsidR="007D6778">
        <w:rPr>
          <w:rFonts w:ascii="Arial" w:hAnsi="Arial" w:cs="Arial"/>
          <w:iCs/>
          <w:sz w:val="20"/>
          <w:szCs w:val="20"/>
        </w:rPr>
        <w:br/>
      </w:r>
      <w:r w:rsidR="00EA332E" w:rsidRPr="007D6778">
        <w:rPr>
          <w:rFonts w:ascii="Arial" w:hAnsi="Arial" w:cs="Arial"/>
          <w:iCs/>
          <w:sz w:val="20"/>
          <w:szCs w:val="20"/>
        </w:rPr>
        <w:t>w</w:t>
      </w:r>
      <w:r w:rsidRPr="007D6778">
        <w:rPr>
          <w:rFonts w:ascii="Arial" w:hAnsi="Arial" w:cs="Arial"/>
          <w:iCs/>
          <w:sz w:val="20"/>
          <w:szCs w:val="20"/>
        </w:rPr>
        <w:t xml:space="preserve"> </w:t>
      </w:r>
      <w:r w:rsidR="00EA332E" w:rsidRPr="007D6778">
        <w:rPr>
          <w:rStyle w:val="cf01"/>
          <w:rFonts w:ascii="Arial" w:hAnsi="Arial" w:cs="Arial"/>
          <w:i w:val="0"/>
          <w:sz w:val="20"/>
          <w:szCs w:val="20"/>
        </w:rPr>
        <w:t>Podręcznik</w:t>
      </w:r>
      <w:r w:rsidR="007D6778">
        <w:rPr>
          <w:rStyle w:val="cf01"/>
          <w:rFonts w:ascii="Arial" w:hAnsi="Arial" w:cs="Arial"/>
          <w:i w:val="0"/>
          <w:sz w:val="20"/>
          <w:szCs w:val="20"/>
        </w:rPr>
        <w:t>u</w:t>
      </w:r>
      <w:r w:rsidR="00EA332E" w:rsidRPr="007D6778">
        <w:rPr>
          <w:rStyle w:val="cf01"/>
          <w:rFonts w:ascii="Arial" w:hAnsi="Arial" w:cs="Arial"/>
          <w:i w:val="0"/>
          <w:sz w:val="20"/>
          <w:szCs w:val="20"/>
        </w:rPr>
        <w:t xml:space="preserve"> wnioskodawcy i beneficjenta Funduszy Europejskich na lata 2021-</w:t>
      </w:r>
      <w:r w:rsidR="007A59CC">
        <w:rPr>
          <w:rStyle w:val="cf01"/>
          <w:rFonts w:ascii="Arial" w:hAnsi="Arial" w:cs="Arial"/>
          <w:i w:val="0"/>
          <w:sz w:val="20"/>
          <w:szCs w:val="20"/>
        </w:rPr>
        <w:t>20</w:t>
      </w:r>
      <w:r w:rsidR="00EA332E" w:rsidRPr="007D6778">
        <w:rPr>
          <w:rStyle w:val="cf01"/>
          <w:rFonts w:ascii="Arial" w:hAnsi="Arial" w:cs="Arial"/>
          <w:i w:val="0"/>
          <w:sz w:val="20"/>
          <w:szCs w:val="20"/>
        </w:rPr>
        <w:t>27</w:t>
      </w:r>
      <w:r w:rsidR="007D6778">
        <w:rPr>
          <w:rStyle w:val="cf01"/>
          <w:rFonts w:ascii="Arial" w:hAnsi="Arial" w:cs="Arial"/>
          <w:i w:val="0"/>
          <w:sz w:val="20"/>
          <w:szCs w:val="20"/>
        </w:rPr>
        <w:br/>
      </w:r>
      <w:bookmarkStart w:id="9" w:name="_Hlk54872949"/>
      <w:r w:rsidR="007D6778" w:rsidRPr="007D6778">
        <w:rPr>
          <w:rFonts w:ascii="Arial" w:hAnsi="Arial" w:cs="Arial"/>
          <w:iCs/>
          <w:sz w:val="20"/>
          <w:szCs w:val="20"/>
        </w:rPr>
        <w:t>w zakresie informacji i promocji oraz Księgą Tożsamości Wizualnej marki Fundusze Europejskie 2021 – 2027. Wymagania Zamawiającego w zakresie tablic informacyjnych</w:t>
      </w:r>
      <w:r w:rsidR="007A59CC">
        <w:rPr>
          <w:rFonts w:ascii="Arial" w:hAnsi="Arial" w:cs="Arial"/>
          <w:iCs/>
          <w:sz w:val="20"/>
          <w:szCs w:val="20"/>
        </w:rPr>
        <w:t xml:space="preserve">/pamiątkowych </w:t>
      </w:r>
      <w:r w:rsidR="007D6778" w:rsidRPr="007D6778">
        <w:rPr>
          <w:rFonts w:ascii="Arial" w:hAnsi="Arial" w:cs="Arial"/>
          <w:iCs/>
          <w:sz w:val="20"/>
          <w:szCs w:val="20"/>
        </w:rPr>
        <w:t>z oświetleniem LED zawarto w OPZ stanowiącym Załącznik nr 2 do Umowy. Wykonawca poinformuje Zamawiającego o zamontowaniu tablic, niezwłocznie po zakończeniu montażu</w:t>
      </w:r>
      <w:r w:rsidR="007D6778">
        <w:rPr>
          <w:rFonts w:ascii="Arial" w:hAnsi="Arial" w:cs="Arial"/>
          <w:iCs/>
          <w:sz w:val="20"/>
          <w:szCs w:val="20"/>
        </w:rPr>
        <w:t>.</w:t>
      </w:r>
    </w:p>
    <w:p w14:paraId="2081B3D7" w14:textId="77777777" w:rsidR="007D6778" w:rsidRPr="007D6778" w:rsidRDefault="007D6778" w:rsidP="007D6778">
      <w:pPr>
        <w:pStyle w:val="Akapitzlist"/>
        <w:widowControl w:val="0"/>
        <w:tabs>
          <w:tab w:val="left" w:pos="709"/>
        </w:tabs>
        <w:spacing w:after="120"/>
        <w:ind w:left="993"/>
        <w:jc w:val="both"/>
        <w:rPr>
          <w:rFonts w:ascii="Arial" w:hAnsi="Arial" w:cs="Arial"/>
          <w:i/>
          <w:iCs/>
          <w:sz w:val="20"/>
          <w:szCs w:val="20"/>
          <w:highlight w:val="lightGray"/>
        </w:rPr>
      </w:pPr>
    </w:p>
    <w:bookmarkEnd w:id="9"/>
    <w:p w14:paraId="443EAE25" w14:textId="77C0D7ED" w:rsidR="00961B4F" w:rsidRDefault="00C77883" w:rsidP="00C13698">
      <w:pPr>
        <w:pStyle w:val="Akapitzlist"/>
        <w:numPr>
          <w:ilvl w:val="0"/>
          <w:numId w:val="6"/>
        </w:numPr>
        <w:tabs>
          <w:tab w:val="num" w:pos="567"/>
        </w:tabs>
        <w:spacing w:after="120"/>
        <w:ind w:left="567" w:hanging="567"/>
        <w:jc w:val="both"/>
        <w:rPr>
          <w:rFonts w:ascii="Arial" w:hAnsi="Arial" w:cs="Arial"/>
          <w:b/>
          <w:sz w:val="20"/>
          <w:szCs w:val="20"/>
        </w:rPr>
      </w:pPr>
      <w:r w:rsidRPr="00961BF7">
        <w:rPr>
          <w:rFonts w:ascii="Arial" w:hAnsi="Arial" w:cs="Arial"/>
          <w:b/>
          <w:sz w:val="20"/>
          <w:szCs w:val="20"/>
        </w:rPr>
        <w:t>PODWYKONAWSTWO</w:t>
      </w:r>
    </w:p>
    <w:p w14:paraId="6B9C37A9" w14:textId="042327A7" w:rsidR="008E7EB6" w:rsidRPr="008E0677" w:rsidRDefault="008E7EB6" w:rsidP="00D87314">
      <w:pPr>
        <w:pStyle w:val="Akapitzlist"/>
        <w:numPr>
          <w:ilvl w:val="1"/>
          <w:numId w:val="10"/>
        </w:numPr>
        <w:tabs>
          <w:tab w:val="clear" w:pos="709"/>
          <w:tab w:val="num" w:pos="567"/>
        </w:tabs>
        <w:spacing w:after="120"/>
        <w:ind w:left="567" w:hanging="567"/>
        <w:jc w:val="both"/>
        <w:rPr>
          <w:rFonts w:ascii="Arial" w:hAnsi="Arial" w:cs="Arial"/>
          <w:sz w:val="20"/>
          <w:szCs w:val="20"/>
        </w:rPr>
      </w:pPr>
      <w:r w:rsidRPr="008E0677">
        <w:rPr>
          <w:rFonts w:ascii="Arial" w:hAnsi="Arial" w:cs="Arial"/>
          <w:sz w:val="20"/>
          <w:szCs w:val="20"/>
        </w:rPr>
        <w:t>Wykonawca może powierzyć wykonanie Umowy w całości lub w części osobom trzecim na zasadach określonych w art. 647</w:t>
      </w:r>
      <w:r w:rsidRPr="008E0677">
        <w:rPr>
          <w:rFonts w:ascii="Arial" w:hAnsi="Arial" w:cs="Arial"/>
          <w:sz w:val="20"/>
          <w:szCs w:val="20"/>
          <w:vertAlign w:val="superscript"/>
        </w:rPr>
        <w:t>1</w:t>
      </w:r>
      <w:r w:rsidRPr="008E0677">
        <w:rPr>
          <w:rFonts w:ascii="Arial" w:hAnsi="Arial" w:cs="Arial"/>
          <w:sz w:val="20"/>
          <w:szCs w:val="20"/>
        </w:rPr>
        <w:t xml:space="preserve"> Kodeksu cywilnego. Postanowienie </w:t>
      </w:r>
      <w:r w:rsidRPr="008E0677">
        <w:rPr>
          <w:rFonts w:ascii="Arial" w:hAnsi="Arial" w:cs="Arial"/>
          <w:b/>
          <w:bCs/>
          <w:sz w:val="20"/>
          <w:szCs w:val="20"/>
        </w:rPr>
        <w:t>§ 3.1 OWU</w:t>
      </w:r>
      <w:r w:rsidRPr="008E0677">
        <w:rPr>
          <w:rFonts w:ascii="Arial" w:hAnsi="Arial" w:cs="Arial"/>
          <w:sz w:val="20"/>
          <w:szCs w:val="20"/>
        </w:rPr>
        <w:t xml:space="preserve"> nie znajduje zastosowania.</w:t>
      </w:r>
    </w:p>
    <w:p w14:paraId="631045C1" w14:textId="77777777" w:rsidR="008E7EB6" w:rsidRPr="008E7EB6" w:rsidRDefault="008E7EB6" w:rsidP="00250103">
      <w:pPr>
        <w:numPr>
          <w:ilvl w:val="1"/>
          <w:numId w:val="10"/>
        </w:numPr>
        <w:spacing w:after="120"/>
        <w:ind w:left="567" w:hanging="567"/>
        <w:jc w:val="both"/>
        <w:rPr>
          <w:rFonts w:ascii="Arial" w:eastAsia="Calibri" w:hAnsi="Arial" w:cs="Arial"/>
          <w:sz w:val="20"/>
          <w:szCs w:val="20"/>
          <w:lang w:eastAsia="en-US"/>
        </w:rPr>
      </w:pPr>
      <w:r w:rsidRPr="008E7EB6">
        <w:rPr>
          <w:rFonts w:ascii="Arial" w:eastAsia="Calibri" w:hAnsi="Arial" w:cs="Arial"/>
          <w:sz w:val="20"/>
          <w:szCs w:val="20"/>
          <w:lang w:eastAsia="en-US"/>
        </w:rPr>
        <w:t xml:space="preserve">Wykonawca jest odpowiedzialny za działania, zaniechanie działań, uchybienia </w:t>
      </w:r>
      <w:r w:rsidRPr="008E7EB6">
        <w:rPr>
          <w:rFonts w:ascii="Arial" w:eastAsia="Calibri" w:hAnsi="Arial" w:cs="Arial"/>
          <w:sz w:val="20"/>
          <w:szCs w:val="20"/>
          <w:lang w:eastAsia="en-US"/>
        </w:rPr>
        <w:br/>
        <w:t>i zaniedbania podwykonawców, w tym i ich pracowników (działania zawinione i niezawinione), w takim stopniu jakby to były działania lub uchybienia jego własne.</w:t>
      </w:r>
    </w:p>
    <w:p w14:paraId="0250E498" w14:textId="60B6B2C4" w:rsidR="008E7EB6" w:rsidRPr="008E7EB6" w:rsidRDefault="008E7EB6" w:rsidP="00250103">
      <w:pPr>
        <w:numPr>
          <w:ilvl w:val="1"/>
          <w:numId w:val="10"/>
        </w:numPr>
        <w:spacing w:after="120"/>
        <w:ind w:left="567" w:hanging="567"/>
        <w:jc w:val="both"/>
        <w:rPr>
          <w:rFonts w:ascii="Arial" w:eastAsia="Calibri" w:hAnsi="Arial" w:cs="Arial"/>
          <w:sz w:val="20"/>
          <w:szCs w:val="20"/>
          <w:lang w:eastAsia="en-US"/>
        </w:rPr>
      </w:pPr>
      <w:r w:rsidRPr="008E7EB6">
        <w:rPr>
          <w:rFonts w:ascii="Arial" w:eastAsia="Calibri" w:hAnsi="Arial" w:cs="Arial"/>
          <w:sz w:val="20"/>
          <w:szCs w:val="20"/>
          <w:lang w:eastAsia="en-US"/>
        </w:rPr>
        <w:t xml:space="preserve">Wykonawca wyraża zgodę na pokrycie z jego wynagrodzenia określonego w </w:t>
      </w:r>
      <w:r w:rsidRPr="00F50933">
        <w:rPr>
          <w:rFonts w:ascii="Arial" w:eastAsia="Calibri" w:hAnsi="Arial" w:cs="Arial"/>
          <w:b/>
          <w:bCs/>
          <w:sz w:val="20"/>
          <w:szCs w:val="20"/>
          <w:lang w:eastAsia="en-US"/>
        </w:rPr>
        <w:t>§ 7</w:t>
      </w:r>
      <w:r w:rsidR="008E5DDE" w:rsidRPr="00F50933">
        <w:rPr>
          <w:rFonts w:ascii="Arial" w:eastAsia="Calibri" w:hAnsi="Arial" w:cs="Arial"/>
          <w:b/>
          <w:bCs/>
          <w:sz w:val="20"/>
          <w:szCs w:val="20"/>
          <w:lang w:eastAsia="en-US"/>
        </w:rPr>
        <w:t xml:space="preserve"> ust.</w:t>
      </w:r>
      <w:r w:rsidRPr="00F50933">
        <w:rPr>
          <w:rFonts w:ascii="Arial" w:eastAsia="Calibri" w:hAnsi="Arial" w:cs="Arial"/>
          <w:b/>
          <w:bCs/>
          <w:sz w:val="20"/>
          <w:szCs w:val="20"/>
          <w:lang w:eastAsia="en-US"/>
        </w:rPr>
        <w:t>1</w:t>
      </w:r>
      <w:r w:rsidRPr="008E7EB6">
        <w:rPr>
          <w:rFonts w:ascii="Arial" w:eastAsia="Calibri" w:hAnsi="Arial" w:cs="Arial"/>
          <w:sz w:val="20"/>
          <w:szCs w:val="20"/>
          <w:lang w:eastAsia="en-US"/>
        </w:rPr>
        <w:t xml:space="preserve">, wynagrodzenia podwykonawcy, wymagalnego i należnego na podstawie umowy między Wykonawcą i podwykonawcą, jeżeli podwykonawca zwróci się o zapłatę bezpośrednio do Zamawiającego. </w:t>
      </w:r>
    </w:p>
    <w:p w14:paraId="745E48C6" w14:textId="77777777" w:rsidR="008E7EB6" w:rsidRPr="008E7EB6" w:rsidRDefault="008E7EB6" w:rsidP="00250103">
      <w:pPr>
        <w:numPr>
          <w:ilvl w:val="1"/>
          <w:numId w:val="10"/>
        </w:numPr>
        <w:spacing w:after="120"/>
        <w:ind w:left="567" w:hanging="567"/>
        <w:jc w:val="both"/>
        <w:rPr>
          <w:rFonts w:ascii="Arial" w:eastAsia="Calibri" w:hAnsi="Arial" w:cs="Arial"/>
          <w:sz w:val="20"/>
          <w:szCs w:val="20"/>
          <w:lang w:eastAsia="en-US"/>
        </w:rPr>
      </w:pPr>
      <w:r w:rsidRPr="008E7EB6">
        <w:rPr>
          <w:rFonts w:ascii="Arial" w:eastAsia="Calibri" w:hAnsi="Arial" w:cs="Arial"/>
          <w:sz w:val="20"/>
          <w:szCs w:val="20"/>
          <w:lang w:eastAsia="en-US"/>
        </w:rPr>
        <w:t>Zlecenie wykonania części Przedmiotu Umowy podwykonawcom nie zmienia zobowiązań Wykonawcy wobec Zamawiającego za wykonanie tej części robót.</w:t>
      </w:r>
    </w:p>
    <w:p w14:paraId="601ABE8E" w14:textId="77777777" w:rsidR="008E7EB6" w:rsidRPr="008E7EB6" w:rsidRDefault="008E7EB6" w:rsidP="00250103">
      <w:pPr>
        <w:numPr>
          <w:ilvl w:val="1"/>
          <w:numId w:val="10"/>
        </w:numPr>
        <w:spacing w:after="120"/>
        <w:ind w:left="567" w:hanging="567"/>
        <w:jc w:val="both"/>
        <w:rPr>
          <w:rFonts w:ascii="Arial" w:eastAsia="Calibri" w:hAnsi="Arial" w:cs="Arial"/>
          <w:sz w:val="20"/>
          <w:szCs w:val="20"/>
          <w:lang w:eastAsia="en-US"/>
        </w:rPr>
      </w:pPr>
      <w:r w:rsidRPr="008E7EB6">
        <w:rPr>
          <w:rFonts w:ascii="Arial" w:eastAsia="Calibri" w:hAnsi="Arial" w:cs="Arial"/>
          <w:sz w:val="20"/>
          <w:szCs w:val="20"/>
          <w:lang w:eastAsia="en-US"/>
        </w:rPr>
        <w:t>Na prace wykonane przez podwykonawców gwarancji udziela Wykonawca.</w:t>
      </w:r>
    </w:p>
    <w:p w14:paraId="250AB24E" w14:textId="77777777" w:rsidR="008E7EB6" w:rsidRPr="008E7EB6" w:rsidRDefault="008E7EB6" w:rsidP="009F5E51">
      <w:pPr>
        <w:numPr>
          <w:ilvl w:val="0"/>
          <w:numId w:val="35"/>
        </w:numPr>
        <w:tabs>
          <w:tab w:val="clear" w:pos="720"/>
        </w:tabs>
        <w:spacing w:after="120"/>
        <w:ind w:left="567" w:hanging="567"/>
        <w:jc w:val="both"/>
        <w:rPr>
          <w:rFonts w:ascii="Arial" w:eastAsia="Calibri" w:hAnsi="Arial" w:cs="Arial"/>
          <w:sz w:val="20"/>
          <w:szCs w:val="20"/>
          <w:lang w:eastAsia="en-US"/>
        </w:rPr>
      </w:pPr>
      <w:bookmarkStart w:id="10" w:name="_Hlk54875075"/>
      <w:r w:rsidRPr="008E7EB6">
        <w:rPr>
          <w:rFonts w:ascii="Arial" w:eastAsia="Calibri" w:hAnsi="Arial" w:cs="Arial"/>
          <w:sz w:val="20"/>
          <w:szCs w:val="20"/>
          <w:lang w:eastAsia="en-US"/>
        </w:rPr>
        <w:t xml:space="preserve">Wykonawca wskaże część Przedmiotu Umowy, którą zamierza powierzyć podwykonawcom wraz z określeniem firm podwykonawców, o ile nie zostali oni wskazani w ofercie, w terminie 7 dni od dnia zawarcia Umowy, o ile są już znane. Wykonawca zobowiązany jest zawiadomić Zamawiającego o powyższych danych oraz o wszelkich zmianach w tym zakresie również </w:t>
      </w:r>
      <w:r w:rsidRPr="008E7EB6">
        <w:rPr>
          <w:rFonts w:ascii="Arial" w:eastAsia="Calibri" w:hAnsi="Arial" w:cs="Arial"/>
          <w:sz w:val="20"/>
          <w:szCs w:val="20"/>
          <w:lang w:eastAsia="en-US"/>
        </w:rPr>
        <w:br/>
        <w:t xml:space="preserve">w trakcie realizacji Umowy. </w:t>
      </w:r>
    </w:p>
    <w:bookmarkEnd w:id="10"/>
    <w:p w14:paraId="5AF13194" w14:textId="77777777" w:rsidR="008E7EB6" w:rsidRPr="008E7EB6" w:rsidRDefault="008E7EB6" w:rsidP="009F5E51">
      <w:pPr>
        <w:numPr>
          <w:ilvl w:val="0"/>
          <w:numId w:val="35"/>
        </w:numPr>
        <w:spacing w:after="120"/>
        <w:ind w:left="567" w:hanging="567"/>
        <w:jc w:val="both"/>
        <w:rPr>
          <w:rFonts w:ascii="Arial" w:eastAsia="Calibri" w:hAnsi="Arial" w:cs="Arial"/>
          <w:sz w:val="20"/>
          <w:szCs w:val="20"/>
          <w:lang w:eastAsia="en-US"/>
        </w:rPr>
      </w:pPr>
      <w:r w:rsidRPr="008E7EB6">
        <w:rPr>
          <w:rFonts w:ascii="Arial" w:eastAsia="Calibri" w:hAnsi="Arial" w:cs="Arial"/>
          <w:sz w:val="20"/>
          <w:szCs w:val="20"/>
          <w:lang w:eastAsia="en-US"/>
        </w:rPr>
        <w:t xml:space="preserve">Przed przystąpieniem do wykonania Przedmiotu Umowy Wykonawca zobowiązany jest podać, </w:t>
      </w:r>
      <w:r w:rsidRPr="008E7EB6">
        <w:rPr>
          <w:rFonts w:ascii="Arial" w:eastAsia="Calibri" w:hAnsi="Arial" w:cs="Arial"/>
          <w:sz w:val="20"/>
          <w:szCs w:val="20"/>
          <w:lang w:eastAsia="en-US"/>
        </w:rPr>
        <w:br/>
        <w:t>o ile są już znane, nazwy albo imiona i nazwiska oraz dane kontaktowe podwykonawców i osób do kontaktu z nimi, zaangażowanych w realizację Przedmiotu Umowy. Wykonawca zobowiązany jest zawiadomić Zamawiającego o wszelkich zmianach powyższych danych w trakcie realizacji Umowy, a także przekazać informacje na temat nowych podwykonawców, jeśli w późniejszym okresie będzie zamierzał powierzyć im realizację Przedmiotu Umowy.</w:t>
      </w:r>
    </w:p>
    <w:p w14:paraId="7207D93F" w14:textId="57133902" w:rsidR="008E7EB6" w:rsidRPr="008E7EB6" w:rsidRDefault="008E7EB6" w:rsidP="009F5E51">
      <w:pPr>
        <w:numPr>
          <w:ilvl w:val="0"/>
          <w:numId w:val="35"/>
        </w:numPr>
        <w:spacing w:after="120"/>
        <w:ind w:left="567" w:hanging="567"/>
        <w:jc w:val="both"/>
        <w:rPr>
          <w:rFonts w:ascii="Arial" w:eastAsia="Calibri" w:hAnsi="Arial" w:cs="Arial"/>
          <w:sz w:val="20"/>
          <w:szCs w:val="20"/>
          <w:lang w:eastAsia="en-US"/>
        </w:rPr>
      </w:pPr>
      <w:r w:rsidRPr="008E7EB6">
        <w:rPr>
          <w:rFonts w:ascii="Arial" w:eastAsia="Calibri" w:hAnsi="Arial" w:cs="Arial"/>
          <w:sz w:val="20"/>
          <w:szCs w:val="20"/>
          <w:lang w:eastAsia="en-US"/>
        </w:rPr>
        <w:t>Jeżeli zmiana albo rezygnacja z podwykonawcy dotyczy podmiotu, na którego zasoby Wykonawca powoływał się, w celu wykazania spełniania warunków udziału w postępowaniu, Wykonawca jest obowiązany wykazać, że proponowany inny podwykonawca lub Wykonawca samodzielnie spełnia je w stopniu nie mniejszym niż podwykonawca, na którego zasoby Wykonawca powoływał się w trakcie postępowania o udzielenie zamówienia, w wyniku którego zawarta została Umowa.</w:t>
      </w:r>
    </w:p>
    <w:p w14:paraId="7AA9E732" w14:textId="77777777" w:rsidR="008E7EB6" w:rsidRPr="008E7EB6" w:rsidRDefault="008E7EB6" w:rsidP="009F5E51">
      <w:pPr>
        <w:numPr>
          <w:ilvl w:val="0"/>
          <w:numId w:val="35"/>
        </w:numPr>
        <w:spacing w:after="120"/>
        <w:ind w:left="567" w:hanging="567"/>
        <w:jc w:val="both"/>
        <w:rPr>
          <w:rFonts w:ascii="Arial" w:eastAsia="Calibri" w:hAnsi="Arial" w:cs="Arial"/>
          <w:iCs/>
          <w:sz w:val="20"/>
          <w:szCs w:val="20"/>
          <w:lang w:eastAsia="en-US"/>
        </w:rPr>
      </w:pPr>
      <w:r w:rsidRPr="008E7EB6">
        <w:rPr>
          <w:rFonts w:ascii="Arial" w:eastAsia="Calibri" w:hAnsi="Arial" w:cs="Arial"/>
          <w:iCs/>
          <w:sz w:val="20"/>
          <w:szCs w:val="20"/>
          <w:lang w:eastAsia="en-US"/>
        </w:rPr>
        <w:t xml:space="preserve">Powierzenie wykonania części zamówienia podwykonawcom nie zwalnia Wykonawcy </w:t>
      </w:r>
      <w:r w:rsidRPr="008E7EB6">
        <w:rPr>
          <w:rFonts w:ascii="Arial" w:eastAsia="Calibri" w:hAnsi="Arial" w:cs="Arial"/>
          <w:iCs/>
          <w:sz w:val="20"/>
          <w:szCs w:val="20"/>
          <w:lang w:eastAsia="en-US"/>
        </w:rPr>
        <w:br/>
        <w:t xml:space="preserve">z odpowiedzialności za należyte wykonanie Przedmiotu Umowy. </w:t>
      </w:r>
    </w:p>
    <w:p w14:paraId="6317671E" w14:textId="77777777" w:rsidR="008E7EB6" w:rsidRPr="008E7EB6" w:rsidRDefault="008E7EB6" w:rsidP="009F5E51">
      <w:pPr>
        <w:numPr>
          <w:ilvl w:val="0"/>
          <w:numId w:val="35"/>
        </w:numPr>
        <w:spacing w:after="120"/>
        <w:ind w:left="567" w:hanging="567"/>
        <w:jc w:val="both"/>
        <w:rPr>
          <w:rFonts w:ascii="Arial" w:eastAsia="Calibri" w:hAnsi="Arial" w:cs="Arial"/>
          <w:iCs/>
          <w:sz w:val="20"/>
          <w:szCs w:val="20"/>
          <w:lang w:eastAsia="en-US"/>
        </w:rPr>
      </w:pPr>
      <w:r w:rsidRPr="008E7EB6">
        <w:rPr>
          <w:rFonts w:ascii="Arial" w:eastAsia="Calibri" w:hAnsi="Arial" w:cs="Arial"/>
          <w:iCs/>
          <w:sz w:val="20"/>
          <w:szCs w:val="20"/>
          <w:lang w:eastAsia="en-US"/>
        </w:rPr>
        <w:t>Umowa z podwykonawcą lub dalszym podwykonawcą powinna stanowić w szczególności, że:</w:t>
      </w:r>
    </w:p>
    <w:p w14:paraId="13DBDC51" w14:textId="77777777" w:rsidR="008E7EB6" w:rsidRPr="008E7EB6" w:rsidRDefault="008E7EB6" w:rsidP="00C13698">
      <w:pPr>
        <w:numPr>
          <w:ilvl w:val="2"/>
          <w:numId w:val="29"/>
        </w:numPr>
        <w:spacing w:after="120"/>
        <w:ind w:left="993" w:hanging="426"/>
        <w:jc w:val="both"/>
        <w:rPr>
          <w:rFonts w:ascii="Arial" w:eastAsia="Calibri" w:hAnsi="Arial" w:cs="Arial"/>
          <w:iCs/>
          <w:sz w:val="20"/>
          <w:szCs w:val="20"/>
          <w:lang w:eastAsia="en-US"/>
        </w:rPr>
      </w:pPr>
      <w:r w:rsidRPr="008E7EB6">
        <w:rPr>
          <w:rFonts w:ascii="Arial" w:eastAsia="Calibri" w:hAnsi="Arial" w:cs="Arial"/>
          <w:iCs/>
          <w:sz w:val="20"/>
          <w:szCs w:val="20"/>
          <w:lang w:eastAsia="en-US"/>
        </w:rPr>
        <w:t>termin zapłaty wynagrodzenia podwykonawcy lub dalszemu podwykonawcy nie może być dłuższy niż 30 dni od dnia doręczenia Wykonawcy, podwykonawcy lub dalszemu podwykonawcy faktury lub rachunku,</w:t>
      </w:r>
    </w:p>
    <w:p w14:paraId="749FD0E9" w14:textId="7A9902BB" w:rsidR="008E7EB6" w:rsidRPr="008E7EB6" w:rsidRDefault="008E7EB6" w:rsidP="00C13698">
      <w:pPr>
        <w:numPr>
          <w:ilvl w:val="2"/>
          <w:numId w:val="29"/>
        </w:numPr>
        <w:spacing w:after="120"/>
        <w:ind w:left="993" w:hanging="426"/>
        <w:jc w:val="both"/>
        <w:rPr>
          <w:rFonts w:ascii="Arial" w:eastAsia="Calibri" w:hAnsi="Arial" w:cs="Arial"/>
          <w:iCs/>
          <w:sz w:val="20"/>
          <w:szCs w:val="20"/>
          <w:lang w:eastAsia="en-US"/>
        </w:rPr>
      </w:pPr>
      <w:r w:rsidRPr="008E7EB6">
        <w:rPr>
          <w:rFonts w:ascii="Arial" w:eastAsia="Calibri" w:hAnsi="Arial" w:cs="Arial"/>
          <w:iCs/>
          <w:sz w:val="20"/>
          <w:szCs w:val="20"/>
          <w:lang w:eastAsia="en-US"/>
        </w:rPr>
        <w:t xml:space="preserve">przedmiotem umowy o podwykonawstwo jest wyłącznie wykonanie przez podwykonawcę lub dalszego podwykonawcę odpowiednio: robót budowlanych, dostaw lub usług, które ściśle odpowiadają powierzonej mu przez Wykonawcę do wykonania części Przedmiotu Umowy określonej w </w:t>
      </w:r>
      <w:r w:rsidR="004D5EAA" w:rsidRPr="00F50933">
        <w:rPr>
          <w:rFonts w:ascii="Arial" w:eastAsia="Calibri" w:hAnsi="Arial" w:cs="Arial"/>
          <w:b/>
          <w:bCs/>
          <w:iCs/>
          <w:sz w:val="20"/>
          <w:szCs w:val="20"/>
          <w:lang w:eastAsia="en-US"/>
        </w:rPr>
        <w:t>§</w:t>
      </w:r>
      <w:r w:rsidRPr="00F50933">
        <w:rPr>
          <w:rFonts w:ascii="Arial" w:eastAsia="Calibri" w:hAnsi="Arial" w:cs="Arial"/>
          <w:b/>
          <w:bCs/>
          <w:iCs/>
          <w:sz w:val="20"/>
          <w:szCs w:val="20"/>
          <w:lang w:eastAsia="en-US"/>
        </w:rPr>
        <w:t xml:space="preserve"> </w:t>
      </w:r>
      <w:r w:rsidR="00117C59">
        <w:rPr>
          <w:rFonts w:ascii="Arial" w:eastAsia="Calibri" w:hAnsi="Arial" w:cs="Arial"/>
          <w:b/>
          <w:bCs/>
          <w:iCs/>
          <w:sz w:val="20"/>
          <w:szCs w:val="20"/>
          <w:lang w:eastAsia="en-US"/>
        </w:rPr>
        <w:t>1</w:t>
      </w:r>
      <w:r w:rsidRPr="008E7EB6">
        <w:rPr>
          <w:rFonts w:ascii="Arial" w:eastAsia="Calibri" w:hAnsi="Arial" w:cs="Arial"/>
          <w:iCs/>
          <w:sz w:val="20"/>
          <w:szCs w:val="20"/>
          <w:lang w:eastAsia="en-US"/>
        </w:rPr>
        <w:t>,</w:t>
      </w:r>
    </w:p>
    <w:p w14:paraId="321E7168" w14:textId="77777777" w:rsidR="008E7EB6" w:rsidRPr="008E7EB6" w:rsidRDefault="008E7EB6" w:rsidP="00C13698">
      <w:pPr>
        <w:numPr>
          <w:ilvl w:val="2"/>
          <w:numId w:val="29"/>
        </w:numPr>
        <w:spacing w:after="120"/>
        <w:ind w:left="993" w:hanging="426"/>
        <w:jc w:val="both"/>
        <w:rPr>
          <w:rFonts w:ascii="Arial" w:eastAsia="Calibri" w:hAnsi="Arial" w:cs="Arial"/>
          <w:iCs/>
          <w:sz w:val="20"/>
          <w:szCs w:val="20"/>
          <w:lang w:eastAsia="en-US"/>
        </w:rPr>
      </w:pPr>
      <w:r w:rsidRPr="008E7EB6">
        <w:rPr>
          <w:rFonts w:ascii="Arial" w:eastAsia="Calibri" w:hAnsi="Arial" w:cs="Arial"/>
          <w:iCs/>
          <w:sz w:val="20"/>
          <w:szCs w:val="20"/>
          <w:lang w:eastAsia="en-US"/>
        </w:rPr>
        <w:t xml:space="preserve">wykonanie przedmiotu umowy o podwykonawstwo zostaje określone na co najmniej takim poziomie jakości, jaki wynika z warunków Umowy, OPZ oraz wymagań Projektu, </w:t>
      </w:r>
    </w:p>
    <w:p w14:paraId="54F178DF" w14:textId="77777777" w:rsidR="008E7EB6" w:rsidRPr="008E7EB6" w:rsidRDefault="008E7EB6" w:rsidP="00C13698">
      <w:pPr>
        <w:numPr>
          <w:ilvl w:val="2"/>
          <w:numId w:val="29"/>
        </w:numPr>
        <w:spacing w:after="120"/>
        <w:ind w:left="993" w:hanging="426"/>
        <w:jc w:val="both"/>
        <w:rPr>
          <w:rFonts w:ascii="Arial" w:eastAsia="Calibri" w:hAnsi="Arial" w:cs="Arial"/>
          <w:iCs/>
          <w:sz w:val="20"/>
          <w:szCs w:val="20"/>
          <w:lang w:eastAsia="en-US"/>
        </w:rPr>
      </w:pPr>
      <w:r w:rsidRPr="008E7EB6">
        <w:rPr>
          <w:rFonts w:ascii="Arial" w:eastAsia="Calibri" w:hAnsi="Arial" w:cs="Arial"/>
          <w:iCs/>
          <w:sz w:val="20"/>
          <w:szCs w:val="20"/>
          <w:lang w:eastAsia="en-US"/>
        </w:rPr>
        <w:t>okres odpowiedzialności podwykonawcy lub dalszego podwykonawcy za wady przedmiotu umowy o podwykonawstwo, nie będzie  krótszy od okresu odpowiedzialności za wady przedmiotu Umowy Wykonawcy wobec Zamawiającego,</w:t>
      </w:r>
    </w:p>
    <w:p w14:paraId="4EB6F7E6" w14:textId="77777777" w:rsidR="008E7EB6" w:rsidRPr="008E7EB6" w:rsidRDefault="008E7EB6" w:rsidP="00C13698">
      <w:pPr>
        <w:numPr>
          <w:ilvl w:val="2"/>
          <w:numId w:val="29"/>
        </w:numPr>
        <w:spacing w:after="120"/>
        <w:ind w:left="993" w:hanging="426"/>
        <w:jc w:val="both"/>
        <w:rPr>
          <w:rFonts w:ascii="Arial" w:eastAsia="Calibri" w:hAnsi="Arial" w:cs="Arial"/>
          <w:iCs/>
          <w:sz w:val="20"/>
          <w:szCs w:val="20"/>
          <w:lang w:eastAsia="en-US"/>
        </w:rPr>
      </w:pPr>
      <w:r w:rsidRPr="008E7EB6">
        <w:rPr>
          <w:rFonts w:ascii="Arial" w:eastAsia="Calibri" w:hAnsi="Arial" w:cs="Arial"/>
          <w:iCs/>
          <w:sz w:val="20"/>
          <w:szCs w:val="20"/>
          <w:lang w:eastAsia="en-US"/>
        </w:rPr>
        <w:t>podwykonawca lub dalszy podwykonawca posiada wiedzę i doświadczenie odpowiadające, proporcjonalnie, co najmniej wiedzy i doświadczeniu wymaganym od Wykonawcy w związku z realizacją Umowy; dysponuje personelem i sprzętem gwarantującymi prawidłowe wykonanie powierzonej do realizacji przez Wykonawcę części Przedmiotu Umowy, proporcjonalnie, kwalifikacjami lub zakresem odpowiadającymi wymaganiom stawianym Wykonawcy,</w:t>
      </w:r>
    </w:p>
    <w:p w14:paraId="5C511A2E" w14:textId="77777777" w:rsidR="008E7EB6" w:rsidRPr="008E7EB6" w:rsidRDefault="008E7EB6" w:rsidP="00C13698">
      <w:pPr>
        <w:numPr>
          <w:ilvl w:val="2"/>
          <w:numId w:val="29"/>
        </w:numPr>
        <w:spacing w:after="120"/>
        <w:ind w:left="993" w:hanging="426"/>
        <w:jc w:val="both"/>
        <w:rPr>
          <w:rFonts w:ascii="Arial" w:eastAsia="Calibri" w:hAnsi="Arial" w:cs="Arial"/>
          <w:iCs/>
          <w:sz w:val="20"/>
          <w:szCs w:val="20"/>
          <w:lang w:eastAsia="en-US"/>
        </w:rPr>
      </w:pPr>
      <w:r w:rsidRPr="008E7EB6">
        <w:rPr>
          <w:rFonts w:ascii="Arial" w:eastAsia="Calibri" w:hAnsi="Arial" w:cs="Arial"/>
          <w:iCs/>
          <w:sz w:val="20"/>
          <w:szCs w:val="20"/>
          <w:lang w:eastAsia="en-US"/>
        </w:rPr>
        <w:t>podwykonawca lub dalszy podwykonawca zobowiązują się do przedstawiania Zamawiającemu na jego żądanie dokumentów, oświadczeń i wyjaśnień dotyczących realizacji umowy o podwykonawstwo.</w:t>
      </w:r>
    </w:p>
    <w:p w14:paraId="2E663892" w14:textId="77777777" w:rsidR="008E7EB6" w:rsidRPr="008E7EB6" w:rsidRDefault="008E7EB6" w:rsidP="009F5E51">
      <w:pPr>
        <w:numPr>
          <w:ilvl w:val="0"/>
          <w:numId w:val="35"/>
        </w:numPr>
        <w:spacing w:after="120"/>
        <w:ind w:left="567" w:hanging="567"/>
        <w:jc w:val="both"/>
        <w:rPr>
          <w:rFonts w:ascii="Arial" w:eastAsia="Calibri" w:hAnsi="Arial" w:cs="Arial"/>
          <w:iCs/>
          <w:sz w:val="20"/>
          <w:szCs w:val="20"/>
          <w:lang w:eastAsia="en-US"/>
        </w:rPr>
      </w:pPr>
      <w:bookmarkStart w:id="11" w:name="_Hlk50635136"/>
      <w:r w:rsidRPr="008E7EB6">
        <w:rPr>
          <w:rFonts w:ascii="Arial" w:eastAsia="Calibri" w:hAnsi="Arial" w:cs="Arial"/>
          <w:iCs/>
          <w:sz w:val="20"/>
          <w:szCs w:val="20"/>
          <w:lang w:eastAsia="en-US"/>
        </w:rPr>
        <w:t>Umowa o podwykonawstwo nie może zawierać postan</w:t>
      </w:r>
      <w:bookmarkEnd w:id="11"/>
      <w:r w:rsidRPr="008E7EB6">
        <w:rPr>
          <w:rFonts w:ascii="Arial" w:eastAsia="Calibri" w:hAnsi="Arial" w:cs="Arial"/>
          <w:iCs/>
          <w:sz w:val="20"/>
          <w:szCs w:val="20"/>
          <w:lang w:eastAsia="en-US"/>
        </w:rPr>
        <w:t xml:space="preserve">owień: </w:t>
      </w:r>
    </w:p>
    <w:p w14:paraId="2294F50F" w14:textId="77777777" w:rsidR="008E7EB6" w:rsidRPr="008E7EB6" w:rsidRDefault="008E7EB6" w:rsidP="00C13698">
      <w:pPr>
        <w:numPr>
          <w:ilvl w:val="0"/>
          <w:numId w:val="27"/>
        </w:numPr>
        <w:tabs>
          <w:tab w:val="num" w:pos="993"/>
          <w:tab w:val="num" w:pos="3403"/>
        </w:tabs>
        <w:spacing w:after="120"/>
        <w:ind w:left="993" w:hanging="426"/>
        <w:jc w:val="both"/>
        <w:rPr>
          <w:rFonts w:ascii="Arial" w:eastAsia="Calibri" w:hAnsi="Arial" w:cs="Arial"/>
          <w:iCs/>
          <w:sz w:val="20"/>
          <w:szCs w:val="20"/>
          <w:lang w:eastAsia="en-US"/>
        </w:rPr>
      </w:pPr>
      <w:r w:rsidRPr="008E7EB6">
        <w:rPr>
          <w:rFonts w:ascii="Arial" w:eastAsia="Calibri" w:hAnsi="Arial" w:cs="Arial"/>
          <w:iCs/>
          <w:sz w:val="20"/>
          <w:szCs w:val="20"/>
          <w:lang w:eastAsia="en-US"/>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78A06E2" w14:textId="77777777" w:rsidR="008E7EB6" w:rsidRPr="008E7EB6" w:rsidRDefault="008E7EB6" w:rsidP="00C13698">
      <w:pPr>
        <w:numPr>
          <w:ilvl w:val="0"/>
          <w:numId w:val="27"/>
        </w:numPr>
        <w:tabs>
          <w:tab w:val="num" w:pos="3403"/>
        </w:tabs>
        <w:spacing w:after="120"/>
        <w:ind w:left="993" w:hanging="426"/>
        <w:jc w:val="both"/>
        <w:rPr>
          <w:rFonts w:ascii="Arial" w:eastAsia="Calibri" w:hAnsi="Arial" w:cs="Arial"/>
          <w:iCs/>
          <w:sz w:val="20"/>
          <w:szCs w:val="20"/>
          <w:lang w:eastAsia="en-US"/>
        </w:rPr>
      </w:pPr>
      <w:r w:rsidRPr="008E7EB6">
        <w:rPr>
          <w:rFonts w:ascii="Arial" w:eastAsia="Calibri" w:hAnsi="Arial" w:cs="Arial"/>
          <w:iCs/>
          <w:sz w:val="20"/>
          <w:szCs w:val="20"/>
          <w:lang w:eastAsia="en-US"/>
        </w:rPr>
        <w:t xml:space="preserve">uzależniających zwrot kwot zabezpieczenia przez Wykonawcę podwykonawcy, od zwrotu Zabezpieczenia należytego wykonania umowy Wykonawcy przez Zamawiającego. </w:t>
      </w:r>
    </w:p>
    <w:p w14:paraId="67B447BB" w14:textId="77777777" w:rsidR="008E7EB6" w:rsidRPr="008E7EB6" w:rsidRDefault="008E7EB6" w:rsidP="00C13698">
      <w:pPr>
        <w:numPr>
          <w:ilvl w:val="0"/>
          <w:numId w:val="30"/>
        </w:numPr>
        <w:spacing w:after="120"/>
        <w:ind w:left="567" w:hanging="567"/>
        <w:jc w:val="both"/>
        <w:rPr>
          <w:rFonts w:ascii="Arial" w:eastAsia="Calibri" w:hAnsi="Arial" w:cs="Arial"/>
          <w:iCs/>
          <w:sz w:val="20"/>
          <w:szCs w:val="20"/>
          <w:lang w:eastAsia="en-US"/>
        </w:rPr>
      </w:pPr>
      <w:r w:rsidRPr="008E7EB6">
        <w:rPr>
          <w:rFonts w:ascii="Arial" w:eastAsia="Calibri" w:hAnsi="Arial" w:cs="Arial"/>
          <w:iCs/>
          <w:sz w:val="20"/>
          <w:szCs w:val="20"/>
          <w:lang w:eastAsia="en-US"/>
        </w:rPr>
        <w:t xml:space="preserve">Zamawiający może zażądać od Wykonawcy niezwłocznego usunięcia na koszt Wykonawcy </w:t>
      </w:r>
      <w:r w:rsidRPr="008E7EB6">
        <w:rPr>
          <w:rFonts w:ascii="Arial" w:eastAsia="Calibri" w:hAnsi="Arial" w:cs="Arial"/>
          <w:iCs/>
          <w:sz w:val="20"/>
          <w:szCs w:val="20"/>
          <w:lang w:eastAsia="en-US"/>
        </w:rPr>
        <w:br/>
        <w:t>z terenu budowy podwykonawcy lub dalszego podwykonawcy, z którym nie została zawarta umowa o podwykonawstwo lub gdy Zamawiający zgłosił  sprzeciw do zawartej z nim umowy o podwykonawstwo.</w:t>
      </w:r>
    </w:p>
    <w:p w14:paraId="0A30C5E6" w14:textId="77777777" w:rsidR="008E7EB6" w:rsidRPr="008E7EB6" w:rsidRDefault="008E7EB6" w:rsidP="00C13698">
      <w:pPr>
        <w:numPr>
          <w:ilvl w:val="0"/>
          <w:numId w:val="30"/>
        </w:numPr>
        <w:spacing w:after="120"/>
        <w:ind w:left="567" w:hanging="567"/>
        <w:jc w:val="both"/>
        <w:rPr>
          <w:rFonts w:ascii="Arial" w:eastAsia="Calibri" w:hAnsi="Arial" w:cs="Arial"/>
          <w:iCs/>
          <w:sz w:val="20"/>
          <w:szCs w:val="20"/>
          <w:lang w:eastAsia="en-US"/>
        </w:rPr>
      </w:pPr>
      <w:r w:rsidRPr="008E7EB6">
        <w:rPr>
          <w:rFonts w:ascii="Arial" w:eastAsia="Calibri" w:hAnsi="Arial" w:cs="Arial"/>
          <w:iCs/>
          <w:sz w:val="20"/>
          <w:szCs w:val="20"/>
          <w:lang w:eastAsia="en-US"/>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 tłumaczenie umowy na język polski.</w:t>
      </w:r>
    </w:p>
    <w:p w14:paraId="0C24D0CA" w14:textId="77777777" w:rsidR="008E7EB6" w:rsidRPr="008E7EB6" w:rsidRDefault="008E7EB6" w:rsidP="00C13698">
      <w:pPr>
        <w:numPr>
          <w:ilvl w:val="0"/>
          <w:numId w:val="30"/>
        </w:numPr>
        <w:spacing w:after="120"/>
        <w:ind w:left="567" w:hanging="567"/>
        <w:jc w:val="both"/>
        <w:rPr>
          <w:rFonts w:ascii="Arial" w:eastAsia="Calibri" w:hAnsi="Arial" w:cs="Arial"/>
          <w:iCs/>
          <w:sz w:val="20"/>
          <w:szCs w:val="20"/>
          <w:lang w:eastAsia="en-US"/>
        </w:rPr>
      </w:pPr>
      <w:r w:rsidRPr="008E7EB6">
        <w:rPr>
          <w:rFonts w:ascii="Arial" w:eastAsia="Calibri" w:hAnsi="Arial" w:cs="Arial"/>
          <w:iCs/>
          <w:sz w:val="20"/>
          <w:szCs w:val="20"/>
          <w:lang w:eastAsia="en-US"/>
        </w:rPr>
        <w:t xml:space="preserve">Wykonawca zawierając umowy z podwykonawcą nie może uregulować w nich postanowień kształtujących prawa i obowiązki podwykonawcy, w zakresie kar umownych oraz postanowień dotyczących warunków wypłaty wynagrodzenia, w sposób dla niego mniej korzystny niż prawa </w:t>
      </w:r>
      <w:r w:rsidRPr="008E7EB6">
        <w:rPr>
          <w:rFonts w:ascii="Arial" w:eastAsia="Calibri" w:hAnsi="Arial" w:cs="Arial"/>
          <w:iCs/>
          <w:sz w:val="20"/>
          <w:szCs w:val="20"/>
          <w:lang w:eastAsia="en-US"/>
        </w:rPr>
        <w:br/>
        <w:t>i obowiązki Wykonawcy, ukształtowane postanowieniami umowy zawartej między Zamawiającym a Wykonawcą.</w:t>
      </w:r>
    </w:p>
    <w:p w14:paraId="7B6A8CC0" w14:textId="3020FDD3" w:rsidR="008E7EB6" w:rsidRPr="008E7EB6" w:rsidRDefault="008E7EB6" w:rsidP="00C13698">
      <w:pPr>
        <w:numPr>
          <w:ilvl w:val="0"/>
          <w:numId w:val="30"/>
        </w:numPr>
        <w:spacing w:after="120"/>
        <w:ind w:left="567" w:hanging="567"/>
        <w:jc w:val="both"/>
        <w:rPr>
          <w:rFonts w:ascii="Arial" w:eastAsia="Calibri" w:hAnsi="Arial" w:cs="Arial"/>
          <w:iCs/>
          <w:sz w:val="20"/>
          <w:szCs w:val="20"/>
          <w:lang w:eastAsia="en-US"/>
        </w:rPr>
      </w:pPr>
      <w:r w:rsidRPr="008E7EB6">
        <w:rPr>
          <w:rFonts w:ascii="Arial" w:eastAsia="Calibri" w:hAnsi="Arial" w:cs="Arial"/>
          <w:iCs/>
          <w:sz w:val="20"/>
          <w:szCs w:val="20"/>
          <w:lang w:eastAsia="en-US"/>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50 000 złotych.</w:t>
      </w:r>
    </w:p>
    <w:p w14:paraId="41A6AADE" w14:textId="1D1E18E3" w:rsidR="008E7EB6" w:rsidRPr="008E7EB6" w:rsidRDefault="008E7EB6" w:rsidP="00C13698">
      <w:pPr>
        <w:numPr>
          <w:ilvl w:val="0"/>
          <w:numId w:val="30"/>
        </w:numPr>
        <w:spacing w:after="120"/>
        <w:ind w:left="567" w:hanging="567"/>
        <w:jc w:val="both"/>
        <w:rPr>
          <w:rFonts w:ascii="Arial" w:eastAsia="Calibri" w:hAnsi="Arial" w:cs="Arial"/>
          <w:iCs/>
          <w:sz w:val="20"/>
          <w:szCs w:val="20"/>
          <w:lang w:eastAsia="en-US"/>
        </w:rPr>
      </w:pPr>
      <w:r w:rsidRPr="008E7EB6">
        <w:rPr>
          <w:rFonts w:ascii="Arial" w:eastAsia="Calibri" w:hAnsi="Arial" w:cs="Arial"/>
          <w:iCs/>
          <w:sz w:val="20"/>
          <w:szCs w:val="20"/>
          <w:lang w:eastAsia="en-US"/>
        </w:rPr>
        <w:t>W przypadku, o którym mowa w ust. 1</w:t>
      </w:r>
      <w:r w:rsidR="00871815">
        <w:rPr>
          <w:rFonts w:ascii="Arial" w:eastAsia="Calibri" w:hAnsi="Arial" w:cs="Arial"/>
          <w:iCs/>
          <w:sz w:val="20"/>
          <w:szCs w:val="20"/>
          <w:lang w:eastAsia="en-US"/>
        </w:rPr>
        <w:t>5</w:t>
      </w:r>
      <w:r w:rsidRPr="008E7EB6">
        <w:rPr>
          <w:rFonts w:ascii="Arial" w:eastAsia="Calibri" w:hAnsi="Arial" w:cs="Arial"/>
          <w:iCs/>
          <w:sz w:val="20"/>
          <w:szCs w:val="20"/>
          <w:lang w:eastAsia="en-US"/>
        </w:rPr>
        <w:t>, podwykonawca lub dalszy podwykonawca, przedkłada poświadczoną za zgodność z oryginałem kopię umowy również Wykonawcy.</w:t>
      </w:r>
    </w:p>
    <w:p w14:paraId="4307D22F" w14:textId="05389AB8" w:rsidR="008E7EB6" w:rsidRPr="008E7EB6" w:rsidRDefault="008E7EB6" w:rsidP="00C13698">
      <w:pPr>
        <w:numPr>
          <w:ilvl w:val="0"/>
          <w:numId w:val="30"/>
        </w:numPr>
        <w:spacing w:after="120"/>
        <w:ind w:left="567" w:hanging="567"/>
        <w:jc w:val="both"/>
        <w:rPr>
          <w:rFonts w:ascii="Arial" w:eastAsia="Calibri" w:hAnsi="Arial" w:cs="Arial"/>
          <w:iCs/>
          <w:sz w:val="20"/>
          <w:szCs w:val="20"/>
          <w:lang w:eastAsia="en-US"/>
        </w:rPr>
      </w:pPr>
      <w:r w:rsidRPr="008E7EB6">
        <w:rPr>
          <w:rFonts w:ascii="Arial" w:eastAsia="Calibri" w:hAnsi="Arial" w:cs="Arial"/>
          <w:iCs/>
          <w:sz w:val="20"/>
          <w:szCs w:val="20"/>
          <w:lang w:eastAsia="en-US"/>
        </w:rPr>
        <w:t xml:space="preserve">Przepisy </w:t>
      </w:r>
      <w:r w:rsidRPr="00F50933">
        <w:rPr>
          <w:rFonts w:ascii="Arial" w:eastAsia="Calibri" w:hAnsi="Arial" w:cs="Arial"/>
          <w:b/>
          <w:bCs/>
          <w:iCs/>
          <w:sz w:val="20"/>
          <w:szCs w:val="20"/>
          <w:lang w:eastAsia="en-US"/>
        </w:rPr>
        <w:t>ust. 7-</w:t>
      </w:r>
      <w:r w:rsidR="00871815" w:rsidRPr="00F50933">
        <w:rPr>
          <w:rFonts w:ascii="Arial" w:eastAsia="Calibri" w:hAnsi="Arial" w:cs="Arial"/>
          <w:b/>
          <w:bCs/>
          <w:iCs/>
          <w:sz w:val="20"/>
          <w:szCs w:val="20"/>
          <w:lang w:eastAsia="en-US"/>
        </w:rPr>
        <w:t>1</w:t>
      </w:r>
      <w:r w:rsidR="00F50933" w:rsidRPr="00F50933">
        <w:rPr>
          <w:rFonts w:ascii="Arial" w:eastAsia="Calibri" w:hAnsi="Arial" w:cs="Arial"/>
          <w:b/>
          <w:bCs/>
          <w:iCs/>
          <w:sz w:val="20"/>
          <w:szCs w:val="20"/>
          <w:lang w:eastAsia="en-US"/>
        </w:rPr>
        <w:t>6</w:t>
      </w:r>
      <w:r w:rsidRPr="008E7EB6">
        <w:rPr>
          <w:rFonts w:ascii="Arial" w:eastAsia="Calibri" w:hAnsi="Arial" w:cs="Arial"/>
          <w:iCs/>
          <w:sz w:val="20"/>
          <w:szCs w:val="20"/>
          <w:lang w:eastAsia="en-US"/>
        </w:rPr>
        <w:t xml:space="preserve"> stosuje się odpowiednio do zmian umowy o podwykonawstwo.</w:t>
      </w:r>
    </w:p>
    <w:p w14:paraId="3C288E97" w14:textId="212731DD" w:rsidR="008E7EB6" w:rsidRPr="008E7EB6" w:rsidRDefault="008E7EB6" w:rsidP="00C13698">
      <w:pPr>
        <w:numPr>
          <w:ilvl w:val="0"/>
          <w:numId w:val="30"/>
        </w:numPr>
        <w:spacing w:after="120"/>
        <w:ind w:left="567" w:hanging="567"/>
        <w:jc w:val="both"/>
        <w:rPr>
          <w:rFonts w:ascii="Arial" w:eastAsia="Calibri" w:hAnsi="Arial" w:cs="Arial"/>
          <w:iCs/>
          <w:sz w:val="20"/>
          <w:szCs w:val="20"/>
          <w:lang w:eastAsia="en-US"/>
        </w:rPr>
      </w:pPr>
      <w:r w:rsidRPr="008E7EB6">
        <w:rPr>
          <w:rFonts w:ascii="Arial" w:eastAsia="Calibri" w:hAnsi="Arial" w:cs="Arial"/>
          <w:iCs/>
          <w:sz w:val="20"/>
          <w:szCs w:val="20"/>
          <w:lang w:eastAsia="en-US"/>
        </w:rPr>
        <w:t>Na prace wykonane przez podwykonawców gwarancji udziela Wykonawca.</w:t>
      </w:r>
    </w:p>
    <w:p w14:paraId="5133A60B" w14:textId="77777777" w:rsidR="0009651C" w:rsidRPr="008E0677" w:rsidRDefault="0009651C" w:rsidP="00C13698">
      <w:pPr>
        <w:widowControl w:val="0"/>
        <w:tabs>
          <w:tab w:val="left" w:pos="709"/>
        </w:tabs>
        <w:spacing w:after="120"/>
        <w:jc w:val="both"/>
        <w:rPr>
          <w:rFonts w:ascii="Arial" w:hAnsi="Arial" w:cs="Arial"/>
          <w:iCs/>
          <w:sz w:val="20"/>
          <w:szCs w:val="20"/>
          <w:highlight w:val="darkGray"/>
        </w:rPr>
      </w:pPr>
    </w:p>
    <w:p w14:paraId="075E47A7" w14:textId="694F1BDD" w:rsidR="00931167" w:rsidRPr="00EC4F26" w:rsidRDefault="00133405" w:rsidP="00C13698">
      <w:pPr>
        <w:pStyle w:val="Akapitzlist"/>
        <w:numPr>
          <w:ilvl w:val="0"/>
          <w:numId w:val="6"/>
        </w:numPr>
        <w:tabs>
          <w:tab w:val="clear" w:pos="1277"/>
          <w:tab w:val="num" w:pos="284"/>
        </w:tabs>
        <w:spacing w:after="120"/>
        <w:ind w:left="567" w:hanging="567"/>
        <w:jc w:val="both"/>
        <w:rPr>
          <w:rFonts w:ascii="Arial" w:hAnsi="Arial" w:cs="Arial"/>
          <w:b/>
          <w:vanish/>
          <w:sz w:val="20"/>
          <w:szCs w:val="20"/>
        </w:rPr>
      </w:pPr>
      <w:r w:rsidRPr="00133405">
        <w:rPr>
          <w:rFonts w:ascii="Arial" w:hAnsi="Arial" w:cs="Arial"/>
          <w:b/>
          <w:sz w:val="20"/>
          <w:szCs w:val="20"/>
        </w:rPr>
        <w:t xml:space="preserve">OBOWIĄZKI </w:t>
      </w:r>
      <w:r w:rsidR="00F33922" w:rsidRPr="00133405">
        <w:rPr>
          <w:rFonts w:ascii="Arial" w:hAnsi="Arial" w:cs="Arial"/>
          <w:b/>
          <w:sz w:val="20"/>
          <w:szCs w:val="20"/>
        </w:rPr>
        <w:t>ZAMAWIAJĄCEGO</w:t>
      </w:r>
      <w:r w:rsidR="00744F04">
        <w:rPr>
          <w:rFonts w:ascii="Arial" w:hAnsi="Arial" w:cs="Arial"/>
          <w:b/>
          <w:sz w:val="20"/>
          <w:szCs w:val="20"/>
        </w:rPr>
        <w:t xml:space="preserve"> </w:t>
      </w:r>
    </w:p>
    <w:p w14:paraId="6E8D29B1" w14:textId="5BF9104F" w:rsidR="00133405" w:rsidRPr="00961BF7" w:rsidRDefault="00133405" w:rsidP="0048736C">
      <w:pPr>
        <w:pStyle w:val="Ustp"/>
        <w:numPr>
          <w:ilvl w:val="1"/>
          <w:numId w:val="6"/>
        </w:numPr>
        <w:ind w:left="567" w:hanging="567"/>
        <w:rPr>
          <w:rFonts w:ascii="Arial" w:hAnsi="Arial" w:cs="Arial"/>
          <w:sz w:val="20"/>
          <w:szCs w:val="20"/>
        </w:rPr>
      </w:pPr>
      <w:r w:rsidRPr="00961BF7">
        <w:rPr>
          <w:rFonts w:ascii="Arial" w:hAnsi="Arial" w:cs="Arial"/>
          <w:sz w:val="20"/>
          <w:szCs w:val="20"/>
        </w:rPr>
        <w:t>W ramach Umowy Zamawiający zobowiązuje się w szczególności do:</w:t>
      </w:r>
    </w:p>
    <w:p w14:paraId="38856117" w14:textId="6BD5A9F0" w:rsidR="00133405" w:rsidRPr="008208B0" w:rsidRDefault="00133405" w:rsidP="00C13698">
      <w:pPr>
        <w:pStyle w:val="Ustp"/>
        <w:numPr>
          <w:ilvl w:val="2"/>
          <w:numId w:val="6"/>
        </w:numPr>
        <w:tabs>
          <w:tab w:val="num" w:pos="993"/>
        </w:tabs>
        <w:ind w:left="993" w:hanging="426"/>
        <w:rPr>
          <w:rFonts w:ascii="Arial" w:hAnsi="Arial" w:cs="Arial"/>
          <w:sz w:val="20"/>
          <w:szCs w:val="20"/>
        </w:rPr>
      </w:pPr>
      <w:r w:rsidRPr="008208B0">
        <w:rPr>
          <w:rFonts w:ascii="Arial" w:hAnsi="Arial" w:cs="Arial"/>
          <w:sz w:val="20"/>
          <w:szCs w:val="20"/>
        </w:rPr>
        <w:t xml:space="preserve">umocowania Wykonawcy do występowania w imieniu i na rzecz Zamawiającego przed organami administracji publicznej i osobami trzecimi w związku z wykonywaniem Umowy; umocowanie zostanie wydane na podstawie wniosku od Wykonawcy zawierającego wskazanie osób/y wraz z danymi i zakresem umocowania, złożonego drogą mailową na adres Koordynatora, o którym mowa w </w:t>
      </w:r>
      <w:r w:rsidRPr="008208B0">
        <w:rPr>
          <w:rFonts w:ascii="Arial" w:hAnsi="Arial" w:cs="Arial"/>
          <w:b/>
          <w:bCs/>
          <w:sz w:val="20"/>
          <w:szCs w:val="20"/>
        </w:rPr>
        <w:t>§ 14</w:t>
      </w:r>
      <w:r w:rsidR="008208B0" w:rsidRPr="008208B0">
        <w:rPr>
          <w:rFonts w:ascii="Arial" w:hAnsi="Arial" w:cs="Arial"/>
          <w:b/>
          <w:bCs/>
          <w:sz w:val="20"/>
          <w:szCs w:val="20"/>
        </w:rPr>
        <w:t xml:space="preserve"> ust. 5 pkt </w:t>
      </w:r>
      <w:r w:rsidRPr="008208B0">
        <w:rPr>
          <w:rFonts w:ascii="Arial" w:hAnsi="Arial" w:cs="Arial"/>
          <w:b/>
          <w:bCs/>
          <w:sz w:val="20"/>
          <w:szCs w:val="20"/>
        </w:rPr>
        <w:t>1</w:t>
      </w:r>
      <w:r w:rsidRPr="008208B0">
        <w:rPr>
          <w:rFonts w:ascii="Arial" w:hAnsi="Arial" w:cs="Arial"/>
          <w:sz w:val="20"/>
          <w:szCs w:val="20"/>
        </w:rPr>
        <w:t>),</w:t>
      </w:r>
    </w:p>
    <w:p w14:paraId="6FEA7782" w14:textId="77777777" w:rsidR="00133405" w:rsidRPr="00961BF7" w:rsidRDefault="00133405"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dostarczenia Wykonawcy wszelkich informacji i dokumentów niezbędnych do wykonania Umowy, o ile do uzyskania takich informacji i dokumentów nie jest zobowiązany Wykonawca,</w:t>
      </w:r>
    </w:p>
    <w:p w14:paraId="10F7B35C" w14:textId="77777777" w:rsidR="00133405" w:rsidRDefault="00133405"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protokolarnego przekazania terenu budowy,</w:t>
      </w:r>
    </w:p>
    <w:p w14:paraId="09A89117" w14:textId="77777777" w:rsidR="00133405" w:rsidRPr="00A2238C" w:rsidRDefault="00133405" w:rsidP="00C13698">
      <w:pPr>
        <w:pStyle w:val="Ustp"/>
        <w:numPr>
          <w:ilvl w:val="2"/>
          <w:numId w:val="19"/>
        </w:numPr>
        <w:ind w:left="993" w:hanging="426"/>
        <w:rPr>
          <w:rFonts w:ascii="Arial" w:hAnsi="Arial" w:cs="Arial"/>
          <w:sz w:val="20"/>
          <w:szCs w:val="20"/>
        </w:rPr>
      </w:pPr>
      <w:r>
        <w:rPr>
          <w:rFonts w:ascii="Arial" w:hAnsi="Arial" w:cs="Arial"/>
          <w:sz w:val="20"/>
          <w:szCs w:val="20"/>
        </w:rPr>
        <w:t>protokolarnego odbioru prac i Robót z udziałem przedstawicieli Wykonawcy,</w:t>
      </w:r>
    </w:p>
    <w:p w14:paraId="22D2C978" w14:textId="77777777" w:rsidR="00133405" w:rsidRPr="0052162E" w:rsidRDefault="00133405" w:rsidP="00C13698">
      <w:pPr>
        <w:pStyle w:val="Ustp"/>
        <w:numPr>
          <w:ilvl w:val="2"/>
          <w:numId w:val="6"/>
        </w:numPr>
        <w:tabs>
          <w:tab w:val="num" w:pos="993"/>
        </w:tabs>
        <w:ind w:left="993" w:hanging="426"/>
        <w:rPr>
          <w:rFonts w:ascii="Arial" w:hAnsi="Arial" w:cs="Arial"/>
          <w:sz w:val="20"/>
          <w:szCs w:val="20"/>
        </w:rPr>
      </w:pPr>
      <w:r w:rsidRPr="0052162E">
        <w:rPr>
          <w:rFonts w:ascii="Arial" w:hAnsi="Arial" w:cs="Arial"/>
          <w:sz w:val="20"/>
          <w:szCs w:val="20"/>
        </w:rPr>
        <w:t>zapewnienia nadzoru nad wykonywanymi pracami,</w:t>
      </w:r>
    </w:p>
    <w:p w14:paraId="0B87B738" w14:textId="1290930D" w:rsidR="00133405" w:rsidRDefault="00133405" w:rsidP="00F66FB7">
      <w:pPr>
        <w:pStyle w:val="Ustp"/>
        <w:numPr>
          <w:ilvl w:val="2"/>
          <w:numId w:val="6"/>
        </w:numPr>
        <w:tabs>
          <w:tab w:val="clear" w:pos="3403"/>
        </w:tabs>
        <w:ind w:left="993" w:hanging="426"/>
        <w:rPr>
          <w:rFonts w:ascii="Arial" w:hAnsi="Arial" w:cs="Arial"/>
          <w:sz w:val="20"/>
          <w:szCs w:val="20"/>
        </w:rPr>
      </w:pPr>
      <w:r w:rsidRPr="0052162E">
        <w:rPr>
          <w:rFonts w:ascii="Arial" w:hAnsi="Arial" w:cs="Arial"/>
          <w:sz w:val="20"/>
          <w:szCs w:val="20"/>
        </w:rPr>
        <w:t xml:space="preserve">współpracy z Wykonawcą, w tym udostępniania </w:t>
      </w:r>
      <w:r>
        <w:rPr>
          <w:rFonts w:ascii="Arial" w:hAnsi="Arial" w:cs="Arial"/>
          <w:sz w:val="20"/>
          <w:szCs w:val="20"/>
        </w:rPr>
        <w:t>posiadanych dokumentów bieżących i </w:t>
      </w:r>
      <w:r w:rsidRPr="0052162E">
        <w:rPr>
          <w:rFonts w:ascii="Arial" w:hAnsi="Arial" w:cs="Arial"/>
          <w:sz w:val="20"/>
          <w:szCs w:val="20"/>
        </w:rPr>
        <w:t>archiwalnych, które mogą być konieczne do realizacji Przedmiotu Umowy</w:t>
      </w:r>
      <w:r>
        <w:rPr>
          <w:rFonts w:ascii="Arial" w:hAnsi="Arial" w:cs="Arial"/>
          <w:sz w:val="20"/>
          <w:szCs w:val="20"/>
        </w:rPr>
        <w:t>,</w:t>
      </w:r>
    </w:p>
    <w:p w14:paraId="5E4D986A" w14:textId="6CE113BF" w:rsidR="00133405" w:rsidRPr="001F5D3F" w:rsidRDefault="00133405" w:rsidP="00F66FB7">
      <w:pPr>
        <w:pStyle w:val="Ustp"/>
        <w:numPr>
          <w:ilvl w:val="2"/>
          <w:numId w:val="6"/>
        </w:numPr>
        <w:tabs>
          <w:tab w:val="clear" w:pos="3403"/>
          <w:tab w:val="num" w:pos="993"/>
        </w:tabs>
        <w:ind w:left="993" w:hanging="426"/>
        <w:rPr>
          <w:rFonts w:ascii="Arial" w:hAnsi="Arial" w:cs="Arial"/>
          <w:sz w:val="20"/>
          <w:szCs w:val="20"/>
        </w:rPr>
      </w:pPr>
      <w:r w:rsidRPr="0052162E">
        <w:rPr>
          <w:rFonts w:ascii="Arial" w:hAnsi="Arial" w:cs="Arial"/>
          <w:sz w:val="20"/>
          <w:szCs w:val="20"/>
        </w:rPr>
        <w:t xml:space="preserve">w terminie do </w:t>
      </w:r>
      <w:r w:rsidR="00EA332E">
        <w:rPr>
          <w:rFonts w:ascii="Arial" w:hAnsi="Arial" w:cs="Arial"/>
          <w:sz w:val="20"/>
          <w:szCs w:val="20"/>
        </w:rPr>
        <w:t>5</w:t>
      </w:r>
      <w:r w:rsidRPr="0052162E">
        <w:rPr>
          <w:rFonts w:ascii="Arial" w:hAnsi="Arial" w:cs="Arial"/>
          <w:sz w:val="20"/>
          <w:szCs w:val="20"/>
        </w:rPr>
        <w:t xml:space="preserve"> </w:t>
      </w:r>
      <w:r>
        <w:rPr>
          <w:rFonts w:ascii="Arial" w:hAnsi="Arial" w:cs="Arial"/>
          <w:sz w:val="20"/>
          <w:szCs w:val="20"/>
        </w:rPr>
        <w:t xml:space="preserve">Dni roboczych </w:t>
      </w:r>
      <w:r w:rsidR="00742257" w:rsidRPr="00742257">
        <w:rPr>
          <w:rFonts w:ascii="Arial" w:hAnsi="Arial" w:cs="Arial"/>
          <w:sz w:val="20"/>
          <w:szCs w:val="20"/>
        </w:rPr>
        <w:t xml:space="preserve">od dnia przekazania przez Zamawiającego informacji </w:t>
      </w:r>
      <w:r w:rsidR="00742257" w:rsidRPr="00742257">
        <w:rPr>
          <w:rFonts w:ascii="Arial" w:hAnsi="Arial" w:cs="Arial"/>
          <w:sz w:val="20"/>
          <w:szCs w:val="20"/>
        </w:rPr>
        <w:br/>
        <w:t xml:space="preserve">o zawarciu Umowy o dofinasowanie </w:t>
      </w:r>
      <w:r>
        <w:rPr>
          <w:rFonts w:ascii="Arial" w:hAnsi="Arial" w:cs="Arial"/>
          <w:sz w:val="20"/>
          <w:szCs w:val="20"/>
        </w:rPr>
        <w:t xml:space="preserve">- </w:t>
      </w:r>
      <w:r w:rsidRPr="0052162E">
        <w:rPr>
          <w:rFonts w:ascii="Arial" w:hAnsi="Arial" w:cs="Arial"/>
          <w:sz w:val="20"/>
          <w:szCs w:val="20"/>
        </w:rPr>
        <w:t>zorganizowania spotkania organizacyjnego, z udziałem przedstawicieli stron uczestniczących w procesie inwestycyjnym, celem przedstawienia wymagań i oczekiwań dotyczących realizowanego Przedmiotu Umowy</w:t>
      </w:r>
      <w:r>
        <w:rPr>
          <w:rFonts w:ascii="Arial" w:hAnsi="Arial" w:cs="Arial"/>
          <w:sz w:val="20"/>
          <w:szCs w:val="20"/>
        </w:rPr>
        <w:t>;</w:t>
      </w:r>
      <w:r w:rsidRPr="0052162E">
        <w:rPr>
          <w:rFonts w:ascii="Arial" w:hAnsi="Arial" w:cs="Arial"/>
          <w:sz w:val="20"/>
          <w:szCs w:val="20"/>
        </w:rPr>
        <w:t xml:space="preserve">  </w:t>
      </w:r>
      <w:r>
        <w:rPr>
          <w:rFonts w:ascii="Arial" w:hAnsi="Arial" w:cs="Arial"/>
          <w:sz w:val="20"/>
          <w:szCs w:val="20"/>
        </w:rPr>
        <w:t>s</w:t>
      </w:r>
      <w:r w:rsidRPr="0052162E">
        <w:rPr>
          <w:rFonts w:ascii="Arial" w:hAnsi="Arial" w:cs="Arial"/>
          <w:sz w:val="20"/>
          <w:szCs w:val="20"/>
        </w:rPr>
        <w:t>potkanie winno zostać zorganizowane przed przekazaniem terenu budowy, a ustalenia</w:t>
      </w:r>
      <w:r>
        <w:rPr>
          <w:rFonts w:ascii="Arial" w:hAnsi="Arial" w:cs="Arial"/>
          <w:sz w:val="20"/>
          <w:szCs w:val="20"/>
        </w:rPr>
        <w:t xml:space="preserve"> ujęte w protokole ze spotkania,</w:t>
      </w:r>
    </w:p>
    <w:p w14:paraId="31FFD13B" w14:textId="74CA8C58" w:rsidR="0005129C" w:rsidRPr="003E43B0" w:rsidRDefault="00133405" w:rsidP="00F66FB7">
      <w:pPr>
        <w:pStyle w:val="Ustp"/>
        <w:numPr>
          <w:ilvl w:val="2"/>
          <w:numId w:val="6"/>
        </w:numPr>
        <w:tabs>
          <w:tab w:val="clear" w:pos="3403"/>
        </w:tabs>
        <w:ind w:left="993" w:hanging="426"/>
        <w:rPr>
          <w:rFonts w:ascii="Arial" w:hAnsi="Arial" w:cs="Arial"/>
          <w:b/>
          <w:iCs/>
          <w:sz w:val="20"/>
          <w:szCs w:val="20"/>
        </w:rPr>
      </w:pPr>
      <w:r w:rsidRPr="005B3315">
        <w:rPr>
          <w:rFonts w:ascii="Arial" w:hAnsi="Arial" w:cs="Arial"/>
          <w:bCs/>
          <w:iCs/>
          <w:sz w:val="20"/>
          <w:szCs w:val="20"/>
        </w:rPr>
        <w:t xml:space="preserve">przekazania informacji, jaka dodatkowa adnotacja winna widnieć na fakturach </w:t>
      </w:r>
      <w:r w:rsidR="001F5D3F" w:rsidRPr="005B3315">
        <w:rPr>
          <w:rFonts w:ascii="Arial" w:hAnsi="Arial" w:cs="Arial"/>
          <w:bCs/>
          <w:iCs/>
          <w:sz w:val="20"/>
          <w:szCs w:val="20"/>
        </w:rPr>
        <w:t>–</w:t>
      </w:r>
      <w:r w:rsidRPr="005B3315">
        <w:rPr>
          <w:rFonts w:ascii="Arial" w:hAnsi="Arial" w:cs="Arial"/>
          <w:bCs/>
          <w:iCs/>
          <w:sz w:val="20"/>
          <w:szCs w:val="20"/>
        </w:rPr>
        <w:t xml:space="preserve"> </w:t>
      </w:r>
      <w:r w:rsidR="001F5D3F" w:rsidRPr="005B3315">
        <w:rPr>
          <w:rFonts w:ascii="Arial" w:hAnsi="Arial" w:cs="Arial"/>
          <w:bCs/>
          <w:iCs/>
          <w:sz w:val="20"/>
          <w:szCs w:val="20"/>
        </w:rPr>
        <w:t xml:space="preserve">w związku z zawartą Umową o dofinasowanie Projektu </w:t>
      </w:r>
      <w:r w:rsidR="0034328D">
        <w:rPr>
          <w:rFonts w:ascii="Arial" w:hAnsi="Arial" w:cs="Arial"/>
          <w:bCs/>
          <w:iCs/>
          <w:sz w:val="20"/>
          <w:szCs w:val="20"/>
        </w:rPr>
        <w:t>„</w:t>
      </w:r>
      <w:r w:rsidR="00073C9D" w:rsidRPr="005B3315">
        <w:rPr>
          <w:rFonts w:ascii="Arial" w:hAnsi="Arial" w:cs="Arial"/>
          <w:bCs/>
          <w:iCs/>
          <w:sz w:val="20"/>
          <w:szCs w:val="20"/>
        </w:rPr>
        <w:t xml:space="preserve">Budowa gazociągu </w:t>
      </w:r>
      <w:r w:rsidR="005B3315">
        <w:rPr>
          <w:rFonts w:ascii="Arial" w:hAnsi="Arial" w:cs="Arial"/>
          <w:bCs/>
          <w:iCs/>
          <w:sz w:val="20"/>
          <w:szCs w:val="20"/>
        </w:rPr>
        <w:t>Kalisz – Sieradz</w:t>
      </w:r>
      <w:r w:rsidR="0034328D">
        <w:rPr>
          <w:rFonts w:ascii="Arial" w:hAnsi="Arial" w:cs="Arial"/>
          <w:bCs/>
          <w:iCs/>
          <w:sz w:val="20"/>
          <w:szCs w:val="20"/>
        </w:rPr>
        <w:t>”</w:t>
      </w:r>
      <w:r w:rsidR="005B3315">
        <w:rPr>
          <w:rFonts w:ascii="Arial" w:hAnsi="Arial" w:cs="Arial"/>
          <w:bCs/>
          <w:iCs/>
          <w:sz w:val="20"/>
          <w:szCs w:val="20"/>
        </w:rPr>
        <w:t>.</w:t>
      </w:r>
    </w:p>
    <w:p w14:paraId="0940F16D" w14:textId="77777777" w:rsidR="000805B4" w:rsidRDefault="000805B4" w:rsidP="008E5DDE">
      <w:pPr>
        <w:spacing w:after="120"/>
        <w:jc w:val="both"/>
        <w:rPr>
          <w:rFonts w:ascii="Arial" w:hAnsi="Arial" w:cs="Arial"/>
          <w:b/>
          <w:sz w:val="20"/>
          <w:szCs w:val="20"/>
        </w:rPr>
      </w:pPr>
    </w:p>
    <w:p w14:paraId="388AE037" w14:textId="509989A0" w:rsidR="00961B4F" w:rsidRPr="000805B4" w:rsidRDefault="00992600" w:rsidP="000805B4">
      <w:pPr>
        <w:pStyle w:val="Akapitzlist"/>
        <w:numPr>
          <w:ilvl w:val="0"/>
          <w:numId w:val="10"/>
        </w:numPr>
        <w:tabs>
          <w:tab w:val="clear" w:pos="993"/>
          <w:tab w:val="num" w:pos="567"/>
        </w:tabs>
        <w:ind w:hanging="993"/>
        <w:rPr>
          <w:rFonts w:ascii="Arial" w:hAnsi="Arial" w:cs="Arial"/>
          <w:b/>
          <w:bCs/>
        </w:rPr>
      </w:pPr>
      <w:r w:rsidRPr="000805B4">
        <w:rPr>
          <w:rFonts w:ascii="Arial" w:hAnsi="Arial" w:cs="Arial"/>
          <w:b/>
          <w:bCs/>
        </w:rPr>
        <w:t>TERMIN REALIZACJI PRZEDMIOTU UMOWY</w:t>
      </w:r>
    </w:p>
    <w:p w14:paraId="5DD4CD41" w14:textId="0E98E901" w:rsidR="00F6618B" w:rsidRPr="00927A73" w:rsidRDefault="00C77883" w:rsidP="000C365C">
      <w:pPr>
        <w:pStyle w:val="Ustp"/>
        <w:numPr>
          <w:ilvl w:val="1"/>
          <w:numId w:val="6"/>
        </w:numPr>
        <w:tabs>
          <w:tab w:val="clear" w:pos="709"/>
          <w:tab w:val="num" w:pos="567"/>
        </w:tabs>
        <w:ind w:left="567" w:hanging="567"/>
        <w:rPr>
          <w:rFonts w:ascii="Arial" w:hAnsi="Arial" w:cs="Arial"/>
          <w:sz w:val="20"/>
          <w:szCs w:val="20"/>
        </w:rPr>
      </w:pPr>
      <w:r w:rsidRPr="00927A73">
        <w:rPr>
          <w:rFonts w:ascii="Arial" w:hAnsi="Arial" w:cs="Arial"/>
          <w:sz w:val="20"/>
          <w:szCs w:val="20"/>
        </w:rPr>
        <w:t>Termin</w:t>
      </w:r>
      <w:r w:rsidR="0062570B" w:rsidRPr="00927A73">
        <w:rPr>
          <w:rFonts w:ascii="Arial" w:hAnsi="Arial" w:cs="Arial"/>
          <w:sz w:val="20"/>
          <w:szCs w:val="20"/>
        </w:rPr>
        <w:t xml:space="preserve"> dokumentacyjnego </w:t>
      </w:r>
      <w:r w:rsidRPr="00927A73">
        <w:rPr>
          <w:rFonts w:ascii="Arial" w:hAnsi="Arial" w:cs="Arial"/>
          <w:sz w:val="20"/>
          <w:szCs w:val="20"/>
        </w:rPr>
        <w:t xml:space="preserve">przekazania terenu budowy ustala się </w:t>
      </w:r>
      <w:r w:rsidR="001F5D3F" w:rsidRPr="00927A73">
        <w:rPr>
          <w:rFonts w:ascii="Arial" w:hAnsi="Arial" w:cs="Arial"/>
          <w:sz w:val="20"/>
          <w:szCs w:val="20"/>
        </w:rPr>
        <w:t xml:space="preserve">do 14 dni od </w:t>
      </w:r>
      <w:r w:rsidR="00927A73" w:rsidRPr="00927A73">
        <w:rPr>
          <w:rFonts w:ascii="Arial" w:hAnsi="Arial" w:cs="Arial"/>
          <w:sz w:val="20"/>
          <w:szCs w:val="20"/>
        </w:rPr>
        <w:t>dnia przekazania przez Zamawiającego informacji o zawarciu</w:t>
      </w:r>
      <w:r w:rsidR="001F5D3F" w:rsidRPr="00927A73">
        <w:rPr>
          <w:rFonts w:ascii="Arial" w:hAnsi="Arial" w:cs="Arial"/>
          <w:sz w:val="20"/>
          <w:szCs w:val="20"/>
        </w:rPr>
        <w:t xml:space="preserve"> Umowy</w:t>
      </w:r>
      <w:r w:rsidR="000945E4" w:rsidRPr="00927A73">
        <w:rPr>
          <w:rFonts w:ascii="Arial" w:hAnsi="Arial" w:cs="Arial"/>
          <w:sz w:val="20"/>
          <w:szCs w:val="20"/>
        </w:rPr>
        <w:t xml:space="preserve"> o dofinansowanie</w:t>
      </w:r>
      <w:r w:rsidR="00EA332E" w:rsidRPr="00927A73">
        <w:rPr>
          <w:rFonts w:ascii="Arial" w:hAnsi="Arial" w:cs="Arial"/>
          <w:sz w:val="20"/>
          <w:szCs w:val="20"/>
        </w:rPr>
        <w:t xml:space="preserve">. Szacowany termin zawarcia umowy o dofinansowanie to </w:t>
      </w:r>
      <w:r w:rsidR="00FF3412" w:rsidRPr="00927A73">
        <w:rPr>
          <w:rFonts w:ascii="Arial" w:hAnsi="Arial" w:cs="Arial"/>
          <w:b/>
          <w:bCs/>
          <w:sz w:val="20"/>
          <w:szCs w:val="20"/>
        </w:rPr>
        <w:t>29</w:t>
      </w:r>
      <w:r w:rsidR="000945E4" w:rsidRPr="00927A73">
        <w:rPr>
          <w:rFonts w:ascii="Arial" w:hAnsi="Arial" w:cs="Arial"/>
          <w:b/>
          <w:bCs/>
          <w:sz w:val="20"/>
          <w:szCs w:val="20"/>
        </w:rPr>
        <w:t>.1</w:t>
      </w:r>
      <w:r w:rsidR="00FF3412" w:rsidRPr="00927A73">
        <w:rPr>
          <w:rFonts w:ascii="Arial" w:hAnsi="Arial" w:cs="Arial"/>
          <w:b/>
          <w:bCs/>
          <w:sz w:val="20"/>
          <w:szCs w:val="20"/>
        </w:rPr>
        <w:t>1</w:t>
      </w:r>
      <w:r w:rsidR="000945E4" w:rsidRPr="00927A73">
        <w:rPr>
          <w:rFonts w:ascii="Arial" w:hAnsi="Arial" w:cs="Arial"/>
          <w:b/>
          <w:bCs/>
          <w:sz w:val="20"/>
          <w:szCs w:val="20"/>
        </w:rPr>
        <w:t>.2024</w:t>
      </w:r>
      <w:r w:rsidR="000945E4" w:rsidRPr="00927A73">
        <w:rPr>
          <w:rFonts w:ascii="Arial" w:hAnsi="Arial" w:cs="Arial"/>
          <w:sz w:val="20"/>
          <w:szCs w:val="20"/>
        </w:rPr>
        <w:t xml:space="preserve"> </w:t>
      </w:r>
      <w:r w:rsidR="000945E4" w:rsidRPr="00927A73">
        <w:rPr>
          <w:rFonts w:ascii="Arial" w:hAnsi="Arial" w:cs="Arial"/>
          <w:b/>
          <w:bCs/>
          <w:sz w:val="20"/>
          <w:szCs w:val="20"/>
        </w:rPr>
        <w:t>r</w:t>
      </w:r>
      <w:r w:rsidR="000945E4" w:rsidRPr="00927A73">
        <w:rPr>
          <w:rFonts w:ascii="Arial" w:hAnsi="Arial" w:cs="Arial"/>
          <w:sz w:val="20"/>
          <w:szCs w:val="20"/>
        </w:rPr>
        <w:t>.</w:t>
      </w:r>
      <w:r w:rsidRPr="00927A73">
        <w:rPr>
          <w:rFonts w:ascii="Arial" w:hAnsi="Arial" w:cs="Arial"/>
          <w:sz w:val="20"/>
          <w:szCs w:val="20"/>
        </w:rPr>
        <w:t xml:space="preserve"> </w:t>
      </w:r>
    </w:p>
    <w:p w14:paraId="42C86576" w14:textId="47D3189F" w:rsidR="00961B4F" w:rsidRPr="005052B9"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 xml:space="preserve">Z chwilą protokolarnego przejęcia terenu budowy na Wykonawcę przechodzą wszelkie ryzyka związane ze szkodami na tym </w:t>
      </w:r>
      <w:r w:rsidRPr="00B079E8">
        <w:rPr>
          <w:rFonts w:ascii="Arial" w:hAnsi="Arial" w:cs="Arial"/>
          <w:sz w:val="20"/>
          <w:szCs w:val="20"/>
        </w:rPr>
        <w:t xml:space="preserve">terenie do czasu podpisania przez Strony bez zastrzeżeń protokołu </w:t>
      </w:r>
      <w:r w:rsidRPr="005052B9">
        <w:rPr>
          <w:rFonts w:ascii="Arial" w:hAnsi="Arial" w:cs="Arial"/>
          <w:sz w:val="20"/>
          <w:szCs w:val="20"/>
        </w:rPr>
        <w:t>odbioru końcowego.</w:t>
      </w:r>
    </w:p>
    <w:p w14:paraId="1CE944A6" w14:textId="4D2CD80F" w:rsidR="00961B4F" w:rsidRPr="005052B9" w:rsidRDefault="00C77883" w:rsidP="00C13698">
      <w:pPr>
        <w:pStyle w:val="Ustp"/>
        <w:numPr>
          <w:ilvl w:val="1"/>
          <w:numId w:val="6"/>
        </w:numPr>
        <w:tabs>
          <w:tab w:val="clear" w:pos="709"/>
          <w:tab w:val="num" w:pos="567"/>
        </w:tabs>
        <w:ind w:left="567" w:hanging="567"/>
        <w:rPr>
          <w:rFonts w:ascii="Arial" w:hAnsi="Arial" w:cs="Arial"/>
          <w:sz w:val="20"/>
          <w:szCs w:val="20"/>
        </w:rPr>
      </w:pPr>
      <w:r w:rsidRPr="005052B9">
        <w:rPr>
          <w:rFonts w:ascii="Arial" w:hAnsi="Arial" w:cs="Arial"/>
          <w:sz w:val="20"/>
          <w:szCs w:val="20"/>
        </w:rPr>
        <w:t xml:space="preserve">Termin rozpoczęcia prac dotyczących Przedmiotu Umowy ustala się na dzień </w:t>
      </w:r>
      <w:r w:rsidR="006C385E" w:rsidRPr="006C385E">
        <w:rPr>
          <w:rFonts w:ascii="Arial" w:hAnsi="Arial" w:cs="Arial"/>
          <w:sz w:val="20"/>
          <w:szCs w:val="20"/>
        </w:rPr>
        <w:t>przekazania przez Zamawiającego informacji o zawarciu Umowy o dofinansowanie</w:t>
      </w:r>
      <w:r w:rsidRPr="005052B9">
        <w:rPr>
          <w:rFonts w:ascii="Arial" w:hAnsi="Arial" w:cs="Arial"/>
          <w:sz w:val="20"/>
          <w:szCs w:val="20"/>
        </w:rPr>
        <w:t>.</w:t>
      </w:r>
    </w:p>
    <w:p w14:paraId="3BFB538B" w14:textId="6427E1EE"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 xml:space="preserve">Terminy realizacji </w:t>
      </w:r>
      <w:r w:rsidR="001F5D3F">
        <w:rPr>
          <w:rFonts w:ascii="Arial" w:hAnsi="Arial" w:cs="Arial"/>
          <w:sz w:val="20"/>
          <w:szCs w:val="20"/>
        </w:rPr>
        <w:t xml:space="preserve">poszczególnych etapów Robót </w:t>
      </w:r>
      <w:r w:rsidRPr="00961BF7">
        <w:rPr>
          <w:rFonts w:ascii="Arial" w:hAnsi="Arial" w:cs="Arial"/>
          <w:sz w:val="20"/>
          <w:szCs w:val="20"/>
        </w:rPr>
        <w:t xml:space="preserve">określone są w Harmonogramie TRF. </w:t>
      </w:r>
    </w:p>
    <w:p w14:paraId="58516307" w14:textId="69135993" w:rsidR="00961B4F" w:rsidRPr="005052B9" w:rsidRDefault="00C77883" w:rsidP="00C13698">
      <w:pPr>
        <w:pStyle w:val="Ustp"/>
        <w:numPr>
          <w:ilvl w:val="1"/>
          <w:numId w:val="6"/>
        </w:numPr>
        <w:ind w:left="567" w:hanging="567"/>
        <w:rPr>
          <w:rFonts w:ascii="Arial" w:hAnsi="Arial" w:cs="Arial"/>
          <w:sz w:val="20"/>
          <w:szCs w:val="20"/>
        </w:rPr>
      </w:pPr>
      <w:r w:rsidRPr="00961BF7">
        <w:rPr>
          <w:rFonts w:ascii="Arial" w:hAnsi="Arial" w:cs="Arial"/>
          <w:sz w:val="20"/>
          <w:szCs w:val="20"/>
        </w:rPr>
        <w:t xml:space="preserve">O wszelkich opóźnieniach w realizacji Robót mogących mieć wpływ na terminy realizacji Przedmiotu Umowy, Wykonawca ma obowiązek każdorazowo powiadamiać pisemnie </w:t>
      </w:r>
      <w:r w:rsidRPr="005052B9">
        <w:rPr>
          <w:rFonts w:ascii="Arial" w:hAnsi="Arial" w:cs="Arial"/>
          <w:sz w:val="20"/>
          <w:szCs w:val="20"/>
        </w:rPr>
        <w:t>Zamawiającego.</w:t>
      </w:r>
    </w:p>
    <w:p w14:paraId="26604EBF" w14:textId="605D9149" w:rsidR="001F5D3F" w:rsidRPr="005052B9" w:rsidRDefault="001F5D3F" w:rsidP="00C13698">
      <w:pPr>
        <w:pStyle w:val="Ustp"/>
        <w:numPr>
          <w:ilvl w:val="1"/>
          <w:numId w:val="6"/>
        </w:numPr>
        <w:ind w:left="567" w:hanging="567"/>
        <w:rPr>
          <w:rFonts w:ascii="Arial" w:hAnsi="Arial" w:cs="Arial"/>
          <w:sz w:val="20"/>
          <w:szCs w:val="20"/>
        </w:rPr>
      </w:pPr>
      <w:r w:rsidRPr="005052B9">
        <w:rPr>
          <w:rFonts w:ascii="Arial" w:hAnsi="Arial" w:cs="Arial"/>
          <w:sz w:val="20"/>
          <w:szCs w:val="20"/>
        </w:rPr>
        <w:t xml:space="preserve">Wykonawca zobowiązuje się do wykonania przedmiotu Umowy </w:t>
      </w:r>
      <w:r w:rsidR="008001CB" w:rsidRPr="005052B9">
        <w:rPr>
          <w:rFonts w:ascii="Arial" w:hAnsi="Arial" w:cs="Arial"/>
          <w:sz w:val="20"/>
          <w:szCs w:val="20"/>
        </w:rPr>
        <w:t>w ciągu</w:t>
      </w:r>
      <w:r w:rsidR="0062570B" w:rsidRPr="005052B9">
        <w:rPr>
          <w:rFonts w:ascii="Arial" w:hAnsi="Arial" w:cs="Arial"/>
          <w:sz w:val="20"/>
          <w:szCs w:val="20"/>
        </w:rPr>
        <w:t xml:space="preserve"> </w:t>
      </w:r>
      <w:r w:rsidR="008001CB" w:rsidRPr="005052B9">
        <w:rPr>
          <w:rFonts w:ascii="Arial" w:hAnsi="Arial" w:cs="Arial"/>
          <w:b/>
          <w:bCs/>
          <w:sz w:val="20"/>
          <w:szCs w:val="20"/>
        </w:rPr>
        <w:t xml:space="preserve">25 miesięcy </w:t>
      </w:r>
      <w:r w:rsidR="00742257" w:rsidRPr="00742257">
        <w:rPr>
          <w:rFonts w:ascii="Arial" w:hAnsi="Arial" w:cs="Arial"/>
          <w:b/>
          <w:bCs/>
          <w:sz w:val="20"/>
          <w:szCs w:val="20"/>
        </w:rPr>
        <w:t>od dnia przekazania przez Zamawiającego informacji o zawarciu Umowy o dofinasowanie</w:t>
      </w:r>
      <w:r w:rsidR="0062570B" w:rsidRPr="005052B9">
        <w:rPr>
          <w:rFonts w:ascii="Arial" w:hAnsi="Arial" w:cs="Arial"/>
          <w:b/>
          <w:bCs/>
          <w:sz w:val="20"/>
          <w:szCs w:val="20"/>
        </w:rPr>
        <w:t>.</w:t>
      </w:r>
    </w:p>
    <w:p w14:paraId="62F305D2" w14:textId="0628FEB6" w:rsidR="001F5D3F" w:rsidRPr="005052B9" w:rsidRDefault="00F6618B" w:rsidP="00C13698">
      <w:pPr>
        <w:numPr>
          <w:ilvl w:val="1"/>
          <w:numId w:val="20"/>
        </w:numPr>
        <w:tabs>
          <w:tab w:val="left" w:pos="567"/>
        </w:tabs>
        <w:spacing w:after="120"/>
        <w:ind w:left="567" w:hanging="567"/>
        <w:jc w:val="both"/>
        <w:rPr>
          <w:rFonts w:ascii="Arial" w:eastAsia="Calibri" w:hAnsi="Arial" w:cs="Arial"/>
          <w:iCs/>
          <w:sz w:val="20"/>
          <w:szCs w:val="20"/>
          <w:lang w:eastAsia="en-US"/>
        </w:rPr>
      </w:pPr>
      <w:bookmarkStart w:id="12" w:name="_Ref431812171"/>
      <w:r w:rsidRPr="005052B9">
        <w:rPr>
          <w:rFonts w:ascii="Arial" w:eastAsia="Calibri" w:hAnsi="Arial" w:cs="Arial"/>
          <w:iCs/>
          <w:sz w:val="20"/>
          <w:szCs w:val="20"/>
          <w:lang w:eastAsia="en-US"/>
        </w:rPr>
        <w:t xml:space="preserve">Termin dokonania odbioru technicznego Robót ustala się na </w:t>
      </w:r>
      <w:r w:rsidR="00742257">
        <w:rPr>
          <w:rFonts w:ascii="Arial" w:eastAsia="Calibri" w:hAnsi="Arial" w:cs="Arial"/>
          <w:b/>
          <w:bCs/>
          <w:iCs/>
          <w:sz w:val="20"/>
          <w:szCs w:val="20"/>
          <w:lang w:eastAsia="en-US"/>
        </w:rPr>
        <w:t>22</w:t>
      </w:r>
      <w:r w:rsidR="008001CB" w:rsidRPr="005052B9">
        <w:rPr>
          <w:rFonts w:ascii="Arial" w:eastAsia="Calibri" w:hAnsi="Arial" w:cs="Arial"/>
          <w:b/>
          <w:bCs/>
          <w:iCs/>
          <w:sz w:val="20"/>
          <w:szCs w:val="20"/>
          <w:lang w:eastAsia="en-US"/>
        </w:rPr>
        <w:t xml:space="preserve"> miesięcy </w:t>
      </w:r>
      <w:r w:rsidR="00742257" w:rsidRPr="00742257">
        <w:rPr>
          <w:rFonts w:ascii="Arial" w:eastAsia="Calibri" w:hAnsi="Arial" w:cs="Arial"/>
          <w:b/>
          <w:bCs/>
          <w:iCs/>
          <w:sz w:val="20"/>
          <w:szCs w:val="20"/>
          <w:lang w:eastAsia="en-US"/>
        </w:rPr>
        <w:t>od dnia przekazania przez Zamawiającego informacji o zawarciu Umowy o dofinasowanie</w:t>
      </w:r>
      <w:r w:rsidR="0089727F" w:rsidRPr="005052B9">
        <w:rPr>
          <w:rFonts w:ascii="Arial" w:eastAsia="Calibri" w:hAnsi="Arial" w:cs="Arial"/>
          <w:b/>
          <w:bCs/>
          <w:iCs/>
          <w:sz w:val="20"/>
          <w:szCs w:val="20"/>
          <w:lang w:eastAsia="en-US"/>
        </w:rPr>
        <w:t>.</w:t>
      </w:r>
      <w:r w:rsidR="008001CB" w:rsidRPr="005052B9">
        <w:rPr>
          <w:rFonts w:ascii="Arial" w:eastAsia="Calibri" w:hAnsi="Arial" w:cs="Arial"/>
          <w:iCs/>
          <w:sz w:val="20"/>
          <w:szCs w:val="20"/>
          <w:lang w:eastAsia="en-US"/>
        </w:rPr>
        <w:t xml:space="preserve"> </w:t>
      </w:r>
      <w:r w:rsidRPr="005052B9">
        <w:rPr>
          <w:rFonts w:ascii="Arial" w:eastAsia="Calibri" w:hAnsi="Arial" w:cs="Arial"/>
          <w:iCs/>
          <w:sz w:val="20"/>
          <w:szCs w:val="20"/>
          <w:lang w:eastAsia="en-US"/>
        </w:rPr>
        <w:t>Za faktyczny termin dokonania odbioru technicznego Robót uznaje się dzień podpisania przez Strony bez zastrzeżeń protokołu odbioru technicznego.</w:t>
      </w:r>
    </w:p>
    <w:p w14:paraId="4550D5BD" w14:textId="183F3178" w:rsidR="00961B4F" w:rsidRPr="008208B0" w:rsidRDefault="00F6618B" w:rsidP="00C13698">
      <w:pPr>
        <w:numPr>
          <w:ilvl w:val="1"/>
          <w:numId w:val="20"/>
        </w:numPr>
        <w:tabs>
          <w:tab w:val="left" w:pos="567"/>
        </w:tabs>
        <w:spacing w:after="120"/>
        <w:ind w:left="567" w:hanging="567"/>
        <w:jc w:val="both"/>
        <w:rPr>
          <w:rFonts w:ascii="Arial" w:hAnsi="Arial" w:cs="Arial"/>
          <w:iCs/>
          <w:sz w:val="20"/>
          <w:szCs w:val="20"/>
        </w:rPr>
      </w:pPr>
      <w:r w:rsidRPr="005052B9">
        <w:rPr>
          <w:rFonts w:ascii="Arial" w:eastAsia="Calibri" w:hAnsi="Arial" w:cs="Arial"/>
          <w:iCs/>
          <w:sz w:val="20"/>
          <w:szCs w:val="20"/>
          <w:lang w:eastAsia="en-US"/>
        </w:rPr>
        <w:t>Termin dokonania odbioru końcowego Robót ustala się na</w:t>
      </w:r>
      <w:r w:rsidR="008208B0" w:rsidRPr="005052B9">
        <w:rPr>
          <w:rFonts w:ascii="Arial" w:eastAsia="Calibri" w:hAnsi="Arial" w:cs="Arial"/>
          <w:iCs/>
          <w:sz w:val="20"/>
          <w:szCs w:val="20"/>
          <w:lang w:eastAsia="en-US"/>
        </w:rPr>
        <w:t xml:space="preserve"> </w:t>
      </w:r>
      <w:r w:rsidR="008001CB" w:rsidRPr="005052B9">
        <w:rPr>
          <w:rFonts w:ascii="Arial" w:eastAsia="Calibri" w:hAnsi="Arial" w:cs="Arial"/>
          <w:b/>
          <w:bCs/>
          <w:iCs/>
          <w:sz w:val="20"/>
          <w:szCs w:val="20"/>
          <w:lang w:eastAsia="en-US"/>
        </w:rPr>
        <w:t>2</w:t>
      </w:r>
      <w:r w:rsidR="000945E4" w:rsidRPr="005052B9">
        <w:rPr>
          <w:rFonts w:ascii="Arial" w:eastAsia="Calibri" w:hAnsi="Arial" w:cs="Arial"/>
          <w:b/>
          <w:bCs/>
          <w:iCs/>
          <w:sz w:val="20"/>
          <w:szCs w:val="20"/>
          <w:lang w:eastAsia="en-US"/>
        </w:rPr>
        <w:t>5</w:t>
      </w:r>
      <w:r w:rsidR="008001CB" w:rsidRPr="005052B9">
        <w:rPr>
          <w:rFonts w:ascii="Arial" w:eastAsia="Calibri" w:hAnsi="Arial" w:cs="Arial"/>
          <w:b/>
          <w:bCs/>
          <w:iCs/>
          <w:sz w:val="20"/>
          <w:szCs w:val="20"/>
          <w:lang w:eastAsia="en-US"/>
        </w:rPr>
        <w:t xml:space="preserve"> </w:t>
      </w:r>
      <w:r w:rsidR="0033219E" w:rsidRPr="005052B9">
        <w:rPr>
          <w:rFonts w:ascii="Arial" w:eastAsia="Calibri" w:hAnsi="Arial" w:cs="Arial"/>
          <w:b/>
          <w:bCs/>
          <w:iCs/>
          <w:sz w:val="20"/>
          <w:szCs w:val="20"/>
          <w:lang w:eastAsia="en-US"/>
        </w:rPr>
        <w:t>miesięcy</w:t>
      </w:r>
      <w:r w:rsidR="008001CB" w:rsidRPr="005052B9">
        <w:rPr>
          <w:rFonts w:ascii="Arial" w:eastAsia="Calibri" w:hAnsi="Arial" w:cs="Arial"/>
          <w:b/>
          <w:bCs/>
          <w:iCs/>
          <w:sz w:val="20"/>
          <w:szCs w:val="20"/>
          <w:lang w:eastAsia="en-US"/>
        </w:rPr>
        <w:t xml:space="preserve"> </w:t>
      </w:r>
      <w:r w:rsidR="00742257" w:rsidRPr="00742257">
        <w:rPr>
          <w:rFonts w:ascii="Arial" w:eastAsia="Calibri" w:hAnsi="Arial" w:cs="Arial"/>
          <w:b/>
          <w:bCs/>
          <w:iCs/>
          <w:sz w:val="20"/>
          <w:szCs w:val="20"/>
          <w:lang w:eastAsia="en-US"/>
        </w:rPr>
        <w:t>od dnia przekazania przez Zamawiającego informacji o zawarciu Umowy o dofinasowanie</w:t>
      </w:r>
      <w:r w:rsidR="00550E76">
        <w:rPr>
          <w:rFonts w:ascii="Arial" w:eastAsia="Calibri" w:hAnsi="Arial" w:cs="Arial"/>
          <w:b/>
          <w:bCs/>
          <w:iCs/>
          <w:sz w:val="20"/>
          <w:szCs w:val="20"/>
          <w:lang w:eastAsia="en-US"/>
        </w:rPr>
        <w:t>.</w:t>
      </w:r>
      <w:r w:rsidRPr="008208B0">
        <w:rPr>
          <w:rFonts w:ascii="Arial" w:eastAsia="Calibri" w:hAnsi="Arial" w:cs="Arial"/>
          <w:iCs/>
          <w:sz w:val="20"/>
          <w:szCs w:val="20"/>
          <w:lang w:eastAsia="en-US"/>
        </w:rPr>
        <w:t xml:space="preserve"> Za faktyczny termin wykonania odbioru końcowego Robót uznaje się dzień podpisania przez Strony bez zastrzeżeń protokołu odbioru końcowego.</w:t>
      </w:r>
      <w:bookmarkEnd w:id="12"/>
    </w:p>
    <w:p w14:paraId="4E165972" w14:textId="0F3642F6" w:rsidR="00865D11" w:rsidRPr="002D4F5C" w:rsidRDefault="00865D11" w:rsidP="00C13698">
      <w:pPr>
        <w:numPr>
          <w:ilvl w:val="1"/>
          <w:numId w:val="20"/>
        </w:numPr>
        <w:tabs>
          <w:tab w:val="left" w:pos="567"/>
        </w:tabs>
        <w:spacing w:after="120"/>
        <w:ind w:left="567" w:hanging="567"/>
        <w:jc w:val="both"/>
        <w:rPr>
          <w:rFonts w:ascii="Arial" w:hAnsi="Arial" w:cs="Arial"/>
          <w:sz w:val="20"/>
          <w:szCs w:val="20"/>
        </w:rPr>
      </w:pPr>
      <w:r w:rsidRPr="00865D11">
        <w:rPr>
          <w:rFonts w:ascii="Arial" w:hAnsi="Arial" w:cs="Arial"/>
          <w:sz w:val="20"/>
          <w:szCs w:val="20"/>
        </w:rPr>
        <w:t>Wykonawca jest uprawniony do złożenia wniosku o skrócenie terminu odbioru technicznego</w:t>
      </w:r>
      <w:r>
        <w:rPr>
          <w:rFonts w:ascii="Arial" w:hAnsi="Arial" w:cs="Arial"/>
          <w:sz w:val="20"/>
          <w:szCs w:val="20"/>
        </w:rPr>
        <w:t>, końcowego</w:t>
      </w:r>
      <w:r w:rsidRPr="00865D11">
        <w:rPr>
          <w:rFonts w:ascii="Arial" w:hAnsi="Arial" w:cs="Arial"/>
          <w:sz w:val="20"/>
          <w:szCs w:val="20"/>
        </w:rPr>
        <w:t xml:space="preserve"> i terminów wskazanych w HTRF. Skrócenie terminów następuje za zgodą Zamawiającego wyrażoną na piśmie pod rygorem nieważności</w:t>
      </w:r>
    </w:p>
    <w:p w14:paraId="49249777" w14:textId="048E6F85" w:rsidR="00961B4F" w:rsidRPr="008E7EB6" w:rsidRDefault="00F6618B" w:rsidP="00C13698">
      <w:pPr>
        <w:pStyle w:val="Ustp"/>
        <w:numPr>
          <w:ilvl w:val="1"/>
          <w:numId w:val="6"/>
        </w:numPr>
        <w:ind w:left="567" w:hanging="567"/>
        <w:rPr>
          <w:rFonts w:ascii="Arial" w:hAnsi="Arial" w:cs="Arial"/>
          <w:sz w:val="20"/>
          <w:szCs w:val="20"/>
        </w:rPr>
      </w:pPr>
      <w:bookmarkStart w:id="13" w:name="_Ref431814456"/>
      <w:r w:rsidRPr="000B00A9">
        <w:rPr>
          <w:rFonts w:ascii="Arial" w:hAnsi="Arial" w:cs="Arial"/>
          <w:iCs/>
          <w:sz w:val="20"/>
          <w:szCs w:val="20"/>
        </w:rPr>
        <w:t xml:space="preserve">Za </w:t>
      </w:r>
      <w:r>
        <w:rPr>
          <w:rFonts w:ascii="Arial" w:hAnsi="Arial" w:cs="Arial"/>
          <w:iCs/>
          <w:sz w:val="20"/>
          <w:szCs w:val="20"/>
        </w:rPr>
        <w:t xml:space="preserve">datę wykonania </w:t>
      </w:r>
      <w:r w:rsidRPr="000B00A9">
        <w:rPr>
          <w:rFonts w:ascii="Arial" w:hAnsi="Arial" w:cs="Arial"/>
          <w:iCs/>
          <w:sz w:val="20"/>
          <w:szCs w:val="20"/>
        </w:rPr>
        <w:t>Przedmiotu Umowy uznaje się dzień podpisania przez Strony bez zastrzeżeń protokołu odbioru końcowego Robót.</w:t>
      </w:r>
      <w:r>
        <w:rPr>
          <w:rFonts w:ascii="Arial" w:hAnsi="Arial" w:cs="Arial"/>
          <w:iCs/>
          <w:sz w:val="20"/>
          <w:szCs w:val="20"/>
        </w:rPr>
        <w:t xml:space="preserve"> Wykonawca zobowiązuje się do wykonania Przedmiotu </w:t>
      </w:r>
      <w:r w:rsidRPr="008E7EB6">
        <w:rPr>
          <w:rFonts w:ascii="Arial" w:hAnsi="Arial" w:cs="Arial"/>
          <w:iCs/>
          <w:sz w:val="20"/>
          <w:szCs w:val="20"/>
        </w:rPr>
        <w:t>Umowy w tym terminie</w:t>
      </w:r>
      <w:r w:rsidR="00C66EBB" w:rsidRPr="008E7EB6">
        <w:rPr>
          <w:rFonts w:ascii="Arial" w:hAnsi="Arial" w:cs="Arial"/>
          <w:sz w:val="20"/>
          <w:szCs w:val="20"/>
        </w:rPr>
        <w:t>.</w:t>
      </w:r>
      <w:bookmarkEnd w:id="13"/>
    </w:p>
    <w:p w14:paraId="2B2DA59E" w14:textId="26A3C1E2" w:rsidR="003848E2" w:rsidRPr="008E7EB6" w:rsidRDefault="00A97FFA" w:rsidP="00C13698">
      <w:pPr>
        <w:pStyle w:val="Ustp"/>
        <w:numPr>
          <w:ilvl w:val="1"/>
          <w:numId w:val="10"/>
        </w:numPr>
        <w:ind w:left="567" w:hanging="567"/>
        <w:rPr>
          <w:rFonts w:ascii="Arial" w:hAnsi="Arial" w:cs="Arial"/>
          <w:sz w:val="20"/>
          <w:szCs w:val="20"/>
        </w:rPr>
      </w:pPr>
      <w:bookmarkStart w:id="14" w:name="_Ref431842022"/>
      <w:r w:rsidRPr="008E7EB6">
        <w:rPr>
          <w:rFonts w:ascii="Arial" w:hAnsi="Arial" w:cs="Arial"/>
          <w:sz w:val="20"/>
          <w:szCs w:val="20"/>
        </w:rPr>
        <w:t xml:space="preserve">W przypadku </w:t>
      </w:r>
      <w:r w:rsidR="007628A6" w:rsidRPr="008E7EB6">
        <w:rPr>
          <w:rFonts w:ascii="Arial" w:hAnsi="Arial" w:cs="Arial"/>
          <w:sz w:val="20"/>
          <w:szCs w:val="20"/>
        </w:rPr>
        <w:t xml:space="preserve">zgłoszenia przez Wykonawcę </w:t>
      </w:r>
      <w:r w:rsidRPr="008E7EB6">
        <w:rPr>
          <w:rFonts w:ascii="Arial" w:hAnsi="Arial" w:cs="Arial"/>
          <w:sz w:val="20"/>
          <w:szCs w:val="20"/>
        </w:rPr>
        <w:t>wystąpienia</w:t>
      </w:r>
      <w:r w:rsidR="00150107" w:rsidRPr="008E7EB6">
        <w:rPr>
          <w:rFonts w:ascii="Arial" w:hAnsi="Arial" w:cs="Arial"/>
          <w:sz w:val="20"/>
          <w:szCs w:val="20"/>
        </w:rPr>
        <w:t xml:space="preserve"> okoliczności związanych z </w:t>
      </w:r>
      <w:r w:rsidRPr="008E7EB6">
        <w:rPr>
          <w:rFonts w:ascii="Arial" w:hAnsi="Arial" w:cs="Arial"/>
          <w:sz w:val="20"/>
          <w:szCs w:val="20"/>
        </w:rPr>
        <w:t>warunkami atmosferycznymi, któr</w:t>
      </w:r>
      <w:r w:rsidR="007628A6" w:rsidRPr="008E7EB6">
        <w:rPr>
          <w:rFonts w:ascii="Arial" w:hAnsi="Arial" w:cs="Arial"/>
          <w:sz w:val="20"/>
          <w:szCs w:val="20"/>
        </w:rPr>
        <w:t>e</w:t>
      </w:r>
      <w:r w:rsidRPr="008E7EB6">
        <w:rPr>
          <w:rFonts w:ascii="Arial" w:hAnsi="Arial" w:cs="Arial"/>
          <w:sz w:val="20"/>
          <w:szCs w:val="20"/>
        </w:rPr>
        <w:t xml:space="preserve"> uniemożliwił</w:t>
      </w:r>
      <w:r w:rsidR="007628A6" w:rsidRPr="008E7EB6">
        <w:rPr>
          <w:rFonts w:ascii="Arial" w:hAnsi="Arial" w:cs="Arial"/>
          <w:sz w:val="20"/>
          <w:szCs w:val="20"/>
        </w:rPr>
        <w:t>y</w:t>
      </w:r>
      <w:r w:rsidRPr="008E7EB6">
        <w:rPr>
          <w:rFonts w:ascii="Arial" w:hAnsi="Arial" w:cs="Arial"/>
          <w:sz w:val="20"/>
          <w:szCs w:val="20"/>
        </w:rPr>
        <w:t xml:space="preserve"> Wykonawcy prowadzenie robót budowlanych</w:t>
      </w:r>
      <w:r w:rsidR="00C57A2E" w:rsidRPr="008E7EB6">
        <w:rPr>
          <w:rFonts w:ascii="Arial" w:hAnsi="Arial" w:cs="Arial"/>
          <w:sz w:val="20"/>
          <w:szCs w:val="20"/>
        </w:rPr>
        <w:t xml:space="preserve"> i </w:t>
      </w:r>
      <w:r w:rsidR="007628A6" w:rsidRPr="008E7EB6">
        <w:rPr>
          <w:rFonts w:ascii="Arial" w:hAnsi="Arial" w:cs="Arial"/>
          <w:sz w:val="20"/>
          <w:szCs w:val="20"/>
        </w:rPr>
        <w:t>potwierdzenia tych okoliczności przez Zamawiającego,</w:t>
      </w:r>
      <w:r w:rsidRPr="008E7EB6">
        <w:rPr>
          <w:rFonts w:ascii="Arial" w:hAnsi="Arial" w:cs="Arial"/>
          <w:sz w:val="20"/>
          <w:szCs w:val="20"/>
        </w:rPr>
        <w:t xml:space="preserve"> dopuszczalne będzie zawarcie, na </w:t>
      </w:r>
      <w:r w:rsidR="003848E2" w:rsidRPr="008E7EB6">
        <w:rPr>
          <w:rFonts w:ascii="Arial" w:hAnsi="Arial" w:cs="Arial"/>
          <w:sz w:val="20"/>
          <w:szCs w:val="20"/>
        </w:rPr>
        <w:t xml:space="preserve">pisemny </w:t>
      </w:r>
      <w:r w:rsidRPr="008E7EB6">
        <w:rPr>
          <w:rFonts w:ascii="Arial" w:hAnsi="Arial" w:cs="Arial"/>
          <w:sz w:val="20"/>
          <w:szCs w:val="20"/>
        </w:rPr>
        <w:t>wniosek Wykonawcy, aneksu zmieniającego termin wykonania Przedmiotu Umowy.</w:t>
      </w:r>
      <w:r w:rsidR="0094448B" w:rsidRPr="008E7EB6">
        <w:rPr>
          <w:rFonts w:ascii="Arial" w:hAnsi="Arial" w:cs="Arial"/>
          <w:sz w:val="20"/>
          <w:szCs w:val="20"/>
        </w:rPr>
        <w:t xml:space="preserve"> </w:t>
      </w:r>
      <w:r w:rsidR="003848E2" w:rsidRPr="008E7EB6">
        <w:rPr>
          <w:rFonts w:ascii="Arial" w:hAnsi="Arial" w:cs="Arial"/>
          <w:color w:val="000000"/>
          <w:sz w:val="20"/>
          <w:szCs w:val="20"/>
        </w:rPr>
        <w:t>N</w:t>
      </w:r>
      <w:r w:rsidR="003848E2" w:rsidRPr="008E7EB6">
        <w:rPr>
          <w:rFonts w:ascii="Arial" w:hAnsi="Arial" w:cs="Arial"/>
          <w:sz w:val="20"/>
          <w:szCs w:val="20"/>
        </w:rPr>
        <w:t>owy termin zostanie ustalony z uwzględnieniem czasu trwania wskazanych wyżej warunków atmosferycznych.</w:t>
      </w:r>
    </w:p>
    <w:p w14:paraId="2EC2F4E6" w14:textId="073B32A2" w:rsidR="00F76EA2" w:rsidRPr="003848E2" w:rsidRDefault="00F76EA2" w:rsidP="006C385E">
      <w:pPr>
        <w:pStyle w:val="Ustp"/>
        <w:numPr>
          <w:ilvl w:val="1"/>
          <w:numId w:val="10"/>
        </w:numPr>
        <w:tabs>
          <w:tab w:val="clear" w:pos="709"/>
          <w:tab w:val="num" w:pos="567"/>
        </w:tabs>
        <w:ind w:left="567" w:hanging="567"/>
        <w:rPr>
          <w:rFonts w:ascii="Arial" w:hAnsi="Arial" w:cs="Arial"/>
          <w:sz w:val="20"/>
          <w:szCs w:val="20"/>
        </w:rPr>
      </w:pPr>
      <w:r>
        <w:rPr>
          <w:rFonts w:ascii="Arial" w:hAnsi="Arial" w:cs="Arial"/>
          <w:sz w:val="20"/>
          <w:szCs w:val="20"/>
        </w:rPr>
        <w:t xml:space="preserve">Przez okoliczności związane z warunkami atmosferycznymi, które uniemożliwiły Wykonawcy prowadzenie robót budowlanych rozumie się warunki, w których niemożliwe jest prowadzenie robót bezpiecznie pod względem bezpieczeństwa i higieny pracy, w sposób prawidłowy, zgodny z umówioną </w:t>
      </w:r>
      <w:r w:rsidRPr="00F2326E">
        <w:rPr>
          <w:rFonts w:ascii="Arial" w:hAnsi="Arial" w:cs="Arial"/>
          <w:sz w:val="20"/>
          <w:szCs w:val="20"/>
        </w:rPr>
        <w:t>technologią lub zasadami sztuki budowlanej. W szczególności rozumie się przez to utrzymując</w:t>
      </w:r>
      <w:r>
        <w:rPr>
          <w:rFonts w:ascii="Arial" w:hAnsi="Arial" w:cs="Arial"/>
          <w:sz w:val="20"/>
          <w:szCs w:val="20"/>
        </w:rPr>
        <w:t>e</w:t>
      </w:r>
      <w:r w:rsidRPr="00F2326E">
        <w:rPr>
          <w:rFonts w:ascii="Arial" w:hAnsi="Arial" w:cs="Arial"/>
          <w:sz w:val="20"/>
          <w:szCs w:val="20"/>
        </w:rPr>
        <w:t xml:space="preserve"> się </w:t>
      </w:r>
      <w:r>
        <w:rPr>
          <w:rFonts w:ascii="Arial" w:hAnsi="Arial" w:cs="Arial"/>
          <w:sz w:val="20"/>
          <w:szCs w:val="20"/>
        </w:rPr>
        <w:t>nietypowe dla pory roku niskie temperatury</w:t>
      </w:r>
      <w:r w:rsidRPr="00F2326E">
        <w:rPr>
          <w:rFonts w:ascii="Arial" w:hAnsi="Arial" w:cs="Arial"/>
          <w:sz w:val="20"/>
          <w:szCs w:val="20"/>
        </w:rPr>
        <w:t>, a także nadzwyczajne zjawiska pogodowe, takie jak: nawałnice, ulewne deszcze, bardzo silne wiatry – uniemożliwiające prowadzenie robót budowlanych lub też wymagające niewspółmiernych nakładów</w:t>
      </w:r>
      <w:r>
        <w:rPr>
          <w:rFonts w:ascii="Arial" w:hAnsi="Arial" w:cs="Arial"/>
          <w:sz w:val="20"/>
          <w:szCs w:val="20"/>
        </w:rPr>
        <w:t>.</w:t>
      </w:r>
    </w:p>
    <w:p w14:paraId="1D1429D6" w14:textId="2CD79904" w:rsidR="00961B4F" w:rsidRDefault="00C77883" w:rsidP="00C13698">
      <w:pPr>
        <w:pStyle w:val="Ustp"/>
        <w:numPr>
          <w:ilvl w:val="1"/>
          <w:numId w:val="6"/>
        </w:numPr>
        <w:ind w:left="567" w:hanging="567"/>
        <w:rPr>
          <w:rFonts w:ascii="Arial" w:hAnsi="Arial" w:cs="Arial"/>
          <w:sz w:val="20"/>
          <w:szCs w:val="20"/>
        </w:rPr>
      </w:pPr>
      <w:r w:rsidRPr="00961BF7">
        <w:rPr>
          <w:rFonts w:ascii="Arial" w:hAnsi="Arial" w:cs="Arial"/>
          <w:sz w:val="20"/>
          <w:szCs w:val="20"/>
        </w:rPr>
        <w:t xml:space="preserve">Zamawiającemu przysługuje uprawnienie do polecenia Wykonawcy wstrzymania realizacji Umowy bez podania przyczyn na okres do </w:t>
      </w:r>
      <w:r w:rsidR="00865D11">
        <w:rPr>
          <w:rFonts w:ascii="Arial" w:hAnsi="Arial" w:cs="Arial"/>
          <w:sz w:val="20"/>
          <w:szCs w:val="20"/>
        </w:rPr>
        <w:t xml:space="preserve">30 </w:t>
      </w:r>
      <w:r w:rsidRPr="00961BF7">
        <w:rPr>
          <w:rFonts w:ascii="Arial" w:hAnsi="Arial" w:cs="Arial"/>
          <w:sz w:val="20"/>
          <w:szCs w:val="20"/>
        </w:rPr>
        <w:t>dni, a Wykonawcy nie przysługują z tego tytułu żadne roszczenia.</w:t>
      </w:r>
      <w:bookmarkEnd w:id="14"/>
    </w:p>
    <w:p w14:paraId="01199BAD" w14:textId="2944542A" w:rsidR="0052529B" w:rsidRDefault="0052529B" w:rsidP="00C13698">
      <w:pPr>
        <w:pStyle w:val="Ustp"/>
        <w:numPr>
          <w:ilvl w:val="1"/>
          <w:numId w:val="6"/>
        </w:numPr>
        <w:ind w:left="567" w:hanging="567"/>
        <w:rPr>
          <w:rFonts w:ascii="Arial" w:hAnsi="Arial" w:cs="Arial"/>
          <w:sz w:val="20"/>
          <w:szCs w:val="20"/>
        </w:rPr>
      </w:pPr>
      <w:r>
        <w:rPr>
          <w:rFonts w:ascii="Arial" w:hAnsi="Arial" w:cs="Arial"/>
          <w:sz w:val="20"/>
          <w:szCs w:val="20"/>
        </w:rPr>
        <w:t xml:space="preserve">W przypadku wstrzymania realizacji Umowy zgodnie z </w:t>
      </w:r>
      <w:r w:rsidRPr="00F50933">
        <w:rPr>
          <w:rFonts w:ascii="Arial" w:hAnsi="Arial" w:cs="Arial"/>
          <w:b/>
          <w:bCs/>
          <w:sz w:val="20"/>
          <w:szCs w:val="20"/>
        </w:rPr>
        <w:t>ust. 1</w:t>
      </w:r>
      <w:r w:rsidR="00117C59">
        <w:rPr>
          <w:rFonts w:ascii="Arial" w:hAnsi="Arial" w:cs="Arial"/>
          <w:b/>
          <w:bCs/>
          <w:sz w:val="20"/>
          <w:szCs w:val="20"/>
        </w:rPr>
        <w:t>3</w:t>
      </w:r>
      <w:r>
        <w:rPr>
          <w:rFonts w:ascii="Arial" w:hAnsi="Arial" w:cs="Arial"/>
          <w:sz w:val="20"/>
          <w:szCs w:val="20"/>
        </w:rPr>
        <w:t>, termin wykonania Przedmiotu Umowy przedłuża się o okres odpowiadający czasowi wstrzymania realizacji.</w:t>
      </w:r>
    </w:p>
    <w:p w14:paraId="7B6E9B2C" w14:textId="77777777" w:rsidR="0079183C" w:rsidRPr="00BF6611" w:rsidRDefault="0079183C" w:rsidP="00BF6611">
      <w:pPr>
        <w:spacing w:after="120"/>
        <w:jc w:val="both"/>
        <w:rPr>
          <w:rFonts w:ascii="Arial" w:hAnsi="Arial" w:cs="Arial"/>
          <w:b/>
          <w:vanish/>
          <w:sz w:val="20"/>
          <w:szCs w:val="20"/>
        </w:rPr>
      </w:pPr>
    </w:p>
    <w:p w14:paraId="78A4AE5C" w14:textId="7873541B" w:rsidR="00961B4F" w:rsidRPr="00961BF7" w:rsidRDefault="00C77883" w:rsidP="00C13698">
      <w:pPr>
        <w:pStyle w:val="Akapitzlist"/>
        <w:numPr>
          <w:ilvl w:val="0"/>
          <w:numId w:val="6"/>
        </w:numPr>
        <w:tabs>
          <w:tab w:val="num" w:pos="567"/>
        </w:tabs>
        <w:spacing w:after="120"/>
        <w:ind w:left="567" w:hanging="567"/>
        <w:jc w:val="both"/>
        <w:rPr>
          <w:rFonts w:ascii="Arial" w:hAnsi="Arial" w:cs="Arial"/>
          <w:b/>
          <w:sz w:val="20"/>
          <w:szCs w:val="20"/>
        </w:rPr>
      </w:pPr>
      <w:r w:rsidRPr="00961BF7">
        <w:rPr>
          <w:rFonts w:ascii="Arial" w:hAnsi="Arial" w:cs="Arial"/>
          <w:b/>
          <w:sz w:val="20"/>
          <w:szCs w:val="20"/>
        </w:rPr>
        <w:t>ODBIORY</w:t>
      </w:r>
    </w:p>
    <w:p w14:paraId="6A10AD67" w14:textId="29821FB9" w:rsidR="0059084B" w:rsidRDefault="00C77883" w:rsidP="00C13698">
      <w:pPr>
        <w:pStyle w:val="Ustp"/>
        <w:numPr>
          <w:ilvl w:val="1"/>
          <w:numId w:val="6"/>
        </w:numPr>
        <w:tabs>
          <w:tab w:val="num" w:pos="1440"/>
        </w:tabs>
        <w:ind w:left="567" w:hanging="567"/>
        <w:rPr>
          <w:rFonts w:ascii="Arial" w:hAnsi="Arial" w:cs="Arial"/>
          <w:sz w:val="20"/>
          <w:szCs w:val="20"/>
        </w:rPr>
      </w:pPr>
      <w:bookmarkStart w:id="15" w:name="_Ref431835183"/>
      <w:r w:rsidRPr="00961BF7">
        <w:rPr>
          <w:rFonts w:ascii="Arial" w:hAnsi="Arial" w:cs="Arial"/>
          <w:sz w:val="20"/>
          <w:szCs w:val="20"/>
        </w:rPr>
        <w:t>Po wykonaniu danego zakresu Przedmiotu Umowy zgodnie z Harmonogramem TRF, Wykonawca zgłosi pisemnie jego wykonanie oraz gotowość do odbioru Zamawiającemu, a</w:t>
      </w:r>
      <w:r w:rsidR="0052162E">
        <w:rPr>
          <w:rFonts w:ascii="Arial" w:hAnsi="Arial" w:cs="Arial"/>
          <w:sz w:val="20"/>
          <w:szCs w:val="20"/>
        </w:rPr>
        <w:t> </w:t>
      </w:r>
      <w:r w:rsidRPr="00961BF7">
        <w:rPr>
          <w:rFonts w:ascii="Arial" w:hAnsi="Arial" w:cs="Arial"/>
          <w:sz w:val="20"/>
          <w:szCs w:val="20"/>
        </w:rPr>
        <w:t xml:space="preserve">Zamawiający wskaże osoby, które dokonają odbioru. </w:t>
      </w:r>
      <w:r w:rsidR="0059084B" w:rsidRPr="0059084B">
        <w:rPr>
          <w:rFonts w:ascii="Arial" w:hAnsi="Arial" w:cs="Arial"/>
          <w:sz w:val="20"/>
          <w:szCs w:val="20"/>
        </w:rPr>
        <w:t>Dokumentem potwierdzającym zakres, prawidłowość wykonania oraz wartość wykonanego zakresu Przedmiotu Umowy będzie protokół odbioru częściowego</w:t>
      </w:r>
      <w:r w:rsidR="00FE7E15">
        <w:rPr>
          <w:rFonts w:ascii="Arial" w:hAnsi="Arial" w:cs="Arial"/>
          <w:sz w:val="20"/>
          <w:szCs w:val="20"/>
        </w:rPr>
        <w:t xml:space="preserve"> przygotowany wg wzoru przekazanego przez Zamawiającego na etapie realizacji inwestycji</w:t>
      </w:r>
      <w:r w:rsidR="0059084B" w:rsidRPr="0059084B">
        <w:rPr>
          <w:rFonts w:ascii="Arial" w:hAnsi="Arial" w:cs="Arial"/>
          <w:sz w:val="20"/>
          <w:szCs w:val="20"/>
        </w:rPr>
        <w:t>.</w:t>
      </w:r>
      <w:r w:rsidR="00FE7E15">
        <w:rPr>
          <w:rFonts w:ascii="Arial" w:hAnsi="Arial" w:cs="Arial"/>
          <w:sz w:val="20"/>
          <w:szCs w:val="20"/>
        </w:rPr>
        <w:t xml:space="preserve"> Odbiory częściowe będą dokonywane na Wniosek Wykonawcy, do którego załącznikiem będzie </w:t>
      </w:r>
      <w:r w:rsidR="00FE7E15" w:rsidRPr="00FE7E15">
        <w:rPr>
          <w:rFonts w:ascii="Arial" w:hAnsi="Arial" w:cs="Arial"/>
          <w:sz w:val="20"/>
          <w:szCs w:val="20"/>
        </w:rPr>
        <w:t>protokół odbioru częściowego</w:t>
      </w:r>
      <w:r w:rsidR="00FE7E15">
        <w:rPr>
          <w:rFonts w:ascii="Arial" w:hAnsi="Arial" w:cs="Arial"/>
          <w:sz w:val="20"/>
          <w:szCs w:val="20"/>
        </w:rPr>
        <w:t>, za zgodą Zamawiającego.</w:t>
      </w:r>
    </w:p>
    <w:p w14:paraId="394FC5FE" w14:textId="74EC6479" w:rsidR="00E650C4" w:rsidRPr="00E650C4" w:rsidRDefault="00E650C4" w:rsidP="00C13698">
      <w:pPr>
        <w:pStyle w:val="Ustp"/>
        <w:numPr>
          <w:ilvl w:val="1"/>
          <w:numId w:val="6"/>
        </w:numPr>
        <w:ind w:left="567" w:hanging="567"/>
        <w:rPr>
          <w:rFonts w:ascii="Arial" w:hAnsi="Arial" w:cs="Arial"/>
          <w:sz w:val="20"/>
          <w:szCs w:val="20"/>
        </w:rPr>
      </w:pPr>
      <w:r w:rsidRPr="00E650C4">
        <w:rPr>
          <w:rFonts w:ascii="Arial" w:hAnsi="Arial" w:cs="Arial"/>
          <w:sz w:val="20"/>
          <w:szCs w:val="20"/>
        </w:rPr>
        <w:t>Po wykonaniu Przedmiotu Umowy zgodnie z zatwierdzonym przez Zamawiającego Harmonogramem TRF, Wykonawca zgłosi pisemnie wykonanie Przedmiotu Umowy oraz gotowość do odbior</w:t>
      </w:r>
      <w:r w:rsidR="00B043CD">
        <w:rPr>
          <w:rFonts w:ascii="Arial" w:hAnsi="Arial" w:cs="Arial"/>
          <w:sz w:val="20"/>
          <w:szCs w:val="20"/>
        </w:rPr>
        <w:t>ów</w:t>
      </w:r>
      <w:r w:rsidRPr="00E650C4">
        <w:rPr>
          <w:rFonts w:ascii="Arial" w:hAnsi="Arial" w:cs="Arial"/>
          <w:sz w:val="20"/>
          <w:szCs w:val="20"/>
        </w:rPr>
        <w:t xml:space="preserve"> techniczn</w:t>
      </w:r>
      <w:r w:rsidR="00B043CD">
        <w:rPr>
          <w:rFonts w:ascii="Arial" w:hAnsi="Arial" w:cs="Arial"/>
          <w:sz w:val="20"/>
          <w:szCs w:val="20"/>
        </w:rPr>
        <w:t>ych</w:t>
      </w:r>
      <w:r w:rsidRPr="00E650C4">
        <w:rPr>
          <w:rFonts w:ascii="Arial" w:hAnsi="Arial" w:cs="Arial"/>
          <w:sz w:val="20"/>
          <w:szCs w:val="20"/>
        </w:rPr>
        <w:t xml:space="preserve"> i końcow</w:t>
      </w:r>
      <w:r w:rsidR="00B043CD">
        <w:rPr>
          <w:rFonts w:ascii="Arial" w:hAnsi="Arial" w:cs="Arial"/>
          <w:sz w:val="20"/>
          <w:szCs w:val="20"/>
        </w:rPr>
        <w:t>ych</w:t>
      </w:r>
      <w:r w:rsidRPr="00E650C4">
        <w:rPr>
          <w:rFonts w:ascii="Arial" w:hAnsi="Arial" w:cs="Arial"/>
          <w:sz w:val="20"/>
          <w:szCs w:val="20"/>
        </w:rPr>
        <w:t xml:space="preserve"> Przedmiotu Umowy.</w:t>
      </w:r>
    </w:p>
    <w:p w14:paraId="0007B5E8" w14:textId="2C946C57" w:rsidR="00E650C4" w:rsidRPr="0059084B" w:rsidRDefault="00E650C4" w:rsidP="00C13698">
      <w:pPr>
        <w:pStyle w:val="Ustp"/>
        <w:numPr>
          <w:ilvl w:val="1"/>
          <w:numId w:val="6"/>
        </w:numPr>
        <w:tabs>
          <w:tab w:val="num" w:pos="1440"/>
        </w:tabs>
        <w:ind w:left="567" w:hanging="567"/>
        <w:rPr>
          <w:rFonts w:ascii="Arial" w:hAnsi="Arial" w:cs="Arial"/>
          <w:sz w:val="20"/>
          <w:szCs w:val="20"/>
        </w:rPr>
      </w:pPr>
      <w:r w:rsidRPr="00E650C4">
        <w:rPr>
          <w:rFonts w:ascii="Arial" w:hAnsi="Arial" w:cs="Arial"/>
          <w:sz w:val="20"/>
          <w:szCs w:val="20"/>
        </w:rPr>
        <w:t>Rozpoczęcie czynności odbior</w:t>
      </w:r>
      <w:r w:rsidR="00B043CD">
        <w:rPr>
          <w:rFonts w:ascii="Arial" w:hAnsi="Arial" w:cs="Arial"/>
          <w:sz w:val="20"/>
          <w:szCs w:val="20"/>
        </w:rPr>
        <w:t>ów</w:t>
      </w:r>
      <w:r w:rsidRPr="00E650C4">
        <w:rPr>
          <w:rFonts w:ascii="Arial" w:hAnsi="Arial" w:cs="Arial"/>
          <w:sz w:val="20"/>
          <w:szCs w:val="20"/>
        </w:rPr>
        <w:t xml:space="preserve">, o których mowa w </w:t>
      </w:r>
      <w:r w:rsidRPr="00DD61D2">
        <w:rPr>
          <w:rFonts w:ascii="Arial" w:hAnsi="Arial" w:cs="Arial"/>
          <w:b/>
          <w:bCs/>
          <w:sz w:val="20"/>
          <w:szCs w:val="20"/>
        </w:rPr>
        <w:t>ust. 1 i 2</w:t>
      </w:r>
      <w:r w:rsidRPr="00E650C4">
        <w:rPr>
          <w:rFonts w:ascii="Arial" w:hAnsi="Arial" w:cs="Arial"/>
          <w:sz w:val="20"/>
          <w:szCs w:val="20"/>
        </w:rPr>
        <w:t xml:space="preserve"> powyżej, nastąpi w terminie do 7 (słownie: siedmiu) Dni roboczych, licząc od daty zgłoszenia przez Wykonawcę gotowości do odbioru.</w:t>
      </w:r>
    </w:p>
    <w:bookmarkEnd w:id="15"/>
    <w:p w14:paraId="0D758F14" w14:textId="247ACEEC"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Odbi</w:t>
      </w:r>
      <w:r w:rsidR="00312923">
        <w:rPr>
          <w:rFonts w:ascii="Arial" w:hAnsi="Arial" w:cs="Arial"/>
          <w:sz w:val="20"/>
          <w:szCs w:val="20"/>
        </w:rPr>
        <w:t>ory</w:t>
      </w:r>
      <w:r w:rsidRPr="00961BF7">
        <w:rPr>
          <w:rFonts w:ascii="Arial" w:hAnsi="Arial" w:cs="Arial"/>
          <w:sz w:val="20"/>
          <w:szCs w:val="20"/>
        </w:rPr>
        <w:t xml:space="preserve"> techniczn</w:t>
      </w:r>
      <w:r w:rsidR="00312923">
        <w:rPr>
          <w:rFonts w:ascii="Arial" w:hAnsi="Arial" w:cs="Arial"/>
          <w:sz w:val="20"/>
          <w:szCs w:val="20"/>
        </w:rPr>
        <w:t>e</w:t>
      </w:r>
      <w:r w:rsidRPr="00961BF7">
        <w:rPr>
          <w:rFonts w:ascii="Arial" w:hAnsi="Arial" w:cs="Arial"/>
          <w:sz w:val="20"/>
          <w:szCs w:val="20"/>
        </w:rPr>
        <w:t xml:space="preserve"> nastąpi</w:t>
      </w:r>
      <w:r w:rsidR="00312923">
        <w:rPr>
          <w:rFonts w:ascii="Arial" w:hAnsi="Arial" w:cs="Arial"/>
          <w:sz w:val="20"/>
          <w:szCs w:val="20"/>
        </w:rPr>
        <w:t>ą</w:t>
      </w:r>
      <w:r w:rsidRPr="00961BF7">
        <w:rPr>
          <w:rFonts w:ascii="Arial" w:hAnsi="Arial" w:cs="Arial"/>
          <w:sz w:val="20"/>
          <w:szCs w:val="20"/>
        </w:rPr>
        <w:t xml:space="preserve"> po zakończeniu wykonywania Robót</w:t>
      </w:r>
      <w:r w:rsidR="00312923">
        <w:rPr>
          <w:rFonts w:ascii="Arial" w:hAnsi="Arial" w:cs="Arial"/>
          <w:sz w:val="20"/>
          <w:szCs w:val="20"/>
        </w:rPr>
        <w:t xml:space="preserve"> dla zakresów wskazanych w HTRF</w:t>
      </w:r>
      <w:r w:rsidRPr="00961BF7">
        <w:rPr>
          <w:rFonts w:ascii="Arial" w:hAnsi="Arial" w:cs="Arial"/>
          <w:sz w:val="20"/>
          <w:szCs w:val="20"/>
        </w:rPr>
        <w:t>, pozytywnym wyniku przeprowadzonej próby szczelności i wytrzymałości</w:t>
      </w:r>
      <w:r w:rsidR="005B5B33" w:rsidRPr="00961BF7">
        <w:rPr>
          <w:rFonts w:ascii="Arial" w:hAnsi="Arial" w:cs="Arial"/>
          <w:sz w:val="20"/>
          <w:szCs w:val="20"/>
        </w:rPr>
        <w:t xml:space="preserve">, </w:t>
      </w:r>
      <w:r w:rsidRPr="00961BF7">
        <w:rPr>
          <w:rFonts w:ascii="Arial" w:hAnsi="Arial" w:cs="Arial"/>
          <w:sz w:val="20"/>
          <w:szCs w:val="20"/>
        </w:rPr>
        <w:t>oraz po geodezyjnych pomiarach inwentaryzacyjnych. Z czynności odbior</w:t>
      </w:r>
      <w:r w:rsidR="00312923">
        <w:rPr>
          <w:rFonts w:ascii="Arial" w:hAnsi="Arial" w:cs="Arial"/>
          <w:sz w:val="20"/>
          <w:szCs w:val="20"/>
        </w:rPr>
        <w:t>ów</w:t>
      </w:r>
      <w:r w:rsidRPr="00961BF7">
        <w:rPr>
          <w:rFonts w:ascii="Arial" w:hAnsi="Arial" w:cs="Arial"/>
          <w:sz w:val="20"/>
          <w:szCs w:val="20"/>
        </w:rPr>
        <w:t xml:space="preserve"> techniczn</w:t>
      </w:r>
      <w:r w:rsidR="00312923">
        <w:rPr>
          <w:rFonts w:ascii="Arial" w:hAnsi="Arial" w:cs="Arial"/>
          <w:sz w:val="20"/>
          <w:szCs w:val="20"/>
        </w:rPr>
        <w:t>ych</w:t>
      </w:r>
      <w:r w:rsidRPr="00961BF7">
        <w:rPr>
          <w:rFonts w:ascii="Arial" w:hAnsi="Arial" w:cs="Arial"/>
          <w:sz w:val="20"/>
          <w:szCs w:val="20"/>
        </w:rPr>
        <w:t xml:space="preserve"> zostan</w:t>
      </w:r>
      <w:r w:rsidR="00312923">
        <w:rPr>
          <w:rFonts w:ascii="Arial" w:hAnsi="Arial" w:cs="Arial"/>
          <w:sz w:val="20"/>
          <w:szCs w:val="20"/>
        </w:rPr>
        <w:t>ą</w:t>
      </w:r>
      <w:r w:rsidRPr="00961BF7">
        <w:rPr>
          <w:rFonts w:ascii="Arial" w:hAnsi="Arial" w:cs="Arial"/>
          <w:sz w:val="20"/>
          <w:szCs w:val="20"/>
        </w:rPr>
        <w:t xml:space="preserve"> sporządzon</w:t>
      </w:r>
      <w:r w:rsidR="00312923">
        <w:rPr>
          <w:rFonts w:ascii="Arial" w:hAnsi="Arial" w:cs="Arial"/>
          <w:sz w:val="20"/>
          <w:szCs w:val="20"/>
        </w:rPr>
        <w:t>e</w:t>
      </w:r>
      <w:r w:rsidRPr="00961BF7">
        <w:rPr>
          <w:rFonts w:ascii="Arial" w:hAnsi="Arial" w:cs="Arial"/>
          <w:sz w:val="20"/>
          <w:szCs w:val="20"/>
        </w:rPr>
        <w:t xml:space="preserve"> protok</w:t>
      </w:r>
      <w:r w:rsidR="00312923">
        <w:rPr>
          <w:rFonts w:ascii="Arial" w:hAnsi="Arial" w:cs="Arial"/>
          <w:sz w:val="20"/>
          <w:szCs w:val="20"/>
        </w:rPr>
        <w:t xml:space="preserve">oły </w:t>
      </w:r>
      <w:r w:rsidRPr="00961BF7">
        <w:rPr>
          <w:rFonts w:ascii="Arial" w:hAnsi="Arial" w:cs="Arial"/>
          <w:sz w:val="20"/>
          <w:szCs w:val="20"/>
        </w:rPr>
        <w:t>odbioru technicznego.</w:t>
      </w:r>
    </w:p>
    <w:p w14:paraId="71FEB759" w14:textId="033246CE"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bookmarkStart w:id="16" w:name="_Ref431835082"/>
      <w:r w:rsidRPr="00961BF7">
        <w:rPr>
          <w:rFonts w:ascii="Arial" w:hAnsi="Arial" w:cs="Arial"/>
          <w:sz w:val="20"/>
          <w:szCs w:val="20"/>
        </w:rPr>
        <w:t>Odbi</w:t>
      </w:r>
      <w:r w:rsidR="00312923">
        <w:rPr>
          <w:rFonts w:ascii="Arial" w:hAnsi="Arial" w:cs="Arial"/>
          <w:sz w:val="20"/>
          <w:szCs w:val="20"/>
        </w:rPr>
        <w:t>ory</w:t>
      </w:r>
      <w:r w:rsidRPr="00961BF7">
        <w:rPr>
          <w:rFonts w:ascii="Arial" w:hAnsi="Arial" w:cs="Arial"/>
          <w:sz w:val="20"/>
          <w:szCs w:val="20"/>
        </w:rPr>
        <w:t xml:space="preserve"> </w:t>
      </w:r>
      <w:r w:rsidR="00312923" w:rsidRPr="00961BF7">
        <w:rPr>
          <w:rFonts w:ascii="Arial" w:hAnsi="Arial" w:cs="Arial"/>
          <w:sz w:val="20"/>
          <w:szCs w:val="20"/>
        </w:rPr>
        <w:t>końcow</w:t>
      </w:r>
      <w:r w:rsidR="00312923">
        <w:rPr>
          <w:rFonts w:ascii="Arial" w:hAnsi="Arial" w:cs="Arial"/>
          <w:sz w:val="20"/>
          <w:szCs w:val="20"/>
        </w:rPr>
        <w:t xml:space="preserve">e </w:t>
      </w:r>
      <w:r w:rsidRPr="00961BF7">
        <w:rPr>
          <w:rFonts w:ascii="Arial" w:hAnsi="Arial" w:cs="Arial"/>
          <w:sz w:val="20"/>
          <w:szCs w:val="20"/>
        </w:rPr>
        <w:t>nastąpi</w:t>
      </w:r>
      <w:r w:rsidR="00312923">
        <w:rPr>
          <w:rFonts w:ascii="Arial" w:hAnsi="Arial" w:cs="Arial"/>
          <w:sz w:val="20"/>
          <w:szCs w:val="20"/>
        </w:rPr>
        <w:t>ą</w:t>
      </w:r>
      <w:r w:rsidRPr="00961BF7">
        <w:rPr>
          <w:rFonts w:ascii="Arial" w:hAnsi="Arial" w:cs="Arial"/>
          <w:sz w:val="20"/>
          <w:szCs w:val="20"/>
        </w:rPr>
        <w:t xml:space="preserve"> po:</w:t>
      </w:r>
      <w:bookmarkEnd w:id="16"/>
    </w:p>
    <w:p w14:paraId="53CCBD4E" w14:textId="13DF521F"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odbior</w:t>
      </w:r>
      <w:r w:rsidR="009067E0">
        <w:rPr>
          <w:rFonts w:ascii="Arial" w:hAnsi="Arial" w:cs="Arial"/>
          <w:sz w:val="20"/>
          <w:szCs w:val="20"/>
        </w:rPr>
        <w:t>ach</w:t>
      </w:r>
      <w:r w:rsidRPr="00961BF7">
        <w:rPr>
          <w:rFonts w:ascii="Arial" w:hAnsi="Arial" w:cs="Arial"/>
          <w:sz w:val="20"/>
          <w:szCs w:val="20"/>
        </w:rPr>
        <w:t xml:space="preserve"> techniczny</w:t>
      </w:r>
      <w:r w:rsidR="009067E0">
        <w:rPr>
          <w:rFonts w:ascii="Arial" w:hAnsi="Arial" w:cs="Arial"/>
          <w:sz w:val="20"/>
          <w:szCs w:val="20"/>
        </w:rPr>
        <w:t>ch</w:t>
      </w:r>
      <w:r w:rsidRPr="00961BF7">
        <w:rPr>
          <w:rFonts w:ascii="Arial" w:hAnsi="Arial" w:cs="Arial"/>
          <w:sz w:val="20"/>
          <w:szCs w:val="20"/>
        </w:rPr>
        <w:t>,</w:t>
      </w:r>
    </w:p>
    <w:p w14:paraId="7087296F" w14:textId="0B974645"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 xml:space="preserve">uzyskaniu i dostarczeniu Zamawiającemu przez Wykonawcę </w:t>
      </w:r>
      <w:r w:rsidR="008C05DD">
        <w:rPr>
          <w:rFonts w:ascii="Arial" w:hAnsi="Arial" w:cs="Arial"/>
          <w:sz w:val="20"/>
          <w:szCs w:val="20"/>
        </w:rPr>
        <w:t xml:space="preserve">dokumentacji </w:t>
      </w:r>
      <w:r w:rsidRPr="00961BF7">
        <w:rPr>
          <w:rFonts w:ascii="Arial" w:hAnsi="Arial" w:cs="Arial"/>
          <w:sz w:val="20"/>
          <w:szCs w:val="20"/>
        </w:rPr>
        <w:t>geodezyjnej wykonanej sieci gazowej przyjętej do państwowych zasobów geodezyjnych,</w:t>
      </w:r>
    </w:p>
    <w:p w14:paraId="0C4D67D6" w14:textId="6CAE4C67"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wykonaniu prac włączeniowych</w:t>
      </w:r>
      <w:r w:rsidR="00652178" w:rsidRPr="00961BF7">
        <w:rPr>
          <w:rFonts w:ascii="Arial" w:hAnsi="Arial" w:cs="Arial"/>
          <w:sz w:val="20"/>
          <w:szCs w:val="20"/>
        </w:rPr>
        <w:t>,</w:t>
      </w:r>
      <w:r w:rsidR="004E3A34" w:rsidRPr="00961BF7">
        <w:rPr>
          <w:rFonts w:ascii="Arial" w:hAnsi="Arial" w:cs="Arial"/>
          <w:sz w:val="20"/>
          <w:szCs w:val="20"/>
        </w:rPr>
        <w:t xml:space="preserve"> </w:t>
      </w:r>
      <w:r w:rsidRPr="00961BF7">
        <w:rPr>
          <w:rFonts w:ascii="Arial" w:hAnsi="Arial" w:cs="Arial"/>
          <w:sz w:val="20"/>
          <w:szCs w:val="20"/>
        </w:rPr>
        <w:t xml:space="preserve">napełnieniu nowo wybudowanego odcinka paliwem gazowym potwierdzonym przez </w:t>
      </w:r>
      <w:r w:rsidR="005B5B33" w:rsidRPr="00961BF7">
        <w:rPr>
          <w:rFonts w:ascii="Arial" w:hAnsi="Arial" w:cs="Arial"/>
          <w:sz w:val="20"/>
          <w:szCs w:val="20"/>
        </w:rPr>
        <w:t>właściwą</w:t>
      </w:r>
      <w:r w:rsidRPr="00961BF7">
        <w:rPr>
          <w:rFonts w:ascii="Arial" w:hAnsi="Arial" w:cs="Arial"/>
          <w:sz w:val="20"/>
          <w:szCs w:val="20"/>
        </w:rPr>
        <w:t xml:space="preserve"> terytorialnie </w:t>
      </w:r>
      <w:r w:rsidR="005B5B33" w:rsidRPr="00961BF7">
        <w:rPr>
          <w:rFonts w:ascii="Arial" w:hAnsi="Arial" w:cs="Arial"/>
          <w:sz w:val="20"/>
          <w:szCs w:val="20"/>
        </w:rPr>
        <w:t>Gazownię</w:t>
      </w:r>
      <w:r w:rsidRPr="00961BF7">
        <w:rPr>
          <w:rFonts w:ascii="Arial" w:hAnsi="Arial" w:cs="Arial"/>
          <w:sz w:val="20"/>
          <w:szCs w:val="20"/>
        </w:rPr>
        <w:t xml:space="preserve"> Zamawiającego</w:t>
      </w:r>
      <w:r w:rsidR="00652178" w:rsidRPr="00961BF7">
        <w:rPr>
          <w:rFonts w:ascii="Arial" w:hAnsi="Arial" w:cs="Arial"/>
          <w:sz w:val="20"/>
          <w:szCs w:val="20"/>
        </w:rPr>
        <w:t xml:space="preserve"> oraz </w:t>
      </w:r>
      <w:r w:rsidR="005B5B33" w:rsidRPr="00961BF7">
        <w:rPr>
          <w:rFonts w:ascii="Arial" w:hAnsi="Arial" w:cs="Arial"/>
          <w:sz w:val="20"/>
          <w:szCs w:val="20"/>
        </w:rPr>
        <w:t>przeprowadzeniu prac rozruchowych, jeżeli są wymagane</w:t>
      </w:r>
      <w:r w:rsidRPr="00961BF7">
        <w:rPr>
          <w:rFonts w:ascii="Arial" w:hAnsi="Arial" w:cs="Arial"/>
          <w:sz w:val="20"/>
          <w:szCs w:val="20"/>
        </w:rPr>
        <w:t>,</w:t>
      </w:r>
    </w:p>
    <w:p w14:paraId="10952E6C" w14:textId="0B20A82D"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 xml:space="preserve">przedłożeniu Zamawiającemu </w:t>
      </w:r>
      <w:r w:rsidR="00E650C4">
        <w:rPr>
          <w:rFonts w:ascii="Arial" w:hAnsi="Arial" w:cs="Arial"/>
          <w:sz w:val="20"/>
          <w:szCs w:val="20"/>
        </w:rPr>
        <w:t xml:space="preserve">Protokołów wejścia i zejścia z nieruchomości, stanowiących Załącznik nr </w:t>
      </w:r>
      <w:r w:rsidR="00F24EBF">
        <w:rPr>
          <w:rFonts w:ascii="Arial" w:hAnsi="Arial" w:cs="Arial"/>
          <w:sz w:val="20"/>
          <w:szCs w:val="20"/>
        </w:rPr>
        <w:t xml:space="preserve">3 </w:t>
      </w:r>
      <w:r w:rsidR="00E650C4">
        <w:rPr>
          <w:rFonts w:ascii="Arial" w:hAnsi="Arial" w:cs="Arial"/>
          <w:sz w:val="20"/>
          <w:szCs w:val="20"/>
        </w:rPr>
        <w:t xml:space="preserve">do OPZ, </w:t>
      </w:r>
      <w:r w:rsidRPr="00961BF7">
        <w:rPr>
          <w:rFonts w:ascii="Arial" w:hAnsi="Arial" w:cs="Arial"/>
          <w:sz w:val="20"/>
          <w:szCs w:val="20"/>
        </w:rPr>
        <w:t xml:space="preserve">podpisanych przez wszystkich właścicieli, użytkowników wieczystych lub zarządzających terenem, potwierdzających doprowadzenie terenu, na którym były prowadzone prace do należytego stanu i jego odbiór bez zastrzeżeń oraz dokumentów gwarancyjnych producentów lub sprzedawców na materiały wykorzystane przy wykonywaniu Przedmiotu Umowy, </w:t>
      </w:r>
    </w:p>
    <w:p w14:paraId="4622A91F" w14:textId="50E5BEAE" w:rsidR="00961B4F" w:rsidRPr="00961BF7" w:rsidRDefault="008C05DD" w:rsidP="00C13698">
      <w:pPr>
        <w:pStyle w:val="Ustp"/>
        <w:numPr>
          <w:ilvl w:val="2"/>
          <w:numId w:val="6"/>
        </w:numPr>
        <w:tabs>
          <w:tab w:val="num" w:pos="993"/>
        </w:tabs>
        <w:ind w:left="993" w:hanging="426"/>
        <w:rPr>
          <w:rFonts w:ascii="Arial" w:hAnsi="Arial" w:cs="Arial"/>
          <w:sz w:val="20"/>
          <w:szCs w:val="20"/>
        </w:rPr>
      </w:pPr>
      <w:r w:rsidRPr="00651B4B">
        <w:rPr>
          <w:rFonts w:ascii="Arial" w:hAnsi="Arial" w:cs="Arial"/>
          <w:sz w:val="20"/>
          <w:szCs w:val="20"/>
        </w:rPr>
        <w:t>przedłożeniu Zamawiającemu ostatecznej decyzji pozwolenia na użytkowanie, w przypadku gdy przepisy prawa wymagają uzyskania takiej decyzji</w:t>
      </w:r>
      <w:r>
        <w:rPr>
          <w:rFonts w:ascii="Arial" w:hAnsi="Arial" w:cs="Arial"/>
          <w:sz w:val="20"/>
          <w:szCs w:val="20"/>
        </w:rPr>
        <w:t xml:space="preserve"> lub </w:t>
      </w:r>
      <w:r w:rsidRPr="00C75833">
        <w:rPr>
          <w:rFonts w:ascii="Arial" w:hAnsi="Arial" w:cs="Arial"/>
          <w:sz w:val="20"/>
          <w:szCs w:val="20"/>
        </w:rPr>
        <w:t>zaświadczenia</w:t>
      </w:r>
      <w:r w:rsidRPr="00736543">
        <w:rPr>
          <w:rFonts w:ascii="Arial" w:hAnsi="Arial" w:cs="Arial"/>
          <w:sz w:val="20"/>
          <w:szCs w:val="20"/>
        </w:rPr>
        <w:t xml:space="preserve"> </w:t>
      </w:r>
      <w:r>
        <w:rPr>
          <w:rFonts w:ascii="Arial" w:hAnsi="Arial" w:cs="Arial"/>
          <w:sz w:val="20"/>
          <w:szCs w:val="20"/>
        </w:rPr>
        <w:t xml:space="preserve">właściwego organu administracji </w:t>
      </w:r>
      <w:r w:rsidRPr="00736543">
        <w:rPr>
          <w:rFonts w:ascii="Arial" w:hAnsi="Arial" w:cs="Arial"/>
          <w:sz w:val="20"/>
          <w:szCs w:val="20"/>
        </w:rPr>
        <w:t xml:space="preserve">o </w:t>
      </w:r>
      <w:r>
        <w:rPr>
          <w:rFonts w:ascii="Arial" w:hAnsi="Arial" w:cs="Arial"/>
          <w:sz w:val="20"/>
          <w:szCs w:val="20"/>
        </w:rPr>
        <w:t>braku podstaw do wniesienia</w:t>
      </w:r>
      <w:r w:rsidRPr="00736543">
        <w:rPr>
          <w:rFonts w:ascii="Arial" w:hAnsi="Arial" w:cs="Arial"/>
          <w:sz w:val="20"/>
          <w:szCs w:val="20"/>
        </w:rPr>
        <w:t xml:space="preserve"> sprzeciwu </w:t>
      </w:r>
      <w:r>
        <w:rPr>
          <w:rFonts w:ascii="Arial" w:hAnsi="Arial" w:cs="Arial"/>
          <w:sz w:val="20"/>
          <w:szCs w:val="20"/>
        </w:rPr>
        <w:t>od</w:t>
      </w:r>
      <w:r w:rsidRPr="00736543">
        <w:rPr>
          <w:rFonts w:ascii="Arial" w:hAnsi="Arial" w:cs="Arial"/>
          <w:sz w:val="20"/>
          <w:szCs w:val="20"/>
        </w:rPr>
        <w:t xml:space="preserve"> zawiadomienia o</w:t>
      </w:r>
      <w:r w:rsidR="00C57A2E">
        <w:rPr>
          <w:rFonts w:ascii="Arial" w:hAnsi="Arial" w:cs="Arial"/>
          <w:sz w:val="20"/>
          <w:szCs w:val="20"/>
        </w:rPr>
        <w:t> </w:t>
      </w:r>
      <w:r w:rsidRPr="00736543">
        <w:rPr>
          <w:rFonts w:ascii="Arial" w:hAnsi="Arial" w:cs="Arial"/>
          <w:sz w:val="20"/>
          <w:szCs w:val="20"/>
        </w:rPr>
        <w:t>zakończeniu prowadzenia robót budowlanych, w przypadku gdy przepisy prawa nakładają obowiązek zawiadomienia właściwego organu o zakończeniu budowy</w:t>
      </w:r>
      <w:r>
        <w:rPr>
          <w:rFonts w:ascii="Arial" w:hAnsi="Arial" w:cs="Arial"/>
          <w:sz w:val="20"/>
          <w:szCs w:val="20"/>
        </w:rPr>
        <w:t xml:space="preserve">, </w:t>
      </w:r>
    </w:p>
    <w:p w14:paraId="1A46D399" w14:textId="6528B356" w:rsidR="002C5FA2" w:rsidRDefault="0094448B" w:rsidP="00B6024F">
      <w:pPr>
        <w:pStyle w:val="Ustp"/>
        <w:numPr>
          <w:ilvl w:val="2"/>
          <w:numId w:val="6"/>
        </w:numPr>
        <w:tabs>
          <w:tab w:val="clear" w:pos="3403"/>
        </w:tabs>
        <w:ind w:left="993" w:hanging="426"/>
        <w:rPr>
          <w:rFonts w:ascii="Arial" w:hAnsi="Arial" w:cs="Arial"/>
          <w:sz w:val="20"/>
          <w:szCs w:val="20"/>
        </w:rPr>
      </w:pPr>
      <w:r w:rsidRPr="00961BF7">
        <w:rPr>
          <w:rFonts w:ascii="Arial" w:hAnsi="Arial" w:cs="Arial"/>
          <w:sz w:val="20"/>
          <w:szCs w:val="20"/>
        </w:rPr>
        <w:t>p</w:t>
      </w:r>
      <w:r w:rsidR="002C5FA2" w:rsidRPr="00961BF7">
        <w:rPr>
          <w:rFonts w:ascii="Arial" w:hAnsi="Arial" w:cs="Arial"/>
          <w:sz w:val="20"/>
          <w:szCs w:val="20"/>
        </w:rPr>
        <w:t>rzekazaniu dokumentacji powykonawczej</w:t>
      </w:r>
      <w:r w:rsidRPr="00961BF7">
        <w:rPr>
          <w:rFonts w:ascii="Arial" w:hAnsi="Arial" w:cs="Arial"/>
          <w:sz w:val="20"/>
          <w:szCs w:val="20"/>
        </w:rPr>
        <w:t>,</w:t>
      </w:r>
    </w:p>
    <w:p w14:paraId="3B71A600" w14:textId="07D5A04C" w:rsidR="00E650C4" w:rsidRPr="00961BF7" w:rsidRDefault="00E650C4" w:rsidP="00B6024F">
      <w:pPr>
        <w:pStyle w:val="Ustp"/>
        <w:numPr>
          <w:ilvl w:val="2"/>
          <w:numId w:val="6"/>
        </w:numPr>
        <w:tabs>
          <w:tab w:val="clear" w:pos="3403"/>
        </w:tabs>
        <w:ind w:left="993" w:hanging="426"/>
        <w:rPr>
          <w:rFonts w:ascii="Arial" w:hAnsi="Arial" w:cs="Arial"/>
          <w:sz w:val="20"/>
          <w:szCs w:val="20"/>
        </w:rPr>
      </w:pPr>
      <w:r>
        <w:rPr>
          <w:rFonts w:ascii="Arial" w:hAnsi="Arial" w:cs="Arial"/>
          <w:sz w:val="20"/>
          <w:szCs w:val="20"/>
        </w:rPr>
        <w:t xml:space="preserve">przekazania </w:t>
      </w:r>
      <w:r w:rsidRPr="00E650C4">
        <w:rPr>
          <w:rFonts w:ascii="Arial" w:hAnsi="Arial" w:cs="Arial"/>
          <w:sz w:val="20"/>
          <w:szCs w:val="20"/>
        </w:rPr>
        <w:t xml:space="preserve">wniosków o wykreślenie ograniczeń sposobu korzystania z nieruchomości </w:t>
      </w:r>
      <w:r>
        <w:rPr>
          <w:rFonts w:ascii="Arial" w:hAnsi="Arial" w:cs="Arial"/>
          <w:sz w:val="20"/>
          <w:szCs w:val="20"/>
        </w:rPr>
        <w:br/>
      </w:r>
      <w:r w:rsidRPr="00E650C4">
        <w:rPr>
          <w:rFonts w:ascii="Arial" w:hAnsi="Arial" w:cs="Arial"/>
          <w:sz w:val="20"/>
          <w:szCs w:val="20"/>
        </w:rPr>
        <w:t>z Księgą Wieczystych na czas określony dla nieruchomości ograniczanych w trybie specustawy gazowej realizowanych w ramach przedsięwzięcia objętego Zamówieniem</w:t>
      </w:r>
    </w:p>
    <w:p w14:paraId="2A304A28" w14:textId="37B6C365" w:rsidR="002C5FA2" w:rsidRDefault="002C5FA2" w:rsidP="00B6024F">
      <w:pPr>
        <w:pStyle w:val="Ustp"/>
        <w:numPr>
          <w:ilvl w:val="2"/>
          <w:numId w:val="6"/>
        </w:numPr>
        <w:tabs>
          <w:tab w:val="clear" w:pos="3403"/>
        </w:tabs>
        <w:ind w:left="993" w:hanging="426"/>
        <w:rPr>
          <w:rFonts w:ascii="Arial" w:hAnsi="Arial" w:cs="Arial"/>
          <w:sz w:val="20"/>
          <w:szCs w:val="20"/>
        </w:rPr>
      </w:pPr>
      <w:r w:rsidRPr="00961BF7">
        <w:rPr>
          <w:rFonts w:ascii="Arial" w:hAnsi="Arial" w:cs="Arial"/>
          <w:sz w:val="20"/>
          <w:szCs w:val="20"/>
        </w:rPr>
        <w:t>zlikwidowaniu zaplecza budowy</w:t>
      </w:r>
      <w:r w:rsidR="00422BF8">
        <w:rPr>
          <w:rFonts w:ascii="Arial" w:hAnsi="Arial" w:cs="Arial"/>
          <w:sz w:val="20"/>
          <w:szCs w:val="20"/>
        </w:rPr>
        <w:t>,</w:t>
      </w:r>
    </w:p>
    <w:p w14:paraId="3ABED378" w14:textId="1A1BD134" w:rsidR="00961B4F" w:rsidRPr="00961BF7" w:rsidRDefault="00422BF8" w:rsidP="00C13698">
      <w:pPr>
        <w:pStyle w:val="Ustp"/>
        <w:numPr>
          <w:ilvl w:val="2"/>
          <w:numId w:val="6"/>
        </w:numPr>
        <w:tabs>
          <w:tab w:val="num" w:pos="993"/>
        </w:tabs>
        <w:ind w:left="993" w:hanging="426"/>
        <w:rPr>
          <w:rFonts w:ascii="Arial" w:hAnsi="Arial" w:cs="Arial"/>
          <w:sz w:val="20"/>
          <w:szCs w:val="20"/>
        </w:rPr>
      </w:pPr>
      <w:r>
        <w:rPr>
          <w:rFonts w:ascii="Arial" w:hAnsi="Arial" w:cs="Arial"/>
          <w:sz w:val="20"/>
          <w:szCs w:val="20"/>
        </w:rPr>
        <w:t>p</w:t>
      </w:r>
      <w:r w:rsidR="00C77883" w:rsidRPr="00961BF7">
        <w:rPr>
          <w:rFonts w:ascii="Arial" w:hAnsi="Arial" w:cs="Arial"/>
          <w:sz w:val="20"/>
          <w:szCs w:val="20"/>
        </w:rPr>
        <w:t>rzygotowaniu przez Wykonawcę i przedłożeniu Zamawiającemu opisów do środków trwałych wytworzonych w ramach Przedmiotu Umowy.</w:t>
      </w:r>
    </w:p>
    <w:p w14:paraId="45C367D4" w14:textId="03F9FF21"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bookmarkStart w:id="17" w:name="_Ref431835146"/>
      <w:r w:rsidRPr="00961BF7">
        <w:rPr>
          <w:rFonts w:ascii="Arial" w:hAnsi="Arial" w:cs="Arial"/>
          <w:sz w:val="20"/>
          <w:szCs w:val="20"/>
        </w:rPr>
        <w:t xml:space="preserve">Wykonawca przy odbiorze końcowym przedłoży Zamawiającemu wszystkie dokumenty wskazane w </w:t>
      </w:r>
      <w:r w:rsidRPr="00F50933">
        <w:rPr>
          <w:rFonts w:ascii="Arial" w:hAnsi="Arial" w:cs="Arial"/>
          <w:b/>
          <w:bCs/>
          <w:sz w:val="20"/>
          <w:szCs w:val="20"/>
        </w:rPr>
        <w:t xml:space="preserve">ust. </w:t>
      </w:r>
      <w:r w:rsidR="004F7074" w:rsidRPr="00F50933">
        <w:rPr>
          <w:rFonts w:ascii="Arial" w:hAnsi="Arial" w:cs="Arial"/>
          <w:b/>
          <w:bCs/>
          <w:sz w:val="20"/>
          <w:szCs w:val="20"/>
        </w:rPr>
        <w:t>5</w:t>
      </w:r>
      <w:r w:rsidRPr="00961BF7">
        <w:rPr>
          <w:rFonts w:ascii="Arial" w:hAnsi="Arial" w:cs="Arial"/>
          <w:sz w:val="20"/>
          <w:szCs w:val="20"/>
        </w:rPr>
        <w:t xml:space="preserve">, jak również Projekt otrzymany od Zamawiającego </w:t>
      </w:r>
      <w:r w:rsidR="00362083">
        <w:rPr>
          <w:rFonts w:ascii="Arial" w:hAnsi="Arial" w:cs="Arial"/>
          <w:sz w:val="20"/>
          <w:szCs w:val="20"/>
        </w:rPr>
        <w:t xml:space="preserve">wraz ze zmianami powykonawczymi, </w:t>
      </w:r>
      <w:r w:rsidRPr="00961BF7">
        <w:rPr>
          <w:rFonts w:ascii="Arial" w:hAnsi="Arial" w:cs="Arial"/>
          <w:sz w:val="20"/>
          <w:szCs w:val="20"/>
        </w:rPr>
        <w:t>jeżeli takie nastąpiły, szkice powykonawcze, świadectwa jakości, certyfikaty, świadectwa wykonanych prób, atesty na użyte do budowy materiały oraz zabudowane urządzenia.</w:t>
      </w:r>
      <w:bookmarkEnd w:id="17"/>
    </w:p>
    <w:p w14:paraId="66867483" w14:textId="53AF2AC9" w:rsidR="00EA14AC" w:rsidRDefault="00C77883" w:rsidP="00C13698">
      <w:pPr>
        <w:pStyle w:val="Ustp"/>
        <w:numPr>
          <w:ilvl w:val="1"/>
          <w:numId w:val="6"/>
        </w:numPr>
        <w:tabs>
          <w:tab w:val="clear" w:pos="709"/>
          <w:tab w:val="num" w:pos="567"/>
        </w:tabs>
        <w:ind w:left="567" w:hanging="567"/>
        <w:rPr>
          <w:rFonts w:ascii="Arial" w:hAnsi="Arial" w:cs="Arial"/>
          <w:sz w:val="20"/>
          <w:szCs w:val="20"/>
        </w:rPr>
      </w:pPr>
      <w:bookmarkStart w:id="18" w:name="_Ref431835471"/>
      <w:r w:rsidRPr="00961BF7">
        <w:rPr>
          <w:rFonts w:ascii="Arial" w:hAnsi="Arial" w:cs="Arial"/>
          <w:sz w:val="20"/>
          <w:szCs w:val="20"/>
        </w:rPr>
        <w:t xml:space="preserve">Zamawiający po otrzymaniu wszystkich dokumentów, o których mowa w ust. </w:t>
      </w:r>
      <w:r w:rsidR="004F7074" w:rsidRPr="00F50933">
        <w:rPr>
          <w:rFonts w:ascii="Arial" w:hAnsi="Arial" w:cs="Arial"/>
          <w:b/>
          <w:bCs/>
          <w:sz w:val="20"/>
          <w:szCs w:val="20"/>
        </w:rPr>
        <w:t>5</w:t>
      </w:r>
      <w:r w:rsidR="00C04A17" w:rsidRPr="00F50933">
        <w:rPr>
          <w:rFonts w:ascii="Arial" w:hAnsi="Arial" w:cs="Arial"/>
          <w:b/>
          <w:bCs/>
          <w:sz w:val="20"/>
          <w:szCs w:val="20"/>
        </w:rPr>
        <w:t xml:space="preserve"> i </w:t>
      </w:r>
      <w:r w:rsidR="004F7074" w:rsidRPr="00F50933">
        <w:rPr>
          <w:rFonts w:ascii="Arial" w:hAnsi="Arial" w:cs="Arial"/>
          <w:b/>
          <w:bCs/>
          <w:sz w:val="20"/>
          <w:szCs w:val="20"/>
        </w:rPr>
        <w:t>6</w:t>
      </w:r>
      <w:r w:rsidRPr="00961BF7">
        <w:rPr>
          <w:rFonts w:ascii="Arial" w:hAnsi="Arial" w:cs="Arial"/>
          <w:sz w:val="20"/>
          <w:szCs w:val="20"/>
        </w:rPr>
        <w:t xml:space="preserve"> dokona ich weryfikacji i przystąpi do czynności związanych z odbiorem końcowym Przedmiotu Umowy oraz jego rozliczenia rzeczowego i finansowego. Z czynności odbioru końcowego sporządzony zostanie protokół odbioru końcowego.</w:t>
      </w:r>
      <w:bookmarkStart w:id="19" w:name="_Ref431835405"/>
      <w:bookmarkEnd w:id="18"/>
    </w:p>
    <w:p w14:paraId="2CA3ABA0" w14:textId="6486B7E1" w:rsidR="00422BF8" w:rsidRPr="00EA14AC" w:rsidRDefault="00C77883" w:rsidP="00C13698">
      <w:pPr>
        <w:pStyle w:val="Ustp"/>
        <w:numPr>
          <w:ilvl w:val="1"/>
          <w:numId w:val="6"/>
        </w:numPr>
        <w:tabs>
          <w:tab w:val="clear" w:pos="709"/>
          <w:tab w:val="num" w:pos="567"/>
        </w:tabs>
        <w:ind w:left="567" w:hanging="567"/>
        <w:rPr>
          <w:rFonts w:ascii="Arial" w:hAnsi="Arial" w:cs="Arial"/>
          <w:sz w:val="20"/>
          <w:szCs w:val="20"/>
        </w:rPr>
      </w:pPr>
      <w:r w:rsidRPr="00EA14AC">
        <w:rPr>
          <w:rFonts w:ascii="Arial" w:hAnsi="Arial" w:cs="Arial"/>
          <w:sz w:val="20"/>
          <w:szCs w:val="20"/>
        </w:rPr>
        <w:t>Dokumentem potwierdzającym zakres, prawidłowość wykonania oraz wartość wykonanego zakresu Przedmiotu Umowy będzie protokół odbioru częściowego.</w:t>
      </w:r>
      <w:bookmarkEnd w:id="19"/>
      <w:r w:rsidR="00422BF8" w:rsidRPr="00EA14AC">
        <w:rPr>
          <w:rFonts w:ascii="Arial" w:hAnsi="Arial" w:cs="Arial"/>
          <w:sz w:val="20"/>
          <w:szCs w:val="20"/>
        </w:rPr>
        <w:t xml:space="preserve"> </w:t>
      </w:r>
    </w:p>
    <w:p w14:paraId="7B5C7317" w14:textId="42DB10B7"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 xml:space="preserve">W czynnościach odbiorowych uczestniczą przedstawiciele </w:t>
      </w:r>
      <w:r w:rsidR="008C05DD">
        <w:rPr>
          <w:rFonts w:ascii="Arial" w:hAnsi="Arial" w:cs="Arial"/>
          <w:sz w:val="20"/>
          <w:szCs w:val="20"/>
        </w:rPr>
        <w:t>Stron</w:t>
      </w:r>
      <w:r w:rsidR="008C05DD" w:rsidRPr="00961BF7">
        <w:rPr>
          <w:rFonts w:ascii="Arial" w:hAnsi="Arial" w:cs="Arial"/>
          <w:sz w:val="20"/>
          <w:szCs w:val="20"/>
        </w:rPr>
        <w:t xml:space="preserve"> </w:t>
      </w:r>
      <w:r w:rsidRPr="00961BF7">
        <w:rPr>
          <w:rFonts w:ascii="Arial" w:hAnsi="Arial" w:cs="Arial"/>
          <w:sz w:val="20"/>
          <w:szCs w:val="20"/>
        </w:rPr>
        <w:t>oraz jednostek, których udział nakazują powszechnie obowiązujące przepisy.</w:t>
      </w:r>
    </w:p>
    <w:p w14:paraId="24B83A29" w14:textId="257475FD"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 xml:space="preserve">Z czynności odbiorowych zostaną sporządzone protokoły, </w:t>
      </w:r>
      <w:r w:rsidR="008C05DD">
        <w:rPr>
          <w:rFonts w:ascii="Arial" w:hAnsi="Arial" w:cs="Arial"/>
          <w:sz w:val="20"/>
          <w:szCs w:val="20"/>
        </w:rPr>
        <w:t xml:space="preserve">zgodnie z wzorami przekazanymi przez Zamawiającego, </w:t>
      </w:r>
      <w:r w:rsidRPr="00961BF7">
        <w:rPr>
          <w:rFonts w:ascii="Arial" w:hAnsi="Arial" w:cs="Arial"/>
          <w:sz w:val="20"/>
          <w:szCs w:val="20"/>
        </w:rPr>
        <w:t>które zawierać będą wszystkie ustalenia i zalecenia poczynione w trakcie odbioru, a w szczególności:</w:t>
      </w:r>
    </w:p>
    <w:p w14:paraId="4A9BF3A9" w14:textId="77777777" w:rsidR="00961B4F" w:rsidRPr="00961BF7" w:rsidRDefault="00C77883" w:rsidP="00250103">
      <w:pPr>
        <w:pStyle w:val="Ustp"/>
        <w:numPr>
          <w:ilvl w:val="2"/>
          <w:numId w:val="6"/>
        </w:numPr>
        <w:tabs>
          <w:tab w:val="num" w:pos="993"/>
        </w:tabs>
        <w:ind w:left="992" w:hanging="425"/>
        <w:rPr>
          <w:rFonts w:ascii="Arial" w:hAnsi="Arial" w:cs="Arial"/>
          <w:sz w:val="20"/>
          <w:szCs w:val="20"/>
        </w:rPr>
      </w:pPr>
      <w:r w:rsidRPr="00961BF7">
        <w:rPr>
          <w:rFonts w:ascii="Arial" w:hAnsi="Arial" w:cs="Arial"/>
          <w:sz w:val="20"/>
          <w:szCs w:val="20"/>
        </w:rPr>
        <w:t>datę rozpoczęcia i zakończenia odbioru,</w:t>
      </w:r>
    </w:p>
    <w:p w14:paraId="5BDF8025" w14:textId="77777777"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wykaz osób uczestniczących w odbiorze z podaniem ich funkcji (komisja odbioru),</w:t>
      </w:r>
    </w:p>
    <w:p w14:paraId="2843FEE8" w14:textId="77777777"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podpisy uczestników odbioru.</w:t>
      </w:r>
    </w:p>
    <w:p w14:paraId="5396E099" w14:textId="4405BFD8"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 xml:space="preserve">Z dniem podpisania bez zastrzeżeń protokołu odbioru końcowego na Zamawiającego przechodzi ryzyko utraty lub uszkodzenia </w:t>
      </w:r>
      <w:r w:rsidR="009042C9">
        <w:rPr>
          <w:rFonts w:ascii="Arial" w:hAnsi="Arial" w:cs="Arial"/>
          <w:sz w:val="20"/>
          <w:szCs w:val="20"/>
        </w:rPr>
        <w:t>Przedmiotu Umowy</w:t>
      </w:r>
      <w:r w:rsidRPr="00961BF7">
        <w:rPr>
          <w:rFonts w:ascii="Arial" w:hAnsi="Arial" w:cs="Arial"/>
          <w:sz w:val="20"/>
          <w:szCs w:val="20"/>
        </w:rPr>
        <w:t>.</w:t>
      </w:r>
    </w:p>
    <w:p w14:paraId="5E333103" w14:textId="72159ACB"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 xml:space="preserve">Zamawiający odmówi odbioru, jeżeli w toku czynności odbiorowych zostanie stwierdzone, że </w:t>
      </w:r>
      <w:r w:rsidR="009042C9">
        <w:rPr>
          <w:rFonts w:ascii="Arial" w:hAnsi="Arial" w:cs="Arial"/>
          <w:sz w:val="20"/>
          <w:szCs w:val="20"/>
        </w:rPr>
        <w:t xml:space="preserve">Przedmiot Umowy </w:t>
      </w:r>
      <w:r w:rsidRPr="00961BF7">
        <w:rPr>
          <w:rFonts w:ascii="Arial" w:hAnsi="Arial" w:cs="Arial"/>
          <w:sz w:val="20"/>
          <w:szCs w:val="20"/>
        </w:rPr>
        <w:t>nie osiągnął gotowości do odbioru z powodu niezakończenia Robót lub jego wadliwego wykonania.</w:t>
      </w:r>
    </w:p>
    <w:p w14:paraId="6CEC1B5A" w14:textId="0BD28E2C"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 xml:space="preserve">Zamawiający może podjąć decyzję o przerwaniu czynności odbiorowych, jeżeli w czasie tych czynności ujawnione zostaną wady, które uniemożliwiają użytkowanie </w:t>
      </w:r>
      <w:r w:rsidR="009042C9">
        <w:rPr>
          <w:rFonts w:ascii="Arial" w:hAnsi="Arial" w:cs="Arial"/>
          <w:sz w:val="20"/>
          <w:szCs w:val="20"/>
        </w:rPr>
        <w:t>Przedmiotu Umowy</w:t>
      </w:r>
      <w:r w:rsidRPr="00961BF7">
        <w:rPr>
          <w:rFonts w:ascii="Arial" w:hAnsi="Arial" w:cs="Arial"/>
          <w:sz w:val="20"/>
          <w:szCs w:val="20"/>
        </w:rPr>
        <w:t xml:space="preserve"> zgodnie z</w:t>
      </w:r>
      <w:r w:rsidR="00EA14AC">
        <w:rPr>
          <w:rFonts w:ascii="Arial" w:hAnsi="Arial" w:cs="Arial"/>
          <w:sz w:val="20"/>
          <w:szCs w:val="20"/>
        </w:rPr>
        <w:t> </w:t>
      </w:r>
      <w:r w:rsidRPr="00961BF7">
        <w:rPr>
          <w:rFonts w:ascii="Arial" w:hAnsi="Arial" w:cs="Arial"/>
          <w:sz w:val="20"/>
          <w:szCs w:val="20"/>
        </w:rPr>
        <w:t>przeznaczeniem – aż do czasu usunięcia tych wad przez Wykonawcę.</w:t>
      </w:r>
    </w:p>
    <w:p w14:paraId="38E22EAD" w14:textId="52E66EB5"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Jeżeli wady nie nadają się do usunięcia, Zamawiający ma zagwarantowaną możliwość obniżenia wynagrodzenia odpowiednio do utraconej wartości użytkowej lub żądania wykonania przedmiotu objętego wadą po raz drugi, zachowując przy tym prawo domagania się od Wykonawcy odszkodowania lub kary umownej wynikających</w:t>
      </w:r>
      <w:r w:rsidR="00422BF8">
        <w:rPr>
          <w:rFonts w:ascii="Arial" w:hAnsi="Arial" w:cs="Arial"/>
          <w:sz w:val="20"/>
          <w:szCs w:val="20"/>
        </w:rPr>
        <w:t xml:space="preserve"> </w:t>
      </w:r>
      <w:r w:rsidRPr="00961BF7">
        <w:rPr>
          <w:rFonts w:ascii="Arial" w:hAnsi="Arial" w:cs="Arial"/>
          <w:sz w:val="20"/>
          <w:szCs w:val="20"/>
        </w:rPr>
        <w:t>z opóźnienia Robót.</w:t>
      </w:r>
    </w:p>
    <w:p w14:paraId="58257ABD" w14:textId="4FBE0232"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bookmarkStart w:id="20" w:name="_Ref431835197"/>
      <w:r w:rsidRPr="00961BF7">
        <w:rPr>
          <w:rFonts w:ascii="Arial" w:hAnsi="Arial" w:cs="Arial"/>
          <w:sz w:val="20"/>
          <w:szCs w:val="20"/>
        </w:rPr>
        <w:t>W razie nieprzyjęcia Robót podczas pierwszego odbioru Wykonawca może zostać obciążony kosztami pracy komisji przy kolejnych odbiorach.</w:t>
      </w:r>
      <w:bookmarkEnd w:id="20"/>
    </w:p>
    <w:p w14:paraId="30E280F9" w14:textId="691D21B5"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 xml:space="preserve">Odbioru robót zanikowych i ulegających zakryciu dokonuje </w:t>
      </w:r>
      <w:r w:rsidR="008C05DD">
        <w:rPr>
          <w:rFonts w:ascii="Arial" w:hAnsi="Arial" w:cs="Arial"/>
          <w:sz w:val="20"/>
          <w:szCs w:val="20"/>
        </w:rPr>
        <w:t>kierownik</w:t>
      </w:r>
      <w:r w:rsidR="008C05DD" w:rsidRPr="00961BF7">
        <w:rPr>
          <w:rFonts w:ascii="Arial" w:hAnsi="Arial" w:cs="Arial"/>
          <w:sz w:val="20"/>
          <w:szCs w:val="20"/>
        </w:rPr>
        <w:t xml:space="preserve"> budowy lub robót </w:t>
      </w:r>
      <w:r w:rsidRPr="00961BF7">
        <w:rPr>
          <w:rFonts w:ascii="Arial" w:hAnsi="Arial" w:cs="Arial"/>
          <w:sz w:val="20"/>
          <w:szCs w:val="20"/>
        </w:rPr>
        <w:t xml:space="preserve">oraz </w:t>
      </w:r>
      <w:r w:rsidR="00422BF8">
        <w:rPr>
          <w:rFonts w:ascii="Arial" w:hAnsi="Arial" w:cs="Arial"/>
          <w:sz w:val="20"/>
          <w:szCs w:val="20"/>
        </w:rPr>
        <w:t>I</w:t>
      </w:r>
      <w:r w:rsidRPr="00961BF7">
        <w:rPr>
          <w:rFonts w:ascii="Arial" w:hAnsi="Arial" w:cs="Arial"/>
          <w:sz w:val="20"/>
          <w:szCs w:val="20"/>
        </w:rPr>
        <w:t xml:space="preserve">nspektor </w:t>
      </w:r>
      <w:r w:rsidR="00422BF8">
        <w:rPr>
          <w:rFonts w:ascii="Arial" w:hAnsi="Arial" w:cs="Arial"/>
          <w:sz w:val="20"/>
          <w:szCs w:val="20"/>
        </w:rPr>
        <w:t>N</w:t>
      </w:r>
      <w:r w:rsidRPr="00961BF7">
        <w:rPr>
          <w:rFonts w:ascii="Arial" w:hAnsi="Arial" w:cs="Arial"/>
          <w:sz w:val="20"/>
          <w:szCs w:val="20"/>
        </w:rPr>
        <w:t xml:space="preserve">adzoru Zamawiającego w drodze wpisów do dziennika budowy, o ile była konieczność jego prowadzenia, bądź w formie protokołu odbioru wykonanych robót. </w:t>
      </w:r>
    </w:p>
    <w:p w14:paraId="7C7AA1E7" w14:textId="56CCC08B" w:rsidR="00961B4F" w:rsidRPr="00961BF7" w:rsidRDefault="00C77883" w:rsidP="00C13698">
      <w:pPr>
        <w:pStyle w:val="Ustp"/>
        <w:numPr>
          <w:ilvl w:val="1"/>
          <w:numId w:val="6"/>
        </w:numPr>
        <w:ind w:left="567" w:hanging="567"/>
        <w:rPr>
          <w:rFonts w:ascii="Arial" w:hAnsi="Arial" w:cs="Arial"/>
          <w:sz w:val="20"/>
          <w:szCs w:val="20"/>
        </w:rPr>
      </w:pPr>
      <w:r w:rsidRPr="00961BF7">
        <w:rPr>
          <w:rFonts w:ascii="Arial" w:hAnsi="Arial" w:cs="Arial"/>
          <w:sz w:val="20"/>
          <w:szCs w:val="20"/>
        </w:rPr>
        <w:t>W zakresie odbiorów częściowych</w:t>
      </w:r>
      <w:r w:rsidR="009042C9">
        <w:rPr>
          <w:rFonts w:ascii="Arial" w:hAnsi="Arial" w:cs="Arial"/>
          <w:sz w:val="20"/>
          <w:szCs w:val="20"/>
        </w:rPr>
        <w:t xml:space="preserve"> </w:t>
      </w:r>
      <w:r w:rsidR="00264A9B">
        <w:rPr>
          <w:rFonts w:ascii="Arial" w:hAnsi="Arial" w:cs="Arial"/>
          <w:sz w:val="20"/>
          <w:szCs w:val="20"/>
        </w:rPr>
        <w:t xml:space="preserve">oraz odbiorów w zakresie ust.14, odpowiednie zastosowanie mają postanowienia </w:t>
      </w:r>
      <w:r w:rsidR="00DF0F5C" w:rsidRPr="00F50933">
        <w:rPr>
          <w:rFonts w:ascii="Arial" w:hAnsi="Arial" w:cs="Arial"/>
          <w:b/>
          <w:bCs/>
          <w:sz w:val="20"/>
          <w:szCs w:val="20"/>
        </w:rPr>
        <w:t>ust</w:t>
      </w:r>
      <w:r w:rsidR="00264A9B">
        <w:rPr>
          <w:rFonts w:ascii="Arial" w:hAnsi="Arial" w:cs="Arial"/>
          <w:b/>
          <w:bCs/>
          <w:sz w:val="20"/>
          <w:szCs w:val="20"/>
        </w:rPr>
        <w:t xml:space="preserve">. </w:t>
      </w:r>
      <w:r w:rsidR="00DC26DC">
        <w:rPr>
          <w:rFonts w:ascii="Arial" w:hAnsi="Arial" w:cs="Arial"/>
          <w:b/>
          <w:bCs/>
          <w:sz w:val="20"/>
          <w:szCs w:val="20"/>
        </w:rPr>
        <w:t>6</w:t>
      </w:r>
      <w:r w:rsidR="00264A9B">
        <w:rPr>
          <w:rFonts w:ascii="Arial" w:hAnsi="Arial" w:cs="Arial"/>
          <w:b/>
          <w:bCs/>
          <w:sz w:val="20"/>
          <w:szCs w:val="20"/>
        </w:rPr>
        <w:t>-16</w:t>
      </w:r>
      <w:r w:rsidR="00DF0F5C">
        <w:rPr>
          <w:rFonts w:ascii="Arial" w:hAnsi="Arial" w:cs="Arial"/>
          <w:sz w:val="20"/>
          <w:szCs w:val="20"/>
        </w:rPr>
        <w:t xml:space="preserve">. </w:t>
      </w:r>
    </w:p>
    <w:p w14:paraId="07A205C5" w14:textId="77777777" w:rsidR="00961B4F" w:rsidRPr="00961BF7" w:rsidRDefault="00961B4F" w:rsidP="00C13698">
      <w:pPr>
        <w:spacing w:after="120"/>
        <w:jc w:val="both"/>
        <w:rPr>
          <w:rFonts w:ascii="Arial" w:hAnsi="Arial" w:cs="Arial"/>
          <w:sz w:val="20"/>
          <w:szCs w:val="20"/>
        </w:rPr>
      </w:pPr>
    </w:p>
    <w:p w14:paraId="6DC40AF0" w14:textId="77777777" w:rsidR="00961B4F" w:rsidRPr="00A70D12" w:rsidRDefault="00C77883" w:rsidP="00C13698">
      <w:pPr>
        <w:pStyle w:val="Akapitzlist"/>
        <w:numPr>
          <w:ilvl w:val="0"/>
          <w:numId w:val="6"/>
        </w:numPr>
        <w:tabs>
          <w:tab w:val="num" w:pos="567"/>
        </w:tabs>
        <w:spacing w:after="120"/>
        <w:ind w:left="567" w:hanging="567"/>
        <w:jc w:val="both"/>
        <w:rPr>
          <w:rFonts w:ascii="Arial" w:hAnsi="Arial" w:cs="Arial"/>
          <w:b/>
          <w:sz w:val="20"/>
          <w:szCs w:val="20"/>
        </w:rPr>
      </w:pPr>
      <w:r w:rsidRPr="00A70D12">
        <w:rPr>
          <w:rFonts w:ascii="Arial" w:hAnsi="Arial" w:cs="Arial"/>
          <w:b/>
          <w:sz w:val="20"/>
          <w:szCs w:val="20"/>
        </w:rPr>
        <w:t>WYNAGRODZENIE I ZASADY ROZLICZEŃ</w:t>
      </w:r>
    </w:p>
    <w:p w14:paraId="0C63D7C5" w14:textId="368770E0" w:rsidR="00CB1398" w:rsidRPr="007D2B84" w:rsidRDefault="00C77883" w:rsidP="005B1168">
      <w:pPr>
        <w:pStyle w:val="Ustp"/>
        <w:numPr>
          <w:ilvl w:val="1"/>
          <w:numId w:val="6"/>
        </w:numPr>
        <w:rPr>
          <w:rFonts w:ascii="Arial" w:hAnsi="Arial" w:cs="Arial"/>
          <w:sz w:val="20"/>
          <w:szCs w:val="20"/>
        </w:rPr>
      </w:pPr>
      <w:bookmarkStart w:id="21" w:name="_Ref430013861"/>
      <w:bookmarkStart w:id="22" w:name="_Ref431204590"/>
      <w:r w:rsidRPr="000976B7">
        <w:rPr>
          <w:rFonts w:ascii="Arial" w:hAnsi="Arial" w:cs="Arial"/>
          <w:sz w:val="20"/>
          <w:szCs w:val="20"/>
        </w:rPr>
        <w:t>Wykonawca za realizację Przedmiotu Umowy otrzyma łączne wynagrodzenie w wysokości [***] (słownie: [***] złotych)</w:t>
      </w:r>
      <w:r w:rsidR="007D2B84" w:rsidRPr="000976B7">
        <w:rPr>
          <w:rFonts w:ascii="Arial" w:hAnsi="Arial" w:cs="Arial"/>
          <w:sz w:val="20"/>
          <w:szCs w:val="20"/>
        </w:rPr>
        <w:t xml:space="preserve"> </w:t>
      </w:r>
      <w:bookmarkEnd w:id="21"/>
      <w:r w:rsidRPr="00A70D12">
        <w:rPr>
          <w:rFonts w:ascii="Arial" w:hAnsi="Arial" w:cs="Arial"/>
          <w:sz w:val="20"/>
          <w:szCs w:val="20"/>
        </w:rPr>
        <w:t>Wynagrodzenie jest ustalone ryczałtowo i obejmuje całość prac i</w:t>
      </w:r>
      <w:r w:rsidR="00EA14AC" w:rsidRPr="00A70D12">
        <w:rPr>
          <w:rFonts w:ascii="Arial" w:hAnsi="Arial" w:cs="Arial"/>
          <w:sz w:val="20"/>
          <w:szCs w:val="20"/>
        </w:rPr>
        <w:t> </w:t>
      </w:r>
      <w:r w:rsidRPr="00A70D12">
        <w:rPr>
          <w:rFonts w:ascii="Arial" w:hAnsi="Arial" w:cs="Arial"/>
          <w:sz w:val="20"/>
          <w:szCs w:val="20"/>
        </w:rPr>
        <w:t>wszelkich kosztów związanych z wykonaniem</w:t>
      </w:r>
      <w:r w:rsidRPr="007D2B84">
        <w:rPr>
          <w:rFonts w:ascii="Arial" w:hAnsi="Arial" w:cs="Arial"/>
          <w:sz w:val="20"/>
          <w:szCs w:val="20"/>
        </w:rPr>
        <w:t xml:space="preserve"> Umowy.</w:t>
      </w:r>
      <w:bookmarkEnd w:id="22"/>
    </w:p>
    <w:p w14:paraId="20AC855A" w14:textId="6A0D7128" w:rsidR="00961B4F" w:rsidRPr="00961BF7" w:rsidRDefault="00C77883" w:rsidP="00D216E5">
      <w:pPr>
        <w:pStyle w:val="Ustp"/>
        <w:numPr>
          <w:ilvl w:val="1"/>
          <w:numId w:val="6"/>
        </w:numPr>
        <w:rPr>
          <w:rFonts w:ascii="Arial" w:hAnsi="Arial" w:cs="Arial"/>
          <w:sz w:val="20"/>
          <w:szCs w:val="20"/>
        </w:rPr>
      </w:pPr>
      <w:r w:rsidRPr="00961BF7">
        <w:rPr>
          <w:rFonts w:ascii="Arial" w:hAnsi="Arial" w:cs="Arial"/>
          <w:sz w:val="20"/>
          <w:szCs w:val="20"/>
        </w:rPr>
        <w:t>Wynagrodzenie płatne będzie w częściach, z zastrzeżeniem</w:t>
      </w:r>
      <w:r w:rsidR="00EA14AC">
        <w:rPr>
          <w:rFonts w:ascii="Arial" w:hAnsi="Arial" w:cs="Arial"/>
          <w:sz w:val="20"/>
          <w:szCs w:val="20"/>
        </w:rPr>
        <w:t xml:space="preserve"> </w:t>
      </w:r>
      <w:r w:rsidRPr="00961BF7">
        <w:rPr>
          <w:rFonts w:ascii="Arial" w:hAnsi="Arial" w:cs="Arial"/>
          <w:sz w:val="20"/>
          <w:szCs w:val="20"/>
        </w:rPr>
        <w:t>że:</w:t>
      </w:r>
    </w:p>
    <w:p w14:paraId="158487FE" w14:textId="32E41086" w:rsidR="00961B4F" w:rsidRPr="005036AA" w:rsidRDefault="00C77883" w:rsidP="007D2B84">
      <w:pPr>
        <w:pStyle w:val="Ustp"/>
        <w:numPr>
          <w:ilvl w:val="2"/>
          <w:numId w:val="6"/>
        </w:numPr>
        <w:tabs>
          <w:tab w:val="num" w:pos="993"/>
        </w:tabs>
        <w:ind w:left="992" w:hanging="425"/>
        <w:rPr>
          <w:rFonts w:ascii="Arial" w:hAnsi="Arial" w:cs="Arial"/>
          <w:sz w:val="20"/>
          <w:szCs w:val="20"/>
        </w:rPr>
      </w:pPr>
      <w:r w:rsidRPr="005036AA">
        <w:rPr>
          <w:rFonts w:ascii="Arial" w:hAnsi="Arial" w:cs="Arial"/>
          <w:sz w:val="20"/>
          <w:szCs w:val="20"/>
        </w:rPr>
        <w:t xml:space="preserve">80 % wynagrodzenia płatne będzie </w:t>
      </w:r>
      <w:r w:rsidR="009D3670">
        <w:rPr>
          <w:rFonts w:ascii="Arial" w:hAnsi="Arial" w:cs="Arial"/>
          <w:sz w:val="20"/>
          <w:szCs w:val="20"/>
        </w:rPr>
        <w:t xml:space="preserve">w częściach </w:t>
      </w:r>
      <w:r w:rsidR="000522BA">
        <w:rPr>
          <w:rFonts w:ascii="Arial" w:hAnsi="Arial" w:cs="Arial"/>
          <w:sz w:val="20"/>
          <w:szCs w:val="20"/>
        </w:rPr>
        <w:t xml:space="preserve">po wykonaniu i podpisaniu bez zastrzeżeń protokołów odbiorów częściowych wykonywanych na bazie zatwierdzonego przez Zamawiającego harmonogramu TRF, </w:t>
      </w:r>
      <w:r w:rsidRPr="005036AA">
        <w:rPr>
          <w:rFonts w:ascii="Arial" w:hAnsi="Arial" w:cs="Arial"/>
          <w:sz w:val="20"/>
          <w:szCs w:val="20"/>
        </w:rPr>
        <w:t xml:space="preserve">na podstawie prawidłowo </w:t>
      </w:r>
      <w:r w:rsidR="00E77BDA" w:rsidRPr="00CC78B4">
        <w:rPr>
          <w:rFonts w:ascii="Arial" w:hAnsi="Arial" w:cs="Arial"/>
          <w:sz w:val="20"/>
          <w:szCs w:val="20"/>
        </w:rPr>
        <w:t>wystawionych</w:t>
      </w:r>
      <w:r w:rsidRPr="005036AA">
        <w:rPr>
          <w:rFonts w:ascii="Arial" w:hAnsi="Arial" w:cs="Arial"/>
          <w:sz w:val="20"/>
          <w:szCs w:val="20"/>
        </w:rPr>
        <w:t xml:space="preserve"> faktur częściowych, </w:t>
      </w:r>
    </w:p>
    <w:p w14:paraId="7CF5C3B8" w14:textId="03A06FA3" w:rsidR="00EA14AC" w:rsidRDefault="00C77883" w:rsidP="00C13698">
      <w:pPr>
        <w:pStyle w:val="Ustp"/>
        <w:numPr>
          <w:ilvl w:val="2"/>
          <w:numId w:val="6"/>
        </w:numPr>
        <w:tabs>
          <w:tab w:val="num" w:pos="993"/>
        </w:tabs>
        <w:ind w:left="993" w:hanging="426"/>
        <w:rPr>
          <w:rFonts w:ascii="Arial" w:hAnsi="Arial" w:cs="Arial"/>
          <w:sz w:val="20"/>
          <w:szCs w:val="20"/>
        </w:rPr>
      </w:pPr>
      <w:r w:rsidRPr="005036AA">
        <w:rPr>
          <w:rFonts w:ascii="Arial" w:hAnsi="Arial" w:cs="Arial"/>
          <w:sz w:val="20"/>
          <w:szCs w:val="20"/>
        </w:rPr>
        <w:t xml:space="preserve">10 % wynagrodzenia płatne będzie </w:t>
      </w:r>
      <w:r w:rsidR="009D3670">
        <w:rPr>
          <w:rFonts w:ascii="Arial" w:hAnsi="Arial" w:cs="Arial"/>
          <w:sz w:val="20"/>
          <w:szCs w:val="20"/>
        </w:rPr>
        <w:t xml:space="preserve">w częściach </w:t>
      </w:r>
      <w:r w:rsidRPr="005036AA">
        <w:rPr>
          <w:rFonts w:ascii="Arial" w:hAnsi="Arial" w:cs="Arial"/>
          <w:sz w:val="20"/>
          <w:szCs w:val="20"/>
        </w:rPr>
        <w:t>po podpisaniu bezusterkow</w:t>
      </w:r>
      <w:r w:rsidR="000945E4">
        <w:rPr>
          <w:rFonts w:ascii="Arial" w:hAnsi="Arial" w:cs="Arial"/>
          <w:sz w:val="20"/>
          <w:szCs w:val="20"/>
        </w:rPr>
        <w:t>ych</w:t>
      </w:r>
      <w:r w:rsidRPr="005036AA">
        <w:rPr>
          <w:rFonts w:ascii="Arial" w:hAnsi="Arial" w:cs="Arial"/>
          <w:sz w:val="20"/>
          <w:szCs w:val="20"/>
        </w:rPr>
        <w:t xml:space="preserve"> protokoł</w:t>
      </w:r>
      <w:r w:rsidR="000945E4">
        <w:rPr>
          <w:rFonts w:ascii="Arial" w:hAnsi="Arial" w:cs="Arial"/>
          <w:sz w:val="20"/>
          <w:szCs w:val="20"/>
        </w:rPr>
        <w:t>ów</w:t>
      </w:r>
      <w:r w:rsidRPr="005036AA">
        <w:rPr>
          <w:rFonts w:ascii="Arial" w:hAnsi="Arial" w:cs="Arial"/>
          <w:sz w:val="20"/>
          <w:szCs w:val="20"/>
        </w:rPr>
        <w:t xml:space="preserve"> odbioru technicznego, na podstawie </w:t>
      </w:r>
      <w:r w:rsidRPr="00CC78B4">
        <w:rPr>
          <w:rFonts w:ascii="Arial" w:hAnsi="Arial" w:cs="Arial"/>
          <w:sz w:val="20"/>
          <w:szCs w:val="20"/>
        </w:rPr>
        <w:t xml:space="preserve">prawidłowo </w:t>
      </w:r>
      <w:r w:rsidR="00E77BDA" w:rsidRPr="00CC78B4">
        <w:rPr>
          <w:rFonts w:ascii="Arial" w:hAnsi="Arial" w:cs="Arial"/>
          <w:sz w:val="20"/>
          <w:szCs w:val="20"/>
        </w:rPr>
        <w:t>wystawionej</w:t>
      </w:r>
      <w:r w:rsidRPr="005036AA">
        <w:rPr>
          <w:rFonts w:ascii="Arial" w:hAnsi="Arial" w:cs="Arial"/>
          <w:sz w:val="20"/>
          <w:szCs w:val="20"/>
        </w:rPr>
        <w:t xml:space="preserve"> faktury</w:t>
      </w:r>
      <w:r w:rsidR="005036AA" w:rsidRPr="005036AA">
        <w:rPr>
          <w:rFonts w:ascii="Arial" w:hAnsi="Arial" w:cs="Arial"/>
          <w:sz w:val="20"/>
          <w:szCs w:val="20"/>
        </w:rPr>
        <w:t>,</w:t>
      </w:r>
    </w:p>
    <w:p w14:paraId="7A12A3E8" w14:textId="24937E3B" w:rsidR="00961B4F" w:rsidRPr="00961BF7" w:rsidRDefault="008E4FC5" w:rsidP="00C13698">
      <w:pPr>
        <w:pStyle w:val="Ustp"/>
        <w:numPr>
          <w:ilvl w:val="2"/>
          <w:numId w:val="6"/>
        </w:numPr>
        <w:tabs>
          <w:tab w:val="num" w:pos="993"/>
        </w:tabs>
        <w:ind w:left="993" w:hanging="426"/>
        <w:rPr>
          <w:rFonts w:ascii="Arial" w:hAnsi="Arial" w:cs="Arial"/>
          <w:sz w:val="20"/>
          <w:szCs w:val="20"/>
        </w:rPr>
      </w:pPr>
      <w:r>
        <w:rPr>
          <w:rFonts w:ascii="Arial" w:hAnsi="Arial" w:cs="Arial"/>
          <w:sz w:val="20"/>
          <w:szCs w:val="20"/>
        </w:rPr>
        <w:t xml:space="preserve">pozostała część, </w:t>
      </w:r>
      <w:r w:rsidR="00DB52C1">
        <w:rPr>
          <w:rFonts w:ascii="Arial" w:hAnsi="Arial" w:cs="Arial"/>
          <w:sz w:val="20"/>
          <w:szCs w:val="20"/>
        </w:rPr>
        <w:t xml:space="preserve">czyli przynajmniej </w:t>
      </w:r>
      <w:r w:rsidR="00C77883" w:rsidRPr="00961BF7">
        <w:rPr>
          <w:rFonts w:ascii="Arial" w:hAnsi="Arial" w:cs="Arial"/>
          <w:sz w:val="20"/>
          <w:szCs w:val="20"/>
        </w:rPr>
        <w:t>10 % wynagrodzenia płatne będzie po wykonaniu i odebraniu końcowym Przedmiotu Umowy, na podstawie prawidłowo sporządzonej faktury końcowej.</w:t>
      </w:r>
    </w:p>
    <w:p w14:paraId="18CD30A2" w14:textId="38273489" w:rsidR="007D2B84" w:rsidRPr="000976B7" w:rsidRDefault="007D2B84" w:rsidP="007D2B84">
      <w:pPr>
        <w:pStyle w:val="Akapitzlist"/>
        <w:numPr>
          <w:ilvl w:val="1"/>
          <w:numId w:val="6"/>
        </w:numPr>
        <w:spacing w:after="120"/>
        <w:ind w:left="567" w:hanging="567"/>
        <w:jc w:val="both"/>
        <w:rPr>
          <w:rFonts w:ascii="Arial" w:hAnsi="Arial" w:cs="Arial"/>
          <w:sz w:val="20"/>
          <w:szCs w:val="20"/>
        </w:rPr>
      </w:pPr>
      <w:r w:rsidRPr="000976B7">
        <w:rPr>
          <w:rFonts w:ascii="Arial" w:hAnsi="Arial" w:cs="Arial"/>
          <w:sz w:val="20"/>
          <w:szCs w:val="20"/>
        </w:rPr>
        <w:t xml:space="preserve">Wynagrodzenie wyrażone jest w kwocie </w:t>
      </w:r>
      <w:r w:rsidR="000945E4" w:rsidRPr="000976B7">
        <w:rPr>
          <w:rFonts w:ascii="Arial" w:hAnsi="Arial" w:cs="Arial"/>
          <w:sz w:val="20"/>
          <w:szCs w:val="20"/>
        </w:rPr>
        <w:t>netto</w:t>
      </w:r>
      <w:r w:rsidRPr="000976B7">
        <w:rPr>
          <w:rFonts w:ascii="Arial" w:hAnsi="Arial" w:cs="Arial"/>
          <w:sz w:val="20"/>
          <w:szCs w:val="20"/>
        </w:rPr>
        <w:t xml:space="preserve"> </w:t>
      </w:r>
      <w:r w:rsidR="00D216E5">
        <w:rPr>
          <w:rFonts w:ascii="Arial" w:hAnsi="Arial" w:cs="Arial"/>
          <w:sz w:val="20"/>
          <w:szCs w:val="20"/>
        </w:rPr>
        <w:t xml:space="preserve">i zostanie powiększone o podatek VAT według stawki obowiązującej w dniu wykonania zakresu Przedmiotu Umowy stosowanie </w:t>
      </w:r>
      <w:r w:rsidRPr="000976B7">
        <w:rPr>
          <w:rFonts w:ascii="Arial" w:hAnsi="Arial" w:cs="Arial"/>
          <w:sz w:val="20"/>
          <w:szCs w:val="20"/>
        </w:rPr>
        <w:t xml:space="preserve">do postanowień </w:t>
      </w:r>
      <w:bookmarkStart w:id="23" w:name="_Hlk145420184"/>
      <w:r w:rsidRPr="00F50933">
        <w:rPr>
          <w:rFonts w:ascii="Arial" w:hAnsi="Arial" w:cs="Arial"/>
          <w:b/>
          <w:bCs/>
          <w:sz w:val="20"/>
          <w:szCs w:val="20"/>
        </w:rPr>
        <w:t>§ 6</w:t>
      </w:r>
      <w:r w:rsidRPr="000976B7">
        <w:rPr>
          <w:rFonts w:ascii="Arial" w:hAnsi="Arial" w:cs="Arial"/>
          <w:sz w:val="20"/>
          <w:szCs w:val="20"/>
        </w:rPr>
        <w:t>.</w:t>
      </w:r>
      <w:bookmarkEnd w:id="23"/>
    </w:p>
    <w:p w14:paraId="4C28832C" w14:textId="4150EE5B" w:rsidR="00961B4F"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 xml:space="preserve">Wynagrodzenie płatne będzie w terminie </w:t>
      </w:r>
      <w:r w:rsidR="008001CB">
        <w:rPr>
          <w:rFonts w:ascii="Arial" w:hAnsi="Arial" w:cs="Arial"/>
          <w:sz w:val="20"/>
          <w:szCs w:val="20"/>
        </w:rPr>
        <w:t xml:space="preserve">21 </w:t>
      </w:r>
      <w:r w:rsidR="000522BA">
        <w:rPr>
          <w:rFonts w:ascii="Arial" w:hAnsi="Arial" w:cs="Arial"/>
          <w:sz w:val="20"/>
          <w:szCs w:val="20"/>
        </w:rPr>
        <w:t>dni</w:t>
      </w:r>
      <w:r w:rsidRPr="00961BF7">
        <w:rPr>
          <w:rFonts w:ascii="Arial" w:hAnsi="Arial" w:cs="Arial"/>
          <w:sz w:val="20"/>
          <w:szCs w:val="20"/>
        </w:rPr>
        <w:t xml:space="preserve"> od dnia doręczenia, na adres wskazany w </w:t>
      </w:r>
      <w:r w:rsidRPr="00F50933">
        <w:rPr>
          <w:rFonts w:ascii="Arial" w:hAnsi="Arial" w:cs="Arial"/>
          <w:b/>
          <w:bCs/>
          <w:sz w:val="20"/>
          <w:szCs w:val="20"/>
        </w:rPr>
        <w:t>ust.</w:t>
      </w:r>
      <w:r w:rsidRPr="00961BF7">
        <w:rPr>
          <w:rFonts w:ascii="Arial" w:hAnsi="Arial" w:cs="Arial"/>
          <w:sz w:val="20"/>
          <w:szCs w:val="20"/>
        </w:rPr>
        <w:t xml:space="preserve"> </w:t>
      </w:r>
      <w:bookmarkStart w:id="24" w:name="_Hlk40704829"/>
      <w:r w:rsidR="00561B87" w:rsidRPr="00F50933">
        <w:rPr>
          <w:rFonts w:ascii="Arial" w:hAnsi="Arial" w:cs="Arial"/>
          <w:b/>
          <w:bCs/>
          <w:sz w:val="20"/>
          <w:szCs w:val="20"/>
        </w:rPr>
        <w:t xml:space="preserve"> </w:t>
      </w:r>
      <w:r w:rsidR="00171520" w:rsidRPr="00F50933">
        <w:rPr>
          <w:rFonts w:ascii="Arial" w:hAnsi="Arial" w:cs="Arial"/>
          <w:b/>
          <w:bCs/>
          <w:sz w:val="20"/>
          <w:szCs w:val="20"/>
        </w:rPr>
        <w:t>1</w:t>
      </w:r>
      <w:r w:rsidR="009F756B">
        <w:rPr>
          <w:rFonts w:ascii="Arial" w:hAnsi="Arial" w:cs="Arial"/>
          <w:b/>
          <w:bCs/>
          <w:sz w:val="20"/>
          <w:szCs w:val="20"/>
        </w:rPr>
        <w:t>6</w:t>
      </w:r>
      <w:r w:rsidR="00664011">
        <w:rPr>
          <w:rFonts w:ascii="Arial" w:hAnsi="Arial" w:cs="Arial"/>
          <w:b/>
          <w:bCs/>
          <w:sz w:val="20"/>
          <w:szCs w:val="20"/>
        </w:rPr>
        <w:t>.2)</w:t>
      </w:r>
      <w:r w:rsidRPr="00961BF7">
        <w:rPr>
          <w:rFonts w:ascii="Arial" w:hAnsi="Arial" w:cs="Arial"/>
          <w:sz w:val="20"/>
          <w:szCs w:val="20"/>
        </w:rPr>
        <w:t xml:space="preserve">, </w:t>
      </w:r>
      <w:r w:rsidR="00561B87">
        <w:rPr>
          <w:rFonts w:ascii="Arial" w:hAnsi="Arial" w:cs="Arial"/>
          <w:sz w:val="20"/>
          <w:szCs w:val="20"/>
        </w:rPr>
        <w:t>albo od dnia przesłania na platformę o elektronicznym fakturowaniu</w:t>
      </w:r>
      <w:bookmarkEnd w:id="24"/>
      <w:r w:rsidR="00561B87">
        <w:rPr>
          <w:rFonts w:ascii="Arial" w:hAnsi="Arial" w:cs="Arial"/>
          <w:sz w:val="20"/>
          <w:szCs w:val="20"/>
        </w:rPr>
        <w:t xml:space="preserve">, </w:t>
      </w:r>
      <w:r w:rsidRPr="00961BF7">
        <w:rPr>
          <w:rFonts w:ascii="Arial" w:hAnsi="Arial" w:cs="Arial"/>
          <w:sz w:val="20"/>
          <w:szCs w:val="20"/>
        </w:rPr>
        <w:t xml:space="preserve">prawidłowo wystawionej faktury </w:t>
      </w:r>
      <w:r w:rsidR="00EA14AC">
        <w:rPr>
          <w:rFonts w:ascii="Arial" w:hAnsi="Arial" w:cs="Arial"/>
          <w:sz w:val="20"/>
          <w:szCs w:val="20"/>
        </w:rPr>
        <w:t xml:space="preserve">wraz z </w:t>
      </w:r>
      <w:r w:rsidR="00561B87">
        <w:rPr>
          <w:rFonts w:ascii="Arial" w:hAnsi="Arial" w:cs="Arial"/>
          <w:sz w:val="20"/>
          <w:szCs w:val="20"/>
        </w:rPr>
        <w:t xml:space="preserve">oryginałem lub </w:t>
      </w:r>
      <w:r w:rsidR="00EA14AC">
        <w:rPr>
          <w:rFonts w:ascii="Arial" w:hAnsi="Arial" w:cs="Arial"/>
          <w:sz w:val="20"/>
          <w:szCs w:val="20"/>
        </w:rPr>
        <w:t>kopią podpisanego przez Strony protokołu odbioru</w:t>
      </w:r>
      <w:r w:rsidRPr="00961BF7">
        <w:rPr>
          <w:rFonts w:ascii="Arial" w:hAnsi="Arial" w:cs="Arial"/>
          <w:sz w:val="20"/>
          <w:szCs w:val="20"/>
        </w:rPr>
        <w:t xml:space="preserve">. Podstawą do wystawienia faktury częściowej będzie podpisany bez zastrzeżeń przez Strony protokół odbioru częściowego, o którym mowa w </w:t>
      </w:r>
      <w:r w:rsidRPr="00837F9A">
        <w:rPr>
          <w:rFonts w:ascii="Arial" w:hAnsi="Arial" w:cs="Arial"/>
          <w:b/>
          <w:bCs/>
          <w:sz w:val="20"/>
          <w:szCs w:val="20"/>
        </w:rPr>
        <w:t xml:space="preserve">§ </w:t>
      </w:r>
      <w:r w:rsidR="00E90FC3">
        <w:rPr>
          <w:rFonts w:ascii="Arial" w:hAnsi="Arial" w:cs="Arial"/>
          <w:b/>
          <w:bCs/>
          <w:sz w:val="20"/>
          <w:szCs w:val="20"/>
        </w:rPr>
        <w:t>6</w:t>
      </w:r>
      <w:r w:rsidR="00837F9A">
        <w:rPr>
          <w:rFonts w:ascii="Arial" w:hAnsi="Arial" w:cs="Arial"/>
          <w:b/>
          <w:bCs/>
          <w:sz w:val="20"/>
          <w:szCs w:val="20"/>
        </w:rPr>
        <w:t xml:space="preserve"> ust. 1</w:t>
      </w:r>
      <w:r w:rsidRPr="00A93496">
        <w:rPr>
          <w:rFonts w:ascii="Arial" w:hAnsi="Arial" w:cs="Arial"/>
          <w:sz w:val="20"/>
          <w:szCs w:val="20"/>
        </w:rPr>
        <w:t>.</w:t>
      </w:r>
      <w:r w:rsidRPr="00961BF7">
        <w:rPr>
          <w:rFonts w:ascii="Arial" w:hAnsi="Arial" w:cs="Arial"/>
          <w:sz w:val="20"/>
          <w:szCs w:val="20"/>
        </w:rPr>
        <w:t xml:space="preserve"> Podstawą do wystawienia faktury za odbiór techniczny będzie sporządzony i podpisany bez zastrzeżeń przez Strony protokół odbioru technicznego, o którym mowa w </w:t>
      </w:r>
      <w:r w:rsidR="000E761A" w:rsidRPr="00837F9A">
        <w:rPr>
          <w:rFonts w:ascii="Arial" w:hAnsi="Arial" w:cs="Arial"/>
          <w:b/>
          <w:bCs/>
          <w:sz w:val="20"/>
          <w:szCs w:val="20"/>
        </w:rPr>
        <w:t xml:space="preserve">§ </w:t>
      </w:r>
      <w:r w:rsidR="00E90FC3">
        <w:rPr>
          <w:rFonts w:ascii="Arial" w:hAnsi="Arial" w:cs="Arial"/>
          <w:b/>
          <w:bCs/>
          <w:sz w:val="20"/>
          <w:szCs w:val="20"/>
        </w:rPr>
        <w:t>6</w:t>
      </w:r>
      <w:r w:rsidR="00837F9A" w:rsidRPr="00837F9A">
        <w:rPr>
          <w:rFonts w:ascii="Arial" w:hAnsi="Arial" w:cs="Arial"/>
          <w:b/>
          <w:bCs/>
          <w:sz w:val="20"/>
          <w:szCs w:val="20"/>
        </w:rPr>
        <w:t xml:space="preserve"> ust. 4</w:t>
      </w:r>
      <w:r w:rsidR="00A93496" w:rsidRPr="00A93496">
        <w:rPr>
          <w:rFonts w:ascii="Arial" w:hAnsi="Arial" w:cs="Arial"/>
          <w:sz w:val="20"/>
          <w:szCs w:val="20"/>
        </w:rPr>
        <w:t xml:space="preserve">. </w:t>
      </w:r>
      <w:r w:rsidRPr="00961BF7">
        <w:rPr>
          <w:rFonts w:ascii="Arial" w:hAnsi="Arial" w:cs="Arial"/>
          <w:sz w:val="20"/>
          <w:szCs w:val="20"/>
        </w:rPr>
        <w:t xml:space="preserve">Podstawą do wystawienia faktury końcowej będzie sporządzony i podpisany bez zastrzeżeń przez Strony protokół odbioru końcowego, o którym mowa w </w:t>
      </w:r>
      <w:r w:rsidRPr="00837F9A">
        <w:rPr>
          <w:rFonts w:ascii="Arial" w:hAnsi="Arial" w:cs="Arial"/>
          <w:b/>
          <w:bCs/>
          <w:sz w:val="20"/>
          <w:szCs w:val="20"/>
        </w:rPr>
        <w:fldChar w:fldCharType="begin"/>
      </w:r>
      <w:r w:rsidRPr="00837F9A">
        <w:rPr>
          <w:rFonts w:ascii="Arial" w:hAnsi="Arial" w:cs="Arial"/>
          <w:b/>
          <w:bCs/>
          <w:sz w:val="20"/>
          <w:szCs w:val="20"/>
        </w:rPr>
        <w:instrText xml:space="preserve"> REF _Ref431835471 \r \h </w:instrText>
      </w:r>
      <w:r w:rsidR="00961BF7" w:rsidRPr="00837F9A">
        <w:rPr>
          <w:rFonts w:ascii="Arial" w:hAnsi="Arial" w:cs="Arial"/>
          <w:b/>
          <w:bCs/>
          <w:sz w:val="20"/>
          <w:szCs w:val="20"/>
        </w:rPr>
        <w:instrText xml:space="preserve"> \* MERGEFORMAT </w:instrText>
      </w:r>
      <w:r w:rsidRPr="00837F9A">
        <w:rPr>
          <w:rFonts w:ascii="Arial" w:hAnsi="Arial" w:cs="Arial"/>
          <w:b/>
          <w:bCs/>
          <w:sz w:val="20"/>
          <w:szCs w:val="20"/>
        </w:rPr>
      </w:r>
      <w:r w:rsidRPr="00837F9A">
        <w:rPr>
          <w:rFonts w:ascii="Arial" w:hAnsi="Arial" w:cs="Arial"/>
          <w:b/>
          <w:bCs/>
          <w:sz w:val="20"/>
          <w:szCs w:val="20"/>
        </w:rPr>
        <w:fldChar w:fldCharType="separate"/>
      </w:r>
      <w:r w:rsidR="00FB5F75">
        <w:rPr>
          <w:rFonts w:ascii="Arial" w:hAnsi="Arial" w:cs="Arial"/>
          <w:b/>
          <w:bCs/>
          <w:sz w:val="20"/>
          <w:szCs w:val="20"/>
        </w:rPr>
        <w:t>§ 6.7</w:t>
      </w:r>
      <w:r w:rsidRPr="00837F9A">
        <w:rPr>
          <w:rFonts w:ascii="Arial" w:hAnsi="Arial" w:cs="Arial"/>
          <w:b/>
          <w:bCs/>
          <w:sz w:val="20"/>
          <w:szCs w:val="20"/>
        </w:rPr>
        <w:fldChar w:fldCharType="end"/>
      </w:r>
      <w:r w:rsidRPr="00837F9A">
        <w:rPr>
          <w:rFonts w:ascii="Arial" w:hAnsi="Arial" w:cs="Arial"/>
          <w:b/>
          <w:bCs/>
          <w:sz w:val="20"/>
          <w:szCs w:val="20"/>
        </w:rPr>
        <w:t xml:space="preserve"> </w:t>
      </w:r>
      <w:r w:rsidRPr="00961BF7">
        <w:rPr>
          <w:rFonts w:ascii="Arial" w:hAnsi="Arial" w:cs="Arial"/>
          <w:sz w:val="20"/>
          <w:szCs w:val="20"/>
        </w:rPr>
        <w:t>Wykonawca wystawi fakturę w terminie 7 dni od dnia podpisania bez zastrzeżeń protokołu odbioru.</w:t>
      </w:r>
    </w:p>
    <w:p w14:paraId="1FBBD35D" w14:textId="4896D1B3" w:rsidR="00A67841" w:rsidRPr="005052B9" w:rsidRDefault="00A67841" w:rsidP="00A67841">
      <w:pPr>
        <w:pStyle w:val="Ustp"/>
        <w:numPr>
          <w:ilvl w:val="1"/>
          <w:numId w:val="6"/>
        </w:numPr>
        <w:tabs>
          <w:tab w:val="clear" w:pos="709"/>
        </w:tabs>
        <w:rPr>
          <w:rFonts w:ascii="Arial" w:hAnsi="Arial" w:cs="Arial"/>
          <w:sz w:val="20"/>
          <w:szCs w:val="20"/>
        </w:rPr>
      </w:pPr>
      <w:r w:rsidRPr="005052B9">
        <w:rPr>
          <w:rFonts w:ascii="Arial" w:hAnsi="Arial" w:cs="Arial"/>
          <w:sz w:val="20"/>
          <w:szCs w:val="20"/>
        </w:rPr>
        <w:t>W szczególnych przypadkach Wykonawca może zwrócić się z pisemnym wnioskiem o wcześniejszą zapłatę</w:t>
      </w:r>
      <w:r w:rsidR="007A0F9E" w:rsidRPr="000976B7">
        <w:rPr>
          <w:rFonts w:ascii="Arial" w:hAnsi="Arial" w:cs="Arial"/>
          <w:sz w:val="20"/>
          <w:szCs w:val="20"/>
        </w:rPr>
        <w:t xml:space="preserve"> faktury</w:t>
      </w:r>
      <w:r w:rsidRPr="005052B9">
        <w:rPr>
          <w:rFonts w:ascii="Arial" w:hAnsi="Arial" w:cs="Arial"/>
          <w:sz w:val="20"/>
          <w:szCs w:val="20"/>
        </w:rPr>
        <w:t xml:space="preserve"> wraz z jego uzasadnieniem. Wniosek powinien zawierać wszystkie dane zawarte na dokumencie źródłowym wraz ze wskazaniem wcześniejszego terminu płatności oraz zgodą na skonto</w:t>
      </w:r>
      <w:r w:rsidR="000E26F4">
        <w:rPr>
          <w:rFonts w:ascii="Arial" w:hAnsi="Arial" w:cs="Arial"/>
          <w:sz w:val="20"/>
          <w:szCs w:val="20"/>
        </w:rPr>
        <w:t xml:space="preserve">. (Skonto to pobierana kwota </w:t>
      </w:r>
      <w:r w:rsidR="000E26F4" w:rsidRPr="000E26F4">
        <w:rPr>
          <w:rFonts w:ascii="Arial" w:hAnsi="Arial" w:cs="Arial"/>
          <w:sz w:val="20"/>
          <w:szCs w:val="20"/>
        </w:rPr>
        <w:t>w wysokości dwukrotności wysokości odsetek ustawowych w stosunku rocznym, obowiązujących na dzień naliczenia skonta</w:t>
      </w:r>
      <w:r w:rsidR="000E26F4">
        <w:rPr>
          <w:rFonts w:ascii="Arial" w:hAnsi="Arial" w:cs="Arial"/>
          <w:sz w:val="20"/>
          <w:szCs w:val="20"/>
        </w:rPr>
        <w:t>,</w:t>
      </w:r>
      <w:r w:rsidR="000E26F4" w:rsidRPr="000E26F4">
        <w:rPr>
          <w:rFonts w:ascii="Arial" w:hAnsi="Arial" w:cs="Arial"/>
          <w:sz w:val="20"/>
          <w:szCs w:val="20"/>
        </w:rPr>
        <w:t xml:space="preserve"> </w:t>
      </w:r>
      <w:r w:rsidR="000E26F4">
        <w:rPr>
          <w:rFonts w:ascii="Arial" w:hAnsi="Arial" w:cs="Arial"/>
          <w:sz w:val="20"/>
          <w:szCs w:val="20"/>
        </w:rPr>
        <w:t>z</w:t>
      </w:r>
      <w:r w:rsidR="000E26F4" w:rsidRPr="000E26F4">
        <w:rPr>
          <w:rFonts w:ascii="Arial" w:hAnsi="Arial" w:cs="Arial"/>
          <w:sz w:val="20"/>
          <w:szCs w:val="20"/>
        </w:rPr>
        <w:t>a zapłatę zobowiązań wynikających z dokumentu zewnętrznego przed terminem jej płatności</w:t>
      </w:r>
      <w:r w:rsidR="000E26F4">
        <w:rPr>
          <w:rFonts w:ascii="Arial" w:hAnsi="Arial" w:cs="Arial"/>
          <w:sz w:val="20"/>
          <w:szCs w:val="20"/>
        </w:rPr>
        <w:t>).</w:t>
      </w:r>
    </w:p>
    <w:p w14:paraId="6B2CF2E3" w14:textId="613A097C" w:rsidR="00A67841" w:rsidRPr="005052B9" w:rsidRDefault="00A67841" w:rsidP="00A67841">
      <w:pPr>
        <w:pStyle w:val="Ustp"/>
        <w:numPr>
          <w:ilvl w:val="1"/>
          <w:numId w:val="6"/>
        </w:numPr>
        <w:tabs>
          <w:tab w:val="clear" w:pos="709"/>
        </w:tabs>
        <w:rPr>
          <w:rFonts w:ascii="Arial" w:hAnsi="Arial" w:cs="Arial"/>
          <w:sz w:val="20"/>
          <w:szCs w:val="20"/>
        </w:rPr>
      </w:pPr>
      <w:r w:rsidRPr="005052B9">
        <w:rPr>
          <w:rFonts w:ascii="Arial" w:hAnsi="Arial" w:cs="Arial"/>
          <w:sz w:val="20"/>
          <w:szCs w:val="20"/>
        </w:rPr>
        <w:t xml:space="preserve">Zapłata przed terminem płatności możliwa jest jedynie za wykonane zakresy czynności wskazane w Harmonogramie TRF oraz na podstawie prawidłowo wystawionego dokumentu zaakceptowanego do zapłaty zgodnie z obowiązującymi w tym zakresie regulacjami wewnętrznymi </w:t>
      </w:r>
      <w:r w:rsidR="00E90FC3">
        <w:rPr>
          <w:rFonts w:ascii="Arial" w:hAnsi="Arial" w:cs="Arial"/>
          <w:sz w:val="20"/>
          <w:szCs w:val="20"/>
        </w:rPr>
        <w:t>Zamawiającego</w:t>
      </w:r>
      <w:r w:rsidRPr="005052B9">
        <w:rPr>
          <w:rFonts w:ascii="Arial" w:hAnsi="Arial" w:cs="Arial"/>
          <w:sz w:val="20"/>
          <w:szCs w:val="20"/>
        </w:rPr>
        <w:t>.</w:t>
      </w:r>
    </w:p>
    <w:p w14:paraId="3E851E00" w14:textId="0A8ACE57" w:rsidR="00A67841" w:rsidRPr="005052B9" w:rsidRDefault="00A67841" w:rsidP="00A67841">
      <w:pPr>
        <w:pStyle w:val="Ustp"/>
        <w:numPr>
          <w:ilvl w:val="1"/>
          <w:numId w:val="6"/>
        </w:numPr>
        <w:tabs>
          <w:tab w:val="clear" w:pos="709"/>
        </w:tabs>
        <w:rPr>
          <w:rFonts w:ascii="Arial" w:hAnsi="Arial" w:cs="Arial"/>
          <w:sz w:val="20"/>
          <w:szCs w:val="20"/>
        </w:rPr>
      </w:pPr>
      <w:r w:rsidRPr="005052B9">
        <w:rPr>
          <w:rFonts w:ascii="Arial" w:hAnsi="Arial" w:cs="Arial"/>
          <w:sz w:val="20"/>
          <w:szCs w:val="20"/>
        </w:rPr>
        <w:t>Po uzyskaniu akceptacji</w:t>
      </w:r>
      <w:r w:rsidR="000E26F4">
        <w:rPr>
          <w:rFonts w:ascii="Arial" w:hAnsi="Arial" w:cs="Arial"/>
          <w:sz w:val="20"/>
          <w:szCs w:val="20"/>
        </w:rPr>
        <w:t xml:space="preserve"> zapłaty przed terminem</w:t>
      </w:r>
      <w:r w:rsidR="007A0F9E" w:rsidRPr="000976B7">
        <w:rPr>
          <w:rFonts w:ascii="Arial" w:hAnsi="Arial" w:cs="Arial"/>
          <w:sz w:val="20"/>
          <w:szCs w:val="20"/>
        </w:rPr>
        <w:t>,</w:t>
      </w:r>
      <w:r w:rsidRPr="005052B9">
        <w:rPr>
          <w:rFonts w:ascii="Arial" w:hAnsi="Arial" w:cs="Arial"/>
          <w:sz w:val="20"/>
          <w:szCs w:val="20"/>
        </w:rPr>
        <w:t xml:space="preserve"> </w:t>
      </w:r>
      <w:r w:rsidR="00E90FC3">
        <w:rPr>
          <w:rFonts w:ascii="Arial" w:hAnsi="Arial" w:cs="Arial"/>
          <w:sz w:val="20"/>
          <w:szCs w:val="20"/>
        </w:rPr>
        <w:t>Zamawiający</w:t>
      </w:r>
      <w:r w:rsidR="00E90FC3" w:rsidRPr="005052B9">
        <w:rPr>
          <w:rFonts w:ascii="Arial" w:hAnsi="Arial" w:cs="Arial"/>
          <w:sz w:val="20"/>
          <w:szCs w:val="20"/>
        </w:rPr>
        <w:t xml:space="preserve"> </w:t>
      </w:r>
      <w:r w:rsidR="000E26F4">
        <w:rPr>
          <w:rFonts w:ascii="Arial" w:hAnsi="Arial" w:cs="Arial"/>
          <w:sz w:val="20"/>
          <w:szCs w:val="20"/>
        </w:rPr>
        <w:t>uzgodni z Wykonawcą</w:t>
      </w:r>
      <w:r w:rsidRPr="005052B9">
        <w:rPr>
          <w:rFonts w:ascii="Arial" w:hAnsi="Arial" w:cs="Arial"/>
          <w:sz w:val="20"/>
          <w:szCs w:val="20"/>
        </w:rPr>
        <w:t xml:space="preserve"> wystawieni</w:t>
      </w:r>
      <w:r w:rsidR="000E26F4">
        <w:rPr>
          <w:rFonts w:ascii="Arial" w:hAnsi="Arial" w:cs="Arial"/>
          <w:sz w:val="20"/>
          <w:szCs w:val="20"/>
        </w:rPr>
        <w:t>e przez Wykonawcę</w:t>
      </w:r>
      <w:r w:rsidRPr="005052B9">
        <w:rPr>
          <w:rFonts w:ascii="Arial" w:hAnsi="Arial" w:cs="Arial"/>
          <w:sz w:val="20"/>
          <w:szCs w:val="20"/>
        </w:rPr>
        <w:t xml:space="preserve"> faktury korygującej.</w:t>
      </w:r>
    </w:p>
    <w:p w14:paraId="13DCCCE1" w14:textId="2D52B538" w:rsidR="00A67841" w:rsidRPr="005052B9" w:rsidRDefault="00A67841" w:rsidP="00A67841">
      <w:pPr>
        <w:pStyle w:val="Ustp"/>
        <w:numPr>
          <w:ilvl w:val="1"/>
          <w:numId w:val="6"/>
        </w:numPr>
        <w:tabs>
          <w:tab w:val="clear" w:pos="709"/>
        </w:tabs>
        <w:rPr>
          <w:rFonts w:ascii="Arial" w:hAnsi="Arial" w:cs="Arial"/>
          <w:sz w:val="20"/>
          <w:szCs w:val="20"/>
        </w:rPr>
      </w:pPr>
      <w:r w:rsidRPr="005052B9">
        <w:rPr>
          <w:rFonts w:ascii="Arial" w:hAnsi="Arial" w:cs="Arial"/>
          <w:sz w:val="20"/>
          <w:szCs w:val="20"/>
        </w:rPr>
        <w:t xml:space="preserve">Wykonawca zobowiązany jest do wystawienia faktury korygującej na kwotę skonta i do dostarczenia faktury korygującej do siedziby Odbiorcy faktury. Faktura korygująca powinna być dostarczona przed dokonaniem płatności. </w:t>
      </w:r>
    </w:p>
    <w:p w14:paraId="1F3A0385" w14:textId="088D1BD6" w:rsidR="00A67841" w:rsidRPr="005052B9" w:rsidRDefault="00A67841" w:rsidP="000976B7">
      <w:pPr>
        <w:pStyle w:val="Ustp"/>
        <w:numPr>
          <w:ilvl w:val="1"/>
          <w:numId w:val="6"/>
        </w:numPr>
        <w:tabs>
          <w:tab w:val="clear" w:pos="709"/>
        </w:tabs>
        <w:rPr>
          <w:rFonts w:ascii="Arial" w:hAnsi="Arial" w:cs="Arial"/>
          <w:sz w:val="20"/>
          <w:szCs w:val="20"/>
        </w:rPr>
      </w:pPr>
      <w:r w:rsidRPr="005052B9">
        <w:rPr>
          <w:rFonts w:ascii="Arial" w:hAnsi="Arial" w:cs="Arial"/>
          <w:sz w:val="20"/>
          <w:szCs w:val="20"/>
        </w:rPr>
        <w:t>Zapłata zobowiązań przed terminem ich wymagalności następuje w tej samej formie płatności, w jakiej nastąpiłaby płatność faktury podstawowej</w:t>
      </w:r>
      <w:r w:rsidR="007A0F9E" w:rsidRPr="000976B7">
        <w:rPr>
          <w:rFonts w:ascii="Arial" w:hAnsi="Arial" w:cs="Arial"/>
          <w:sz w:val="20"/>
          <w:szCs w:val="20"/>
        </w:rPr>
        <w:t>.</w:t>
      </w:r>
    </w:p>
    <w:p w14:paraId="493CFD5C" w14:textId="76EC68B7" w:rsidR="00961B4F" w:rsidRPr="00744F04" w:rsidRDefault="00C77883" w:rsidP="00C13698">
      <w:pPr>
        <w:pStyle w:val="Ustp"/>
        <w:numPr>
          <w:ilvl w:val="1"/>
          <w:numId w:val="9"/>
        </w:numPr>
        <w:ind w:left="567" w:hanging="567"/>
        <w:rPr>
          <w:rFonts w:ascii="Arial" w:hAnsi="Arial" w:cs="Arial"/>
          <w:sz w:val="20"/>
          <w:szCs w:val="20"/>
        </w:rPr>
      </w:pPr>
      <w:r w:rsidRPr="00961BF7">
        <w:rPr>
          <w:rFonts w:ascii="Arial" w:hAnsi="Arial" w:cs="Arial"/>
          <w:sz w:val="20"/>
          <w:szCs w:val="20"/>
        </w:rPr>
        <w:t xml:space="preserve">Płatność wynagrodzenia nastąpi przelewem na rachunek bankowy Wykonawcy </w:t>
      </w:r>
      <w:r w:rsidRPr="00961BF7">
        <w:rPr>
          <w:rFonts w:ascii="Arial" w:hAnsi="Arial" w:cs="Arial"/>
          <w:iCs/>
          <w:sz w:val="20"/>
          <w:szCs w:val="20"/>
        </w:rPr>
        <w:t>prowadzony przez bank [***] o numerze [***],</w:t>
      </w:r>
      <w:r w:rsidRPr="00961BF7">
        <w:rPr>
          <w:rFonts w:ascii="Arial" w:hAnsi="Arial" w:cs="Arial"/>
          <w:sz w:val="20"/>
          <w:szCs w:val="20"/>
        </w:rPr>
        <w:t xml:space="preserve"> wskazany na fakturze. Za dzień płatności Strony przyjmują dzień obciążenia rachunku bankowego Zamawiającego. Zmiana rachunku bankowego Wykonawcy jest skuteczna dla Zamawiającego z chwilą powiadomienia go przez Wykonawcę poprzez pisemne oświadczenie i</w:t>
      </w:r>
      <w:r w:rsidRPr="00961BF7">
        <w:rPr>
          <w:rFonts w:ascii="Arial" w:eastAsia="Times New Roman" w:hAnsi="Arial" w:cs="Arial"/>
          <w:sz w:val="20"/>
          <w:szCs w:val="20"/>
          <w:lang w:eastAsia="pl-PL"/>
        </w:rPr>
        <w:t xml:space="preserve"> </w:t>
      </w:r>
      <w:r w:rsidRPr="00961BF7">
        <w:rPr>
          <w:rFonts w:ascii="Arial" w:hAnsi="Arial" w:cs="Arial"/>
          <w:sz w:val="20"/>
          <w:szCs w:val="20"/>
        </w:rPr>
        <w:t>nie stanowi zmiany Umowy.</w:t>
      </w:r>
      <w:r w:rsidR="00561B87" w:rsidRPr="00561B87">
        <w:rPr>
          <w:rFonts w:ascii="Arial" w:hAnsi="Arial" w:cs="Arial"/>
          <w:sz w:val="20"/>
          <w:szCs w:val="22"/>
        </w:rPr>
        <w:t xml:space="preserve"> </w:t>
      </w:r>
      <w:bookmarkStart w:id="25" w:name="_Hlk40705034"/>
      <w:r w:rsidR="00561B87" w:rsidRPr="00561B87">
        <w:rPr>
          <w:rFonts w:ascii="Arial" w:hAnsi="Arial" w:cs="Arial"/>
          <w:sz w:val="20"/>
          <w:szCs w:val="20"/>
        </w:rPr>
        <w:t xml:space="preserve">Wykonawca oświadcza, że numer rachunku bankowego, który zostanie wskazany na fakturze jest numerem rachunku bankowego Wykonawcy, otwartym w związku z prowadzoną działalnością gospodarczą oraz znajduje się </w:t>
      </w:r>
      <w:r w:rsidR="00561B87" w:rsidRPr="00561B87">
        <w:rPr>
          <w:rFonts w:ascii="Arial" w:hAnsi="Arial" w:cs="Arial"/>
          <w:sz w:val="20"/>
          <w:szCs w:val="20"/>
        </w:rPr>
        <w:br/>
        <w:t xml:space="preserve">w wykazie, o którym mowa w art. 96b ustawy z dnia 11 marca 2004 r. o podatku od towarów </w:t>
      </w:r>
      <w:r w:rsidR="00561B87" w:rsidRPr="00561B87">
        <w:rPr>
          <w:rFonts w:ascii="Arial" w:hAnsi="Arial" w:cs="Arial"/>
          <w:sz w:val="20"/>
          <w:szCs w:val="20"/>
        </w:rPr>
        <w:br/>
        <w:t>i usług.</w:t>
      </w:r>
      <w:r w:rsidR="00561B87" w:rsidRPr="00744F04">
        <w:rPr>
          <w:rFonts w:ascii="Arial" w:hAnsi="Arial" w:cs="Arial"/>
          <w:sz w:val="20"/>
          <w:szCs w:val="20"/>
        </w:rPr>
        <w:t xml:space="preserve"> </w:t>
      </w:r>
    </w:p>
    <w:bookmarkEnd w:id="25"/>
    <w:p w14:paraId="43D08C1C" w14:textId="77777777" w:rsidR="00961B4F" w:rsidRPr="00961BF7" w:rsidRDefault="00C77883" w:rsidP="00C13698">
      <w:pPr>
        <w:pStyle w:val="Ustp"/>
        <w:numPr>
          <w:ilvl w:val="1"/>
          <w:numId w:val="6"/>
        </w:numPr>
        <w:tabs>
          <w:tab w:val="clear" w:pos="709"/>
          <w:tab w:val="num" w:pos="567"/>
        </w:tabs>
        <w:ind w:left="567" w:hanging="567"/>
        <w:rPr>
          <w:rFonts w:ascii="Arial" w:hAnsi="Arial" w:cs="Arial"/>
          <w:sz w:val="20"/>
          <w:szCs w:val="20"/>
        </w:rPr>
      </w:pPr>
      <w:r w:rsidRPr="00961BF7">
        <w:rPr>
          <w:rFonts w:ascii="Arial" w:hAnsi="Arial" w:cs="Arial"/>
          <w:sz w:val="20"/>
          <w:szCs w:val="20"/>
        </w:rPr>
        <w:t>Na fakturze jako nabywcę Wykonawca wskaże:</w:t>
      </w:r>
    </w:p>
    <w:p w14:paraId="329BF845" w14:textId="24893E9D" w:rsidR="00961B4F" w:rsidRPr="00961BF7" w:rsidRDefault="20994D8B" w:rsidP="00C13698">
      <w:pPr>
        <w:pStyle w:val="Ustp"/>
        <w:tabs>
          <w:tab w:val="clear" w:pos="1080"/>
        </w:tabs>
        <w:ind w:left="567" w:firstLine="0"/>
        <w:rPr>
          <w:rFonts w:ascii="Arial" w:hAnsi="Arial" w:cs="Arial"/>
          <w:sz w:val="20"/>
          <w:szCs w:val="20"/>
        </w:rPr>
      </w:pPr>
      <w:r w:rsidRPr="20994D8B">
        <w:rPr>
          <w:rFonts w:ascii="Arial" w:hAnsi="Arial" w:cs="Arial"/>
          <w:sz w:val="20"/>
          <w:szCs w:val="20"/>
          <w:u w:val="single"/>
        </w:rPr>
        <w:t>Dane nabywcy</w:t>
      </w:r>
      <w:r w:rsidRPr="20994D8B">
        <w:rPr>
          <w:rFonts w:ascii="Arial" w:hAnsi="Arial" w:cs="Arial"/>
          <w:sz w:val="20"/>
          <w:szCs w:val="20"/>
        </w:rPr>
        <w:t xml:space="preserve">: Polska Spółka Gazownictwa sp. z o.o., ul. Wojciecha Bandrowskiego 16, </w:t>
      </w:r>
      <w:r w:rsidR="00C77883">
        <w:br/>
      </w:r>
      <w:r w:rsidRPr="20994D8B">
        <w:rPr>
          <w:rFonts w:ascii="Arial" w:hAnsi="Arial" w:cs="Arial"/>
          <w:sz w:val="20"/>
          <w:szCs w:val="20"/>
        </w:rPr>
        <w:t>33-100 Tarnów, NIP 5252496411</w:t>
      </w:r>
    </w:p>
    <w:p w14:paraId="4F74B081" w14:textId="48243E97" w:rsidR="00961B4F" w:rsidRPr="00AC4A3F" w:rsidRDefault="00C77883" w:rsidP="00C13698">
      <w:pPr>
        <w:pStyle w:val="Ustp"/>
        <w:tabs>
          <w:tab w:val="clear" w:pos="1080"/>
        </w:tabs>
        <w:ind w:left="567" w:firstLine="0"/>
        <w:rPr>
          <w:rFonts w:ascii="Arial" w:hAnsi="Arial" w:cs="Arial"/>
          <w:color w:val="E36C0A"/>
          <w:sz w:val="20"/>
          <w:szCs w:val="20"/>
        </w:rPr>
      </w:pPr>
      <w:r w:rsidRPr="002D4F5C">
        <w:rPr>
          <w:rFonts w:ascii="Arial" w:hAnsi="Arial" w:cs="Arial"/>
          <w:sz w:val="20"/>
          <w:szCs w:val="20"/>
          <w:u w:val="single"/>
        </w:rPr>
        <w:t>Dane odbiorcy</w:t>
      </w:r>
      <w:r w:rsidRPr="002D4F5C">
        <w:rPr>
          <w:rFonts w:ascii="Arial" w:hAnsi="Arial" w:cs="Arial"/>
          <w:sz w:val="20"/>
          <w:szCs w:val="20"/>
        </w:rPr>
        <w:t xml:space="preserve">: Polska Spółka Gazownictwa sp. z o.o., Oddział </w:t>
      </w:r>
      <w:r w:rsidR="000522BA">
        <w:rPr>
          <w:rFonts w:ascii="Arial" w:hAnsi="Arial" w:cs="Arial"/>
          <w:sz w:val="20"/>
          <w:szCs w:val="20"/>
        </w:rPr>
        <w:t>Zakład Gazowniczy</w:t>
      </w:r>
      <w:r w:rsidR="003C4CDC" w:rsidRPr="002D4F5C">
        <w:rPr>
          <w:rFonts w:ascii="Arial" w:hAnsi="Arial" w:cs="Arial"/>
          <w:sz w:val="20"/>
          <w:szCs w:val="20"/>
        </w:rPr>
        <w:t xml:space="preserve"> </w:t>
      </w:r>
      <w:r w:rsidRPr="002D4F5C">
        <w:rPr>
          <w:rFonts w:ascii="Arial" w:hAnsi="Arial" w:cs="Arial"/>
          <w:sz w:val="20"/>
          <w:szCs w:val="20"/>
        </w:rPr>
        <w:t>w</w:t>
      </w:r>
      <w:r w:rsidR="00C00B47" w:rsidRPr="002D4F5C">
        <w:rPr>
          <w:rFonts w:ascii="Arial" w:hAnsi="Arial" w:cs="Arial"/>
          <w:sz w:val="20"/>
          <w:szCs w:val="20"/>
        </w:rPr>
        <w:t> </w:t>
      </w:r>
      <w:r w:rsidR="000522BA">
        <w:rPr>
          <w:rFonts w:ascii="Arial" w:hAnsi="Arial" w:cs="Arial"/>
          <w:sz w:val="20"/>
          <w:szCs w:val="20"/>
        </w:rPr>
        <w:t>Łodzi</w:t>
      </w:r>
      <w:r w:rsidRPr="002D4F5C">
        <w:rPr>
          <w:rFonts w:ascii="Arial" w:hAnsi="Arial" w:cs="Arial"/>
          <w:sz w:val="20"/>
          <w:szCs w:val="20"/>
        </w:rPr>
        <w:t>,</w:t>
      </w:r>
      <w:r w:rsidR="00443EF3">
        <w:rPr>
          <w:rFonts w:ascii="Arial" w:hAnsi="Arial" w:cs="Arial"/>
          <w:sz w:val="20"/>
          <w:szCs w:val="20"/>
        </w:rPr>
        <w:t xml:space="preserve"> adres:</w:t>
      </w:r>
      <w:r w:rsidRPr="002D4F5C">
        <w:rPr>
          <w:rFonts w:ascii="Arial" w:hAnsi="Arial" w:cs="Arial"/>
          <w:sz w:val="20"/>
          <w:szCs w:val="20"/>
        </w:rPr>
        <w:t xml:space="preserve"> </w:t>
      </w:r>
      <w:r w:rsidR="000522BA">
        <w:rPr>
          <w:rFonts w:ascii="Arial" w:hAnsi="Arial" w:cs="Arial"/>
          <w:sz w:val="20"/>
          <w:szCs w:val="20"/>
        </w:rPr>
        <w:t>ul. Targowa 18, 90-042 Łódź</w:t>
      </w:r>
      <w:r w:rsidR="00443EF3" w:rsidRPr="002D4F5C">
        <w:rPr>
          <w:rFonts w:ascii="Arial" w:hAnsi="Arial" w:cs="Arial"/>
          <w:sz w:val="20"/>
          <w:szCs w:val="20"/>
        </w:rPr>
        <w:t>,</w:t>
      </w:r>
    </w:p>
    <w:p w14:paraId="4AA417A9" w14:textId="26C1C4B7" w:rsidR="00961B4F" w:rsidRPr="004941BD" w:rsidRDefault="00C77883" w:rsidP="00C13698">
      <w:pPr>
        <w:pStyle w:val="Ustp"/>
        <w:tabs>
          <w:tab w:val="clear" w:pos="1080"/>
        </w:tabs>
        <w:ind w:left="567" w:firstLine="0"/>
        <w:rPr>
          <w:rFonts w:ascii="Arial" w:hAnsi="Arial" w:cs="Arial"/>
          <w:i/>
          <w:sz w:val="20"/>
          <w:szCs w:val="20"/>
        </w:rPr>
      </w:pPr>
      <w:r w:rsidRPr="00961BF7">
        <w:rPr>
          <w:rFonts w:ascii="Arial" w:hAnsi="Arial" w:cs="Arial"/>
          <w:sz w:val="20"/>
          <w:szCs w:val="20"/>
        </w:rPr>
        <w:t>oraz</w:t>
      </w:r>
      <w:r w:rsidR="00BE5C47" w:rsidRPr="00BE5C47">
        <w:rPr>
          <w:rFonts w:ascii="Arial" w:hAnsi="Arial" w:cs="Arial"/>
          <w:sz w:val="20"/>
          <w:szCs w:val="22"/>
        </w:rPr>
        <w:t xml:space="preserve"> </w:t>
      </w:r>
      <w:r w:rsidR="00BE5C47">
        <w:rPr>
          <w:rFonts w:ascii="Arial" w:hAnsi="Arial" w:cs="Arial"/>
          <w:sz w:val="20"/>
          <w:szCs w:val="22"/>
        </w:rPr>
        <w:t xml:space="preserve">następujące informacje: </w:t>
      </w:r>
      <w:r w:rsidR="00BE5C47" w:rsidRPr="00BE5C47">
        <w:rPr>
          <w:rFonts w:ascii="Arial" w:hAnsi="Arial" w:cs="Arial"/>
          <w:sz w:val="20"/>
          <w:szCs w:val="22"/>
          <w:u w:val="single"/>
        </w:rPr>
        <w:t>nr Umowy, [***]</w:t>
      </w:r>
      <w:r w:rsidR="00BE5C47" w:rsidRPr="00BE5C47">
        <w:rPr>
          <w:rFonts w:ascii="Arial" w:hAnsi="Arial" w:cs="Arial"/>
          <w:i/>
          <w:color w:val="000000" w:themeColor="text1"/>
          <w:sz w:val="20"/>
          <w:szCs w:val="22"/>
          <w:u w:val="single"/>
        </w:rPr>
        <w:t>,</w:t>
      </w:r>
      <w:r w:rsidR="00BE5C47" w:rsidRPr="00BE5C47">
        <w:rPr>
          <w:rFonts w:ascii="Arial" w:hAnsi="Arial" w:cs="Arial"/>
          <w:color w:val="000000" w:themeColor="text1"/>
          <w:sz w:val="20"/>
          <w:szCs w:val="22"/>
          <w:u w:val="single"/>
        </w:rPr>
        <w:t xml:space="preserve"> </w:t>
      </w:r>
      <w:r w:rsidR="00BE5C47" w:rsidRPr="00BE5C47">
        <w:rPr>
          <w:rFonts w:ascii="Arial" w:hAnsi="Arial" w:cs="Arial"/>
          <w:sz w:val="20"/>
          <w:szCs w:val="22"/>
          <w:u w:val="single"/>
        </w:rPr>
        <w:t xml:space="preserve">termin płatności </w:t>
      </w:r>
      <w:r w:rsidR="000522BA">
        <w:rPr>
          <w:rFonts w:ascii="Arial" w:hAnsi="Arial" w:cs="Arial"/>
          <w:sz w:val="20"/>
          <w:szCs w:val="22"/>
          <w:u w:val="single"/>
        </w:rPr>
        <w:t>21 dni</w:t>
      </w:r>
      <w:r w:rsidR="000522BA" w:rsidRPr="000522BA">
        <w:rPr>
          <w:rFonts w:ascii="Arial" w:hAnsi="Arial" w:cs="Arial"/>
          <w:sz w:val="20"/>
          <w:szCs w:val="22"/>
          <w:u w:val="single"/>
        </w:rPr>
        <w:t>,</w:t>
      </w:r>
      <w:r w:rsidR="004941BD" w:rsidRPr="000522BA">
        <w:rPr>
          <w:rFonts w:ascii="Arial" w:hAnsi="Arial" w:cs="Arial"/>
          <w:iCs/>
          <w:color w:val="ED7D31" w:themeColor="accent2"/>
          <w:sz w:val="20"/>
          <w:szCs w:val="22"/>
        </w:rPr>
        <w:t xml:space="preserve"> </w:t>
      </w:r>
      <w:r w:rsidR="004941BD" w:rsidRPr="000522BA">
        <w:rPr>
          <w:rFonts w:ascii="Arial" w:hAnsi="Arial" w:cs="Arial"/>
          <w:iCs/>
          <w:color w:val="000000" w:themeColor="text1"/>
          <w:sz w:val="20"/>
          <w:szCs w:val="22"/>
        </w:rPr>
        <w:t xml:space="preserve">a także dodatkowe adnotacje, o ile zostały wskazane przez Zamawiającego stosownie do </w:t>
      </w:r>
      <w:r w:rsidR="004941BD" w:rsidRPr="00837F9A">
        <w:rPr>
          <w:rFonts w:ascii="Arial" w:hAnsi="Arial" w:cs="Arial"/>
          <w:b/>
          <w:bCs/>
          <w:iCs/>
          <w:color w:val="000000" w:themeColor="text1"/>
          <w:sz w:val="20"/>
          <w:szCs w:val="22"/>
        </w:rPr>
        <w:t>§ 4</w:t>
      </w:r>
      <w:r w:rsidR="00837F9A">
        <w:rPr>
          <w:rFonts w:ascii="Arial" w:hAnsi="Arial" w:cs="Arial"/>
          <w:b/>
          <w:bCs/>
          <w:iCs/>
          <w:color w:val="000000" w:themeColor="text1"/>
          <w:sz w:val="20"/>
          <w:szCs w:val="22"/>
        </w:rPr>
        <w:t xml:space="preserve"> ust. </w:t>
      </w:r>
      <w:r w:rsidR="007864E7" w:rsidRPr="00837F9A">
        <w:rPr>
          <w:rFonts w:ascii="Arial" w:hAnsi="Arial" w:cs="Arial"/>
          <w:b/>
          <w:bCs/>
          <w:iCs/>
          <w:color w:val="000000" w:themeColor="text1"/>
          <w:sz w:val="20"/>
          <w:szCs w:val="22"/>
        </w:rPr>
        <w:t>8</w:t>
      </w:r>
      <w:r w:rsidR="004941BD" w:rsidRPr="000522BA">
        <w:rPr>
          <w:rFonts w:ascii="Arial" w:hAnsi="Arial" w:cs="Arial"/>
          <w:iCs/>
          <w:color w:val="000000" w:themeColor="text1"/>
          <w:sz w:val="20"/>
          <w:szCs w:val="22"/>
        </w:rPr>
        <w:t>)</w:t>
      </w:r>
      <w:r w:rsidR="00BE5C47" w:rsidRPr="000522BA">
        <w:rPr>
          <w:rFonts w:ascii="Arial" w:hAnsi="Arial" w:cs="Arial"/>
          <w:iCs/>
          <w:sz w:val="20"/>
          <w:szCs w:val="22"/>
        </w:rPr>
        <w:t>.</w:t>
      </w:r>
    </w:p>
    <w:p w14:paraId="460AA035" w14:textId="2A9372B1" w:rsidR="00E2329A" w:rsidRPr="00AE540A" w:rsidRDefault="00E2329A" w:rsidP="00C13698">
      <w:pPr>
        <w:pStyle w:val="Akapitzlist"/>
        <w:numPr>
          <w:ilvl w:val="1"/>
          <w:numId w:val="6"/>
        </w:numPr>
        <w:spacing w:after="120"/>
        <w:ind w:left="567" w:hanging="567"/>
        <w:jc w:val="both"/>
        <w:rPr>
          <w:rFonts w:ascii="Arial" w:hAnsi="Arial" w:cs="Arial"/>
          <w:sz w:val="20"/>
          <w:szCs w:val="20"/>
        </w:rPr>
      </w:pPr>
      <w:bookmarkStart w:id="26" w:name="_Hlk40705086"/>
      <w:bookmarkStart w:id="27" w:name="_Ref431810593"/>
      <w:r w:rsidRPr="00E2329A">
        <w:rPr>
          <w:rFonts w:ascii="Arial" w:hAnsi="Arial" w:cs="Arial"/>
          <w:sz w:val="20"/>
          <w:szCs w:val="20"/>
        </w:rPr>
        <w:t>Na fakturze lub załączniku do faktury Wykonawca zobowiązany jest wskazać wartości poszczególnych elementów stanowiących odrębny środek trwały, w</w:t>
      </w:r>
      <w:r w:rsidR="00D62189">
        <w:rPr>
          <w:rFonts w:ascii="Arial" w:hAnsi="Arial" w:cs="Arial"/>
          <w:sz w:val="20"/>
          <w:szCs w:val="20"/>
        </w:rPr>
        <w:t>edłu</w:t>
      </w:r>
      <w:r w:rsidRPr="00E2329A">
        <w:rPr>
          <w:rFonts w:ascii="Arial" w:hAnsi="Arial" w:cs="Arial"/>
          <w:sz w:val="20"/>
          <w:szCs w:val="20"/>
        </w:rPr>
        <w:t>g wytycznych przekazanych przez Zamawiającego.</w:t>
      </w:r>
    </w:p>
    <w:p w14:paraId="7CEC6AB9" w14:textId="4B7E80BF" w:rsidR="00561B87" w:rsidRPr="00561B87" w:rsidRDefault="00561B87" w:rsidP="00C13698">
      <w:pPr>
        <w:pStyle w:val="Ustp"/>
        <w:numPr>
          <w:ilvl w:val="1"/>
          <w:numId w:val="6"/>
        </w:numPr>
        <w:tabs>
          <w:tab w:val="clear" w:pos="709"/>
          <w:tab w:val="num" w:pos="567"/>
        </w:tabs>
        <w:ind w:left="567" w:hanging="567"/>
        <w:rPr>
          <w:rFonts w:ascii="Arial" w:hAnsi="Arial" w:cs="Arial"/>
          <w:sz w:val="20"/>
          <w:szCs w:val="20"/>
        </w:rPr>
      </w:pPr>
      <w:bookmarkStart w:id="28" w:name="_Hlk40705182"/>
      <w:bookmarkEnd w:id="26"/>
      <w:r w:rsidRPr="00561B87">
        <w:rPr>
          <w:rFonts w:ascii="Arial" w:hAnsi="Arial" w:cs="Arial"/>
          <w:sz w:val="20"/>
          <w:szCs w:val="20"/>
        </w:rPr>
        <w:t xml:space="preserve">Strony postanawiają stosować faktury elektroniczne, z zastrzeżeniem </w:t>
      </w:r>
      <w:r w:rsidRPr="00664744">
        <w:rPr>
          <w:rFonts w:ascii="Arial" w:hAnsi="Arial" w:cs="Arial"/>
          <w:b/>
          <w:bCs/>
          <w:sz w:val="20"/>
          <w:szCs w:val="20"/>
        </w:rPr>
        <w:t>ust. 1</w:t>
      </w:r>
      <w:r w:rsidR="00F24EBF">
        <w:rPr>
          <w:rFonts w:ascii="Arial" w:hAnsi="Arial" w:cs="Arial"/>
          <w:b/>
          <w:bCs/>
          <w:sz w:val="20"/>
          <w:szCs w:val="20"/>
        </w:rPr>
        <w:t xml:space="preserve">7 </w:t>
      </w:r>
      <w:r w:rsidRPr="00561B87">
        <w:rPr>
          <w:rFonts w:ascii="Arial" w:hAnsi="Arial" w:cs="Arial"/>
          <w:sz w:val="20"/>
          <w:szCs w:val="20"/>
        </w:rPr>
        <w:t xml:space="preserve">oraz możliwości skorzystania przez Wykonawcę z uprawnienia przewidzianego w </w:t>
      </w:r>
      <w:r w:rsidRPr="00664744">
        <w:rPr>
          <w:rFonts w:ascii="Arial" w:hAnsi="Arial" w:cs="Arial"/>
          <w:b/>
          <w:bCs/>
          <w:sz w:val="20"/>
          <w:szCs w:val="20"/>
        </w:rPr>
        <w:t>§ 12 OWU</w:t>
      </w:r>
      <w:bookmarkEnd w:id="28"/>
      <w:r w:rsidRPr="00561B87">
        <w:rPr>
          <w:rFonts w:ascii="Arial" w:hAnsi="Arial" w:cs="Arial"/>
          <w:sz w:val="20"/>
          <w:szCs w:val="20"/>
        </w:rPr>
        <w:t>.</w:t>
      </w:r>
    </w:p>
    <w:p w14:paraId="76868EE0" w14:textId="1A779AAB" w:rsidR="00561B87" w:rsidRPr="00AE540A" w:rsidRDefault="00E2329A" w:rsidP="00C13698">
      <w:pPr>
        <w:pStyle w:val="Ustp"/>
        <w:numPr>
          <w:ilvl w:val="1"/>
          <w:numId w:val="6"/>
        </w:numPr>
        <w:tabs>
          <w:tab w:val="clear" w:pos="709"/>
          <w:tab w:val="num" w:pos="567"/>
        </w:tabs>
        <w:ind w:left="567" w:hanging="567"/>
        <w:rPr>
          <w:rFonts w:ascii="Arial" w:hAnsi="Arial" w:cs="Arial"/>
          <w:sz w:val="20"/>
          <w:szCs w:val="20"/>
        </w:rPr>
      </w:pPr>
      <w:bookmarkStart w:id="29" w:name="_Hlk40705210"/>
      <w:r>
        <w:rPr>
          <w:rFonts w:ascii="Arial" w:hAnsi="Arial" w:cs="Arial"/>
          <w:sz w:val="20"/>
          <w:szCs w:val="20"/>
        </w:rPr>
        <w:t xml:space="preserve">Faktury będą wystawiane i przesyłane </w:t>
      </w:r>
      <w:r w:rsidRPr="00E2329A">
        <w:rPr>
          <w:rFonts w:ascii="Arial" w:hAnsi="Arial" w:cs="Arial"/>
          <w:sz w:val="20"/>
          <w:szCs w:val="20"/>
        </w:rPr>
        <w:t>zgodnie z obowiązującymi przepisami ustawy o podatku od towarów i usług, przy zagwarantowaniu ich autentyczności pochodzenia, integralności treści i</w:t>
      </w:r>
      <w:r w:rsidR="00D62189">
        <w:rPr>
          <w:rFonts w:ascii="Arial" w:hAnsi="Arial" w:cs="Arial"/>
          <w:sz w:val="20"/>
          <w:szCs w:val="20"/>
        </w:rPr>
        <w:t> </w:t>
      </w:r>
      <w:r w:rsidRPr="00E2329A">
        <w:rPr>
          <w:rFonts w:ascii="Arial" w:hAnsi="Arial" w:cs="Arial"/>
          <w:sz w:val="20"/>
          <w:szCs w:val="20"/>
        </w:rPr>
        <w:t>czytelności, w postaci zabezpieczonego przed edycją pliku (preferowanym formatem jest PDF). Pliki z fakturami skompresowane, zaszyfrowane lub w formacie innym niż spełniający wymogi przewidziane w zdaniu pierwszym albo pliki zamieszczone pośrednio w wiadomości będącej załącznikiem innej wiadomości, nie będą uważane za skutecznie do</w:t>
      </w:r>
      <w:r w:rsidR="009608D7">
        <w:rPr>
          <w:rFonts w:ascii="Arial" w:hAnsi="Arial" w:cs="Arial"/>
          <w:sz w:val="20"/>
          <w:szCs w:val="20"/>
        </w:rPr>
        <w:t>ręczone</w:t>
      </w:r>
      <w:r w:rsidRPr="00E2329A">
        <w:rPr>
          <w:rFonts w:ascii="Arial" w:hAnsi="Arial" w:cs="Arial"/>
          <w:sz w:val="20"/>
          <w:szCs w:val="20"/>
        </w:rPr>
        <w:t xml:space="preserve"> faktury elektroniczne</w:t>
      </w:r>
      <w:r>
        <w:rPr>
          <w:rFonts w:ascii="Arial" w:hAnsi="Arial" w:cs="Arial"/>
          <w:sz w:val="20"/>
          <w:szCs w:val="20"/>
        </w:rPr>
        <w:t>.</w:t>
      </w:r>
      <w:r w:rsidRPr="00E2329A">
        <w:rPr>
          <w:rFonts w:ascii="Arial" w:eastAsia="Times New Roman" w:hAnsi="Arial" w:cs="Arial"/>
          <w:i/>
          <w:iCs/>
          <w:color w:val="E36C0A"/>
          <w:sz w:val="20"/>
          <w:szCs w:val="22"/>
          <w:lang w:eastAsia="pl-PL"/>
        </w:rPr>
        <w:t xml:space="preserve"> </w:t>
      </w:r>
      <w:r w:rsidRPr="00AE540A">
        <w:rPr>
          <w:rFonts w:ascii="Arial" w:eastAsia="Times New Roman" w:hAnsi="Arial" w:cs="Arial"/>
          <w:sz w:val="20"/>
          <w:szCs w:val="22"/>
          <w:lang w:eastAsia="pl-PL"/>
        </w:rPr>
        <w:t xml:space="preserve">Dopuszcza się  przesłanie przez Wykonawcę protokołu odbioru w formie oryginału z kwalifikowanymi podpisami </w:t>
      </w:r>
      <w:r w:rsidR="004C7B86">
        <w:rPr>
          <w:rFonts w:ascii="Arial" w:eastAsia="Times New Roman" w:hAnsi="Arial" w:cs="Arial"/>
          <w:sz w:val="20"/>
          <w:szCs w:val="22"/>
          <w:lang w:eastAsia="pl-PL"/>
        </w:rPr>
        <w:t xml:space="preserve">elektronicznymi </w:t>
      </w:r>
      <w:r w:rsidRPr="00AE540A">
        <w:rPr>
          <w:rFonts w:ascii="Arial" w:eastAsia="Times New Roman" w:hAnsi="Arial" w:cs="Arial"/>
          <w:sz w:val="20"/>
          <w:szCs w:val="22"/>
          <w:lang w:eastAsia="pl-PL"/>
        </w:rPr>
        <w:t>lub skanu.</w:t>
      </w:r>
      <w:bookmarkEnd w:id="29"/>
    </w:p>
    <w:p w14:paraId="346F9ECE" w14:textId="77777777" w:rsidR="00757EAF" w:rsidRDefault="00E2329A" w:rsidP="00C13698">
      <w:pPr>
        <w:pStyle w:val="Ustp"/>
        <w:numPr>
          <w:ilvl w:val="1"/>
          <w:numId w:val="6"/>
        </w:numPr>
        <w:tabs>
          <w:tab w:val="clear" w:pos="709"/>
          <w:tab w:val="num" w:pos="567"/>
        </w:tabs>
        <w:ind w:left="567" w:hanging="567"/>
        <w:rPr>
          <w:rFonts w:ascii="Arial" w:hAnsi="Arial" w:cs="Arial"/>
          <w:sz w:val="20"/>
          <w:szCs w:val="20"/>
        </w:rPr>
      </w:pPr>
      <w:bookmarkStart w:id="30" w:name="_Hlk40705252"/>
      <w:r>
        <w:rPr>
          <w:rFonts w:ascii="Arial" w:hAnsi="Arial" w:cs="Arial"/>
          <w:sz w:val="20"/>
          <w:szCs w:val="20"/>
        </w:rPr>
        <w:t xml:space="preserve">Wiadomości </w:t>
      </w:r>
      <w:r w:rsidRPr="003018FD">
        <w:rPr>
          <w:rFonts w:ascii="Arial" w:hAnsi="Arial" w:cs="Arial"/>
          <w:sz w:val="20"/>
          <w:szCs w:val="22"/>
        </w:rPr>
        <w:t>e-mail powinny zawierać w temacie</w:t>
      </w:r>
      <w:r>
        <w:rPr>
          <w:rFonts w:ascii="Arial" w:hAnsi="Arial" w:cs="Arial"/>
          <w:sz w:val="20"/>
          <w:szCs w:val="22"/>
        </w:rPr>
        <w:t xml:space="preserve"> </w:t>
      </w:r>
      <w:r w:rsidRPr="003018FD">
        <w:rPr>
          <w:rFonts w:ascii="Arial" w:hAnsi="Arial" w:cs="Arial"/>
          <w:sz w:val="20"/>
          <w:szCs w:val="22"/>
        </w:rPr>
        <w:t>zapisy świadczące o załączeniu faktur elektronicznych np.</w:t>
      </w:r>
      <w:r>
        <w:rPr>
          <w:rFonts w:ascii="Arial" w:hAnsi="Arial" w:cs="Arial"/>
          <w:sz w:val="20"/>
          <w:szCs w:val="22"/>
        </w:rPr>
        <w:t>:</w:t>
      </w:r>
      <w:r w:rsidRPr="003018FD">
        <w:rPr>
          <w:rFonts w:ascii="Arial" w:hAnsi="Arial" w:cs="Arial"/>
          <w:sz w:val="20"/>
          <w:szCs w:val="22"/>
        </w:rPr>
        <w:t xml:space="preserve"> faktur</w:t>
      </w:r>
      <w:r>
        <w:rPr>
          <w:rFonts w:ascii="Arial" w:hAnsi="Arial" w:cs="Arial"/>
          <w:sz w:val="20"/>
          <w:szCs w:val="22"/>
        </w:rPr>
        <w:t xml:space="preserve">a / </w:t>
      </w:r>
      <w:r w:rsidRPr="003018FD">
        <w:rPr>
          <w:rFonts w:ascii="Arial" w:hAnsi="Arial" w:cs="Arial"/>
          <w:sz w:val="20"/>
          <w:szCs w:val="22"/>
        </w:rPr>
        <w:t>korekta faktury, zaś w treści wiadomości e-mail winien znajdować się wykaz wszystkich faktur załączonych w formie elektronicznej</w:t>
      </w:r>
      <w:r>
        <w:rPr>
          <w:rFonts w:ascii="Arial" w:hAnsi="Arial" w:cs="Arial"/>
          <w:sz w:val="20"/>
          <w:szCs w:val="22"/>
        </w:rPr>
        <w:t>.</w:t>
      </w:r>
    </w:p>
    <w:p w14:paraId="126B387E" w14:textId="7E39ED3B" w:rsidR="00E2329A" w:rsidRPr="00875139" w:rsidRDefault="00E2329A" w:rsidP="00C13698">
      <w:pPr>
        <w:pStyle w:val="Ustp"/>
        <w:numPr>
          <w:ilvl w:val="1"/>
          <w:numId w:val="6"/>
        </w:numPr>
        <w:tabs>
          <w:tab w:val="clear" w:pos="709"/>
          <w:tab w:val="num" w:pos="567"/>
        </w:tabs>
        <w:ind w:left="567" w:hanging="567"/>
        <w:rPr>
          <w:rFonts w:ascii="Arial" w:hAnsi="Arial" w:cs="Arial"/>
          <w:sz w:val="20"/>
          <w:szCs w:val="20"/>
        </w:rPr>
      </w:pPr>
      <w:bookmarkStart w:id="31" w:name="_Hlk40705304"/>
      <w:bookmarkEnd w:id="30"/>
      <w:r w:rsidRPr="00744F04">
        <w:rPr>
          <w:rFonts w:ascii="Arial" w:hAnsi="Arial" w:cs="Arial"/>
          <w:sz w:val="20"/>
          <w:szCs w:val="20"/>
        </w:rPr>
        <w:t xml:space="preserve">Strony </w:t>
      </w:r>
      <w:r w:rsidRPr="00875139">
        <w:rPr>
          <w:rFonts w:ascii="Arial" w:hAnsi="Arial" w:cs="Arial"/>
          <w:sz w:val="20"/>
          <w:szCs w:val="22"/>
        </w:rPr>
        <w:t>zastrzegają, że faktury elektroniczne uznaje się za skutecznie wysłane i do</w:t>
      </w:r>
      <w:r w:rsidR="009608D7">
        <w:rPr>
          <w:rFonts w:ascii="Arial" w:hAnsi="Arial" w:cs="Arial"/>
          <w:sz w:val="20"/>
          <w:szCs w:val="22"/>
        </w:rPr>
        <w:t>ręczone</w:t>
      </w:r>
      <w:r w:rsidRPr="00875139">
        <w:rPr>
          <w:rFonts w:ascii="Arial" w:hAnsi="Arial" w:cs="Arial"/>
          <w:sz w:val="20"/>
          <w:szCs w:val="22"/>
        </w:rPr>
        <w:t>, tylko jeżeli zostały wysłane i odebrane przy użyciu niżej wskazanych adresów e-mail:</w:t>
      </w:r>
    </w:p>
    <w:p w14:paraId="724F64F7" w14:textId="77777777" w:rsidR="00171520" w:rsidRDefault="00171520" w:rsidP="00C13698">
      <w:pPr>
        <w:pStyle w:val="Ustp"/>
        <w:numPr>
          <w:ilvl w:val="1"/>
          <w:numId w:val="22"/>
        </w:numPr>
        <w:ind w:left="992" w:hanging="425"/>
        <w:rPr>
          <w:rFonts w:ascii="Arial" w:hAnsi="Arial" w:cs="Arial"/>
          <w:sz w:val="20"/>
          <w:szCs w:val="22"/>
        </w:rPr>
      </w:pPr>
      <w:r>
        <w:rPr>
          <w:rFonts w:ascii="Arial" w:hAnsi="Arial" w:cs="Arial"/>
          <w:sz w:val="20"/>
          <w:szCs w:val="22"/>
        </w:rPr>
        <w:t xml:space="preserve">dla wysyłki przez </w:t>
      </w:r>
      <w:r w:rsidRPr="003018FD">
        <w:rPr>
          <w:rFonts w:ascii="Arial" w:hAnsi="Arial" w:cs="Arial"/>
          <w:sz w:val="20"/>
          <w:szCs w:val="22"/>
        </w:rPr>
        <w:t>Wy</w:t>
      </w:r>
      <w:r>
        <w:rPr>
          <w:rFonts w:ascii="Arial" w:hAnsi="Arial" w:cs="Arial"/>
          <w:sz w:val="20"/>
          <w:szCs w:val="22"/>
        </w:rPr>
        <w:t>konawcę</w:t>
      </w:r>
      <w:r w:rsidRPr="003018FD">
        <w:rPr>
          <w:rFonts w:ascii="Arial" w:hAnsi="Arial" w:cs="Arial"/>
          <w:sz w:val="20"/>
          <w:szCs w:val="22"/>
        </w:rPr>
        <w:t xml:space="preserve"> </w:t>
      </w:r>
      <w:r>
        <w:rPr>
          <w:rFonts w:ascii="Arial" w:hAnsi="Arial" w:cs="Arial"/>
          <w:sz w:val="20"/>
          <w:szCs w:val="22"/>
        </w:rPr>
        <w:t xml:space="preserve">- </w:t>
      </w:r>
      <w:r w:rsidRPr="003018FD">
        <w:rPr>
          <w:rFonts w:ascii="Arial" w:hAnsi="Arial" w:cs="Arial"/>
          <w:sz w:val="20"/>
          <w:szCs w:val="22"/>
        </w:rPr>
        <w:t>e-mail: [***]</w:t>
      </w:r>
      <w:r>
        <w:rPr>
          <w:rFonts w:ascii="Arial" w:hAnsi="Arial" w:cs="Arial"/>
          <w:sz w:val="20"/>
          <w:szCs w:val="22"/>
        </w:rPr>
        <w:t>,</w:t>
      </w:r>
      <w:r w:rsidRPr="003018FD">
        <w:rPr>
          <w:rFonts w:ascii="Arial" w:hAnsi="Arial" w:cs="Arial"/>
          <w:sz w:val="20"/>
          <w:szCs w:val="22"/>
        </w:rPr>
        <w:t xml:space="preserve"> </w:t>
      </w:r>
    </w:p>
    <w:p w14:paraId="652EBC3B" w14:textId="5117034E" w:rsidR="00171520" w:rsidRPr="00744F04" w:rsidRDefault="00171520" w:rsidP="00C13698">
      <w:pPr>
        <w:pStyle w:val="Ustp"/>
        <w:numPr>
          <w:ilvl w:val="1"/>
          <w:numId w:val="22"/>
        </w:numPr>
        <w:ind w:left="992" w:hanging="425"/>
        <w:rPr>
          <w:rFonts w:ascii="Arial" w:hAnsi="Arial" w:cs="Arial"/>
          <w:sz w:val="20"/>
          <w:szCs w:val="22"/>
        </w:rPr>
      </w:pPr>
      <w:r w:rsidRPr="00757EAF">
        <w:rPr>
          <w:rFonts w:ascii="Arial" w:hAnsi="Arial" w:cs="Arial"/>
          <w:sz w:val="20"/>
          <w:szCs w:val="22"/>
        </w:rPr>
        <w:t xml:space="preserve">dla przyjęcia przez Zamawiającego - e-mail: </w:t>
      </w:r>
      <w:hyperlink r:id="rId14" w:history="1">
        <w:r w:rsidRPr="00DF1A3B">
          <w:rPr>
            <w:rStyle w:val="Hipercze"/>
            <w:rFonts w:ascii="Arial" w:hAnsi="Arial" w:cs="Arial"/>
            <w:sz w:val="20"/>
            <w:szCs w:val="22"/>
          </w:rPr>
          <w:t>faktury.elektroniczne@psgaz.pl</w:t>
        </w:r>
      </w:hyperlink>
      <w:r w:rsidRPr="00757EAF">
        <w:rPr>
          <w:rFonts w:ascii="Arial" w:hAnsi="Arial" w:cs="Arial"/>
          <w:sz w:val="20"/>
          <w:szCs w:val="22"/>
        </w:rPr>
        <w:t>.</w:t>
      </w:r>
    </w:p>
    <w:p w14:paraId="54EC85EB" w14:textId="4C236C46" w:rsidR="00757EAF" w:rsidRPr="00744F04" w:rsidRDefault="00171520" w:rsidP="00C13698">
      <w:pPr>
        <w:pStyle w:val="Ustp"/>
        <w:numPr>
          <w:ilvl w:val="1"/>
          <w:numId w:val="6"/>
        </w:numPr>
        <w:tabs>
          <w:tab w:val="clear" w:pos="709"/>
          <w:tab w:val="num" w:pos="567"/>
        </w:tabs>
        <w:ind w:left="567" w:hanging="567"/>
        <w:rPr>
          <w:rFonts w:ascii="Arial" w:hAnsi="Arial" w:cs="Arial"/>
          <w:sz w:val="20"/>
          <w:szCs w:val="20"/>
        </w:rPr>
      </w:pPr>
      <w:r w:rsidRPr="00907AFC">
        <w:rPr>
          <w:rFonts w:ascii="Arial" w:hAnsi="Arial" w:cs="Arial"/>
          <w:sz w:val="20"/>
          <w:szCs w:val="20"/>
        </w:rPr>
        <w:t>W przypadku, gdy z przyczyn leżących po stronie Wykonawcy lub Zamawiającego nie jest możliwe wystawienie lub przesłanie faktury elektronicznej, Strona, u której przyczyny te wystąpią, niezwłocznie poinformuje drugą Stronę. W takiej sytuacji Wykonawca zobowiązany jest do do</w:t>
      </w:r>
      <w:r w:rsidR="009608D7">
        <w:rPr>
          <w:rFonts w:ascii="Arial" w:hAnsi="Arial" w:cs="Arial"/>
          <w:sz w:val="20"/>
          <w:szCs w:val="20"/>
        </w:rPr>
        <w:t>ręczenia</w:t>
      </w:r>
      <w:r w:rsidRPr="00907AFC">
        <w:rPr>
          <w:rFonts w:ascii="Arial" w:hAnsi="Arial" w:cs="Arial"/>
          <w:sz w:val="20"/>
          <w:szCs w:val="20"/>
        </w:rPr>
        <w:t xml:space="preserve"> faktury na adres: ul. Leona Kruczkowskiego 2,</w:t>
      </w:r>
      <w:r>
        <w:rPr>
          <w:rFonts w:ascii="Arial" w:hAnsi="Arial" w:cs="Arial"/>
          <w:sz w:val="20"/>
          <w:szCs w:val="20"/>
        </w:rPr>
        <w:t xml:space="preserve"> </w:t>
      </w:r>
      <w:r w:rsidRPr="00907AFC">
        <w:rPr>
          <w:rFonts w:ascii="Arial" w:hAnsi="Arial" w:cs="Arial"/>
          <w:sz w:val="20"/>
          <w:szCs w:val="20"/>
        </w:rPr>
        <w:t>00-412 Warszawa.</w:t>
      </w:r>
    </w:p>
    <w:p w14:paraId="0147B920" w14:textId="64B63BAC" w:rsidR="00757EAF" w:rsidRPr="001636C3" w:rsidRDefault="00757EAF" w:rsidP="00C13698">
      <w:pPr>
        <w:pStyle w:val="Ustp"/>
        <w:numPr>
          <w:ilvl w:val="1"/>
          <w:numId w:val="6"/>
        </w:numPr>
        <w:tabs>
          <w:tab w:val="clear" w:pos="709"/>
          <w:tab w:val="num" w:pos="567"/>
        </w:tabs>
        <w:ind w:left="567" w:hanging="567"/>
        <w:rPr>
          <w:rFonts w:ascii="Arial" w:hAnsi="Arial" w:cs="Arial"/>
          <w:sz w:val="20"/>
          <w:szCs w:val="20"/>
        </w:rPr>
      </w:pPr>
      <w:bookmarkStart w:id="32" w:name="_Hlk40705418"/>
      <w:bookmarkEnd w:id="27"/>
      <w:bookmarkEnd w:id="31"/>
      <w:r w:rsidRPr="001636C3">
        <w:rPr>
          <w:rFonts w:ascii="Arial" w:hAnsi="Arial" w:cs="Arial"/>
          <w:sz w:val="20"/>
          <w:szCs w:val="20"/>
        </w:rPr>
        <w:t xml:space="preserve">Zmiana adresu, o którym mowa w </w:t>
      </w:r>
      <w:r w:rsidRPr="00664744">
        <w:rPr>
          <w:rFonts w:ascii="Arial" w:hAnsi="Arial" w:cs="Arial"/>
          <w:b/>
          <w:bCs/>
          <w:sz w:val="20"/>
          <w:szCs w:val="20"/>
        </w:rPr>
        <w:t xml:space="preserve">ust. </w:t>
      </w:r>
      <w:r w:rsidR="00E90FC3" w:rsidRPr="00664744">
        <w:rPr>
          <w:rFonts w:ascii="Arial" w:hAnsi="Arial" w:cs="Arial"/>
          <w:b/>
          <w:bCs/>
          <w:sz w:val="20"/>
          <w:szCs w:val="20"/>
        </w:rPr>
        <w:t>1</w:t>
      </w:r>
      <w:r w:rsidR="00DB3D78">
        <w:rPr>
          <w:rFonts w:ascii="Arial" w:hAnsi="Arial" w:cs="Arial"/>
          <w:b/>
          <w:bCs/>
          <w:sz w:val="20"/>
          <w:szCs w:val="20"/>
        </w:rPr>
        <w:t>6</w:t>
      </w:r>
      <w:r w:rsidRPr="00664744">
        <w:rPr>
          <w:rFonts w:ascii="Arial" w:hAnsi="Arial" w:cs="Arial"/>
          <w:b/>
          <w:bCs/>
          <w:sz w:val="20"/>
          <w:szCs w:val="20"/>
        </w:rPr>
        <w:t xml:space="preserve"> oraz ust. 1</w:t>
      </w:r>
      <w:r w:rsidR="00DB3D78">
        <w:rPr>
          <w:rFonts w:ascii="Arial" w:hAnsi="Arial" w:cs="Arial"/>
          <w:b/>
          <w:bCs/>
          <w:sz w:val="20"/>
          <w:szCs w:val="20"/>
        </w:rPr>
        <w:t>7</w:t>
      </w:r>
      <w:r w:rsidRPr="001636C3">
        <w:rPr>
          <w:rFonts w:ascii="Arial" w:hAnsi="Arial" w:cs="Arial"/>
          <w:sz w:val="20"/>
          <w:szCs w:val="20"/>
        </w:rPr>
        <w:t>, jest skuteczna dla drugiej Strony z chwilą jej powiadomienia i nie stanowi zmiany Umowy.</w:t>
      </w:r>
    </w:p>
    <w:bookmarkEnd w:id="32"/>
    <w:p w14:paraId="0BB5020F" w14:textId="73DE74B9" w:rsidR="00961B4F" w:rsidRPr="001636C3" w:rsidRDefault="00C77883" w:rsidP="00C13698">
      <w:pPr>
        <w:pStyle w:val="Ustp"/>
        <w:numPr>
          <w:ilvl w:val="1"/>
          <w:numId w:val="6"/>
        </w:numPr>
        <w:tabs>
          <w:tab w:val="clear" w:pos="709"/>
          <w:tab w:val="num" w:pos="567"/>
        </w:tabs>
        <w:ind w:left="567" w:hanging="567"/>
        <w:rPr>
          <w:rFonts w:ascii="Arial" w:hAnsi="Arial" w:cs="Arial"/>
          <w:sz w:val="20"/>
          <w:szCs w:val="20"/>
        </w:rPr>
      </w:pPr>
      <w:r w:rsidRPr="001636C3">
        <w:rPr>
          <w:rFonts w:ascii="Arial" w:hAnsi="Arial" w:cs="Arial"/>
          <w:sz w:val="20"/>
          <w:szCs w:val="20"/>
        </w:rPr>
        <w:t xml:space="preserve">W przypadku nieterminowej zapłaty Wykonawca może naliczyć Zamawiającemu odsetki za </w:t>
      </w:r>
      <w:r w:rsidR="00133405" w:rsidRPr="001636C3">
        <w:rPr>
          <w:rFonts w:ascii="Arial" w:hAnsi="Arial" w:cs="Arial"/>
          <w:sz w:val="20"/>
          <w:szCs w:val="20"/>
        </w:rPr>
        <w:t>opóźnienie w wysokości zgodnej z obowiązującymi w tym zakresie przepisami prawa</w:t>
      </w:r>
      <w:r w:rsidRPr="001636C3">
        <w:rPr>
          <w:rFonts w:ascii="Arial" w:hAnsi="Arial" w:cs="Arial"/>
          <w:sz w:val="20"/>
          <w:szCs w:val="20"/>
        </w:rPr>
        <w:t>.</w:t>
      </w:r>
    </w:p>
    <w:p w14:paraId="21DC857D" w14:textId="3CFAB01D" w:rsidR="00FE5C7D" w:rsidRPr="001636C3" w:rsidRDefault="00C77883" w:rsidP="00C13698">
      <w:pPr>
        <w:pStyle w:val="Ustp"/>
        <w:numPr>
          <w:ilvl w:val="1"/>
          <w:numId w:val="6"/>
        </w:numPr>
        <w:tabs>
          <w:tab w:val="clear" w:pos="709"/>
          <w:tab w:val="num" w:pos="567"/>
        </w:tabs>
        <w:ind w:left="567" w:hanging="567"/>
        <w:rPr>
          <w:rFonts w:ascii="Arial" w:hAnsi="Arial" w:cs="Arial"/>
          <w:sz w:val="20"/>
          <w:szCs w:val="20"/>
        </w:rPr>
      </w:pPr>
      <w:r w:rsidRPr="001636C3">
        <w:rPr>
          <w:rFonts w:ascii="Arial" w:hAnsi="Arial" w:cs="Arial"/>
          <w:sz w:val="20"/>
          <w:szCs w:val="20"/>
        </w:rPr>
        <w:t>Wykonawca jest zobowiązany przedłożyć, wraz z fakturą oświadczenia podwykonawców i</w:t>
      </w:r>
      <w:r w:rsidR="00EC4F26" w:rsidRPr="001636C3">
        <w:rPr>
          <w:rFonts w:ascii="Arial" w:hAnsi="Arial" w:cs="Arial"/>
          <w:sz w:val="20"/>
          <w:szCs w:val="20"/>
        </w:rPr>
        <w:t> </w:t>
      </w:r>
      <w:r w:rsidRPr="001636C3">
        <w:rPr>
          <w:rFonts w:ascii="Arial" w:hAnsi="Arial" w:cs="Arial"/>
          <w:sz w:val="20"/>
          <w:szCs w:val="20"/>
        </w:rPr>
        <w:t>dalszych podwykonawców o uregulowaniu względem nich wszystkich należności lub dowody dotyczące zapłaty wynagrodzenia podwykonawcom i dalszym podwykonawcom, dotyczące tych należności</w:t>
      </w:r>
      <w:r w:rsidR="00EA14AC" w:rsidRPr="001636C3">
        <w:rPr>
          <w:rFonts w:ascii="Arial" w:hAnsi="Arial" w:cs="Arial"/>
          <w:sz w:val="20"/>
          <w:szCs w:val="20"/>
        </w:rPr>
        <w:t>,</w:t>
      </w:r>
      <w:r w:rsidRPr="001636C3">
        <w:rPr>
          <w:rFonts w:ascii="Arial" w:hAnsi="Arial" w:cs="Arial"/>
          <w:sz w:val="20"/>
          <w:szCs w:val="20"/>
        </w:rPr>
        <w:t xml:space="preserve">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t>
      </w:r>
      <w:r w:rsidR="00DC1A9B" w:rsidRPr="001636C3">
        <w:rPr>
          <w:rFonts w:ascii="Arial" w:hAnsi="Arial" w:cs="Arial"/>
          <w:sz w:val="20"/>
          <w:szCs w:val="20"/>
        </w:rPr>
        <w:t>wcy lub dalszego podwykonawcy w </w:t>
      </w:r>
      <w:r w:rsidRPr="001636C3">
        <w:rPr>
          <w:rFonts w:ascii="Arial" w:hAnsi="Arial" w:cs="Arial"/>
          <w:sz w:val="20"/>
          <w:szCs w:val="20"/>
        </w:rPr>
        <w:t xml:space="preserve">uregulowaniu wszystkich wymagalnych w tym okresie wynagrodzeń podwykonawców lub dalszych podwykonawców wynikających z umów o podwykonawstwo. </w:t>
      </w:r>
    </w:p>
    <w:p w14:paraId="1A1A1FAD" w14:textId="07103E68" w:rsidR="007D6839" w:rsidRPr="001636C3" w:rsidRDefault="007D6839" w:rsidP="00C13698">
      <w:pPr>
        <w:pStyle w:val="Ustp"/>
        <w:numPr>
          <w:ilvl w:val="1"/>
          <w:numId w:val="6"/>
        </w:numPr>
        <w:tabs>
          <w:tab w:val="clear" w:pos="709"/>
          <w:tab w:val="num" w:pos="567"/>
        </w:tabs>
        <w:ind w:left="567" w:hanging="567"/>
        <w:rPr>
          <w:rFonts w:ascii="Arial" w:hAnsi="Arial"/>
          <w:sz w:val="20"/>
        </w:rPr>
      </w:pPr>
      <w:r w:rsidRPr="001636C3">
        <w:rPr>
          <w:rFonts w:ascii="Arial" w:hAnsi="Arial" w:cs="Arial"/>
          <w:sz w:val="20"/>
          <w:szCs w:val="20"/>
        </w:rPr>
        <w:t xml:space="preserve">W przypadku nieprzedstawienia przez Wykonawcę wszystkich dowodów zapłaty, o których mowa w </w:t>
      </w:r>
      <w:r w:rsidRPr="00664744">
        <w:rPr>
          <w:rFonts w:ascii="Arial" w:hAnsi="Arial" w:cs="Arial"/>
          <w:b/>
          <w:bCs/>
          <w:sz w:val="20"/>
          <w:szCs w:val="20"/>
        </w:rPr>
        <w:t xml:space="preserve">ust. </w:t>
      </w:r>
      <w:r w:rsidR="00F51CC2">
        <w:rPr>
          <w:rFonts w:ascii="Arial" w:hAnsi="Arial" w:cs="Arial"/>
          <w:b/>
          <w:bCs/>
          <w:sz w:val="20"/>
          <w:szCs w:val="20"/>
        </w:rPr>
        <w:t>20</w:t>
      </w:r>
      <w:r w:rsidRPr="001636C3">
        <w:rPr>
          <w:rFonts w:ascii="Arial" w:hAnsi="Arial" w:cs="Arial"/>
          <w:sz w:val="20"/>
          <w:szCs w:val="20"/>
        </w:rPr>
        <w:t>, wstrzymuje się wypłatę należnego wynagrodzenia za odebrane roboty budowlane,</w:t>
      </w:r>
      <w:r w:rsidRPr="001636C3">
        <w:rPr>
          <w:rFonts w:ascii="Arial" w:hAnsi="Arial"/>
          <w:sz w:val="20"/>
        </w:rPr>
        <w:t xml:space="preserve"> </w:t>
      </w:r>
      <w:r w:rsidR="00C53410" w:rsidRPr="001636C3">
        <w:rPr>
          <w:rFonts w:ascii="Arial" w:hAnsi="Arial"/>
          <w:sz w:val="20"/>
        </w:rPr>
        <w:br/>
      </w:r>
      <w:r w:rsidRPr="001636C3">
        <w:rPr>
          <w:rFonts w:ascii="Arial" w:hAnsi="Arial"/>
          <w:sz w:val="20"/>
        </w:rPr>
        <w:t>w części równej sumie kwot wynikających z nieprzedstawionych dowodów zapłaty.</w:t>
      </w:r>
    </w:p>
    <w:p w14:paraId="773DE172" w14:textId="73B49A21" w:rsidR="007D6839" w:rsidRPr="001636C3" w:rsidRDefault="007D6839" w:rsidP="00C13698">
      <w:pPr>
        <w:pStyle w:val="Ustp"/>
        <w:numPr>
          <w:ilvl w:val="1"/>
          <w:numId w:val="6"/>
        </w:numPr>
        <w:tabs>
          <w:tab w:val="clear" w:pos="709"/>
        </w:tabs>
        <w:ind w:left="567" w:hanging="567"/>
        <w:rPr>
          <w:rFonts w:ascii="Arial" w:hAnsi="Arial" w:cs="Arial"/>
          <w:sz w:val="20"/>
          <w:szCs w:val="20"/>
        </w:rPr>
      </w:pPr>
      <w:bookmarkStart w:id="33" w:name="_Hlk163631089"/>
      <w:r w:rsidRPr="001636C3">
        <w:rPr>
          <w:rFonts w:ascii="Arial" w:hAnsi="Arial" w:cs="Arial"/>
          <w:sz w:val="20"/>
          <w:szCs w:val="20"/>
        </w:rPr>
        <w:t>Zamawiający dokonuje bezpośredniej zapłaty wymagalnego wynagrodzenia przysługującego podwykonawcy lub dalszemu podwykonawcy</w:t>
      </w:r>
      <w:r w:rsidR="00FB5F75">
        <w:rPr>
          <w:rFonts w:ascii="Arial" w:hAnsi="Arial" w:cs="Arial"/>
          <w:sz w:val="20"/>
          <w:szCs w:val="20"/>
        </w:rPr>
        <w:t>,</w:t>
      </w:r>
      <w:r w:rsidR="007C6A9E">
        <w:rPr>
          <w:rFonts w:ascii="Arial" w:hAnsi="Arial" w:cs="Arial"/>
          <w:sz w:val="20"/>
          <w:szCs w:val="20"/>
        </w:rPr>
        <w:t xml:space="preserve"> z tytułu wykonanych przez niego robót budowlanych,</w:t>
      </w:r>
      <w:r w:rsidRPr="001636C3">
        <w:rPr>
          <w:rFonts w:ascii="Arial" w:hAnsi="Arial" w:cs="Arial"/>
          <w:sz w:val="20"/>
          <w:szCs w:val="20"/>
        </w:rPr>
        <w:t xml:space="preserve"> który</w:t>
      </w:r>
      <w:r w:rsidR="00FB5F75">
        <w:rPr>
          <w:rFonts w:ascii="Arial" w:hAnsi="Arial" w:cs="Arial"/>
          <w:sz w:val="20"/>
          <w:szCs w:val="20"/>
        </w:rPr>
        <w:t>ch</w:t>
      </w:r>
      <w:r w:rsidR="007C6A9E">
        <w:rPr>
          <w:rFonts w:ascii="Arial" w:hAnsi="Arial" w:cs="Arial"/>
          <w:sz w:val="20"/>
          <w:szCs w:val="20"/>
        </w:rPr>
        <w:t xml:space="preserve"> szczegół</w:t>
      </w:r>
      <w:r w:rsidR="00FB5F75">
        <w:rPr>
          <w:rFonts w:ascii="Arial" w:hAnsi="Arial" w:cs="Arial"/>
          <w:sz w:val="20"/>
          <w:szCs w:val="20"/>
        </w:rPr>
        <w:t>owy</w:t>
      </w:r>
      <w:r w:rsidR="007C6A9E">
        <w:rPr>
          <w:rFonts w:ascii="Arial" w:hAnsi="Arial" w:cs="Arial"/>
          <w:sz w:val="20"/>
          <w:szCs w:val="20"/>
        </w:rPr>
        <w:t xml:space="preserve"> przedmiot został zgłoszony Zamawiającemu zgodnie z art. 647 (1) par 1 KC oraz co do którego Zamawiający nie złożył sprzeciwu wobec wykonywania tych robót przez </w:t>
      </w:r>
      <w:r w:rsidR="00FB5F75">
        <w:rPr>
          <w:rFonts w:ascii="Arial" w:hAnsi="Arial" w:cs="Arial"/>
          <w:sz w:val="20"/>
          <w:szCs w:val="20"/>
        </w:rPr>
        <w:t>podw</w:t>
      </w:r>
      <w:r w:rsidR="007C6A9E">
        <w:rPr>
          <w:rFonts w:ascii="Arial" w:hAnsi="Arial" w:cs="Arial"/>
          <w:sz w:val="20"/>
          <w:szCs w:val="20"/>
        </w:rPr>
        <w:t>ykonawcę lub dalszego podwykonawcę</w:t>
      </w:r>
      <w:r w:rsidR="00FB5F75">
        <w:rPr>
          <w:rFonts w:ascii="Arial" w:hAnsi="Arial" w:cs="Arial"/>
          <w:sz w:val="20"/>
          <w:szCs w:val="20"/>
        </w:rPr>
        <w:t xml:space="preserve">, </w:t>
      </w:r>
      <w:r w:rsidRPr="001636C3">
        <w:rPr>
          <w:rFonts w:ascii="Arial" w:hAnsi="Arial" w:cs="Arial"/>
          <w:sz w:val="20"/>
          <w:szCs w:val="20"/>
        </w:rPr>
        <w:t>w przypadku uchylenia się od obowiązku zapłaty odpowiednio przez Wykonawcę, podwykonawcę lub dalszego podwykonawcę</w:t>
      </w:r>
      <w:bookmarkEnd w:id="33"/>
      <w:r w:rsidRPr="001636C3">
        <w:rPr>
          <w:rFonts w:ascii="Arial" w:hAnsi="Arial" w:cs="Arial"/>
          <w:sz w:val="20"/>
          <w:szCs w:val="20"/>
        </w:rPr>
        <w:t>.</w:t>
      </w:r>
    </w:p>
    <w:p w14:paraId="1BFEDC0F" w14:textId="514D5195" w:rsidR="007D6839" w:rsidRPr="001636C3" w:rsidRDefault="007D6839" w:rsidP="00C13698">
      <w:pPr>
        <w:pStyle w:val="Ustp"/>
        <w:numPr>
          <w:ilvl w:val="1"/>
          <w:numId w:val="6"/>
        </w:numPr>
        <w:tabs>
          <w:tab w:val="clear" w:pos="709"/>
        </w:tabs>
        <w:ind w:left="567" w:hanging="567"/>
        <w:rPr>
          <w:rFonts w:ascii="Arial" w:hAnsi="Arial" w:cs="Arial"/>
          <w:sz w:val="20"/>
          <w:szCs w:val="20"/>
        </w:rPr>
      </w:pPr>
      <w:r w:rsidRPr="001636C3">
        <w:rPr>
          <w:rFonts w:ascii="Arial" w:hAnsi="Arial" w:cs="Arial"/>
          <w:sz w:val="20"/>
          <w:szCs w:val="20"/>
        </w:rPr>
        <w:t xml:space="preserve">Wynagrodzenie, o którym mowa w </w:t>
      </w:r>
      <w:r w:rsidRPr="00664744">
        <w:rPr>
          <w:rFonts w:ascii="Arial" w:hAnsi="Arial" w:cs="Arial"/>
          <w:b/>
          <w:bCs/>
          <w:sz w:val="20"/>
          <w:szCs w:val="20"/>
        </w:rPr>
        <w:t xml:space="preserve">ust. </w:t>
      </w:r>
      <w:r w:rsidR="00E90FC3" w:rsidRPr="00664744">
        <w:rPr>
          <w:rFonts w:ascii="Arial" w:hAnsi="Arial" w:cs="Arial"/>
          <w:b/>
          <w:bCs/>
          <w:sz w:val="20"/>
          <w:szCs w:val="20"/>
        </w:rPr>
        <w:t>2</w:t>
      </w:r>
      <w:r w:rsidR="00F51CC2">
        <w:rPr>
          <w:rFonts w:ascii="Arial" w:hAnsi="Arial" w:cs="Arial"/>
          <w:b/>
          <w:bCs/>
          <w:sz w:val="20"/>
          <w:szCs w:val="20"/>
        </w:rPr>
        <w:t>2</w:t>
      </w:r>
      <w:r w:rsidRPr="001636C3">
        <w:rPr>
          <w:rFonts w:ascii="Arial" w:hAnsi="Arial" w:cs="Arial"/>
          <w:sz w:val="20"/>
          <w:szCs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B4CF8DA" w14:textId="77777777" w:rsidR="007D6839" w:rsidRPr="001636C3" w:rsidRDefault="007D6839" w:rsidP="00C13698">
      <w:pPr>
        <w:pStyle w:val="Ustp"/>
        <w:numPr>
          <w:ilvl w:val="1"/>
          <w:numId w:val="6"/>
        </w:numPr>
        <w:tabs>
          <w:tab w:val="clear" w:pos="709"/>
        </w:tabs>
        <w:ind w:left="567" w:hanging="567"/>
        <w:rPr>
          <w:rFonts w:ascii="Arial" w:hAnsi="Arial" w:cs="Arial"/>
          <w:sz w:val="20"/>
          <w:szCs w:val="20"/>
        </w:rPr>
      </w:pPr>
      <w:r w:rsidRPr="001636C3">
        <w:rPr>
          <w:rFonts w:ascii="Arial" w:hAnsi="Arial" w:cs="Arial"/>
          <w:sz w:val="20"/>
          <w:szCs w:val="20"/>
        </w:rPr>
        <w:t>Bezpośrednia zapłata obejmuje wyłącznie należne wynagrodzenie, bez odsetek, należnych podwykonawcy lub dalszemu podwykonawcy.</w:t>
      </w:r>
    </w:p>
    <w:p w14:paraId="72F38F05" w14:textId="77777777" w:rsidR="007D6839" w:rsidRPr="001636C3" w:rsidRDefault="007D6839" w:rsidP="00C13698">
      <w:pPr>
        <w:pStyle w:val="Ustp"/>
        <w:numPr>
          <w:ilvl w:val="1"/>
          <w:numId w:val="6"/>
        </w:numPr>
        <w:tabs>
          <w:tab w:val="clear" w:pos="709"/>
        </w:tabs>
        <w:ind w:left="567" w:hanging="567"/>
        <w:rPr>
          <w:rFonts w:ascii="Arial" w:hAnsi="Arial" w:cs="Arial"/>
          <w:sz w:val="20"/>
          <w:szCs w:val="20"/>
        </w:rPr>
      </w:pPr>
      <w:r w:rsidRPr="001636C3">
        <w:rPr>
          <w:rFonts w:ascii="Arial" w:hAnsi="Arial" w:cs="Arial"/>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04C2AC21" w14:textId="03A6C3F2" w:rsidR="007D6839" w:rsidRPr="001636C3" w:rsidRDefault="007D6839" w:rsidP="00C13698">
      <w:pPr>
        <w:pStyle w:val="Ustp"/>
        <w:numPr>
          <w:ilvl w:val="1"/>
          <w:numId w:val="6"/>
        </w:numPr>
        <w:tabs>
          <w:tab w:val="clear" w:pos="709"/>
        </w:tabs>
        <w:ind w:left="567" w:hanging="567"/>
        <w:rPr>
          <w:rFonts w:ascii="Arial" w:hAnsi="Arial" w:cs="Arial"/>
          <w:sz w:val="20"/>
          <w:szCs w:val="20"/>
        </w:rPr>
      </w:pPr>
      <w:r w:rsidRPr="001636C3">
        <w:rPr>
          <w:rFonts w:ascii="Arial" w:hAnsi="Arial" w:cs="Arial"/>
          <w:sz w:val="20"/>
          <w:szCs w:val="20"/>
        </w:rPr>
        <w:t xml:space="preserve">W przypadku zgłoszenia uwag, o których mowa w </w:t>
      </w:r>
      <w:r w:rsidRPr="00664744">
        <w:rPr>
          <w:rFonts w:ascii="Arial" w:hAnsi="Arial" w:cs="Arial"/>
          <w:b/>
          <w:bCs/>
          <w:sz w:val="20"/>
          <w:szCs w:val="20"/>
        </w:rPr>
        <w:t xml:space="preserve">ust. </w:t>
      </w:r>
      <w:r w:rsidR="00E90FC3" w:rsidRPr="00664744">
        <w:rPr>
          <w:rFonts w:ascii="Arial" w:hAnsi="Arial" w:cs="Arial"/>
          <w:b/>
          <w:bCs/>
          <w:sz w:val="20"/>
          <w:szCs w:val="20"/>
        </w:rPr>
        <w:t>2</w:t>
      </w:r>
      <w:r w:rsidR="00F51CC2">
        <w:rPr>
          <w:rFonts w:ascii="Arial" w:hAnsi="Arial" w:cs="Arial"/>
          <w:b/>
          <w:bCs/>
          <w:sz w:val="20"/>
          <w:szCs w:val="20"/>
        </w:rPr>
        <w:t>5</w:t>
      </w:r>
      <w:r w:rsidRPr="001636C3">
        <w:rPr>
          <w:rFonts w:ascii="Arial" w:hAnsi="Arial" w:cs="Arial"/>
          <w:sz w:val="20"/>
          <w:szCs w:val="20"/>
        </w:rPr>
        <w:t>, w terminie wskazanym przez Zamawiającego, Zamawiający może:</w:t>
      </w:r>
    </w:p>
    <w:p w14:paraId="3B522476" w14:textId="77777777" w:rsidR="007D6839" w:rsidRPr="001636C3" w:rsidRDefault="007D6839" w:rsidP="00C13698">
      <w:pPr>
        <w:pStyle w:val="Ustp"/>
        <w:numPr>
          <w:ilvl w:val="2"/>
          <w:numId w:val="6"/>
        </w:numPr>
        <w:tabs>
          <w:tab w:val="clear" w:pos="3403"/>
        </w:tabs>
        <w:ind w:left="993" w:hanging="426"/>
        <w:rPr>
          <w:rFonts w:ascii="Arial" w:hAnsi="Arial" w:cs="Arial"/>
          <w:sz w:val="20"/>
          <w:szCs w:val="20"/>
        </w:rPr>
      </w:pPr>
      <w:r w:rsidRPr="001636C3">
        <w:rPr>
          <w:rFonts w:ascii="Arial" w:hAnsi="Arial" w:cs="Arial"/>
          <w:sz w:val="20"/>
          <w:szCs w:val="20"/>
        </w:rPr>
        <w:t>nie dokonać bezpośredniej zapłaty wynagrodzenia podwykonawcy lub dalszemu podwykonawcy, jeżeli Wykonawca wykaże niezasadność takiej zapłaty albo</w:t>
      </w:r>
    </w:p>
    <w:p w14:paraId="594D9EBA" w14:textId="77777777" w:rsidR="007D6839" w:rsidRPr="001636C3" w:rsidRDefault="007D6839" w:rsidP="00C13698">
      <w:pPr>
        <w:pStyle w:val="Ustp"/>
        <w:numPr>
          <w:ilvl w:val="2"/>
          <w:numId w:val="6"/>
        </w:numPr>
        <w:tabs>
          <w:tab w:val="clear" w:pos="3403"/>
        </w:tabs>
        <w:ind w:left="993" w:hanging="426"/>
        <w:rPr>
          <w:rFonts w:ascii="Arial" w:hAnsi="Arial" w:cs="Arial"/>
          <w:sz w:val="20"/>
          <w:szCs w:val="20"/>
        </w:rPr>
      </w:pPr>
      <w:r w:rsidRPr="001636C3">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1CF39F0" w14:textId="77777777" w:rsidR="007D6839" w:rsidRPr="001636C3" w:rsidRDefault="007D6839" w:rsidP="00C13698">
      <w:pPr>
        <w:pStyle w:val="Ustp"/>
        <w:numPr>
          <w:ilvl w:val="2"/>
          <w:numId w:val="6"/>
        </w:numPr>
        <w:tabs>
          <w:tab w:val="clear" w:pos="3403"/>
        </w:tabs>
        <w:ind w:left="993" w:hanging="426"/>
        <w:rPr>
          <w:rFonts w:ascii="Arial" w:hAnsi="Arial" w:cs="Arial"/>
          <w:sz w:val="20"/>
          <w:szCs w:val="20"/>
        </w:rPr>
      </w:pPr>
      <w:r w:rsidRPr="001636C3">
        <w:rPr>
          <w:rFonts w:ascii="Arial" w:hAnsi="Arial" w:cs="Arial"/>
          <w:sz w:val="20"/>
          <w:szCs w:val="20"/>
        </w:rPr>
        <w:t>dokonać bezpośredniej zapłaty wynagrodzenia podwykonawcy lub dalszemu podwykonawcy, jeżeli podwykonawca lub dalszy podwykonawca wykaże zasadność takiej zapłaty.</w:t>
      </w:r>
    </w:p>
    <w:p w14:paraId="55EE6309" w14:textId="41C36CB6" w:rsidR="007D6839" w:rsidRPr="001636C3" w:rsidRDefault="007D6839" w:rsidP="00C13698">
      <w:pPr>
        <w:pStyle w:val="Ustp"/>
        <w:numPr>
          <w:ilvl w:val="1"/>
          <w:numId w:val="6"/>
        </w:numPr>
        <w:tabs>
          <w:tab w:val="clear" w:pos="709"/>
        </w:tabs>
        <w:ind w:left="567" w:hanging="567"/>
        <w:rPr>
          <w:rFonts w:ascii="Arial" w:hAnsi="Arial" w:cs="Arial"/>
          <w:sz w:val="20"/>
          <w:szCs w:val="20"/>
        </w:rPr>
      </w:pPr>
      <w:r w:rsidRPr="001636C3">
        <w:rPr>
          <w:rFonts w:ascii="Arial" w:hAnsi="Arial" w:cs="Arial"/>
          <w:sz w:val="20"/>
          <w:szCs w:val="20"/>
        </w:rPr>
        <w:t xml:space="preserve">W przypadku dokonania bezpośredniej zapłaty podwykonawcy lub dalszemu podwykonawcy </w:t>
      </w:r>
      <w:r w:rsidR="00E90FC3">
        <w:rPr>
          <w:rFonts w:ascii="Arial" w:hAnsi="Arial" w:cs="Arial"/>
          <w:sz w:val="20"/>
          <w:szCs w:val="20"/>
        </w:rPr>
        <w:t>Z</w:t>
      </w:r>
      <w:r w:rsidRPr="001636C3">
        <w:rPr>
          <w:rFonts w:ascii="Arial" w:hAnsi="Arial" w:cs="Arial"/>
          <w:sz w:val="20"/>
          <w:szCs w:val="20"/>
        </w:rPr>
        <w:t>amawiający potrąca kwotę wypłaconego wynagrodzenia z wynagrodzenia należnego Wykonawcy</w:t>
      </w:r>
      <w:r w:rsidR="000E26F4">
        <w:rPr>
          <w:rFonts w:ascii="Arial" w:hAnsi="Arial" w:cs="Arial"/>
          <w:sz w:val="20"/>
          <w:szCs w:val="20"/>
        </w:rPr>
        <w:t xml:space="preserve">, na co Wykonawca wyraża zgodę w całym okresie obowiązywania Umowy </w:t>
      </w:r>
      <w:bookmarkStart w:id="34" w:name="_Hlk158203981"/>
      <w:r w:rsidR="000E26F4">
        <w:rPr>
          <w:rFonts w:ascii="Arial" w:hAnsi="Arial" w:cs="Arial"/>
          <w:sz w:val="20"/>
          <w:szCs w:val="20"/>
        </w:rPr>
        <w:t>(tj. do termin</w:t>
      </w:r>
      <w:r w:rsidR="00ED3D1F">
        <w:rPr>
          <w:rFonts w:ascii="Arial" w:hAnsi="Arial" w:cs="Arial"/>
          <w:sz w:val="20"/>
          <w:szCs w:val="20"/>
        </w:rPr>
        <w:t xml:space="preserve">u obowiązywania gwarancji opisanej w </w:t>
      </w:r>
      <w:r w:rsidR="00ED3D1F" w:rsidRPr="00664744">
        <w:rPr>
          <w:rFonts w:ascii="Arial" w:hAnsi="Arial" w:cs="Arial"/>
          <w:b/>
          <w:bCs/>
          <w:sz w:val="20"/>
          <w:szCs w:val="20"/>
        </w:rPr>
        <w:t>§</w:t>
      </w:r>
      <w:r w:rsidR="00E90FC3" w:rsidRPr="00664744">
        <w:rPr>
          <w:rFonts w:ascii="Arial" w:hAnsi="Arial" w:cs="Arial"/>
          <w:b/>
          <w:bCs/>
          <w:sz w:val="20"/>
          <w:szCs w:val="20"/>
        </w:rPr>
        <w:t>10</w:t>
      </w:r>
      <w:r w:rsidR="00ED3D1F">
        <w:rPr>
          <w:rFonts w:ascii="Arial" w:hAnsi="Arial" w:cs="Arial"/>
          <w:sz w:val="20"/>
          <w:szCs w:val="20"/>
        </w:rPr>
        <w:t xml:space="preserve"> Gwarancja, rękojmia i odpowiedzialność Wykonawcy).</w:t>
      </w:r>
    </w:p>
    <w:bookmarkEnd w:id="34"/>
    <w:p w14:paraId="44FCE312" w14:textId="0B0E61DB" w:rsidR="00FE5C7D" w:rsidRPr="001636C3" w:rsidRDefault="007D6839" w:rsidP="00C13698">
      <w:pPr>
        <w:pStyle w:val="Ustp"/>
        <w:numPr>
          <w:ilvl w:val="1"/>
          <w:numId w:val="6"/>
        </w:numPr>
        <w:tabs>
          <w:tab w:val="left" w:pos="0"/>
          <w:tab w:val="num" w:pos="567"/>
        </w:tabs>
        <w:ind w:left="567" w:hanging="567"/>
        <w:rPr>
          <w:rFonts w:ascii="Arial" w:hAnsi="Arial" w:cs="Arial"/>
          <w:sz w:val="20"/>
          <w:szCs w:val="20"/>
        </w:rPr>
      </w:pPr>
      <w:r w:rsidRPr="001636C3">
        <w:rPr>
          <w:rFonts w:ascii="Arial" w:hAnsi="Arial" w:cs="Arial"/>
          <w:sz w:val="20"/>
          <w:szCs w:val="20"/>
        </w:rPr>
        <w:t>Do zasad odpowiedzialności Zamawiającego, Wykonawcy, podwykonawcy lub dalszego podwykonawcy z tytułu wykonanych robót budowlanych stosuje się przepisy ustawy z dnia 23 kwietnia 1964 r. - Kodeks cywilny, jeżeli przepisy ustawy nie stanowią inaczej.</w:t>
      </w:r>
      <w:r w:rsidR="00311AE7" w:rsidRPr="001636C3">
        <w:rPr>
          <w:rFonts w:ascii="Arial" w:hAnsi="Arial" w:cs="Arial"/>
          <w:sz w:val="20"/>
          <w:szCs w:val="20"/>
        </w:rPr>
        <w:fldChar w:fldCharType="begin"/>
      </w:r>
      <w:r w:rsidR="00311AE7" w:rsidRPr="001636C3">
        <w:rPr>
          <w:rFonts w:ascii="Arial" w:hAnsi="Arial" w:cs="Arial"/>
          <w:sz w:val="20"/>
          <w:szCs w:val="20"/>
        </w:rPr>
        <w:fldChar w:fldCharType="separate"/>
      </w:r>
      <w:r w:rsidR="006E5E86" w:rsidRPr="001636C3">
        <w:rPr>
          <w:rFonts w:ascii="Arial" w:hAnsi="Arial" w:cs="Arial"/>
          <w:sz w:val="20"/>
          <w:szCs w:val="20"/>
        </w:rPr>
        <w:t>§</w:t>
      </w:r>
      <w:r w:rsidR="00FF7CD7" w:rsidRPr="001636C3">
        <w:rPr>
          <w:rFonts w:ascii="Arial" w:hAnsi="Arial" w:cs="Arial"/>
          <w:sz w:val="20"/>
          <w:szCs w:val="20"/>
        </w:rPr>
        <w:t xml:space="preserve"> </w:t>
      </w:r>
      <w:r w:rsidR="006E5E86" w:rsidRPr="001636C3">
        <w:rPr>
          <w:rFonts w:ascii="Arial" w:hAnsi="Arial" w:cs="Arial"/>
          <w:sz w:val="20"/>
          <w:szCs w:val="20"/>
        </w:rPr>
        <w:t xml:space="preserve">3.20. </w:t>
      </w:r>
      <w:r w:rsidR="00311AE7" w:rsidRPr="001636C3">
        <w:rPr>
          <w:rFonts w:ascii="Arial" w:hAnsi="Arial" w:cs="Arial"/>
          <w:sz w:val="20"/>
          <w:szCs w:val="20"/>
        </w:rPr>
        <w:fldChar w:fldCharType="end"/>
      </w:r>
    </w:p>
    <w:p w14:paraId="5FA47280" w14:textId="0DB51DDD" w:rsidR="00961B4F" w:rsidRPr="001636C3" w:rsidRDefault="00C77883" w:rsidP="00C13698">
      <w:pPr>
        <w:pStyle w:val="Ustp"/>
        <w:numPr>
          <w:ilvl w:val="1"/>
          <w:numId w:val="6"/>
        </w:numPr>
        <w:tabs>
          <w:tab w:val="num" w:pos="567"/>
        </w:tabs>
        <w:ind w:left="567" w:hanging="567"/>
        <w:rPr>
          <w:rFonts w:ascii="Arial" w:hAnsi="Arial" w:cs="Arial"/>
          <w:sz w:val="20"/>
          <w:szCs w:val="20"/>
        </w:rPr>
      </w:pPr>
      <w:r w:rsidRPr="001636C3">
        <w:rPr>
          <w:rFonts w:ascii="Arial" w:hAnsi="Arial" w:cs="Arial"/>
          <w:sz w:val="20"/>
          <w:szCs w:val="20"/>
        </w:rPr>
        <w:t>Wszelkie zmiany wynagrodzenia Wykonawcy</w:t>
      </w:r>
      <w:r w:rsidR="00EA14AC" w:rsidRPr="001636C3">
        <w:rPr>
          <w:rFonts w:ascii="Arial" w:hAnsi="Arial" w:cs="Arial"/>
          <w:sz w:val="20"/>
          <w:szCs w:val="20"/>
        </w:rPr>
        <w:t>,</w:t>
      </w:r>
      <w:r w:rsidRPr="001636C3">
        <w:rPr>
          <w:rFonts w:ascii="Arial" w:hAnsi="Arial" w:cs="Arial"/>
          <w:sz w:val="20"/>
          <w:szCs w:val="20"/>
        </w:rPr>
        <w:t xml:space="preserve"> podwykonawców lub dalszych podwykonawców nie mogą </w:t>
      </w:r>
      <w:r w:rsidR="00E0427C" w:rsidRPr="001636C3">
        <w:rPr>
          <w:rFonts w:ascii="Arial" w:hAnsi="Arial" w:cs="Arial"/>
          <w:sz w:val="20"/>
          <w:szCs w:val="20"/>
        </w:rPr>
        <w:t xml:space="preserve">przekroczyć wartości określonych w </w:t>
      </w:r>
      <w:r w:rsidR="00E0427C" w:rsidRPr="00837F9A">
        <w:rPr>
          <w:rFonts w:ascii="Arial" w:hAnsi="Arial" w:cs="Arial"/>
          <w:b/>
          <w:bCs/>
          <w:sz w:val="20"/>
          <w:szCs w:val="20"/>
        </w:rPr>
        <w:t xml:space="preserve">§ </w:t>
      </w:r>
      <w:r w:rsidR="00923FBB">
        <w:rPr>
          <w:rFonts w:ascii="Arial" w:hAnsi="Arial" w:cs="Arial"/>
          <w:b/>
          <w:bCs/>
          <w:sz w:val="20"/>
          <w:szCs w:val="20"/>
        </w:rPr>
        <w:t>1</w:t>
      </w:r>
      <w:r w:rsidR="00E90FC3">
        <w:rPr>
          <w:rFonts w:ascii="Arial" w:hAnsi="Arial" w:cs="Arial"/>
          <w:b/>
          <w:bCs/>
          <w:sz w:val="20"/>
          <w:szCs w:val="20"/>
        </w:rPr>
        <w:t>5</w:t>
      </w:r>
      <w:r w:rsidR="00E0427C" w:rsidRPr="001636C3">
        <w:rPr>
          <w:rFonts w:ascii="Arial" w:hAnsi="Arial" w:cs="Arial"/>
          <w:sz w:val="20"/>
          <w:szCs w:val="20"/>
        </w:rPr>
        <w:t xml:space="preserve"> i muszą być zgodne z zasadami wskazanymi w </w:t>
      </w:r>
      <w:r w:rsidR="00E0427C" w:rsidRPr="00837F9A">
        <w:rPr>
          <w:rFonts w:ascii="Arial" w:hAnsi="Arial" w:cs="Arial"/>
          <w:b/>
          <w:bCs/>
          <w:sz w:val="20"/>
          <w:szCs w:val="20"/>
        </w:rPr>
        <w:t xml:space="preserve">§ </w:t>
      </w:r>
      <w:r w:rsidR="00923FBB">
        <w:rPr>
          <w:rFonts w:ascii="Arial" w:hAnsi="Arial" w:cs="Arial"/>
          <w:b/>
          <w:bCs/>
          <w:sz w:val="20"/>
          <w:szCs w:val="20"/>
        </w:rPr>
        <w:t>1</w:t>
      </w:r>
      <w:r w:rsidR="00E90FC3">
        <w:rPr>
          <w:rFonts w:ascii="Arial" w:hAnsi="Arial" w:cs="Arial"/>
          <w:b/>
          <w:bCs/>
          <w:sz w:val="20"/>
          <w:szCs w:val="20"/>
        </w:rPr>
        <w:t>5</w:t>
      </w:r>
      <w:r w:rsidR="00E0427C" w:rsidRPr="001636C3">
        <w:rPr>
          <w:rFonts w:ascii="Arial" w:hAnsi="Arial" w:cs="Arial"/>
          <w:sz w:val="20"/>
          <w:szCs w:val="20"/>
        </w:rPr>
        <w:t>.</w:t>
      </w:r>
    </w:p>
    <w:p w14:paraId="0C95DD50" w14:textId="77777777" w:rsidR="00EA14AC" w:rsidRDefault="00EA14AC" w:rsidP="00C13698">
      <w:pPr>
        <w:pStyle w:val="Akapitzlist"/>
        <w:spacing w:after="120"/>
        <w:ind w:left="567"/>
        <w:jc w:val="both"/>
        <w:rPr>
          <w:rFonts w:ascii="Arial" w:hAnsi="Arial" w:cs="Arial"/>
          <w:b/>
          <w:sz w:val="20"/>
          <w:szCs w:val="20"/>
        </w:rPr>
      </w:pPr>
    </w:p>
    <w:p w14:paraId="42C9933C" w14:textId="6F6EE6B7" w:rsidR="00961B4F" w:rsidRPr="00961BF7" w:rsidRDefault="00C77883" w:rsidP="00C13698">
      <w:pPr>
        <w:pStyle w:val="Akapitzlist"/>
        <w:numPr>
          <w:ilvl w:val="0"/>
          <w:numId w:val="6"/>
        </w:numPr>
        <w:tabs>
          <w:tab w:val="num" w:pos="567"/>
        </w:tabs>
        <w:spacing w:after="120"/>
        <w:ind w:left="567" w:hanging="567"/>
        <w:jc w:val="both"/>
        <w:rPr>
          <w:rFonts w:ascii="Arial" w:hAnsi="Arial" w:cs="Arial"/>
          <w:b/>
          <w:sz w:val="20"/>
          <w:szCs w:val="20"/>
        </w:rPr>
      </w:pPr>
      <w:r w:rsidRPr="00961BF7">
        <w:rPr>
          <w:rFonts w:ascii="Arial" w:hAnsi="Arial" w:cs="Arial"/>
          <w:b/>
          <w:sz w:val="20"/>
          <w:szCs w:val="20"/>
        </w:rPr>
        <w:t>KARY UMOWNE</w:t>
      </w:r>
    </w:p>
    <w:p w14:paraId="4A222C81" w14:textId="77777777" w:rsidR="00961B4F" w:rsidRPr="008E7EB6" w:rsidRDefault="00C77883" w:rsidP="00250103">
      <w:pPr>
        <w:pStyle w:val="Ustp"/>
        <w:numPr>
          <w:ilvl w:val="1"/>
          <w:numId w:val="6"/>
        </w:numPr>
        <w:tabs>
          <w:tab w:val="num" w:pos="567"/>
        </w:tabs>
        <w:ind w:left="567" w:hanging="567"/>
        <w:rPr>
          <w:rFonts w:ascii="Arial" w:hAnsi="Arial" w:cs="Arial"/>
          <w:sz w:val="20"/>
          <w:szCs w:val="20"/>
        </w:rPr>
      </w:pPr>
      <w:r w:rsidRPr="008E7EB6">
        <w:rPr>
          <w:rFonts w:ascii="Arial" w:hAnsi="Arial" w:cs="Arial"/>
          <w:sz w:val="20"/>
          <w:szCs w:val="20"/>
        </w:rPr>
        <w:t>Zamawiający jest uprawniony do żądania od Wykonawcy zapłaty następujących kar umownych:</w:t>
      </w:r>
    </w:p>
    <w:p w14:paraId="1C122430" w14:textId="79D3B19D" w:rsidR="00961B4F" w:rsidRPr="008E7EB6" w:rsidRDefault="00C77883" w:rsidP="00C13698">
      <w:pPr>
        <w:pStyle w:val="Ustp"/>
        <w:numPr>
          <w:ilvl w:val="2"/>
          <w:numId w:val="6"/>
        </w:numPr>
        <w:tabs>
          <w:tab w:val="num" w:pos="993"/>
        </w:tabs>
        <w:ind w:left="993" w:hanging="426"/>
        <w:rPr>
          <w:rFonts w:ascii="Arial" w:hAnsi="Arial" w:cs="Arial"/>
          <w:color w:val="E36C0A"/>
          <w:sz w:val="20"/>
          <w:szCs w:val="20"/>
        </w:rPr>
      </w:pPr>
      <w:r w:rsidRPr="008E7EB6">
        <w:rPr>
          <w:rFonts w:ascii="Arial" w:hAnsi="Arial" w:cs="Arial"/>
          <w:sz w:val="20"/>
          <w:szCs w:val="20"/>
        </w:rPr>
        <w:t xml:space="preserve">z tytułu opóźnienia </w:t>
      </w:r>
      <w:r w:rsidR="00E62857" w:rsidRPr="008E7EB6">
        <w:rPr>
          <w:rFonts w:ascii="Arial" w:hAnsi="Arial" w:cs="Arial"/>
          <w:sz w:val="20"/>
          <w:szCs w:val="20"/>
        </w:rPr>
        <w:t xml:space="preserve">z winy Wykonawcy </w:t>
      </w:r>
      <w:r w:rsidRPr="008E7EB6">
        <w:rPr>
          <w:rFonts w:ascii="Arial" w:hAnsi="Arial" w:cs="Arial"/>
          <w:sz w:val="20"/>
          <w:szCs w:val="20"/>
        </w:rPr>
        <w:t>w wykonaniu Przedmiotu Umowy zgodnie z terminami określony</w:t>
      </w:r>
      <w:r w:rsidR="00CB1398" w:rsidRPr="008E7EB6">
        <w:rPr>
          <w:rFonts w:ascii="Arial" w:hAnsi="Arial" w:cs="Arial"/>
          <w:sz w:val="20"/>
          <w:szCs w:val="20"/>
        </w:rPr>
        <w:t>mi</w:t>
      </w:r>
      <w:r w:rsidRPr="008E7EB6">
        <w:rPr>
          <w:rFonts w:ascii="Arial" w:hAnsi="Arial" w:cs="Arial"/>
          <w:sz w:val="20"/>
          <w:szCs w:val="20"/>
        </w:rPr>
        <w:t xml:space="preserve"> w</w:t>
      </w:r>
      <w:r w:rsidR="00D540E1" w:rsidRPr="008E7EB6">
        <w:rPr>
          <w:rFonts w:ascii="Arial" w:hAnsi="Arial" w:cs="Arial"/>
          <w:sz w:val="20"/>
          <w:szCs w:val="20"/>
        </w:rPr>
        <w:t> </w:t>
      </w:r>
      <w:r w:rsidRPr="008E7EB6">
        <w:rPr>
          <w:rFonts w:ascii="Arial" w:hAnsi="Arial" w:cs="Arial"/>
          <w:sz w:val="20"/>
          <w:szCs w:val="20"/>
        </w:rPr>
        <w:t xml:space="preserve">Harmonogramie TRF – w wysokości </w:t>
      </w:r>
      <w:r w:rsidR="001636C3" w:rsidRPr="008E7EB6">
        <w:rPr>
          <w:rFonts w:ascii="Arial" w:hAnsi="Arial" w:cs="Arial"/>
          <w:sz w:val="20"/>
          <w:szCs w:val="20"/>
        </w:rPr>
        <w:t>0,</w:t>
      </w:r>
      <w:r w:rsidR="000945E4">
        <w:rPr>
          <w:rFonts w:ascii="Arial" w:hAnsi="Arial" w:cs="Arial"/>
          <w:sz w:val="20"/>
          <w:szCs w:val="20"/>
        </w:rPr>
        <w:t>0</w:t>
      </w:r>
      <w:r w:rsidR="001636C3" w:rsidRPr="008E7EB6">
        <w:rPr>
          <w:rFonts w:ascii="Arial" w:hAnsi="Arial" w:cs="Arial"/>
          <w:sz w:val="20"/>
          <w:szCs w:val="20"/>
        </w:rPr>
        <w:t>5</w:t>
      </w:r>
      <w:r w:rsidRPr="008E7EB6">
        <w:rPr>
          <w:rFonts w:ascii="Arial" w:hAnsi="Arial" w:cs="Arial"/>
          <w:sz w:val="20"/>
          <w:szCs w:val="20"/>
        </w:rPr>
        <w:t xml:space="preserve"> % wynagrodzenia </w:t>
      </w:r>
      <w:r w:rsidR="00AD17B3">
        <w:rPr>
          <w:rFonts w:ascii="Arial" w:hAnsi="Arial" w:cs="Arial"/>
          <w:sz w:val="20"/>
          <w:szCs w:val="20"/>
        </w:rPr>
        <w:t>netto</w:t>
      </w:r>
      <w:r w:rsidRPr="008E7EB6">
        <w:rPr>
          <w:rFonts w:ascii="Arial" w:hAnsi="Arial" w:cs="Arial"/>
          <w:sz w:val="20"/>
          <w:szCs w:val="20"/>
        </w:rPr>
        <w:t xml:space="preserve"> określonego w </w:t>
      </w:r>
      <w:r w:rsidRPr="00837F9A">
        <w:rPr>
          <w:rFonts w:ascii="Arial" w:hAnsi="Arial" w:cs="Arial"/>
          <w:b/>
          <w:bCs/>
          <w:sz w:val="20"/>
          <w:szCs w:val="20"/>
        </w:rPr>
        <w:fldChar w:fldCharType="begin"/>
      </w:r>
      <w:r w:rsidRPr="00837F9A">
        <w:rPr>
          <w:rFonts w:ascii="Arial" w:hAnsi="Arial" w:cs="Arial"/>
          <w:b/>
          <w:bCs/>
          <w:sz w:val="20"/>
          <w:szCs w:val="20"/>
        </w:rPr>
        <w:instrText xml:space="preserve"> REF _Ref430013861 \r \h  \* MERGEFORMAT </w:instrText>
      </w:r>
      <w:r w:rsidRPr="00837F9A">
        <w:rPr>
          <w:rFonts w:ascii="Arial" w:hAnsi="Arial" w:cs="Arial"/>
          <w:b/>
          <w:bCs/>
          <w:sz w:val="20"/>
          <w:szCs w:val="20"/>
        </w:rPr>
      </w:r>
      <w:r w:rsidRPr="00837F9A">
        <w:rPr>
          <w:rFonts w:ascii="Arial" w:hAnsi="Arial" w:cs="Arial"/>
          <w:b/>
          <w:bCs/>
          <w:sz w:val="20"/>
          <w:szCs w:val="20"/>
        </w:rPr>
        <w:fldChar w:fldCharType="separate"/>
      </w:r>
      <w:r w:rsidR="00FB5F75">
        <w:rPr>
          <w:rFonts w:ascii="Arial" w:hAnsi="Arial" w:cs="Arial"/>
          <w:b/>
          <w:bCs/>
          <w:sz w:val="20"/>
          <w:szCs w:val="20"/>
        </w:rPr>
        <w:t>§ 7.1</w:t>
      </w:r>
      <w:r w:rsidRPr="00837F9A">
        <w:rPr>
          <w:rFonts w:ascii="Arial" w:hAnsi="Arial" w:cs="Arial"/>
          <w:b/>
          <w:bCs/>
          <w:sz w:val="20"/>
          <w:szCs w:val="20"/>
        </w:rPr>
        <w:fldChar w:fldCharType="end"/>
      </w:r>
      <w:r w:rsidR="00CB1398" w:rsidRPr="008E7EB6">
        <w:rPr>
          <w:rFonts w:ascii="Arial" w:hAnsi="Arial" w:cs="Arial"/>
          <w:sz w:val="20"/>
          <w:szCs w:val="20"/>
        </w:rPr>
        <w:t xml:space="preserve"> </w:t>
      </w:r>
      <w:r w:rsidR="00725DCD" w:rsidRPr="008E7EB6">
        <w:rPr>
          <w:rFonts w:ascii="Arial" w:hAnsi="Arial" w:cs="Arial"/>
          <w:sz w:val="20"/>
          <w:szCs w:val="20"/>
        </w:rPr>
        <w:t>,</w:t>
      </w:r>
      <w:r w:rsidRPr="008E7EB6">
        <w:rPr>
          <w:rFonts w:ascii="Arial" w:hAnsi="Arial" w:cs="Arial"/>
          <w:sz w:val="20"/>
          <w:szCs w:val="20"/>
        </w:rPr>
        <w:t xml:space="preserve"> za każdy dzień opóźnienia, jednakże nie więcej niż </w:t>
      </w:r>
      <w:r w:rsidR="000945E4">
        <w:rPr>
          <w:rFonts w:ascii="Arial" w:hAnsi="Arial" w:cs="Arial"/>
          <w:sz w:val="20"/>
          <w:szCs w:val="20"/>
        </w:rPr>
        <w:t>2</w:t>
      </w:r>
      <w:r w:rsidRPr="008E7EB6">
        <w:rPr>
          <w:rFonts w:ascii="Arial" w:hAnsi="Arial" w:cs="Arial"/>
          <w:sz w:val="20"/>
          <w:szCs w:val="20"/>
        </w:rPr>
        <w:t>0 % tej kwoty,</w:t>
      </w:r>
    </w:p>
    <w:p w14:paraId="2FFCFBB7" w14:textId="2A62FFB7" w:rsidR="00961B4F" w:rsidRPr="008E7EB6" w:rsidRDefault="00C77883" w:rsidP="00C13698">
      <w:pPr>
        <w:pStyle w:val="Ustp"/>
        <w:numPr>
          <w:ilvl w:val="2"/>
          <w:numId w:val="6"/>
        </w:numPr>
        <w:tabs>
          <w:tab w:val="num" w:pos="993"/>
        </w:tabs>
        <w:ind w:left="993" w:hanging="426"/>
        <w:rPr>
          <w:rFonts w:ascii="Arial" w:hAnsi="Arial" w:cs="Arial"/>
          <w:sz w:val="20"/>
          <w:szCs w:val="20"/>
        </w:rPr>
      </w:pPr>
      <w:r w:rsidRPr="008E7EB6">
        <w:rPr>
          <w:rFonts w:ascii="Arial" w:hAnsi="Arial" w:cs="Arial"/>
          <w:sz w:val="20"/>
          <w:szCs w:val="20"/>
        </w:rPr>
        <w:t xml:space="preserve">z tytułu opóźnienia </w:t>
      </w:r>
      <w:r w:rsidR="00E62857" w:rsidRPr="008E7EB6">
        <w:rPr>
          <w:rFonts w:ascii="Arial" w:hAnsi="Arial" w:cs="Arial"/>
          <w:sz w:val="20"/>
          <w:szCs w:val="20"/>
        </w:rPr>
        <w:t xml:space="preserve">z winy Wykonawcy </w:t>
      </w:r>
      <w:r w:rsidRPr="008E7EB6">
        <w:rPr>
          <w:rFonts w:ascii="Arial" w:hAnsi="Arial" w:cs="Arial"/>
          <w:sz w:val="20"/>
          <w:szCs w:val="20"/>
        </w:rPr>
        <w:t>w dostarczeniu:</w:t>
      </w:r>
    </w:p>
    <w:p w14:paraId="25AB8A60" w14:textId="7DB3F729" w:rsidR="00837F9A" w:rsidRPr="00837F9A" w:rsidRDefault="00C77883" w:rsidP="00C13698">
      <w:pPr>
        <w:pStyle w:val="Ustp"/>
        <w:numPr>
          <w:ilvl w:val="3"/>
          <w:numId w:val="6"/>
        </w:numPr>
        <w:ind w:left="1418" w:hanging="425"/>
        <w:rPr>
          <w:rFonts w:ascii="Arial" w:hAnsi="Arial" w:cs="Arial"/>
          <w:sz w:val="20"/>
          <w:szCs w:val="20"/>
        </w:rPr>
      </w:pPr>
      <w:r w:rsidRPr="008E7EB6">
        <w:rPr>
          <w:rFonts w:ascii="Arial" w:hAnsi="Arial" w:cs="Arial"/>
          <w:sz w:val="20"/>
          <w:szCs w:val="20"/>
        </w:rPr>
        <w:t xml:space="preserve">Harmonogramu </w:t>
      </w:r>
      <w:r w:rsidR="00725DCD" w:rsidRPr="008E7EB6">
        <w:rPr>
          <w:rFonts w:ascii="Arial" w:hAnsi="Arial" w:cs="Arial"/>
          <w:sz w:val="20"/>
          <w:szCs w:val="20"/>
        </w:rPr>
        <w:t>T</w:t>
      </w:r>
      <w:r w:rsidR="00837F9A">
        <w:rPr>
          <w:rFonts w:ascii="Arial" w:hAnsi="Arial" w:cs="Arial"/>
          <w:sz w:val="20"/>
          <w:szCs w:val="20"/>
        </w:rPr>
        <w:t>RF</w:t>
      </w:r>
      <w:r w:rsidRPr="008E7EB6">
        <w:rPr>
          <w:rFonts w:ascii="Arial" w:hAnsi="Arial" w:cs="Arial"/>
          <w:sz w:val="20"/>
          <w:szCs w:val="20"/>
        </w:rPr>
        <w:t>, o którym mowa w</w:t>
      </w:r>
      <w:r w:rsidR="00E90FC3">
        <w:rPr>
          <w:rFonts w:ascii="Arial" w:hAnsi="Arial" w:cs="Arial"/>
          <w:sz w:val="20"/>
          <w:szCs w:val="20"/>
        </w:rPr>
        <w:t xml:space="preserve"> </w:t>
      </w:r>
      <w:r w:rsidR="00E90FC3" w:rsidRPr="00664744">
        <w:rPr>
          <w:rFonts w:ascii="Arial" w:hAnsi="Arial" w:cs="Arial"/>
          <w:b/>
          <w:bCs/>
          <w:sz w:val="20"/>
          <w:szCs w:val="20"/>
        </w:rPr>
        <w:t>§</w:t>
      </w:r>
      <w:r w:rsidR="006B753D">
        <w:rPr>
          <w:rFonts w:ascii="Arial" w:hAnsi="Arial" w:cs="Arial"/>
          <w:b/>
          <w:bCs/>
          <w:sz w:val="20"/>
          <w:szCs w:val="20"/>
        </w:rPr>
        <w:t xml:space="preserve"> </w:t>
      </w:r>
      <w:r w:rsidR="00E90FC3" w:rsidRPr="00664744">
        <w:rPr>
          <w:rFonts w:ascii="Arial" w:hAnsi="Arial" w:cs="Arial"/>
          <w:b/>
          <w:bCs/>
          <w:sz w:val="20"/>
          <w:szCs w:val="20"/>
        </w:rPr>
        <w:t>2 ust. 1 pkt 5</w:t>
      </w:r>
    </w:p>
    <w:p w14:paraId="17516FA1" w14:textId="1F568005" w:rsidR="00961B4F" w:rsidRPr="00837F9A" w:rsidRDefault="00837F9A" w:rsidP="00C13698">
      <w:pPr>
        <w:pStyle w:val="Akapitzlist"/>
        <w:numPr>
          <w:ilvl w:val="3"/>
          <w:numId w:val="6"/>
        </w:numPr>
        <w:tabs>
          <w:tab w:val="clear" w:pos="2126"/>
        </w:tabs>
        <w:spacing w:after="120"/>
        <w:ind w:left="1418" w:hanging="425"/>
        <w:rPr>
          <w:rFonts w:ascii="Arial" w:hAnsi="Arial" w:cs="Arial"/>
          <w:sz w:val="20"/>
          <w:szCs w:val="20"/>
        </w:rPr>
      </w:pPr>
      <w:r w:rsidRPr="00837F9A">
        <w:rPr>
          <w:rFonts w:ascii="Arial" w:hAnsi="Arial" w:cs="Arial"/>
          <w:sz w:val="20"/>
          <w:szCs w:val="20"/>
        </w:rPr>
        <w:t xml:space="preserve">Harmonogramu Taktycznego, o którym mowa w </w:t>
      </w:r>
      <w:r w:rsidRPr="00837F9A">
        <w:rPr>
          <w:rFonts w:ascii="Arial" w:hAnsi="Arial" w:cs="Arial"/>
          <w:b/>
          <w:bCs/>
          <w:sz w:val="20"/>
          <w:szCs w:val="20"/>
        </w:rPr>
        <w:t>§ 2</w:t>
      </w:r>
      <w:r>
        <w:rPr>
          <w:rFonts w:ascii="Arial" w:hAnsi="Arial" w:cs="Arial"/>
          <w:b/>
          <w:bCs/>
          <w:sz w:val="20"/>
          <w:szCs w:val="20"/>
        </w:rPr>
        <w:t xml:space="preserve"> ust</w:t>
      </w:r>
      <w:r w:rsidRPr="00837F9A">
        <w:rPr>
          <w:rFonts w:ascii="Arial" w:hAnsi="Arial" w:cs="Arial"/>
          <w:b/>
          <w:bCs/>
          <w:sz w:val="20"/>
          <w:szCs w:val="20"/>
        </w:rPr>
        <w:t>.</w:t>
      </w:r>
      <w:r>
        <w:rPr>
          <w:rFonts w:ascii="Arial" w:hAnsi="Arial" w:cs="Arial"/>
          <w:b/>
          <w:bCs/>
          <w:sz w:val="20"/>
          <w:szCs w:val="20"/>
        </w:rPr>
        <w:t xml:space="preserve"> </w:t>
      </w:r>
      <w:r w:rsidRPr="00837F9A">
        <w:rPr>
          <w:rFonts w:ascii="Arial" w:hAnsi="Arial" w:cs="Arial"/>
          <w:b/>
          <w:bCs/>
          <w:sz w:val="20"/>
          <w:szCs w:val="20"/>
        </w:rPr>
        <w:t>1</w:t>
      </w:r>
      <w:r>
        <w:rPr>
          <w:rFonts w:ascii="Arial" w:hAnsi="Arial" w:cs="Arial"/>
          <w:b/>
          <w:bCs/>
          <w:sz w:val="20"/>
          <w:szCs w:val="20"/>
        </w:rPr>
        <w:t xml:space="preserve"> pkt </w:t>
      </w:r>
      <w:r w:rsidR="00E90FC3">
        <w:rPr>
          <w:rFonts w:ascii="Arial" w:hAnsi="Arial" w:cs="Arial"/>
          <w:b/>
          <w:bCs/>
          <w:sz w:val="20"/>
          <w:szCs w:val="20"/>
        </w:rPr>
        <w:t>6</w:t>
      </w:r>
      <w:r w:rsidR="00C77883" w:rsidRPr="00837F9A">
        <w:rPr>
          <w:rFonts w:ascii="Arial" w:hAnsi="Arial" w:cs="Arial"/>
          <w:sz w:val="20"/>
          <w:szCs w:val="20"/>
        </w:rPr>
        <w:t xml:space="preserve">, </w:t>
      </w:r>
    </w:p>
    <w:p w14:paraId="042D20E3" w14:textId="6620EE49" w:rsidR="00CB1398" w:rsidRPr="008E7EB6" w:rsidRDefault="00C77883" w:rsidP="00C13698">
      <w:pPr>
        <w:pStyle w:val="Akapitzlist"/>
        <w:numPr>
          <w:ilvl w:val="3"/>
          <w:numId w:val="6"/>
        </w:numPr>
        <w:spacing w:after="120"/>
        <w:ind w:left="1417" w:hanging="425"/>
        <w:jc w:val="both"/>
        <w:rPr>
          <w:rFonts w:ascii="Arial" w:hAnsi="Arial" w:cs="Arial"/>
          <w:sz w:val="20"/>
          <w:szCs w:val="20"/>
        </w:rPr>
      </w:pPr>
      <w:r w:rsidRPr="008E7EB6">
        <w:rPr>
          <w:rFonts w:ascii="Arial" w:hAnsi="Arial" w:cs="Arial"/>
          <w:sz w:val="20"/>
          <w:szCs w:val="20"/>
        </w:rPr>
        <w:t xml:space="preserve">Planu Zarządzania Jakością, o którym mowa w </w:t>
      </w:r>
      <w:r w:rsidRPr="00837F9A">
        <w:rPr>
          <w:rFonts w:ascii="Arial" w:hAnsi="Arial" w:cs="Arial"/>
          <w:b/>
          <w:bCs/>
          <w:sz w:val="20"/>
          <w:szCs w:val="20"/>
        </w:rPr>
        <w:t>§ 2</w:t>
      </w:r>
      <w:r w:rsidR="00837F9A">
        <w:rPr>
          <w:rFonts w:ascii="Arial" w:hAnsi="Arial" w:cs="Arial"/>
          <w:b/>
          <w:bCs/>
          <w:sz w:val="20"/>
          <w:szCs w:val="20"/>
        </w:rPr>
        <w:t xml:space="preserve"> ust. </w:t>
      </w:r>
      <w:r w:rsidRPr="00837F9A">
        <w:rPr>
          <w:rFonts w:ascii="Arial" w:hAnsi="Arial" w:cs="Arial"/>
          <w:b/>
          <w:bCs/>
          <w:sz w:val="20"/>
          <w:szCs w:val="20"/>
        </w:rPr>
        <w:t>1</w:t>
      </w:r>
      <w:r w:rsidR="00837F9A">
        <w:rPr>
          <w:rFonts w:ascii="Arial" w:hAnsi="Arial" w:cs="Arial"/>
          <w:b/>
          <w:bCs/>
          <w:sz w:val="20"/>
          <w:szCs w:val="20"/>
        </w:rPr>
        <w:t xml:space="preserve"> pkt </w:t>
      </w:r>
      <w:r w:rsidR="00E90FC3">
        <w:rPr>
          <w:rFonts w:ascii="Arial" w:hAnsi="Arial" w:cs="Arial"/>
          <w:b/>
          <w:bCs/>
          <w:sz w:val="20"/>
          <w:szCs w:val="20"/>
        </w:rPr>
        <w:t>7</w:t>
      </w:r>
      <w:r w:rsidRPr="008E7EB6">
        <w:rPr>
          <w:rFonts w:ascii="Arial" w:hAnsi="Arial" w:cs="Arial"/>
          <w:sz w:val="20"/>
          <w:szCs w:val="20"/>
        </w:rPr>
        <w:t xml:space="preserve">, </w:t>
      </w:r>
    </w:p>
    <w:p w14:paraId="7E5AC6CA" w14:textId="10091008" w:rsidR="00961B4F" w:rsidRPr="008E7EB6" w:rsidRDefault="006523B9" w:rsidP="00C13698">
      <w:pPr>
        <w:pStyle w:val="Akapitzlist"/>
        <w:numPr>
          <w:ilvl w:val="3"/>
          <w:numId w:val="6"/>
        </w:numPr>
        <w:spacing w:after="120"/>
        <w:ind w:left="1417" w:hanging="425"/>
        <w:jc w:val="both"/>
        <w:rPr>
          <w:rFonts w:ascii="Arial" w:hAnsi="Arial" w:cs="Arial"/>
          <w:sz w:val="20"/>
          <w:szCs w:val="20"/>
        </w:rPr>
      </w:pPr>
      <w:r w:rsidRPr="008E7EB6">
        <w:rPr>
          <w:rFonts w:ascii="Arial" w:hAnsi="Arial" w:cs="Arial"/>
          <w:sz w:val="20"/>
          <w:szCs w:val="20"/>
        </w:rPr>
        <w:t>c</w:t>
      </w:r>
      <w:r w:rsidR="00C77883" w:rsidRPr="008E7EB6">
        <w:rPr>
          <w:rFonts w:ascii="Arial" w:hAnsi="Arial" w:cs="Arial"/>
          <w:sz w:val="20"/>
          <w:szCs w:val="20"/>
        </w:rPr>
        <w:t xml:space="preserve">yklicznych raportów o których mowa w </w:t>
      </w:r>
      <w:r w:rsidR="00C77883" w:rsidRPr="00837F9A">
        <w:rPr>
          <w:rFonts w:ascii="Arial" w:hAnsi="Arial" w:cs="Arial"/>
          <w:b/>
          <w:bCs/>
          <w:sz w:val="20"/>
          <w:szCs w:val="20"/>
        </w:rPr>
        <w:t>§ 2</w:t>
      </w:r>
      <w:r w:rsidR="00837F9A">
        <w:rPr>
          <w:rFonts w:ascii="Arial" w:hAnsi="Arial" w:cs="Arial"/>
          <w:b/>
          <w:bCs/>
          <w:sz w:val="20"/>
          <w:szCs w:val="20"/>
        </w:rPr>
        <w:t xml:space="preserve"> ust. </w:t>
      </w:r>
      <w:r w:rsidR="00C77883" w:rsidRPr="00837F9A">
        <w:rPr>
          <w:rFonts w:ascii="Arial" w:hAnsi="Arial" w:cs="Arial"/>
          <w:b/>
          <w:bCs/>
          <w:sz w:val="20"/>
          <w:szCs w:val="20"/>
        </w:rPr>
        <w:t>1</w:t>
      </w:r>
      <w:r w:rsidR="00837F9A">
        <w:rPr>
          <w:rFonts w:ascii="Arial" w:hAnsi="Arial" w:cs="Arial"/>
          <w:b/>
          <w:bCs/>
          <w:sz w:val="20"/>
          <w:szCs w:val="20"/>
        </w:rPr>
        <w:t xml:space="preserve"> pkt </w:t>
      </w:r>
      <w:r w:rsidR="00E90FC3">
        <w:rPr>
          <w:rFonts w:ascii="Arial" w:hAnsi="Arial" w:cs="Arial"/>
          <w:b/>
          <w:bCs/>
          <w:sz w:val="20"/>
          <w:szCs w:val="20"/>
        </w:rPr>
        <w:t>8</w:t>
      </w:r>
      <w:r w:rsidR="00C77883" w:rsidRPr="008E7EB6">
        <w:rPr>
          <w:rFonts w:ascii="Arial" w:hAnsi="Arial" w:cs="Arial"/>
          <w:sz w:val="20"/>
          <w:szCs w:val="20"/>
        </w:rPr>
        <w:t xml:space="preserve">, </w:t>
      </w:r>
    </w:p>
    <w:p w14:paraId="2C05842B" w14:textId="788CB8FC" w:rsidR="006523B9" w:rsidRPr="008E7EB6" w:rsidRDefault="00C77883" w:rsidP="00C13698">
      <w:pPr>
        <w:pStyle w:val="Ustp"/>
        <w:tabs>
          <w:tab w:val="clear" w:pos="1080"/>
        </w:tabs>
        <w:ind w:left="993" w:firstLine="0"/>
        <w:rPr>
          <w:rFonts w:ascii="Arial" w:hAnsi="Arial" w:cs="Arial"/>
          <w:sz w:val="20"/>
          <w:szCs w:val="20"/>
        </w:rPr>
      </w:pPr>
      <w:r w:rsidRPr="008E7EB6">
        <w:rPr>
          <w:rFonts w:ascii="Arial" w:hAnsi="Arial" w:cs="Arial"/>
          <w:sz w:val="20"/>
          <w:szCs w:val="20"/>
        </w:rPr>
        <w:t xml:space="preserve">– w wysokości </w:t>
      </w:r>
      <w:r w:rsidR="00F56864" w:rsidRPr="008E7EB6">
        <w:rPr>
          <w:rFonts w:ascii="Arial" w:hAnsi="Arial" w:cs="Arial"/>
          <w:sz w:val="20"/>
          <w:szCs w:val="20"/>
        </w:rPr>
        <w:t>0,</w:t>
      </w:r>
      <w:r w:rsidR="000945E4">
        <w:rPr>
          <w:rFonts w:ascii="Arial" w:hAnsi="Arial" w:cs="Arial"/>
          <w:sz w:val="20"/>
          <w:szCs w:val="20"/>
        </w:rPr>
        <w:t>05</w:t>
      </w:r>
      <w:r w:rsidRPr="008E7EB6">
        <w:rPr>
          <w:rFonts w:ascii="Arial" w:hAnsi="Arial" w:cs="Arial"/>
          <w:sz w:val="20"/>
          <w:szCs w:val="20"/>
        </w:rPr>
        <w:t xml:space="preserve"> % wynagrodzenia </w:t>
      </w:r>
      <w:r w:rsidR="00AD17B3">
        <w:rPr>
          <w:rFonts w:ascii="Arial" w:hAnsi="Arial" w:cs="Arial"/>
          <w:sz w:val="20"/>
          <w:szCs w:val="20"/>
        </w:rPr>
        <w:t>netto</w:t>
      </w:r>
      <w:r w:rsidRPr="008E7EB6">
        <w:rPr>
          <w:rFonts w:ascii="Arial" w:hAnsi="Arial" w:cs="Arial"/>
          <w:sz w:val="20"/>
          <w:szCs w:val="20"/>
        </w:rPr>
        <w:t xml:space="preserve"> określonego w </w:t>
      </w:r>
      <w:r w:rsidR="00C04A17" w:rsidRPr="00837F9A">
        <w:rPr>
          <w:rFonts w:ascii="Arial" w:hAnsi="Arial" w:cs="Arial"/>
          <w:b/>
          <w:bCs/>
          <w:sz w:val="20"/>
          <w:szCs w:val="20"/>
        </w:rPr>
        <w:t xml:space="preserve">§ </w:t>
      </w:r>
      <w:r w:rsidR="00E90FC3">
        <w:rPr>
          <w:rFonts w:ascii="Arial" w:hAnsi="Arial" w:cs="Arial"/>
          <w:b/>
          <w:bCs/>
          <w:sz w:val="20"/>
          <w:szCs w:val="20"/>
        </w:rPr>
        <w:t xml:space="preserve">7 </w:t>
      </w:r>
      <w:r w:rsidR="00C426E3">
        <w:rPr>
          <w:rFonts w:ascii="Arial" w:hAnsi="Arial" w:cs="Arial"/>
          <w:b/>
          <w:bCs/>
          <w:sz w:val="20"/>
          <w:szCs w:val="20"/>
        </w:rPr>
        <w:t xml:space="preserve">ust. </w:t>
      </w:r>
      <w:r w:rsidR="00C04A17" w:rsidRPr="00837F9A">
        <w:rPr>
          <w:rFonts w:ascii="Arial" w:hAnsi="Arial" w:cs="Arial"/>
          <w:b/>
          <w:bCs/>
          <w:sz w:val="20"/>
          <w:szCs w:val="20"/>
        </w:rPr>
        <w:t>1</w:t>
      </w:r>
      <w:r w:rsidR="000046E5" w:rsidRPr="008E7EB6">
        <w:rPr>
          <w:rFonts w:ascii="Arial" w:hAnsi="Arial" w:cs="Arial"/>
          <w:sz w:val="20"/>
          <w:szCs w:val="20"/>
        </w:rPr>
        <w:t>,</w:t>
      </w:r>
      <w:r w:rsidRPr="008E7EB6">
        <w:rPr>
          <w:rFonts w:ascii="Arial" w:hAnsi="Arial" w:cs="Arial"/>
          <w:sz w:val="20"/>
          <w:szCs w:val="20"/>
        </w:rPr>
        <w:t xml:space="preserve"> za każdy dzień opóźnienia, jednakże nie więcej niż 5 % tej kwoty,</w:t>
      </w:r>
      <w:r w:rsidR="00725DCD" w:rsidRPr="008E7EB6">
        <w:rPr>
          <w:rFonts w:ascii="Arial" w:eastAsia="Times New Roman" w:hAnsi="Arial" w:cs="Arial"/>
          <w:sz w:val="20"/>
          <w:szCs w:val="20"/>
          <w:lang w:eastAsia="pl-PL"/>
        </w:rPr>
        <w:t xml:space="preserve"> </w:t>
      </w:r>
    </w:p>
    <w:p w14:paraId="574DED1A" w14:textId="1FDD7FD5" w:rsidR="00961B4F" w:rsidRPr="008E7EB6" w:rsidRDefault="00C77883" w:rsidP="00C13698">
      <w:pPr>
        <w:pStyle w:val="Ustp"/>
        <w:numPr>
          <w:ilvl w:val="2"/>
          <w:numId w:val="6"/>
        </w:numPr>
        <w:tabs>
          <w:tab w:val="num" w:pos="993"/>
        </w:tabs>
        <w:ind w:left="993" w:hanging="426"/>
        <w:rPr>
          <w:rFonts w:ascii="Arial" w:hAnsi="Arial" w:cs="Arial"/>
          <w:sz w:val="20"/>
          <w:szCs w:val="20"/>
        </w:rPr>
      </w:pPr>
      <w:r w:rsidRPr="008E7EB6">
        <w:rPr>
          <w:rFonts w:ascii="Arial" w:hAnsi="Arial" w:cs="Arial"/>
          <w:sz w:val="20"/>
          <w:szCs w:val="20"/>
        </w:rPr>
        <w:t xml:space="preserve">z tytułu opóźnienia </w:t>
      </w:r>
      <w:r w:rsidR="00E62857" w:rsidRPr="008E7EB6">
        <w:rPr>
          <w:rFonts w:ascii="Arial" w:hAnsi="Arial" w:cs="Arial"/>
          <w:sz w:val="20"/>
          <w:szCs w:val="20"/>
        </w:rPr>
        <w:t xml:space="preserve">z winy Wykonawcy </w:t>
      </w:r>
      <w:r w:rsidRPr="008E7EB6">
        <w:rPr>
          <w:rFonts w:ascii="Arial" w:hAnsi="Arial" w:cs="Arial"/>
          <w:sz w:val="20"/>
          <w:szCs w:val="20"/>
        </w:rPr>
        <w:t xml:space="preserve">w usunięciu wad stwierdzonych przy odbiorze lub </w:t>
      </w:r>
      <w:r w:rsidR="00E62857" w:rsidRPr="008E7EB6">
        <w:rPr>
          <w:rFonts w:ascii="Arial" w:hAnsi="Arial" w:cs="Arial"/>
          <w:sz w:val="20"/>
          <w:szCs w:val="20"/>
        </w:rPr>
        <w:br/>
      </w:r>
      <w:r w:rsidRPr="008E7EB6">
        <w:rPr>
          <w:rFonts w:ascii="Arial" w:hAnsi="Arial" w:cs="Arial"/>
          <w:sz w:val="20"/>
          <w:szCs w:val="20"/>
        </w:rPr>
        <w:t>w okresie rękojmi i</w:t>
      </w:r>
      <w:r w:rsidR="00D540E1" w:rsidRPr="008E7EB6">
        <w:rPr>
          <w:rFonts w:ascii="Arial" w:hAnsi="Arial" w:cs="Arial"/>
          <w:sz w:val="20"/>
          <w:szCs w:val="20"/>
        </w:rPr>
        <w:t> </w:t>
      </w:r>
      <w:r w:rsidRPr="008E7EB6">
        <w:rPr>
          <w:rFonts w:ascii="Arial" w:hAnsi="Arial" w:cs="Arial"/>
          <w:sz w:val="20"/>
          <w:szCs w:val="20"/>
        </w:rPr>
        <w:t xml:space="preserve">gwarancji, – </w:t>
      </w:r>
      <w:bookmarkStart w:id="35" w:name="_Hlk144105647"/>
      <w:r w:rsidRPr="008E7EB6">
        <w:rPr>
          <w:rFonts w:ascii="Arial" w:hAnsi="Arial" w:cs="Arial"/>
          <w:sz w:val="20"/>
          <w:szCs w:val="20"/>
        </w:rPr>
        <w:t xml:space="preserve">w wysokości </w:t>
      </w:r>
      <w:r w:rsidR="00F56864" w:rsidRPr="008E7EB6">
        <w:rPr>
          <w:rFonts w:ascii="Arial" w:hAnsi="Arial" w:cs="Arial"/>
          <w:sz w:val="20"/>
          <w:szCs w:val="20"/>
        </w:rPr>
        <w:t>0,</w:t>
      </w:r>
      <w:r w:rsidR="000945E4">
        <w:rPr>
          <w:rFonts w:ascii="Arial" w:hAnsi="Arial" w:cs="Arial"/>
          <w:sz w:val="20"/>
          <w:szCs w:val="20"/>
        </w:rPr>
        <w:t>0</w:t>
      </w:r>
      <w:r w:rsidR="00F56864" w:rsidRPr="008E7EB6">
        <w:rPr>
          <w:rFonts w:ascii="Arial" w:hAnsi="Arial" w:cs="Arial"/>
          <w:sz w:val="20"/>
          <w:szCs w:val="20"/>
        </w:rPr>
        <w:t>5</w:t>
      </w:r>
      <w:r w:rsidRPr="008E7EB6">
        <w:rPr>
          <w:rFonts w:ascii="Arial" w:hAnsi="Arial" w:cs="Arial"/>
          <w:sz w:val="20"/>
          <w:szCs w:val="20"/>
        </w:rPr>
        <w:t xml:space="preserve"> % wynagrodzenia </w:t>
      </w:r>
      <w:r w:rsidR="00AD17B3">
        <w:rPr>
          <w:rFonts w:ascii="Arial" w:hAnsi="Arial" w:cs="Arial"/>
          <w:sz w:val="20"/>
          <w:szCs w:val="20"/>
        </w:rPr>
        <w:t>netto</w:t>
      </w:r>
      <w:r w:rsidRPr="008E7EB6">
        <w:rPr>
          <w:rFonts w:ascii="Arial" w:hAnsi="Arial" w:cs="Arial"/>
          <w:sz w:val="20"/>
          <w:szCs w:val="20"/>
        </w:rPr>
        <w:t xml:space="preserve"> określonego</w:t>
      </w:r>
      <w:r w:rsidR="006B753D">
        <w:rPr>
          <w:rFonts w:ascii="Arial" w:hAnsi="Arial" w:cs="Arial"/>
          <w:sz w:val="20"/>
          <w:szCs w:val="20"/>
        </w:rPr>
        <w:br/>
      </w:r>
      <w:r w:rsidRPr="008E7EB6">
        <w:rPr>
          <w:rFonts w:ascii="Arial" w:hAnsi="Arial" w:cs="Arial"/>
          <w:sz w:val="20"/>
          <w:szCs w:val="20"/>
        </w:rPr>
        <w:t xml:space="preserve">w </w:t>
      </w:r>
      <w:r w:rsidR="00C04A17" w:rsidRPr="00837F9A">
        <w:rPr>
          <w:rFonts w:ascii="Arial" w:hAnsi="Arial" w:cs="Arial"/>
          <w:b/>
          <w:bCs/>
          <w:sz w:val="20"/>
          <w:szCs w:val="20"/>
        </w:rPr>
        <w:t xml:space="preserve">§ </w:t>
      </w:r>
      <w:r w:rsidR="00E90FC3">
        <w:rPr>
          <w:rFonts w:ascii="Arial" w:hAnsi="Arial" w:cs="Arial"/>
          <w:b/>
          <w:bCs/>
          <w:sz w:val="20"/>
          <w:szCs w:val="20"/>
        </w:rPr>
        <w:t>7</w:t>
      </w:r>
      <w:r w:rsidR="00C426E3">
        <w:rPr>
          <w:rFonts w:ascii="Arial" w:hAnsi="Arial" w:cs="Arial"/>
          <w:b/>
          <w:bCs/>
          <w:sz w:val="20"/>
          <w:szCs w:val="20"/>
        </w:rPr>
        <w:t xml:space="preserve"> ust. </w:t>
      </w:r>
      <w:r w:rsidR="00C04A17" w:rsidRPr="00837F9A">
        <w:rPr>
          <w:rFonts w:ascii="Arial" w:hAnsi="Arial" w:cs="Arial"/>
          <w:b/>
          <w:bCs/>
          <w:sz w:val="20"/>
          <w:szCs w:val="20"/>
        </w:rPr>
        <w:t>1</w:t>
      </w:r>
      <w:r w:rsidR="000046E5" w:rsidRPr="008E7EB6">
        <w:rPr>
          <w:rFonts w:ascii="Arial" w:hAnsi="Arial" w:cs="Arial"/>
          <w:sz w:val="20"/>
          <w:szCs w:val="20"/>
        </w:rPr>
        <w:t>,</w:t>
      </w:r>
      <w:r w:rsidRPr="008E7EB6">
        <w:rPr>
          <w:rFonts w:ascii="Arial" w:hAnsi="Arial" w:cs="Arial"/>
          <w:sz w:val="20"/>
          <w:szCs w:val="20"/>
        </w:rPr>
        <w:t xml:space="preserve"> za każdy dzień opóźnienia, licząc od następnego dnia po upływie terminu określonego w Umowie lub przez Zamawiającego do usunięcia wad, jednakże nie więcej niż </w:t>
      </w:r>
      <w:r w:rsidR="000945E4">
        <w:rPr>
          <w:rFonts w:ascii="Arial" w:hAnsi="Arial" w:cs="Arial"/>
          <w:sz w:val="20"/>
          <w:szCs w:val="20"/>
        </w:rPr>
        <w:t>1</w:t>
      </w:r>
      <w:r w:rsidRPr="008E7EB6">
        <w:rPr>
          <w:rFonts w:ascii="Arial" w:hAnsi="Arial" w:cs="Arial"/>
          <w:sz w:val="20"/>
          <w:szCs w:val="20"/>
        </w:rPr>
        <w:t>0 % tej kwoty,</w:t>
      </w:r>
    </w:p>
    <w:bookmarkEnd w:id="35"/>
    <w:p w14:paraId="638DF175" w14:textId="02F8D8C6" w:rsidR="00961B4F" w:rsidRDefault="00C77883" w:rsidP="00C13698">
      <w:pPr>
        <w:pStyle w:val="Ustp"/>
        <w:numPr>
          <w:ilvl w:val="2"/>
          <w:numId w:val="6"/>
        </w:numPr>
        <w:tabs>
          <w:tab w:val="num" w:pos="993"/>
        </w:tabs>
        <w:ind w:left="993" w:hanging="426"/>
        <w:rPr>
          <w:rFonts w:ascii="Arial" w:hAnsi="Arial" w:cs="Arial"/>
          <w:sz w:val="20"/>
          <w:szCs w:val="20"/>
        </w:rPr>
      </w:pPr>
      <w:r w:rsidRPr="008E7EB6">
        <w:rPr>
          <w:rFonts w:ascii="Arial" w:hAnsi="Arial" w:cs="Arial"/>
          <w:sz w:val="20"/>
          <w:szCs w:val="20"/>
        </w:rPr>
        <w:t xml:space="preserve">z tytułu opóźnienia </w:t>
      </w:r>
      <w:r w:rsidR="00E62857" w:rsidRPr="008E7EB6">
        <w:rPr>
          <w:rFonts w:ascii="Arial" w:hAnsi="Arial" w:cs="Arial"/>
          <w:sz w:val="20"/>
          <w:szCs w:val="20"/>
        </w:rPr>
        <w:t xml:space="preserve">z winy Wykonawcy </w:t>
      </w:r>
      <w:r w:rsidRPr="008E7EB6">
        <w:rPr>
          <w:rFonts w:ascii="Arial" w:hAnsi="Arial" w:cs="Arial"/>
          <w:sz w:val="20"/>
          <w:szCs w:val="20"/>
        </w:rPr>
        <w:t xml:space="preserve">w wykonaniu obowiązków określonych w </w:t>
      </w:r>
      <w:r w:rsidR="00C04A17" w:rsidRPr="00837F9A">
        <w:rPr>
          <w:rFonts w:ascii="Arial" w:hAnsi="Arial" w:cs="Arial"/>
          <w:b/>
          <w:bCs/>
          <w:sz w:val="20"/>
          <w:szCs w:val="20"/>
        </w:rPr>
        <w:t>§ 2</w:t>
      </w:r>
      <w:r w:rsidR="00C426E3">
        <w:rPr>
          <w:rFonts w:ascii="Arial" w:hAnsi="Arial" w:cs="Arial"/>
          <w:b/>
          <w:bCs/>
          <w:sz w:val="20"/>
          <w:szCs w:val="20"/>
        </w:rPr>
        <w:t xml:space="preserve"> ust. </w:t>
      </w:r>
      <w:r w:rsidR="00C04A17" w:rsidRPr="00837F9A">
        <w:rPr>
          <w:rFonts w:ascii="Arial" w:hAnsi="Arial" w:cs="Arial"/>
          <w:b/>
          <w:bCs/>
          <w:sz w:val="20"/>
          <w:szCs w:val="20"/>
        </w:rPr>
        <w:t>1</w:t>
      </w:r>
      <w:r w:rsidR="00C426E3">
        <w:rPr>
          <w:rFonts w:ascii="Arial" w:hAnsi="Arial" w:cs="Arial"/>
          <w:b/>
          <w:bCs/>
          <w:sz w:val="20"/>
          <w:szCs w:val="20"/>
        </w:rPr>
        <w:t xml:space="preserve"> pkt </w:t>
      </w:r>
      <w:r w:rsidR="005B1168">
        <w:rPr>
          <w:rFonts w:ascii="Arial" w:hAnsi="Arial" w:cs="Arial"/>
          <w:b/>
          <w:bCs/>
          <w:sz w:val="20"/>
          <w:szCs w:val="20"/>
        </w:rPr>
        <w:t>9)</w:t>
      </w:r>
      <w:r w:rsidRPr="008E7EB6">
        <w:rPr>
          <w:rFonts w:ascii="Arial" w:hAnsi="Arial" w:cs="Arial"/>
          <w:sz w:val="20"/>
          <w:szCs w:val="20"/>
        </w:rPr>
        <w:t xml:space="preserve">– w wysokości </w:t>
      </w:r>
      <w:r w:rsidR="00F56864" w:rsidRPr="008E7EB6">
        <w:rPr>
          <w:rFonts w:ascii="Arial" w:hAnsi="Arial" w:cs="Arial"/>
          <w:sz w:val="20"/>
          <w:szCs w:val="20"/>
        </w:rPr>
        <w:t>0,</w:t>
      </w:r>
      <w:r w:rsidR="000945E4">
        <w:rPr>
          <w:rFonts w:ascii="Arial" w:hAnsi="Arial" w:cs="Arial"/>
          <w:sz w:val="20"/>
          <w:szCs w:val="20"/>
        </w:rPr>
        <w:t>0</w:t>
      </w:r>
      <w:r w:rsidR="00F56864" w:rsidRPr="008E7EB6">
        <w:rPr>
          <w:rFonts w:ascii="Arial" w:hAnsi="Arial" w:cs="Arial"/>
          <w:sz w:val="20"/>
          <w:szCs w:val="20"/>
        </w:rPr>
        <w:t>5</w:t>
      </w:r>
      <w:r w:rsidRPr="008E7EB6">
        <w:rPr>
          <w:rFonts w:ascii="Arial" w:hAnsi="Arial" w:cs="Arial"/>
          <w:sz w:val="20"/>
          <w:szCs w:val="20"/>
        </w:rPr>
        <w:t xml:space="preserve">% wynagrodzenia </w:t>
      </w:r>
      <w:r w:rsidR="00AD17B3">
        <w:rPr>
          <w:rFonts w:ascii="Arial" w:hAnsi="Arial" w:cs="Arial"/>
          <w:sz w:val="20"/>
          <w:szCs w:val="20"/>
        </w:rPr>
        <w:t>netto</w:t>
      </w:r>
      <w:r w:rsidRPr="008E7EB6">
        <w:rPr>
          <w:rFonts w:ascii="Arial" w:hAnsi="Arial" w:cs="Arial"/>
          <w:sz w:val="20"/>
          <w:szCs w:val="20"/>
        </w:rPr>
        <w:t xml:space="preserve"> określonego w </w:t>
      </w:r>
      <w:r w:rsidR="00C04A17" w:rsidRPr="00C426E3">
        <w:rPr>
          <w:rFonts w:ascii="Arial" w:hAnsi="Arial" w:cs="Arial"/>
          <w:b/>
          <w:bCs/>
          <w:sz w:val="20"/>
          <w:szCs w:val="20"/>
        </w:rPr>
        <w:t xml:space="preserve">§ </w:t>
      </w:r>
      <w:r w:rsidR="00E90FC3">
        <w:rPr>
          <w:rFonts w:ascii="Arial" w:hAnsi="Arial" w:cs="Arial"/>
          <w:b/>
          <w:bCs/>
          <w:sz w:val="20"/>
          <w:szCs w:val="20"/>
        </w:rPr>
        <w:t>7</w:t>
      </w:r>
      <w:r w:rsidR="00C426E3">
        <w:rPr>
          <w:rFonts w:ascii="Arial" w:hAnsi="Arial" w:cs="Arial"/>
          <w:b/>
          <w:bCs/>
          <w:sz w:val="20"/>
          <w:szCs w:val="20"/>
        </w:rPr>
        <w:t xml:space="preserve"> ust. </w:t>
      </w:r>
      <w:r w:rsidR="00C04A17" w:rsidRPr="00C426E3">
        <w:rPr>
          <w:rFonts w:ascii="Arial" w:hAnsi="Arial" w:cs="Arial"/>
          <w:b/>
          <w:bCs/>
          <w:sz w:val="20"/>
          <w:szCs w:val="20"/>
        </w:rPr>
        <w:t>1</w:t>
      </w:r>
      <w:r w:rsidR="00F07F79" w:rsidRPr="008E7EB6">
        <w:rPr>
          <w:rFonts w:ascii="Arial" w:hAnsi="Arial" w:cs="Arial"/>
          <w:sz w:val="20"/>
          <w:szCs w:val="20"/>
        </w:rPr>
        <w:t>,</w:t>
      </w:r>
      <w:r w:rsidRPr="008E7EB6">
        <w:rPr>
          <w:rFonts w:ascii="Arial" w:hAnsi="Arial" w:cs="Arial"/>
          <w:sz w:val="20"/>
          <w:szCs w:val="20"/>
        </w:rPr>
        <w:t xml:space="preserve"> za każdy dzień opóźnienia, jednakże nie więcej niż </w:t>
      </w:r>
      <w:r w:rsidR="000945E4">
        <w:rPr>
          <w:rFonts w:ascii="Arial" w:hAnsi="Arial" w:cs="Arial"/>
          <w:sz w:val="20"/>
          <w:szCs w:val="20"/>
        </w:rPr>
        <w:t>1</w:t>
      </w:r>
      <w:r w:rsidRPr="008E7EB6">
        <w:rPr>
          <w:rFonts w:ascii="Arial" w:hAnsi="Arial" w:cs="Arial"/>
          <w:sz w:val="20"/>
          <w:szCs w:val="20"/>
        </w:rPr>
        <w:t>0 % tej kwoty,</w:t>
      </w:r>
    </w:p>
    <w:p w14:paraId="670F180F" w14:textId="727C68E8" w:rsidR="009F1645" w:rsidRPr="009F1645" w:rsidRDefault="009F1645" w:rsidP="00C13698">
      <w:pPr>
        <w:pStyle w:val="Akapitzlist"/>
        <w:numPr>
          <w:ilvl w:val="2"/>
          <w:numId w:val="6"/>
        </w:numPr>
        <w:tabs>
          <w:tab w:val="clear" w:pos="3403"/>
          <w:tab w:val="num" w:pos="3402"/>
        </w:tabs>
        <w:spacing w:after="120"/>
        <w:ind w:left="993" w:hanging="426"/>
        <w:jc w:val="both"/>
        <w:rPr>
          <w:rFonts w:ascii="Arial" w:hAnsi="Arial" w:cs="Arial"/>
          <w:sz w:val="20"/>
          <w:szCs w:val="20"/>
        </w:rPr>
      </w:pPr>
      <w:r w:rsidRPr="009F1645">
        <w:rPr>
          <w:rFonts w:ascii="Arial" w:hAnsi="Arial" w:cs="Arial"/>
          <w:sz w:val="20"/>
          <w:szCs w:val="20"/>
        </w:rPr>
        <w:t xml:space="preserve">z tytułu nie wykonania przez Wykonawcę obowiązku wskazanego w </w:t>
      </w:r>
      <w:r w:rsidRPr="00C426E3">
        <w:rPr>
          <w:rFonts w:ascii="Arial" w:hAnsi="Arial" w:cs="Arial"/>
          <w:b/>
          <w:bCs/>
          <w:sz w:val="20"/>
          <w:szCs w:val="20"/>
        </w:rPr>
        <w:t xml:space="preserve">Części III Szczegółowe Wymagania Zamawiającego pkt. </w:t>
      </w:r>
      <w:r w:rsidR="00E03EA5">
        <w:rPr>
          <w:rFonts w:ascii="Arial" w:hAnsi="Arial" w:cs="Arial"/>
          <w:b/>
          <w:bCs/>
          <w:sz w:val="20"/>
          <w:szCs w:val="20"/>
        </w:rPr>
        <w:t>53</w:t>
      </w:r>
      <w:r w:rsidRPr="00C426E3">
        <w:rPr>
          <w:rFonts w:ascii="Arial" w:hAnsi="Arial" w:cs="Arial"/>
          <w:b/>
          <w:bCs/>
          <w:sz w:val="20"/>
          <w:szCs w:val="20"/>
        </w:rPr>
        <w:t xml:space="preserve"> OPZ</w:t>
      </w:r>
      <w:r w:rsidR="00E03EA5">
        <w:rPr>
          <w:rFonts w:ascii="Arial" w:hAnsi="Arial" w:cs="Arial"/>
          <w:b/>
          <w:bCs/>
          <w:sz w:val="20"/>
          <w:szCs w:val="20"/>
        </w:rPr>
        <w:t xml:space="preserve"> </w:t>
      </w:r>
      <w:r w:rsidR="00E03EA5" w:rsidRPr="00E03EA5">
        <w:rPr>
          <w:rFonts w:ascii="Arial" w:hAnsi="Arial" w:cs="Arial"/>
          <w:sz w:val="20"/>
          <w:szCs w:val="20"/>
        </w:rPr>
        <w:t>(tj. wykonania min. 20 spoin liniowych i min. 4 spoin montażowych dziennie</w:t>
      </w:r>
      <w:r w:rsidR="00E03EA5">
        <w:rPr>
          <w:rFonts w:ascii="Arial" w:hAnsi="Arial" w:cs="Arial"/>
          <w:sz w:val="20"/>
          <w:szCs w:val="20"/>
        </w:rPr>
        <w:t>,</w:t>
      </w:r>
      <w:r w:rsidR="00E03EA5" w:rsidRPr="00E03EA5">
        <w:rPr>
          <w:rFonts w:ascii="Arial" w:hAnsi="Arial" w:cs="Arial"/>
          <w:sz w:val="20"/>
          <w:szCs w:val="20"/>
        </w:rPr>
        <w:t xml:space="preserve"> w rozliczeniu miesięcznym</w:t>
      </w:r>
      <w:r w:rsidR="00E03EA5">
        <w:rPr>
          <w:rFonts w:ascii="Arial" w:hAnsi="Arial" w:cs="Arial"/>
          <w:sz w:val="20"/>
          <w:szCs w:val="20"/>
        </w:rPr>
        <w:t>, do momentu wykonania 95% spoin liniowych i 90% spoin montażowych</w:t>
      </w:r>
      <w:r w:rsidR="00E03EA5" w:rsidRPr="00E03EA5">
        <w:rPr>
          <w:rFonts w:ascii="Arial" w:hAnsi="Arial" w:cs="Arial"/>
          <w:sz w:val="20"/>
          <w:szCs w:val="20"/>
        </w:rPr>
        <w:t>)</w:t>
      </w:r>
      <w:r>
        <w:rPr>
          <w:rFonts w:ascii="Arial" w:hAnsi="Arial" w:cs="Arial"/>
          <w:sz w:val="20"/>
          <w:szCs w:val="20"/>
        </w:rPr>
        <w:t>,</w:t>
      </w:r>
      <w:r w:rsidRPr="009F1645">
        <w:t xml:space="preserve"> </w:t>
      </w:r>
      <w:r w:rsidRPr="009F1645">
        <w:rPr>
          <w:rFonts w:ascii="Arial" w:hAnsi="Arial" w:cs="Arial"/>
          <w:sz w:val="20"/>
          <w:szCs w:val="20"/>
        </w:rPr>
        <w:t>w wysokości 0,</w:t>
      </w:r>
      <w:r w:rsidR="000945E4">
        <w:rPr>
          <w:rFonts w:ascii="Arial" w:hAnsi="Arial" w:cs="Arial"/>
          <w:sz w:val="20"/>
          <w:szCs w:val="20"/>
        </w:rPr>
        <w:t>0</w:t>
      </w:r>
      <w:r>
        <w:rPr>
          <w:rFonts w:ascii="Arial" w:hAnsi="Arial" w:cs="Arial"/>
          <w:sz w:val="20"/>
          <w:szCs w:val="20"/>
        </w:rPr>
        <w:t>2</w:t>
      </w:r>
      <w:r w:rsidRPr="009F1645">
        <w:rPr>
          <w:rFonts w:ascii="Arial" w:hAnsi="Arial" w:cs="Arial"/>
          <w:sz w:val="20"/>
          <w:szCs w:val="20"/>
        </w:rPr>
        <w:t xml:space="preserve"> % wynagrodzenia </w:t>
      </w:r>
      <w:r w:rsidR="00AD17B3">
        <w:rPr>
          <w:rFonts w:ascii="Arial" w:hAnsi="Arial" w:cs="Arial"/>
          <w:sz w:val="20"/>
          <w:szCs w:val="20"/>
        </w:rPr>
        <w:t>netto</w:t>
      </w:r>
      <w:r w:rsidRPr="009F1645">
        <w:rPr>
          <w:rFonts w:ascii="Arial" w:hAnsi="Arial" w:cs="Arial"/>
          <w:sz w:val="20"/>
          <w:szCs w:val="20"/>
        </w:rPr>
        <w:t xml:space="preserve"> określonego w </w:t>
      </w:r>
      <w:r w:rsidRPr="00C426E3">
        <w:rPr>
          <w:rFonts w:ascii="Arial" w:hAnsi="Arial" w:cs="Arial"/>
          <w:b/>
          <w:bCs/>
          <w:sz w:val="20"/>
          <w:szCs w:val="20"/>
        </w:rPr>
        <w:t xml:space="preserve">§ </w:t>
      </w:r>
      <w:r w:rsidR="00E90FC3">
        <w:rPr>
          <w:rFonts w:ascii="Arial" w:hAnsi="Arial" w:cs="Arial"/>
          <w:b/>
          <w:bCs/>
          <w:sz w:val="20"/>
          <w:szCs w:val="20"/>
        </w:rPr>
        <w:t>7</w:t>
      </w:r>
      <w:r w:rsidR="00C426E3">
        <w:rPr>
          <w:rFonts w:ascii="Arial" w:hAnsi="Arial" w:cs="Arial"/>
          <w:b/>
          <w:bCs/>
          <w:sz w:val="20"/>
          <w:szCs w:val="20"/>
        </w:rPr>
        <w:t xml:space="preserve"> ust. </w:t>
      </w:r>
      <w:r w:rsidRPr="00C426E3">
        <w:rPr>
          <w:rFonts w:ascii="Arial" w:hAnsi="Arial" w:cs="Arial"/>
          <w:b/>
          <w:bCs/>
          <w:sz w:val="20"/>
          <w:szCs w:val="20"/>
        </w:rPr>
        <w:t>1</w:t>
      </w:r>
      <w:r w:rsidRPr="009F1645">
        <w:rPr>
          <w:rFonts w:ascii="Arial" w:hAnsi="Arial" w:cs="Arial"/>
          <w:sz w:val="20"/>
          <w:szCs w:val="20"/>
        </w:rPr>
        <w:t xml:space="preserve">, za każdy </w:t>
      </w:r>
      <w:r>
        <w:rPr>
          <w:rFonts w:ascii="Arial" w:hAnsi="Arial" w:cs="Arial"/>
          <w:sz w:val="20"/>
          <w:szCs w:val="20"/>
        </w:rPr>
        <w:t>miesiąc, w którym nie wykonano wskazanego obowiązku</w:t>
      </w:r>
      <w:r w:rsidRPr="009F1645">
        <w:rPr>
          <w:rFonts w:ascii="Arial" w:hAnsi="Arial" w:cs="Arial"/>
          <w:sz w:val="20"/>
          <w:szCs w:val="20"/>
        </w:rPr>
        <w:t xml:space="preserve">, jednakże nie więcej niż </w:t>
      </w:r>
      <w:r w:rsidR="000945E4">
        <w:rPr>
          <w:rFonts w:ascii="Arial" w:hAnsi="Arial" w:cs="Arial"/>
          <w:sz w:val="20"/>
          <w:szCs w:val="20"/>
        </w:rPr>
        <w:t>1</w:t>
      </w:r>
      <w:r w:rsidRPr="009F1645">
        <w:rPr>
          <w:rFonts w:ascii="Arial" w:hAnsi="Arial" w:cs="Arial"/>
          <w:sz w:val="20"/>
          <w:szCs w:val="20"/>
        </w:rPr>
        <w:t>0% tej kwoty,</w:t>
      </w:r>
    </w:p>
    <w:p w14:paraId="57750EBD" w14:textId="357FE62F" w:rsidR="00961B4F" w:rsidRPr="008E7EB6" w:rsidRDefault="00C77883" w:rsidP="00C13698">
      <w:pPr>
        <w:pStyle w:val="Ustp"/>
        <w:numPr>
          <w:ilvl w:val="2"/>
          <w:numId w:val="6"/>
        </w:numPr>
        <w:tabs>
          <w:tab w:val="num" w:pos="993"/>
        </w:tabs>
        <w:ind w:left="993" w:hanging="426"/>
        <w:rPr>
          <w:rFonts w:ascii="Arial" w:hAnsi="Arial" w:cs="Arial"/>
          <w:sz w:val="20"/>
          <w:szCs w:val="20"/>
        </w:rPr>
      </w:pPr>
      <w:r w:rsidRPr="008E7EB6">
        <w:rPr>
          <w:rFonts w:ascii="Arial" w:hAnsi="Arial" w:cs="Arial"/>
          <w:sz w:val="20"/>
          <w:szCs w:val="20"/>
        </w:rPr>
        <w:t xml:space="preserve">z tytułu naruszenia </w:t>
      </w:r>
      <w:r w:rsidR="004772D5" w:rsidRPr="008E7EB6">
        <w:rPr>
          <w:rFonts w:ascii="Arial" w:hAnsi="Arial" w:cs="Arial"/>
          <w:sz w:val="20"/>
          <w:szCs w:val="20"/>
        </w:rPr>
        <w:t xml:space="preserve">z winy Wykonawcy </w:t>
      </w:r>
      <w:r w:rsidRPr="008E7EB6">
        <w:rPr>
          <w:rFonts w:ascii="Arial" w:hAnsi="Arial" w:cs="Arial"/>
          <w:sz w:val="20"/>
          <w:szCs w:val="20"/>
        </w:rPr>
        <w:t xml:space="preserve">postanowień </w:t>
      </w:r>
      <w:r w:rsidRPr="00664744">
        <w:rPr>
          <w:rFonts w:ascii="Arial" w:hAnsi="Arial" w:cs="Arial"/>
          <w:b/>
          <w:bCs/>
          <w:sz w:val="20"/>
          <w:szCs w:val="20"/>
        </w:rPr>
        <w:t>§ 7 OWU</w:t>
      </w:r>
      <w:r w:rsidRPr="008E7EB6">
        <w:rPr>
          <w:rFonts w:ascii="Arial" w:hAnsi="Arial" w:cs="Arial"/>
          <w:sz w:val="20"/>
          <w:szCs w:val="20"/>
        </w:rPr>
        <w:t xml:space="preserve"> dotyczących </w:t>
      </w:r>
      <w:r w:rsidR="0051521D" w:rsidRPr="008E7EB6">
        <w:rPr>
          <w:rFonts w:ascii="Arial" w:hAnsi="Arial" w:cs="Arial"/>
          <w:sz w:val="20"/>
          <w:szCs w:val="20"/>
        </w:rPr>
        <w:t>bezpieczeństwa i ochrony informacji</w:t>
      </w:r>
      <w:r w:rsidRPr="008E7EB6">
        <w:rPr>
          <w:rFonts w:ascii="Arial" w:hAnsi="Arial" w:cs="Arial"/>
          <w:sz w:val="20"/>
          <w:szCs w:val="20"/>
        </w:rPr>
        <w:t xml:space="preserve"> – w wysokości </w:t>
      </w:r>
      <w:r w:rsidR="00664744">
        <w:rPr>
          <w:rFonts w:ascii="Arial" w:hAnsi="Arial" w:cs="Arial"/>
          <w:sz w:val="20"/>
          <w:szCs w:val="20"/>
        </w:rPr>
        <w:t>0,0</w:t>
      </w:r>
      <w:r w:rsidR="000945E4">
        <w:rPr>
          <w:rFonts w:ascii="Arial" w:hAnsi="Arial" w:cs="Arial"/>
          <w:sz w:val="20"/>
          <w:szCs w:val="20"/>
        </w:rPr>
        <w:t>5</w:t>
      </w:r>
      <w:r w:rsidRPr="008E7EB6">
        <w:rPr>
          <w:rFonts w:ascii="Arial" w:hAnsi="Arial" w:cs="Arial"/>
          <w:sz w:val="20"/>
          <w:szCs w:val="20"/>
        </w:rPr>
        <w:t xml:space="preserve"> % wynagrodzenia </w:t>
      </w:r>
      <w:r w:rsidR="001B25F9">
        <w:rPr>
          <w:rFonts w:ascii="Arial" w:hAnsi="Arial" w:cs="Arial"/>
          <w:sz w:val="20"/>
          <w:szCs w:val="20"/>
        </w:rPr>
        <w:t>netto</w:t>
      </w:r>
      <w:r w:rsidRPr="008E7EB6">
        <w:rPr>
          <w:rFonts w:ascii="Arial" w:hAnsi="Arial" w:cs="Arial"/>
          <w:sz w:val="20"/>
          <w:szCs w:val="20"/>
        </w:rPr>
        <w:t xml:space="preserve"> określonego w </w:t>
      </w:r>
      <w:r w:rsidR="00C04A17" w:rsidRPr="00C426E3">
        <w:rPr>
          <w:rFonts w:ascii="Arial" w:hAnsi="Arial" w:cs="Arial"/>
          <w:b/>
          <w:bCs/>
          <w:sz w:val="20"/>
          <w:szCs w:val="20"/>
        </w:rPr>
        <w:t>§ 7</w:t>
      </w:r>
      <w:r w:rsidR="00C426E3">
        <w:rPr>
          <w:rFonts w:ascii="Arial" w:hAnsi="Arial" w:cs="Arial"/>
          <w:b/>
          <w:bCs/>
          <w:sz w:val="20"/>
          <w:szCs w:val="20"/>
        </w:rPr>
        <w:t xml:space="preserve"> ust. </w:t>
      </w:r>
      <w:r w:rsidR="00C04A17" w:rsidRPr="00C426E3">
        <w:rPr>
          <w:rFonts w:ascii="Arial" w:hAnsi="Arial" w:cs="Arial"/>
          <w:b/>
          <w:bCs/>
          <w:sz w:val="20"/>
          <w:szCs w:val="20"/>
        </w:rPr>
        <w:t>1</w:t>
      </w:r>
      <w:r w:rsidR="000046E5" w:rsidRPr="008E7EB6">
        <w:rPr>
          <w:rFonts w:ascii="Arial" w:hAnsi="Arial" w:cs="Arial"/>
          <w:sz w:val="20"/>
          <w:szCs w:val="20"/>
        </w:rPr>
        <w:t>,</w:t>
      </w:r>
      <w:r w:rsidRPr="008E7EB6">
        <w:rPr>
          <w:rFonts w:ascii="Arial" w:hAnsi="Arial" w:cs="Arial"/>
          <w:sz w:val="20"/>
          <w:szCs w:val="20"/>
        </w:rPr>
        <w:t xml:space="preserve"> za każde naruszenie, </w:t>
      </w:r>
      <w:bookmarkStart w:id="36" w:name="_Ref431812820"/>
    </w:p>
    <w:p w14:paraId="40C33E74" w14:textId="04076234" w:rsidR="00961B4F" w:rsidRPr="008E7EB6" w:rsidRDefault="00C77883" w:rsidP="00C13698">
      <w:pPr>
        <w:pStyle w:val="Ustp"/>
        <w:numPr>
          <w:ilvl w:val="2"/>
          <w:numId w:val="6"/>
        </w:numPr>
        <w:tabs>
          <w:tab w:val="num" w:pos="993"/>
        </w:tabs>
        <w:ind w:left="993" w:hanging="426"/>
        <w:rPr>
          <w:rFonts w:ascii="Arial" w:hAnsi="Arial" w:cs="Arial"/>
          <w:sz w:val="20"/>
          <w:szCs w:val="20"/>
        </w:rPr>
      </w:pPr>
      <w:r w:rsidRPr="008E7EB6">
        <w:rPr>
          <w:rFonts w:ascii="Arial" w:hAnsi="Arial" w:cs="Arial"/>
          <w:sz w:val="20"/>
          <w:szCs w:val="20"/>
        </w:rPr>
        <w:t xml:space="preserve">w razie odstąpienia od Umowy przez Zamawiającego z przyczyn leżących po stronie Wykonawcy (niezależnie od podstawy prawnej) – w wysokości </w:t>
      </w:r>
      <w:r w:rsidR="00F56864" w:rsidRPr="008E7EB6">
        <w:rPr>
          <w:rFonts w:ascii="Arial" w:hAnsi="Arial" w:cs="Arial"/>
          <w:sz w:val="20"/>
          <w:szCs w:val="20"/>
        </w:rPr>
        <w:t>20</w:t>
      </w:r>
      <w:r w:rsidRPr="008E7EB6">
        <w:rPr>
          <w:rFonts w:ascii="Arial" w:hAnsi="Arial" w:cs="Arial"/>
          <w:sz w:val="20"/>
          <w:szCs w:val="20"/>
        </w:rPr>
        <w:t xml:space="preserve"> % wynagrodzenia </w:t>
      </w:r>
      <w:r w:rsidR="001B25F9">
        <w:rPr>
          <w:rFonts w:ascii="Arial" w:hAnsi="Arial" w:cs="Arial"/>
          <w:sz w:val="20"/>
          <w:szCs w:val="20"/>
        </w:rPr>
        <w:t>netto</w:t>
      </w:r>
      <w:r w:rsidRPr="008E7EB6">
        <w:rPr>
          <w:rFonts w:ascii="Arial" w:hAnsi="Arial" w:cs="Arial"/>
          <w:sz w:val="20"/>
          <w:szCs w:val="20"/>
        </w:rPr>
        <w:t xml:space="preserve"> określonego w </w:t>
      </w:r>
      <w:r w:rsidRPr="00C426E3">
        <w:rPr>
          <w:rFonts w:ascii="Arial" w:hAnsi="Arial" w:cs="Arial"/>
          <w:b/>
          <w:bCs/>
          <w:sz w:val="20"/>
          <w:szCs w:val="20"/>
        </w:rPr>
        <w:t xml:space="preserve">§ </w:t>
      </w:r>
      <w:r w:rsidR="00E90FC3">
        <w:rPr>
          <w:rFonts w:ascii="Arial" w:hAnsi="Arial" w:cs="Arial"/>
          <w:b/>
          <w:bCs/>
          <w:sz w:val="20"/>
          <w:szCs w:val="20"/>
        </w:rPr>
        <w:t>7</w:t>
      </w:r>
      <w:r w:rsidR="00C426E3" w:rsidRPr="00C426E3">
        <w:rPr>
          <w:rFonts w:ascii="Arial" w:hAnsi="Arial" w:cs="Arial"/>
          <w:b/>
          <w:bCs/>
          <w:sz w:val="20"/>
          <w:szCs w:val="20"/>
        </w:rPr>
        <w:t xml:space="preserve"> ust. </w:t>
      </w:r>
      <w:r w:rsidRPr="00C426E3">
        <w:rPr>
          <w:rFonts w:ascii="Arial" w:hAnsi="Arial" w:cs="Arial"/>
          <w:b/>
          <w:bCs/>
          <w:sz w:val="20"/>
          <w:szCs w:val="20"/>
        </w:rPr>
        <w:t>1</w:t>
      </w:r>
      <w:bookmarkEnd w:id="36"/>
      <w:r w:rsidRPr="008E7EB6">
        <w:rPr>
          <w:rFonts w:ascii="Arial" w:hAnsi="Arial" w:cs="Arial"/>
          <w:sz w:val="20"/>
          <w:szCs w:val="20"/>
        </w:rPr>
        <w:t>,</w:t>
      </w:r>
    </w:p>
    <w:p w14:paraId="1D9F51F7" w14:textId="6F03CC60" w:rsidR="006B4046" w:rsidRPr="008E7EB6" w:rsidRDefault="006B4046" w:rsidP="00B6024F">
      <w:pPr>
        <w:pStyle w:val="Ustp"/>
        <w:numPr>
          <w:ilvl w:val="2"/>
          <w:numId w:val="6"/>
        </w:numPr>
        <w:tabs>
          <w:tab w:val="clear" w:pos="3403"/>
          <w:tab w:val="num" w:pos="1134"/>
        </w:tabs>
        <w:ind w:left="993" w:hanging="426"/>
        <w:rPr>
          <w:rFonts w:ascii="Arial" w:hAnsi="Arial" w:cs="Arial"/>
          <w:sz w:val="20"/>
          <w:szCs w:val="20"/>
        </w:rPr>
      </w:pPr>
      <w:r w:rsidRPr="008E7EB6">
        <w:rPr>
          <w:rFonts w:ascii="Arial" w:hAnsi="Arial" w:cs="Arial"/>
          <w:sz w:val="20"/>
          <w:szCs w:val="20"/>
        </w:rPr>
        <w:t>z tytułu przygotowania przez Wykonawcę terenu na przeprowadzenie przez Zamawiającego prac niebezpiecznych</w:t>
      </w:r>
      <w:r w:rsidRPr="008E7EB6">
        <w:rPr>
          <w:rFonts w:ascii="Arial" w:hAnsi="Arial" w:cs="Arial"/>
          <w:color w:val="E36C0A"/>
          <w:sz w:val="20"/>
          <w:szCs w:val="20"/>
        </w:rPr>
        <w:t xml:space="preserve"> </w:t>
      </w:r>
      <w:r w:rsidRPr="008E7EB6">
        <w:rPr>
          <w:rFonts w:ascii="Arial" w:hAnsi="Arial" w:cs="Arial"/>
          <w:sz w:val="20"/>
          <w:szCs w:val="20"/>
        </w:rPr>
        <w:t xml:space="preserve">i </w:t>
      </w:r>
      <w:proofErr w:type="spellStart"/>
      <w:r w:rsidRPr="008E7EB6">
        <w:rPr>
          <w:rFonts w:ascii="Arial" w:hAnsi="Arial" w:cs="Arial"/>
          <w:sz w:val="20"/>
          <w:szCs w:val="20"/>
        </w:rPr>
        <w:t>gazoniebezpiecznych</w:t>
      </w:r>
      <w:proofErr w:type="spellEnd"/>
      <w:r w:rsidRPr="008E7EB6">
        <w:rPr>
          <w:rFonts w:ascii="Arial" w:hAnsi="Arial" w:cs="Arial"/>
          <w:sz w:val="20"/>
          <w:szCs w:val="20"/>
        </w:rPr>
        <w:t xml:space="preserve"> niezgodnie z przepisami określonymi w </w:t>
      </w:r>
      <w:r w:rsidRPr="00C426E3">
        <w:rPr>
          <w:rFonts w:ascii="Arial" w:hAnsi="Arial" w:cs="Arial"/>
          <w:b/>
          <w:bCs/>
          <w:sz w:val="20"/>
          <w:szCs w:val="20"/>
        </w:rPr>
        <w:t>§ 2</w:t>
      </w:r>
      <w:r w:rsidR="00C426E3">
        <w:rPr>
          <w:rFonts w:ascii="Arial" w:hAnsi="Arial" w:cs="Arial"/>
          <w:b/>
          <w:bCs/>
          <w:sz w:val="20"/>
          <w:szCs w:val="20"/>
        </w:rPr>
        <w:t xml:space="preserve"> ust. </w:t>
      </w:r>
      <w:r w:rsidRPr="00C426E3">
        <w:rPr>
          <w:rFonts w:ascii="Arial" w:hAnsi="Arial" w:cs="Arial"/>
          <w:b/>
          <w:bCs/>
          <w:sz w:val="20"/>
          <w:szCs w:val="20"/>
        </w:rPr>
        <w:t>1</w:t>
      </w:r>
      <w:r w:rsidR="00C426E3">
        <w:rPr>
          <w:rFonts w:ascii="Arial" w:hAnsi="Arial" w:cs="Arial"/>
          <w:b/>
          <w:bCs/>
          <w:sz w:val="20"/>
          <w:szCs w:val="20"/>
        </w:rPr>
        <w:t xml:space="preserve"> pkt </w:t>
      </w:r>
      <w:r w:rsidR="00E90FC3">
        <w:rPr>
          <w:rFonts w:ascii="Arial" w:hAnsi="Arial" w:cs="Arial"/>
          <w:b/>
          <w:bCs/>
          <w:sz w:val="20"/>
          <w:szCs w:val="20"/>
        </w:rPr>
        <w:t>1</w:t>
      </w:r>
      <w:r w:rsidR="00CF532F">
        <w:rPr>
          <w:rFonts w:ascii="Arial" w:hAnsi="Arial" w:cs="Arial"/>
          <w:b/>
          <w:bCs/>
          <w:sz w:val="20"/>
          <w:szCs w:val="20"/>
        </w:rPr>
        <w:t>2</w:t>
      </w:r>
      <w:r w:rsidR="00E90FC3">
        <w:rPr>
          <w:rFonts w:ascii="Arial" w:hAnsi="Arial" w:cs="Arial"/>
          <w:b/>
          <w:bCs/>
          <w:sz w:val="20"/>
          <w:szCs w:val="20"/>
        </w:rPr>
        <w:t xml:space="preserve"> </w:t>
      </w:r>
      <w:proofErr w:type="spellStart"/>
      <w:r w:rsidR="00E90FC3">
        <w:rPr>
          <w:rFonts w:ascii="Arial" w:hAnsi="Arial" w:cs="Arial"/>
          <w:b/>
          <w:bCs/>
          <w:sz w:val="20"/>
          <w:szCs w:val="20"/>
        </w:rPr>
        <w:t>ppkt</w:t>
      </w:r>
      <w:proofErr w:type="spellEnd"/>
      <w:r w:rsidR="00E90FC3">
        <w:rPr>
          <w:rFonts w:ascii="Arial" w:hAnsi="Arial" w:cs="Arial"/>
          <w:b/>
          <w:bCs/>
          <w:sz w:val="20"/>
          <w:szCs w:val="20"/>
        </w:rPr>
        <w:t xml:space="preserve"> a-e</w:t>
      </w:r>
      <w:r w:rsidR="00D540E1" w:rsidRPr="008E7EB6">
        <w:rPr>
          <w:rFonts w:ascii="Arial" w:hAnsi="Arial" w:cs="Arial"/>
          <w:sz w:val="20"/>
          <w:szCs w:val="20"/>
        </w:rPr>
        <w:t>,</w:t>
      </w:r>
      <w:r w:rsidRPr="008E7EB6">
        <w:rPr>
          <w:rFonts w:ascii="Arial" w:hAnsi="Arial" w:cs="Arial"/>
          <w:sz w:val="20"/>
          <w:szCs w:val="20"/>
        </w:rPr>
        <w:t xml:space="preserve"> skutkującego niemożnością podjęcia przez Zamawiającego tych prac - w wysokości </w:t>
      </w:r>
      <w:r w:rsidR="00F56864" w:rsidRPr="008E7EB6">
        <w:rPr>
          <w:rFonts w:ascii="Arial" w:hAnsi="Arial" w:cs="Arial"/>
          <w:sz w:val="20"/>
          <w:szCs w:val="20"/>
        </w:rPr>
        <w:t>0,</w:t>
      </w:r>
      <w:r w:rsidR="000945E4">
        <w:rPr>
          <w:rFonts w:ascii="Arial" w:hAnsi="Arial" w:cs="Arial"/>
          <w:sz w:val="20"/>
          <w:szCs w:val="20"/>
        </w:rPr>
        <w:t>0</w:t>
      </w:r>
      <w:r w:rsidR="00F56864" w:rsidRPr="008E7EB6">
        <w:rPr>
          <w:rFonts w:ascii="Arial" w:hAnsi="Arial" w:cs="Arial"/>
          <w:sz w:val="20"/>
          <w:szCs w:val="20"/>
        </w:rPr>
        <w:t>5</w:t>
      </w:r>
      <w:r w:rsidRPr="008E7EB6">
        <w:rPr>
          <w:rFonts w:ascii="Arial" w:hAnsi="Arial" w:cs="Arial"/>
          <w:sz w:val="20"/>
          <w:szCs w:val="20"/>
        </w:rPr>
        <w:t xml:space="preserve"> % wynagrodzenia </w:t>
      </w:r>
      <w:r w:rsidR="001B25F9">
        <w:rPr>
          <w:rFonts w:ascii="Arial" w:hAnsi="Arial" w:cs="Arial"/>
          <w:sz w:val="20"/>
          <w:szCs w:val="20"/>
        </w:rPr>
        <w:t>netto</w:t>
      </w:r>
      <w:r w:rsidRPr="008E7EB6">
        <w:rPr>
          <w:rFonts w:ascii="Arial" w:hAnsi="Arial" w:cs="Arial"/>
          <w:sz w:val="20"/>
          <w:szCs w:val="20"/>
        </w:rPr>
        <w:t xml:space="preserve"> określonego w </w:t>
      </w:r>
      <w:r w:rsidRPr="00C426E3">
        <w:rPr>
          <w:rFonts w:ascii="Arial" w:hAnsi="Arial" w:cs="Arial"/>
          <w:b/>
          <w:bCs/>
          <w:sz w:val="20"/>
          <w:szCs w:val="20"/>
        </w:rPr>
        <w:t xml:space="preserve">§ </w:t>
      </w:r>
      <w:r w:rsidR="00E90FC3">
        <w:rPr>
          <w:rFonts w:ascii="Arial" w:hAnsi="Arial" w:cs="Arial"/>
          <w:b/>
          <w:bCs/>
          <w:sz w:val="20"/>
          <w:szCs w:val="20"/>
        </w:rPr>
        <w:t>7</w:t>
      </w:r>
      <w:r w:rsidR="00C426E3" w:rsidRPr="00C426E3">
        <w:rPr>
          <w:rFonts w:ascii="Arial" w:hAnsi="Arial" w:cs="Arial"/>
          <w:b/>
          <w:bCs/>
          <w:sz w:val="20"/>
          <w:szCs w:val="20"/>
        </w:rPr>
        <w:t xml:space="preserve"> ust </w:t>
      </w:r>
      <w:r w:rsidRPr="00C426E3">
        <w:rPr>
          <w:rFonts w:ascii="Arial" w:hAnsi="Arial" w:cs="Arial"/>
          <w:b/>
          <w:bCs/>
          <w:sz w:val="20"/>
          <w:szCs w:val="20"/>
        </w:rPr>
        <w:t>1</w:t>
      </w:r>
      <w:r w:rsidRPr="008E7EB6">
        <w:rPr>
          <w:rFonts w:ascii="Arial" w:hAnsi="Arial" w:cs="Arial"/>
          <w:sz w:val="20"/>
          <w:szCs w:val="20"/>
        </w:rPr>
        <w:t>, za każdy przypadek, w którym Zamawiający przybył na miejsce prowadzenia prac, ale nie mógł ich</w:t>
      </w:r>
      <w:r w:rsidR="00D540E1" w:rsidRPr="008E7EB6">
        <w:rPr>
          <w:rFonts w:ascii="Arial" w:hAnsi="Arial" w:cs="Arial"/>
          <w:sz w:val="20"/>
          <w:szCs w:val="20"/>
        </w:rPr>
        <w:t xml:space="preserve"> </w:t>
      </w:r>
      <w:r w:rsidRPr="008E7EB6">
        <w:rPr>
          <w:rFonts w:ascii="Arial" w:hAnsi="Arial" w:cs="Arial"/>
          <w:sz w:val="20"/>
          <w:szCs w:val="20"/>
        </w:rPr>
        <w:t xml:space="preserve">przeprowadzić, jednakże nie więcej niż </w:t>
      </w:r>
      <w:r w:rsidR="000945E4">
        <w:rPr>
          <w:rFonts w:ascii="Arial" w:hAnsi="Arial" w:cs="Arial"/>
          <w:sz w:val="20"/>
          <w:szCs w:val="20"/>
        </w:rPr>
        <w:t>1</w:t>
      </w:r>
      <w:r w:rsidRPr="008E7EB6">
        <w:rPr>
          <w:rFonts w:ascii="Arial" w:hAnsi="Arial" w:cs="Arial"/>
          <w:sz w:val="20"/>
          <w:szCs w:val="20"/>
        </w:rPr>
        <w:t>0 % tej kwoty,</w:t>
      </w:r>
    </w:p>
    <w:p w14:paraId="73E374C8" w14:textId="4E6E8A40" w:rsidR="0021782A" w:rsidRDefault="00C77883" w:rsidP="0021782A">
      <w:pPr>
        <w:pStyle w:val="Ustp"/>
        <w:numPr>
          <w:ilvl w:val="2"/>
          <w:numId w:val="6"/>
        </w:numPr>
        <w:ind w:left="993" w:hanging="426"/>
        <w:rPr>
          <w:rFonts w:ascii="Arial" w:hAnsi="Arial" w:cs="Arial"/>
          <w:sz w:val="20"/>
          <w:szCs w:val="20"/>
        </w:rPr>
      </w:pPr>
      <w:r w:rsidRPr="008E7EB6">
        <w:rPr>
          <w:rFonts w:ascii="Arial" w:hAnsi="Arial" w:cs="Arial"/>
          <w:sz w:val="20"/>
          <w:szCs w:val="20"/>
        </w:rPr>
        <w:t>za nieprzedłożenie poświadczonej za zgod</w:t>
      </w:r>
      <w:r w:rsidR="00C57A2E" w:rsidRPr="008E7EB6">
        <w:rPr>
          <w:rFonts w:ascii="Arial" w:hAnsi="Arial" w:cs="Arial"/>
          <w:sz w:val="20"/>
          <w:szCs w:val="20"/>
        </w:rPr>
        <w:t>ność z oryginałem kopii umowy o </w:t>
      </w:r>
      <w:r w:rsidRPr="008E7EB6">
        <w:rPr>
          <w:rFonts w:ascii="Arial" w:hAnsi="Arial" w:cs="Arial"/>
          <w:sz w:val="20"/>
          <w:szCs w:val="20"/>
        </w:rPr>
        <w:t>podwykonawstwo lub jej zmiany</w:t>
      </w:r>
      <w:r w:rsidR="00D540E1" w:rsidRPr="008E7EB6">
        <w:rPr>
          <w:rFonts w:ascii="Arial" w:hAnsi="Arial" w:cs="Arial"/>
          <w:sz w:val="20"/>
          <w:szCs w:val="20"/>
        </w:rPr>
        <w:t xml:space="preserve"> -</w:t>
      </w:r>
      <w:r w:rsidRPr="008E7EB6">
        <w:rPr>
          <w:rFonts w:ascii="Arial" w:hAnsi="Arial" w:cs="Arial"/>
          <w:sz w:val="20"/>
          <w:szCs w:val="20"/>
        </w:rPr>
        <w:t xml:space="preserve"> w wysokości </w:t>
      </w:r>
      <w:r w:rsidR="00F56864" w:rsidRPr="008E7EB6">
        <w:rPr>
          <w:rFonts w:ascii="Arial" w:hAnsi="Arial" w:cs="Arial"/>
          <w:sz w:val="20"/>
          <w:szCs w:val="20"/>
        </w:rPr>
        <w:t>5 000</w:t>
      </w:r>
      <w:r w:rsidRPr="008E7EB6">
        <w:rPr>
          <w:rFonts w:ascii="Arial" w:hAnsi="Arial" w:cs="Arial"/>
          <w:sz w:val="20"/>
          <w:szCs w:val="20"/>
        </w:rPr>
        <w:t xml:space="preserve"> zł (słownie: </w:t>
      </w:r>
      <w:r w:rsidR="00F56864" w:rsidRPr="008E7EB6">
        <w:rPr>
          <w:rFonts w:ascii="Arial" w:hAnsi="Arial" w:cs="Arial"/>
          <w:sz w:val="20"/>
          <w:szCs w:val="20"/>
        </w:rPr>
        <w:t>pięć tysięcy</w:t>
      </w:r>
      <w:r w:rsidRPr="008E7EB6">
        <w:rPr>
          <w:rFonts w:ascii="Arial" w:hAnsi="Arial" w:cs="Arial"/>
          <w:sz w:val="20"/>
          <w:szCs w:val="20"/>
        </w:rPr>
        <w:t xml:space="preserve"> złotych)</w:t>
      </w:r>
      <w:r w:rsidR="00D540E1" w:rsidRPr="008E7EB6">
        <w:rPr>
          <w:rFonts w:ascii="Arial" w:hAnsi="Arial" w:cs="Arial"/>
          <w:sz w:val="20"/>
          <w:szCs w:val="20"/>
        </w:rPr>
        <w:t>,</w:t>
      </w:r>
      <w:r w:rsidRPr="008E7EB6">
        <w:rPr>
          <w:rFonts w:ascii="Arial" w:hAnsi="Arial" w:cs="Arial"/>
          <w:sz w:val="20"/>
          <w:szCs w:val="20"/>
        </w:rPr>
        <w:t xml:space="preserve"> za</w:t>
      </w:r>
      <w:r w:rsidR="006866A7" w:rsidRPr="008E7EB6">
        <w:rPr>
          <w:rFonts w:ascii="Arial" w:hAnsi="Arial" w:cs="Arial"/>
          <w:sz w:val="20"/>
          <w:szCs w:val="20"/>
        </w:rPr>
        <w:t xml:space="preserve"> każdy przypadek.</w:t>
      </w:r>
      <w:r w:rsidRPr="008E7EB6">
        <w:rPr>
          <w:rFonts w:ascii="Arial" w:hAnsi="Arial" w:cs="Arial"/>
          <w:sz w:val="20"/>
          <w:szCs w:val="20"/>
        </w:rPr>
        <w:t xml:space="preserve"> </w:t>
      </w:r>
    </w:p>
    <w:p w14:paraId="50682E78" w14:textId="36092D65" w:rsidR="0021782A" w:rsidRPr="0021782A" w:rsidRDefault="00E22F46" w:rsidP="0021782A">
      <w:pPr>
        <w:pStyle w:val="Ustp"/>
        <w:numPr>
          <w:ilvl w:val="2"/>
          <w:numId w:val="6"/>
        </w:numPr>
        <w:tabs>
          <w:tab w:val="clear" w:pos="3403"/>
          <w:tab w:val="num" w:pos="993"/>
        </w:tabs>
        <w:ind w:left="993" w:hanging="426"/>
        <w:rPr>
          <w:rFonts w:ascii="Arial" w:hAnsi="Arial" w:cs="Arial"/>
          <w:sz w:val="20"/>
          <w:szCs w:val="20"/>
        </w:rPr>
      </w:pPr>
      <w:r>
        <w:rPr>
          <w:rFonts w:ascii="Arial" w:hAnsi="Arial" w:cs="Arial"/>
          <w:sz w:val="20"/>
          <w:szCs w:val="20"/>
        </w:rPr>
        <w:t xml:space="preserve">za nie </w:t>
      </w:r>
      <w:r w:rsidRPr="00E22F46">
        <w:rPr>
          <w:rFonts w:ascii="Arial" w:hAnsi="Arial" w:cs="Arial"/>
          <w:sz w:val="20"/>
          <w:szCs w:val="20"/>
        </w:rPr>
        <w:t>skompletowani</w:t>
      </w:r>
      <w:r>
        <w:rPr>
          <w:rFonts w:ascii="Arial" w:hAnsi="Arial" w:cs="Arial"/>
          <w:sz w:val="20"/>
          <w:szCs w:val="20"/>
        </w:rPr>
        <w:t>e</w:t>
      </w:r>
      <w:r w:rsidRPr="00E22F46">
        <w:rPr>
          <w:rFonts w:ascii="Arial" w:hAnsi="Arial" w:cs="Arial"/>
          <w:sz w:val="20"/>
          <w:szCs w:val="20"/>
        </w:rPr>
        <w:t xml:space="preserve"> protokołu wraz z załącznikami z opisu stanu nieruchomości sprzed rozpoczęcia prac i po zakończeniu prac w terminie </w:t>
      </w:r>
      <w:r w:rsidR="0021782A" w:rsidRPr="0021782A">
        <w:rPr>
          <w:rFonts w:ascii="Arial" w:hAnsi="Arial" w:cs="Arial"/>
          <w:sz w:val="20"/>
          <w:szCs w:val="20"/>
        </w:rPr>
        <w:t xml:space="preserve">określonym w </w:t>
      </w:r>
      <w:r w:rsidR="0021782A" w:rsidRPr="00E22F46">
        <w:rPr>
          <w:rFonts w:ascii="Arial" w:hAnsi="Arial" w:cs="Arial"/>
          <w:b/>
          <w:bCs/>
          <w:sz w:val="20"/>
          <w:szCs w:val="20"/>
        </w:rPr>
        <w:t>Części VII  Wymagania w zakresie terenu budowy, pkt. 17. OPZ</w:t>
      </w:r>
      <w:r w:rsidR="0021782A" w:rsidRPr="0021782A">
        <w:rPr>
          <w:rFonts w:ascii="Arial" w:hAnsi="Arial" w:cs="Arial"/>
          <w:sz w:val="20"/>
          <w:szCs w:val="20"/>
        </w:rPr>
        <w:t xml:space="preserve"> - w wysokości 1 000 zł (słownie: jeden tysięcy złotych), za każdy przypadek. </w:t>
      </w:r>
    </w:p>
    <w:p w14:paraId="70EB4585" w14:textId="456157AC" w:rsidR="0021782A" w:rsidRPr="0021782A" w:rsidRDefault="00E22F46" w:rsidP="0021782A">
      <w:pPr>
        <w:pStyle w:val="Ustp"/>
        <w:numPr>
          <w:ilvl w:val="2"/>
          <w:numId w:val="6"/>
        </w:numPr>
        <w:tabs>
          <w:tab w:val="clear" w:pos="3403"/>
          <w:tab w:val="num" w:pos="993"/>
        </w:tabs>
        <w:ind w:left="993" w:hanging="426"/>
        <w:rPr>
          <w:rFonts w:ascii="Arial" w:hAnsi="Arial" w:cs="Arial"/>
          <w:sz w:val="20"/>
          <w:szCs w:val="20"/>
        </w:rPr>
      </w:pPr>
      <w:r>
        <w:rPr>
          <w:rFonts w:ascii="Arial" w:hAnsi="Arial" w:cs="Arial"/>
          <w:sz w:val="20"/>
          <w:szCs w:val="20"/>
        </w:rPr>
        <w:t>z</w:t>
      </w:r>
      <w:r w:rsidR="0021782A" w:rsidRPr="0021782A">
        <w:rPr>
          <w:rFonts w:ascii="Arial" w:hAnsi="Arial" w:cs="Arial"/>
          <w:sz w:val="20"/>
          <w:szCs w:val="20"/>
        </w:rPr>
        <w:t xml:space="preserve">a nieprzedłożenie </w:t>
      </w:r>
      <w:r w:rsidRPr="00E22F46">
        <w:rPr>
          <w:rFonts w:ascii="Arial" w:hAnsi="Arial" w:cs="Arial"/>
          <w:sz w:val="20"/>
          <w:szCs w:val="20"/>
        </w:rPr>
        <w:t>skompletowan</w:t>
      </w:r>
      <w:r>
        <w:rPr>
          <w:rFonts w:ascii="Arial" w:hAnsi="Arial" w:cs="Arial"/>
          <w:sz w:val="20"/>
          <w:szCs w:val="20"/>
        </w:rPr>
        <w:t>ego</w:t>
      </w:r>
      <w:r w:rsidRPr="00E22F46">
        <w:rPr>
          <w:rFonts w:ascii="Arial" w:hAnsi="Arial" w:cs="Arial"/>
          <w:sz w:val="20"/>
          <w:szCs w:val="20"/>
        </w:rPr>
        <w:t xml:space="preserve"> protokołu wraz z załącznikami z opisu stanu nieruchomości sprzed rozpoczęcia prac i po zakończeniu prac </w:t>
      </w:r>
      <w:r w:rsidR="0021782A" w:rsidRPr="0021782A">
        <w:rPr>
          <w:rFonts w:ascii="Arial" w:hAnsi="Arial" w:cs="Arial"/>
          <w:sz w:val="20"/>
          <w:szCs w:val="20"/>
        </w:rPr>
        <w:t xml:space="preserve">w terminie określonym w </w:t>
      </w:r>
      <w:r w:rsidR="0021782A" w:rsidRPr="00E22F46">
        <w:rPr>
          <w:rFonts w:ascii="Arial" w:hAnsi="Arial" w:cs="Arial"/>
          <w:b/>
          <w:bCs/>
          <w:sz w:val="20"/>
          <w:szCs w:val="20"/>
        </w:rPr>
        <w:t>Części VII  Wymagania w zakresie terenu budowy, pkt. 1</w:t>
      </w:r>
      <w:r>
        <w:rPr>
          <w:rFonts w:ascii="Arial" w:hAnsi="Arial" w:cs="Arial"/>
          <w:b/>
          <w:bCs/>
          <w:sz w:val="20"/>
          <w:szCs w:val="20"/>
        </w:rPr>
        <w:t>8</w:t>
      </w:r>
      <w:r w:rsidR="0021782A" w:rsidRPr="00E22F46">
        <w:rPr>
          <w:rFonts w:ascii="Arial" w:hAnsi="Arial" w:cs="Arial"/>
          <w:b/>
          <w:bCs/>
          <w:sz w:val="20"/>
          <w:szCs w:val="20"/>
        </w:rPr>
        <w:t>. OPZ</w:t>
      </w:r>
      <w:r w:rsidR="0021782A" w:rsidRPr="0021782A">
        <w:rPr>
          <w:rFonts w:ascii="Arial" w:hAnsi="Arial" w:cs="Arial"/>
          <w:sz w:val="20"/>
          <w:szCs w:val="20"/>
        </w:rPr>
        <w:t xml:space="preserve"> - w wysokości 1 000 zł (słownie: jeden tysięcy złotych), za każdy przypadek. </w:t>
      </w:r>
    </w:p>
    <w:p w14:paraId="418DD8D9" w14:textId="5F32787A" w:rsidR="008E7EB6" w:rsidRPr="008E7EB6" w:rsidRDefault="009E577D" w:rsidP="009F5E51">
      <w:pPr>
        <w:pStyle w:val="Akapitzlist"/>
        <w:numPr>
          <w:ilvl w:val="2"/>
          <w:numId w:val="31"/>
        </w:numPr>
        <w:shd w:val="clear" w:color="auto" w:fill="FFFFFF" w:themeFill="background1"/>
        <w:tabs>
          <w:tab w:val="clear" w:pos="1560"/>
          <w:tab w:val="num" w:pos="993"/>
        </w:tabs>
        <w:spacing w:after="120" w:line="259" w:lineRule="auto"/>
        <w:ind w:left="993" w:hanging="426"/>
        <w:jc w:val="both"/>
        <w:rPr>
          <w:rFonts w:ascii="Arial" w:hAnsi="Arial" w:cs="Arial"/>
          <w:sz w:val="20"/>
        </w:rPr>
      </w:pPr>
      <w:r w:rsidRPr="008E7EB6">
        <w:rPr>
          <w:rFonts w:ascii="Arial" w:hAnsi="Arial" w:cs="Arial"/>
          <w:sz w:val="20"/>
        </w:rPr>
        <w:t>w przypadku powierzenia realizacji Przedmiotu Umowy osobie, która nie posiada kwalifikacji wskazanych w dokumentacji określającej warunki udziału w postępowaniu o udzielenie zamówienia, w wyniku którego zawarto Umowę,</w:t>
      </w:r>
      <w:r w:rsidR="008E7EB6" w:rsidRPr="008E7EB6">
        <w:rPr>
          <w:rFonts w:ascii="Arial" w:hAnsi="Arial" w:cs="Arial"/>
          <w:sz w:val="20"/>
        </w:rPr>
        <w:t xml:space="preserve"> z naruszeniem postanowień </w:t>
      </w:r>
      <w:r w:rsidR="008E7EB6" w:rsidRPr="00C426E3">
        <w:rPr>
          <w:rFonts w:ascii="Arial" w:hAnsi="Arial" w:cs="Arial"/>
          <w:b/>
          <w:bCs/>
          <w:sz w:val="20"/>
        </w:rPr>
        <w:t xml:space="preserve">§ </w:t>
      </w:r>
      <w:r w:rsidR="00DD5204">
        <w:rPr>
          <w:rFonts w:ascii="Arial" w:hAnsi="Arial" w:cs="Arial"/>
          <w:b/>
          <w:bCs/>
          <w:sz w:val="20"/>
        </w:rPr>
        <w:t>1</w:t>
      </w:r>
      <w:r w:rsidR="00E90FC3">
        <w:rPr>
          <w:rFonts w:ascii="Arial" w:hAnsi="Arial" w:cs="Arial"/>
          <w:b/>
          <w:bCs/>
          <w:sz w:val="20"/>
        </w:rPr>
        <w:t>4</w:t>
      </w:r>
      <w:r w:rsidR="00DD5204">
        <w:rPr>
          <w:rFonts w:ascii="Arial" w:hAnsi="Arial" w:cs="Arial"/>
          <w:b/>
          <w:bCs/>
          <w:sz w:val="20"/>
        </w:rPr>
        <w:t xml:space="preserve"> </w:t>
      </w:r>
      <w:r w:rsidR="00C426E3">
        <w:rPr>
          <w:rFonts w:ascii="Arial" w:hAnsi="Arial" w:cs="Arial"/>
          <w:b/>
          <w:bCs/>
          <w:sz w:val="20"/>
        </w:rPr>
        <w:t>ust. 4</w:t>
      </w:r>
      <w:r w:rsidR="008E7EB6" w:rsidRPr="008E7EB6">
        <w:rPr>
          <w:rFonts w:ascii="Arial" w:hAnsi="Arial" w:cs="Arial"/>
          <w:sz w:val="20"/>
        </w:rPr>
        <w:t xml:space="preserve"> - w wysokości </w:t>
      </w:r>
      <w:r w:rsidR="000945E4">
        <w:rPr>
          <w:rFonts w:ascii="Arial" w:hAnsi="Arial" w:cs="Arial"/>
          <w:sz w:val="20"/>
        </w:rPr>
        <w:t>0,5</w:t>
      </w:r>
      <w:r w:rsidR="008E7EB6" w:rsidRPr="008E7EB6">
        <w:rPr>
          <w:rFonts w:ascii="Arial" w:hAnsi="Arial" w:cs="Arial"/>
          <w:sz w:val="20"/>
        </w:rPr>
        <w:t xml:space="preserve"> % wynagrodzenia </w:t>
      </w:r>
      <w:r w:rsidR="001B25F9">
        <w:rPr>
          <w:rFonts w:ascii="Arial" w:hAnsi="Arial" w:cs="Arial"/>
          <w:sz w:val="20"/>
        </w:rPr>
        <w:t>netto</w:t>
      </w:r>
      <w:r w:rsidR="008E7EB6" w:rsidRPr="008E7EB6">
        <w:rPr>
          <w:rFonts w:ascii="Arial" w:hAnsi="Arial" w:cs="Arial"/>
          <w:sz w:val="20"/>
        </w:rPr>
        <w:t xml:space="preserve"> określonego w </w:t>
      </w:r>
      <w:r w:rsidR="008E7EB6" w:rsidRPr="00C426E3">
        <w:rPr>
          <w:rFonts w:ascii="Arial" w:hAnsi="Arial" w:cs="Arial"/>
          <w:b/>
          <w:bCs/>
          <w:sz w:val="20"/>
        </w:rPr>
        <w:t xml:space="preserve">§ </w:t>
      </w:r>
      <w:r w:rsidR="00E90FC3">
        <w:rPr>
          <w:rFonts w:ascii="Arial" w:hAnsi="Arial" w:cs="Arial"/>
          <w:b/>
          <w:bCs/>
          <w:sz w:val="20"/>
        </w:rPr>
        <w:t>7</w:t>
      </w:r>
      <w:r w:rsidR="00C426E3" w:rsidRPr="00C426E3">
        <w:rPr>
          <w:rFonts w:ascii="Arial" w:hAnsi="Arial" w:cs="Arial"/>
          <w:b/>
          <w:bCs/>
          <w:sz w:val="20"/>
        </w:rPr>
        <w:t xml:space="preserve"> ust. </w:t>
      </w:r>
      <w:r w:rsidR="008E7EB6" w:rsidRPr="00C426E3">
        <w:rPr>
          <w:rFonts w:ascii="Arial" w:hAnsi="Arial" w:cs="Arial"/>
          <w:b/>
          <w:bCs/>
          <w:sz w:val="20"/>
        </w:rPr>
        <w:t>1</w:t>
      </w:r>
      <w:r w:rsidR="008E7EB6" w:rsidRPr="008E7EB6">
        <w:rPr>
          <w:rFonts w:ascii="Arial" w:hAnsi="Arial" w:cs="Arial"/>
          <w:sz w:val="20"/>
        </w:rPr>
        <w:t>, za każde naruszenie,</w:t>
      </w:r>
    </w:p>
    <w:p w14:paraId="79C4CFED" w14:textId="5F84348F" w:rsidR="008E7EB6" w:rsidRPr="008E7EB6" w:rsidRDefault="008E7EB6" w:rsidP="009F5E51">
      <w:pPr>
        <w:pStyle w:val="Akapitzlist"/>
        <w:numPr>
          <w:ilvl w:val="2"/>
          <w:numId w:val="31"/>
        </w:numPr>
        <w:shd w:val="clear" w:color="auto" w:fill="FFFFFF" w:themeFill="background1"/>
        <w:tabs>
          <w:tab w:val="clear" w:pos="1560"/>
          <w:tab w:val="num" w:pos="993"/>
        </w:tabs>
        <w:spacing w:after="120" w:line="259" w:lineRule="auto"/>
        <w:ind w:left="993" w:hanging="426"/>
        <w:jc w:val="both"/>
        <w:rPr>
          <w:rFonts w:ascii="Arial" w:hAnsi="Arial" w:cs="Arial"/>
          <w:sz w:val="20"/>
        </w:rPr>
      </w:pPr>
      <w:r w:rsidRPr="008E7EB6">
        <w:rPr>
          <w:rFonts w:ascii="Arial" w:hAnsi="Arial" w:cs="Arial"/>
          <w:sz w:val="20"/>
        </w:rPr>
        <w:t xml:space="preserve">W przypadku, gdy opóźnienie Wykonawcy w przystąpieniu do usuwania wad i awarii przekroczy łącznie 3 dni, Zamawiający jest uprawniony do powierzenia usunięcia wad osobie trzeciej, na koszt i ryzyko Wykonawcy, zachowując uprawnienie do dochodzenia odszkodowania wynikłego z opóźnienia, w tym żądania zapłaty kary umownej </w:t>
      </w:r>
      <w:bookmarkStart w:id="37" w:name="_Hlk162286008"/>
      <w:r w:rsidR="00657109">
        <w:rPr>
          <w:rFonts w:ascii="Arial" w:hAnsi="Arial" w:cs="Arial"/>
          <w:sz w:val="20"/>
        </w:rPr>
        <w:t xml:space="preserve">zgodnie z </w:t>
      </w:r>
      <w:r w:rsidR="00657109" w:rsidRPr="00657109">
        <w:rPr>
          <w:rFonts w:ascii="Arial" w:hAnsi="Arial" w:cs="Arial"/>
          <w:b/>
          <w:bCs/>
          <w:sz w:val="20"/>
        </w:rPr>
        <w:t xml:space="preserve">§ </w:t>
      </w:r>
      <w:r w:rsidR="00657109">
        <w:rPr>
          <w:rFonts w:ascii="Arial" w:hAnsi="Arial" w:cs="Arial"/>
          <w:b/>
          <w:bCs/>
          <w:sz w:val="20"/>
        </w:rPr>
        <w:t>8</w:t>
      </w:r>
      <w:r w:rsidR="00657109" w:rsidRPr="00657109">
        <w:rPr>
          <w:rFonts w:ascii="Arial" w:hAnsi="Arial" w:cs="Arial"/>
          <w:b/>
          <w:bCs/>
          <w:sz w:val="20"/>
        </w:rPr>
        <w:t xml:space="preserve"> ust. 1</w:t>
      </w:r>
      <w:r w:rsidR="00657109">
        <w:rPr>
          <w:rFonts w:ascii="Arial" w:hAnsi="Arial" w:cs="Arial"/>
          <w:sz w:val="20"/>
        </w:rPr>
        <w:t xml:space="preserve"> pkt. 3)</w:t>
      </w:r>
      <w:bookmarkEnd w:id="37"/>
      <w:r w:rsidR="00657109">
        <w:rPr>
          <w:rFonts w:ascii="Arial" w:hAnsi="Arial" w:cs="Arial"/>
          <w:sz w:val="20"/>
        </w:rPr>
        <w:t xml:space="preserve"> </w:t>
      </w:r>
      <w:r w:rsidR="004C2581">
        <w:rPr>
          <w:rFonts w:ascii="Arial" w:hAnsi="Arial" w:cs="Arial"/>
          <w:sz w:val="20"/>
        </w:rPr>
        <w:t>l</w:t>
      </w:r>
      <w:r w:rsidRPr="008E7EB6">
        <w:rPr>
          <w:rFonts w:ascii="Arial" w:hAnsi="Arial" w:cs="Arial"/>
          <w:sz w:val="20"/>
        </w:rPr>
        <w:t xml:space="preserve">ub do odstąpienia od Umowy w terminie 30 dni od stwierdzenia przekroczenia trzydniowego terminu. </w:t>
      </w:r>
    </w:p>
    <w:p w14:paraId="0E69A1CD" w14:textId="0AF98699" w:rsidR="008E7EB6" w:rsidRPr="008E7EB6" w:rsidRDefault="008E7EB6" w:rsidP="009F5E51">
      <w:pPr>
        <w:pStyle w:val="Akapitzlist"/>
        <w:numPr>
          <w:ilvl w:val="2"/>
          <w:numId w:val="31"/>
        </w:numPr>
        <w:shd w:val="clear" w:color="auto" w:fill="FFFFFF" w:themeFill="background1"/>
        <w:tabs>
          <w:tab w:val="clear" w:pos="1560"/>
          <w:tab w:val="num" w:pos="993"/>
        </w:tabs>
        <w:spacing w:after="120" w:line="259" w:lineRule="auto"/>
        <w:ind w:left="993" w:hanging="426"/>
        <w:jc w:val="both"/>
        <w:rPr>
          <w:rFonts w:ascii="Arial" w:hAnsi="Arial" w:cs="Arial"/>
          <w:sz w:val="20"/>
        </w:rPr>
      </w:pPr>
      <w:r w:rsidRPr="008E7EB6">
        <w:rPr>
          <w:rFonts w:ascii="Arial" w:hAnsi="Arial" w:cs="Arial"/>
          <w:sz w:val="20"/>
        </w:rPr>
        <w:t>Jeśli wysokość naliczonych kar umownych,</w:t>
      </w:r>
      <w:r w:rsidR="00F17F2B">
        <w:rPr>
          <w:rFonts w:ascii="Arial" w:hAnsi="Arial" w:cs="Arial"/>
          <w:sz w:val="20"/>
        </w:rPr>
        <w:t xml:space="preserve"> </w:t>
      </w:r>
      <w:r w:rsidRPr="008E7EB6">
        <w:rPr>
          <w:rFonts w:ascii="Arial" w:hAnsi="Arial" w:cs="Arial"/>
          <w:sz w:val="20"/>
        </w:rPr>
        <w:t xml:space="preserve">nie pokryje szkody poniesionej przez Zamawiającego, Zamawiającemu przysługuje prawo dochodzenia odszkodowania przekraczającego wysokość naliczonych kar umownych, na zasadach ogólnych określonych przepisami Kodeksu cywilnego. </w:t>
      </w:r>
    </w:p>
    <w:p w14:paraId="55AB9AB6" w14:textId="64F890C1" w:rsidR="008E7EB6" w:rsidRPr="009F1645" w:rsidRDefault="008E7EB6" w:rsidP="009F5E51">
      <w:pPr>
        <w:pStyle w:val="Akapitzlist"/>
        <w:numPr>
          <w:ilvl w:val="2"/>
          <w:numId w:val="31"/>
        </w:numPr>
        <w:shd w:val="clear" w:color="auto" w:fill="FFFFFF" w:themeFill="background1"/>
        <w:tabs>
          <w:tab w:val="clear" w:pos="1560"/>
          <w:tab w:val="num" w:pos="993"/>
        </w:tabs>
        <w:spacing w:after="120" w:line="259" w:lineRule="auto"/>
        <w:ind w:left="993" w:hanging="426"/>
        <w:jc w:val="both"/>
        <w:rPr>
          <w:rFonts w:ascii="Arial" w:hAnsi="Arial" w:cs="Arial"/>
          <w:sz w:val="20"/>
        </w:rPr>
      </w:pPr>
      <w:r w:rsidRPr="008E7EB6">
        <w:rPr>
          <w:rFonts w:ascii="Arial" w:hAnsi="Arial" w:cs="Arial"/>
          <w:sz w:val="20"/>
        </w:rPr>
        <w:t xml:space="preserve">Stronom przysługuje odszkodowanie do wysokości rzeczywiście poniesionej </w:t>
      </w:r>
      <w:r w:rsidR="009F1645">
        <w:rPr>
          <w:rFonts w:ascii="Arial" w:hAnsi="Arial" w:cs="Arial"/>
          <w:sz w:val="20"/>
        </w:rPr>
        <w:br/>
      </w:r>
      <w:r w:rsidRPr="009F1645">
        <w:rPr>
          <w:rFonts w:ascii="Arial" w:hAnsi="Arial" w:cs="Arial"/>
          <w:sz w:val="20"/>
        </w:rPr>
        <w:t xml:space="preserve">i udokumentowanej szkody także w przypadkach naruszenia przez drugą Stronę Umowy, za które Umowa nie przewiduje kar umownych. </w:t>
      </w:r>
    </w:p>
    <w:p w14:paraId="335B0DE9" w14:textId="77777777" w:rsidR="008E7EB6" w:rsidRPr="008E7EB6" w:rsidRDefault="008E7EB6" w:rsidP="009F5E51">
      <w:pPr>
        <w:pStyle w:val="Akapitzlist"/>
        <w:numPr>
          <w:ilvl w:val="2"/>
          <w:numId w:val="31"/>
        </w:numPr>
        <w:shd w:val="clear" w:color="auto" w:fill="FFFFFF" w:themeFill="background1"/>
        <w:tabs>
          <w:tab w:val="clear" w:pos="1560"/>
          <w:tab w:val="num" w:pos="993"/>
        </w:tabs>
        <w:spacing w:after="120" w:line="259" w:lineRule="auto"/>
        <w:ind w:left="993" w:hanging="426"/>
        <w:jc w:val="both"/>
        <w:rPr>
          <w:rFonts w:ascii="Arial" w:hAnsi="Arial" w:cs="Arial"/>
          <w:sz w:val="20"/>
        </w:rPr>
      </w:pPr>
      <w:r w:rsidRPr="008E7EB6">
        <w:rPr>
          <w:rFonts w:ascii="Arial" w:hAnsi="Arial" w:cs="Arial"/>
          <w:sz w:val="20"/>
        </w:rPr>
        <w:t xml:space="preserve"> Wszelkie kwoty należne Zamawiającemu, w szczególności z tytułu kar umownych mogą być potrącane z bieżących płatności realizowanych na rzecz Wykonawcy. </w:t>
      </w:r>
    </w:p>
    <w:p w14:paraId="361AFD0C" w14:textId="0A2037EA" w:rsidR="008E7EB6" w:rsidRDefault="008E7EB6" w:rsidP="009F5E51">
      <w:pPr>
        <w:pStyle w:val="Akapitzlist"/>
        <w:numPr>
          <w:ilvl w:val="2"/>
          <w:numId w:val="31"/>
        </w:numPr>
        <w:shd w:val="clear" w:color="auto" w:fill="FFFFFF" w:themeFill="background1"/>
        <w:tabs>
          <w:tab w:val="clear" w:pos="1560"/>
          <w:tab w:val="num" w:pos="993"/>
        </w:tabs>
        <w:spacing w:after="120" w:line="259" w:lineRule="auto"/>
        <w:ind w:left="993" w:hanging="426"/>
        <w:jc w:val="both"/>
        <w:rPr>
          <w:rFonts w:ascii="Arial" w:hAnsi="Arial" w:cs="Arial"/>
          <w:sz w:val="20"/>
        </w:rPr>
      </w:pPr>
      <w:r w:rsidRPr="008E7EB6">
        <w:rPr>
          <w:rFonts w:ascii="Arial" w:hAnsi="Arial" w:cs="Arial"/>
          <w:sz w:val="20"/>
        </w:rPr>
        <w:t>Brak szkody nie wyłącza odpowiedzialności z tytułu kar umownych</w:t>
      </w:r>
      <w:r>
        <w:rPr>
          <w:rFonts w:ascii="Arial" w:hAnsi="Arial" w:cs="Arial"/>
          <w:sz w:val="20"/>
        </w:rPr>
        <w:t>.</w:t>
      </w:r>
    </w:p>
    <w:p w14:paraId="5DF88F49" w14:textId="012E54FE" w:rsidR="00961B4F" w:rsidRPr="000C0772" w:rsidRDefault="00554DCA" w:rsidP="000C0772">
      <w:pPr>
        <w:pStyle w:val="Akapitzlist"/>
        <w:numPr>
          <w:ilvl w:val="1"/>
          <w:numId w:val="6"/>
        </w:numPr>
        <w:shd w:val="clear" w:color="auto" w:fill="FFFFFF" w:themeFill="background1"/>
        <w:spacing w:after="120" w:line="259" w:lineRule="auto"/>
        <w:ind w:left="567" w:hanging="567"/>
        <w:jc w:val="both"/>
        <w:rPr>
          <w:rFonts w:ascii="Arial" w:hAnsi="Arial" w:cs="Arial"/>
          <w:sz w:val="20"/>
          <w:szCs w:val="20"/>
        </w:rPr>
      </w:pPr>
      <w:r w:rsidRPr="008E7EB6">
        <w:rPr>
          <w:rFonts w:ascii="Arial" w:hAnsi="Arial" w:cs="Arial"/>
          <w:sz w:val="20"/>
          <w:szCs w:val="20"/>
        </w:rPr>
        <w:t xml:space="preserve">Łączna maksymalna wysokość kar umownych, których mogą dochodzić Strony na podstawie Umowy nie może przekroczyć </w:t>
      </w:r>
      <w:r w:rsidR="003E43B0">
        <w:rPr>
          <w:rFonts w:ascii="Arial" w:hAnsi="Arial" w:cs="Arial"/>
          <w:sz w:val="20"/>
          <w:szCs w:val="20"/>
        </w:rPr>
        <w:t>50</w:t>
      </w:r>
      <w:r w:rsidRPr="008E7EB6">
        <w:rPr>
          <w:rFonts w:ascii="Arial" w:hAnsi="Arial" w:cs="Arial"/>
          <w:sz w:val="20"/>
          <w:szCs w:val="20"/>
        </w:rPr>
        <w:t xml:space="preserve"> % łącznego wynagrodzenia </w:t>
      </w:r>
      <w:r w:rsidR="00F17F2B">
        <w:rPr>
          <w:rFonts w:ascii="Arial" w:hAnsi="Arial" w:cs="Arial"/>
          <w:sz w:val="20"/>
          <w:szCs w:val="20"/>
        </w:rPr>
        <w:t>netto</w:t>
      </w:r>
      <w:r w:rsidR="00F17F2B" w:rsidRPr="008E7EB6">
        <w:rPr>
          <w:rFonts w:ascii="Arial" w:hAnsi="Arial" w:cs="Arial"/>
          <w:sz w:val="20"/>
          <w:szCs w:val="20"/>
        </w:rPr>
        <w:t xml:space="preserve"> </w:t>
      </w:r>
      <w:r w:rsidRPr="008E7EB6">
        <w:rPr>
          <w:rFonts w:ascii="Arial" w:hAnsi="Arial" w:cs="Arial"/>
          <w:sz w:val="20"/>
          <w:szCs w:val="20"/>
        </w:rPr>
        <w:t>określonego</w:t>
      </w:r>
      <w:r w:rsidR="00F17F2B">
        <w:rPr>
          <w:rFonts w:ascii="Arial" w:hAnsi="Arial" w:cs="Arial"/>
          <w:sz w:val="20"/>
          <w:szCs w:val="20"/>
        </w:rPr>
        <w:t xml:space="preserve"> w </w:t>
      </w:r>
      <w:r w:rsidR="00F17F2B" w:rsidRPr="00664744">
        <w:rPr>
          <w:rFonts w:ascii="Arial" w:hAnsi="Arial" w:cs="Arial"/>
          <w:b/>
          <w:bCs/>
          <w:sz w:val="20"/>
          <w:szCs w:val="20"/>
        </w:rPr>
        <w:t>§7 ust.1</w:t>
      </w:r>
      <w:r w:rsidRPr="008E7EB6">
        <w:rPr>
          <w:rFonts w:ascii="Arial" w:hAnsi="Arial" w:cs="Arial"/>
          <w:sz w:val="20"/>
          <w:szCs w:val="20"/>
        </w:rPr>
        <w:t>.</w:t>
      </w:r>
    </w:p>
    <w:p w14:paraId="239DD88F" w14:textId="2D5A7099" w:rsidR="00961B4F" w:rsidRPr="00961BF7" w:rsidRDefault="00B37C50" w:rsidP="00C13698">
      <w:pPr>
        <w:pStyle w:val="Akapitzlist"/>
        <w:numPr>
          <w:ilvl w:val="0"/>
          <w:numId w:val="6"/>
        </w:numPr>
        <w:tabs>
          <w:tab w:val="num" w:pos="567"/>
        </w:tabs>
        <w:spacing w:after="120"/>
        <w:ind w:left="426" w:hanging="426"/>
        <w:jc w:val="both"/>
        <w:rPr>
          <w:rFonts w:ascii="Arial" w:hAnsi="Arial" w:cs="Arial"/>
          <w:b/>
          <w:sz w:val="20"/>
          <w:szCs w:val="20"/>
        </w:rPr>
      </w:pPr>
      <w:r w:rsidRPr="00961BF7">
        <w:rPr>
          <w:rFonts w:ascii="Arial" w:hAnsi="Arial" w:cs="Arial"/>
          <w:b/>
          <w:sz w:val="20"/>
          <w:szCs w:val="20"/>
        </w:rPr>
        <w:t>ZAKOŃCZENIE</w:t>
      </w:r>
      <w:r w:rsidR="00C77883" w:rsidRPr="00961BF7">
        <w:rPr>
          <w:rFonts w:ascii="Arial" w:hAnsi="Arial" w:cs="Arial"/>
          <w:b/>
          <w:sz w:val="20"/>
          <w:szCs w:val="20"/>
        </w:rPr>
        <w:t xml:space="preserve"> UMOWY</w:t>
      </w:r>
    </w:p>
    <w:p w14:paraId="32F74C6C" w14:textId="5C7CDAAF" w:rsidR="00961B4F" w:rsidRPr="00B77D8E" w:rsidRDefault="00C77883" w:rsidP="00C13698">
      <w:pPr>
        <w:pStyle w:val="Ustp"/>
        <w:numPr>
          <w:ilvl w:val="1"/>
          <w:numId w:val="6"/>
        </w:numPr>
        <w:tabs>
          <w:tab w:val="num" w:pos="567"/>
        </w:tabs>
        <w:ind w:left="567" w:hanging="567"/>
        <w:rPr>
          <w:rFonts w:ascii="Arial" w:hAnsi="Arial" w:cs="Arial"/>
          <w:sz w:val="20"/>
          <w:szCs w:val="20"/>
        </w:rPr>
      </w:pPr>
      <w:r w:rsidRPr="00B77D8E">
        <w:rPr>
          <w:rFonts w:ascii="Arial" w:hAnsi="Arial" w:cs="Arial"/>
          <w:sz w:val="20"/>
          <w:szCs w:val="20"/>
        </w:rPr>
        <w:t xml:space="preserve">Każda ze Stron ma prawo odstąpić od Umowy na zasadach określonych w </w:t>
      </w:r>
      <w:r w:rsidRPr="00664744">
        <w:rPr>
          <w:rFonts w:ascii="Arial" w:hAnsi="Arial" w:cs="Arial"/>
          <w:b/>
          <w:bCs/>
          <w:sz w:val="20"/>
          <w:szCs w:val="20"/>
        </w:rPr>
        <w:t>§ 5 OWU</w:t>
      </w:r>
      <w:r w:rsidRPr="00B77D8E">
        <w:rPr>
          <w:rFonts w:ascii="Arial" w:hAnsi="Arial" w:cs="Arial"/>
          <w:sz w:val="20"/>
          <w:szCs w:val="20"/>
        </w:rPr>
        <w:t>. Niezależnie od podstaw odstąpienia od Umowy przewidzianych w OWU, Zamawiający może odstąpić od Umowy w następujących przypadkach: </w:t>
      </w:r>
    </w:p>
    <w:p w14:paraId="543B8800" w14:textId="74DEA235" w:rsidR="00961B4F" w:rsidRPr="00B77D8E" w:rsidRDefault="00C77883" w:rsidP="00C13698">
      <w:pPr>
        <w:pStyle w:val="Ustp"/>
        <w:numPr>
          <w:ilvl w:val="2"/>
          <w:numId w:val="6"/>
        </w:numPr>
        <w:ind w:left="993" w:hanging="426"/>
        <w:rPr>
          <w:rFonts w:ascii="Arial" w:hAnsi="Arial" w:cs="Arial"/>
          <w:sz w:val="20"/>
          <w:szCs w:val="20"/>
        </w:rPr>
      </w:pPr>
      <w:r w:rsidRPr="00B77D8E">
        <w:rPr>
          <w:rFonts w:ascii="Arial" w:hAnsi="Arial" w:cs="Arial"/>
          <w:sz w:val="20"/>
          <w:szCs w:val="20"/>
        </w:rPr>
        <w:t xml:space="preserve">w razie zaistnienia istotnej zmiany okoliczności powodującej, że wykonanie Umowy nie leży w interesie publicznym, czego nie można było przewidzieć w chwili zawarcia Umowy, </w:t>
      </w:r>
      <w:r w:rsidR="00197E42" w:rsidRPr="00B77D8E">
        <w:rPr>
          <w:rFonts w:ascii="Arial" w:hAnsi="Arial" w:cs="Arial"/>
          <w:sz w:val="20"/>
          <w:szCs w:val="20"/>
        </w:rPr>
        <w:t xml:space="preserve">lub dalsze wykonywanie Umowy może istotnemu interesowi bezpieczeństwa państwa lub bezpieczeństwa publicznego, </w:t>
      </w:r>
      <w:r w:rsidRPr="00B77D8E">
        <w:rPr>
          <w:rFonts w:ascii="Arial" w:hAnsi="Arial" w:cs="Arial"/>
          <w:sz w:val="20"/>
          <w:szCs w:val="20"/>
        </w:rPr>
        <w:t>w terminie 30 dni od powzięcia wiadomości o powyższych okolicznościach; w tym przypadku Wykonawca może żądać wyłącznie wynagrodzenia należnego z tytułu wykonania części Umowy</w:t>
      </w:r>
      <w:r w:rsidR="0022131A" w:rsidRPr="00B77D8E">
        <w:rPr>
          <w:rFonts w:ascii="Arial" w:hAnsi="Arial" w:cs="Arial"/>
          <w:sz w:val="20"/>
          <w:szCs w:val="20"/>
        </w:rPr>
        <w:t>,</w:t>
      </w:r>
    </w:p>
    <w:p w14:paraId="0ADD4DC2" w14:textId="47D06CDC" w:rsidR="00961B4F" w:rsidRPr="00B77D8E" w:rsidRDefault="00C77883" w:rsidP="00C13698">
      <w:pPr>
        <w:pStyle w:val="Ustp"/>
        <w:numPr>
          <w:ilvl w:val="2"/>
          <w:numId w:val="6"/>
        </w:numPr>
        <w:tabs>
          <w:tab w:val="num" w:pos="993"/>
        </w:tabs>
        <w:ind w:left="993" w:hanging="426"/>
        <w:rPr>
          <w:rFonts w:ascii="Arial" w:hAnsi="Arial" w:cs="Arial"/>
          <w:sz w:val="20"/>
          <w:szCs w:val="20"/>
        </w:rPr>
      </w:pPr>
      <w:r w:rsidRPr="00B77D8E">
        <w:rPr>
          <w:rFonts w:ascii="Arial" w:hAnsi="Arial" w:cs="Arial"/>
          <w:sz w:val="20"/>
          <w:szCs w:val="20"/>
        </w:rPr>
        <w:t xml:space="preserve">niewykonywania przez Wykonawcę Przedmiotu Umowy bądź wykonywania go w sposób nienależyty lub niezgodny z Umową pomimo pisemnego wezwania Wykonawcy przez Zamawiającego do wykonywania Umowy bądź należytego  wykonywania Umowy </w:t>
      </w:r>
      <w:r w:rsidR="0022131A" w:rsidRPr="00B77D8E">
        <w:rPr>
          <w:rFonts w:ascii="Arial" w:hAnsi="Arial" w:cs="Arial"/>
          <w:sz w:val="20"/>
          <w:szCs w:val="20"/>
        </w:rPr>
        <w:t>w terminie 3 (słownie: trzech) D</w:t>
      </w:r>
      <w:r w:rsidRPr="00B77D8E">
        <w:rPr>
          <w:rFonts w:ascii="Arial" w:hAnsi="Arial" w:cs="Arial"/>
          <w:sz w:val="20"/>
          <w:szCs w:val="20"/>
        </w:rPr>
        <w:t>ni roboczych</w:t>
      </w:r>
      <w:r w:rsidR="0022131A" w:rsidRPr="00B77D8E">
        <w:rPr>
          <w:rFonts w:ascii="Arial" w:hAnsi="Arial" w:cs="Arial"/>
          <w:sz w:val="20"/>
          <w:szCs w:val="20"/>
        </w:rPr>
        <w:t>,</w:t>
      </w:r>
    </w:p>
    <w:p w14:paraId="66FCB236" w14:textId="1D91EAE3" w:rsidR="00961B4F" w:rsidRPr="00B77D8E" w:rsidRDefault="00C77883" w:rsidP="00C13698">
      <w:pPr>
        <w:pStyle w:val="Ustp"/>
        <w:numPr>
          <w:ilvl w:val="2"/>
          <w:numId w:val="6"/>
        </w:numPr>
        <w:tabs>
          <w:tab w:val="num" w:pos="993"/>
        </w:tabs>
        <w:ind w:left="993" w:hanging="426"/>
        <w:rPr>
          <w:rFonts w:ascii="Arial" w:hAnsi="Arial" w:cs="Arial"/>
          <w:sz w:val="20"/>
          <w:szCs w:val="20"/>
        </w:rPr>
      </w:pPr>
      <w:r w:rsidRPr="00B77D8E">
        <w:rPr>
          <w:rFonts w:ascii="Arial" w:hAnsi="Arial" w:cs="Arial"/>
          <w:sz w:val="20"/>
          <w:szCs w:val="20"/>
        </w:rPr>
        <w:t>nierozpoczęcia przez Wykonawcę prac objętych Przedmiotem Umowy w terminach określonych w Umowie oraz nieprzystąpienia do ich realizacji po pisemnym wezwaniu przez Zamawiającego</w:t>
      </w:r>
      <w:r w:rsidR="0022131A" w:rsidRPr="00B77D8E">
        <w:rPr>
          <w:rFonts w:ascii="Arial" w:hAnsi="Arial" w:cs="Arial"/>
          <w:sz w:val="20"/>
          <w:szCs w:val="20"/>
        </w:rPr>
        <w:t>,</w:t>
      </w:r>
    </w:p>
    <w:p w14:paraId="074DBE4D" w14:textId="415F4BB4" w:rsidR="00961B4F" w:rsidRPr="00B77D8E" w:rsidRDefault="00C77883" w:rsidP="00C13698">
      <w:pPr>
        <w:pStyle w:val="Ustp"/>
        <w:numPr>
          <w:ilvl w:val="2"/>
          <w:numId w:val="6"/>
        </w:numPr>
        <w:tabs>
          <w:tab w:val="num" w:pos="993"/>
        </w:tabs>
        <w:ind w:left="993" w:hanging="426"/>
        <w:rPr>
          <w:rFonts w:ascii="Arial" w:hAnsi="Arial" w:cs="Arial"/>
          <w:sz w:val="20"/>
          <w:szCs w:val="20"/>
        </w:rPr>
      </w:pPr>
      <w:r w:rsidRPr="00B77D8E">
        <w:rPr>
          <w:rFonts w:ascii="Arial" w:hAnsi="Arial" w:cs="Arial"/>
          <w:sz w:val="20"/>
          <w:szCs w:val="20"/>
        </w:rPr>
        <w:t>przerwania przez Wykonawcę prac objętych Przedmiotem Umowy na okres powyżej</w:t>
      </w:r>
      <w:r w:rsidR="00564FC6" w:rsidRPr="00B77D8E">
        <w:rPr>
          <w:rFonts w:ascii="Arial" w:hAnsi="Arial" w:cs="Arial"/>
          <w:sz w:val="20"/>
          <w:szCs w:val="20"/>
        </w:rPr>
        <w:t xml:space="preserve"> 20</w:t>
      </w:r>
      <w:r w:rsidRPr="00B77D8E">
        <w:rPr>
          <w:rFonts w:ascii="Arial" w:hAnsi="Arial" w:cs="Arial"/>
          <w:sz w:val="20"/>
          <w:szCs w:val="20"/>
        </w:rPr>
        <w:t xml:space="preserve"> (słownie: </w:t>
      </w:r>
      <w:r w:rsidR="00564FC6" w:rsidRPr="00B77D8E">
        <w:rPr>
          <w:rFonts w:ascii="Arial" w:hAnsi="Arial" w:cs="Arial"/>
          <w:sz w:val="20"/>
          <w:szCs w:val="20"/>
        </w:rPr>
        <w:t>dwudziestu</w:t>
      </w:r>
      <w:r w:rsidRPr="00B77D8E">
        <w:rPr>
          <w:rFonts w:ascii="Arial" w:hAnsi="Arial" w:cs="Arial"/>
          <w:sz w:val="20"/>
          <w:szCs w:val="20"/>
        </w:rPr>
        <w:t xml:space="preserve">) </w:t>
      </w:r>
      <w:r w:rsidR="00792EC7" w:rsidRPr="00B77D8E">
        <w:rPr>
          <w:rFonts w:ascii="Arial" w:hAnsi="Arial" w:cs="Arial"/>
          <w:sz w:val="20"/>
          <w:szCs w:val="20"/>
        </w:rPr>
        <w:t>D</w:t>
      </w:r>
      <w:r w:rsidRPr="00B77D8E">
        <w:rPr>
          <w:rFonts w:ascii="Arial" w:hAnsi="Arial" w:cs="Arial"/>
          <w:sz w:val="20"/>
          <w:szCs w:val="20"/>
        </w:rPr>
        <w:t>ni</w:t>
      </w:r>
      <w:r w:rsidR="00792EC7" w:rsidRPr="00B77D8E">
        <w:rPr>
          <w:rFonts w:ascii="Arial" w:hAnsi="Arial" w:cs="Arial"/>
          <w:sz w:val="20"/>
          <w:szCs w:val="20"/>
        </w:rPr>
        <w:t xml:space="preserve"> roboczych</w:t>
      </w:r>
      <w:r w:rsidRPr="00B77D8E">
        <w:rPr>
          <w:rFonts w:ascii="Arial" w:hAnsi="Arial" w:cs="Arial"/>
          <w:sz w:val="20"/>
          <w:szCs w:val="20"/>
        </w:rPr>
        <w:t xml:space="preserve">, z zastrzeżeniem </w:t>
      </w:r>
      <w:r w:rsidRPr="00C426E3">
        <w:rPr>
          <w:rFonts w:ascii="Arial" w:hAnsi="Arial" w:cs="Arial"/>
          <w:b/>
          <w:bCs/>
          <w:sz w:val="20"/>
          <w:szCs w:val="20"/>
        </w:rPr>
        <w:t>§ 5</w:t>
      </w:r>
      <w:r w:rsidR="00C426E3">
        <w:rPr>
          <w:rFonts w:ascii="Arial" w:hAnsi="Arial" w:cs="Arial"/>
          <w:b/>
          <w:bCs/>
          <w:sz w:val="20"/>
          <w:szCs w:val="20"/>
        </w:rPr>
        <w:t xml:space="preserve"> ust. </w:t>
      </w:r>
      <w:r w:rsidR="007864E7" w:rsidRPr="00C426E3">
        <w:rPr>
          <w:rFonts w:ascii="Arial" w:hAnsi="Arial" w:cs="Arial"/>
          <w:b/>
          <w:bCs/>
          <w:sz w:val="20"/>
          <w:szCs w:val="20"/>
        </w:rPr>
        <w:t>11</w:t>
      </w:r>
      <w:r w:rsidR="00C426E3">
        <w:rPr>
          <w:rFonts w:ascii="Arial" w:hAnsi="Arial" w:cs="Arial"/>
          <w:b/>
          <w:bCs/>
          <w:sz w:val="20"/>
          <w:szCs w:val="20"/>
        </w:rPr>
        <w:t>-1</w:t>
      </w:r>
      <w:r w:rsidR="00DC26DC">
        <w:rPr>
          <w:rFonts w:ascii="Arial" w:hAnsi="Arial" w:cs="Arial"/>
          <w:b/>
          <w:bCs/>
          <w:sz w:val="20"/>
          <w:szCs w:val="20"/>
        </w:rPr>
        <w:t>2</w:t>
      </w:r>
      <w:r w:rsidR="0022131A" w:rsidRPr="00B77D8E">
        <w:rPr>
          <w:rFonts w:ascii="Arial" w:hAnsi="Arial" w:cs="Arial"/>
          <w:sz w:val="20"/>
          <w:szCs w:val="20"/>
        </w:rPr>
        <w:t>,</w:t>
      </w:r>
      <w:r w:rsidRPr="00B77D8E">
        <w:rPr>
          <w:rFonts w:ascii="Arial" w:hAnsi="Arial" w:cs="Arial"/>
          <w:sz w:val="20"/>
          <w:szCs w:val="20"/>
        </w:rPr>
        <w:t xml:space="preserve"> </w:t>
      </w:r>
    </w:p>
    <w:p w14:paraId="4C8A4D0A" w14:textId="02462CDC" w:rsidR="00961B4F" w:rsidRPr="00B77D8E" w:rsidRDefault="00C77883" w:rsidP="00C13698">
      <w:pPr>
        <w:pStyle w:val="Ustp"/>
        <w:numPr>
          <w:ilvl w:val="2"/>
          <w:numId w:val="6"/>
        </w:numPr>
        <w:tabs>
          <w:tab w:val="num" w:pos="993"/>
        </w:tabs>
        <w:ind w:left="993" w:hanging="426"/>
        <w:rPr>
          <w:rFonts w:ascii="Arial" w:hAnsi="Arial" w:cs="Arial"/>
          <w:sz w:val="20"/>
          <w:szCs w:val="20"/>
        </w:rPr>
      </w:pPr>
      <w:r w:rsidRPr="00B77D8E">
        <w:rPr>
          <w:rFonts w:ascii="Arial" w:hAnsi="Arial" w:cs="Arial"/>
          <w:sz w:val="20"/>
          <w:szCs w:val="20"/>
        </w:rPr>
        <w:t xml:space="preserve">niewykonania Umowy, w tym poszczególnych etapów </w:t>
      </w:r>
      <w:r w:rsidR="00DF5755" w:rsidRPr="00B77D8E">
        <w:rPr>
          <w:rFonts w:ascii="Arial" w:hAnsi="Arial" w:cs="Arial"/>
          <w:sz w:val="20"/>
          <w:szCs w:val="20"/>
        </w:rPr>
        <w:t>R</w:t>
      </w:r>
      <w:r w:rsidRPr="00B77D8E">
        <w:rPr>
          <w:rFonts w:ascii="Arial" w:hAnsi="Arial" w:cs="Arial"/>
          <w:sz w:val="20"/>
          <w:szCs w:val="20"/>
        </w:rPr>
        <w:t xml:space="preserve">obót w zakresie i terminach wskazanych w Harmonogramie TRF, w tym w szczególności w przypadku </w:t>
      </w:r>
      <w:r w:rsidR="00284BAD" w:rsidRPr="00B77D8E">
        <w:rPr>
          <w:rFonts w:ascii="Arial" w:hAnsi="Arial" w:cs="Arial"/>
          <w:sz w:val="20"/>
          <w:szCs w:val="20"/>
        </w:rPr>
        <w:t>opóźnienia w</w:t>
      </w:r>
      <w:r w:rsidR="00816E7C" w:rsidRPr="00B77D8E">
        <w:rPr>
          <w:rFonts w:ascii="Arial" w:hAnsi="Arial" w:cs="Arial"/>
          <w:sz w:val="20"/>
          <w:szCs w:val="20"/>
        </w:rPr>
        <w:t> </w:t>
      </w:r>
      <w:r w:rsidRPr="00B77D8E">
        <w:rPr>
          <w:rFonts w:ascii="Arial" w:hAnsi="Arial" w:cs="Arial"/>
          <w:sz w:val="20"/>
          <w:szCs w:val="20"/>
        </w:rPr>
        <w:t>realizacj</w:t>
      </w:r>
      <w:r w:rsidR="00284BAD" w:rsidRPr="00B77D8E">
        <w:rPr>
          <w:rFonts w:ascii="Arial" w:hAnsi="Arial" w:cs="Arial"/>
          <w:sz w:val="20"/>
          <w:szCs w:val="20"/>
        </w:rPr>
        <w:t>i</w:t>
      </w:r>
      <w:r w:rsidRPr="00B77D8E">
        <w:rPr>
          <w:rFonts w:ascii="Arial" w:hAnsi="Arial" w:cs="Arial"/>
          <w:sz w:val="20"/>
          <w:szCs w:val="20"/>
        </w:rPr>
        <w:t xml:space="preserve"> Robót tak dalece, że wątpliwe jest dochowanie terminu zakończenia </w:t>
      </w:r>
      <w:r w:rsidR="006B5752" w:rsidRPr="00B77D8E">
        <w:rPr>
          <w:rFonts w:ascii="Arial" w:hAnsi="Arial" w:cs="Arial"/>
          <w:sz w:val="20"/>
          <w:szCs w:val="20"/>
        </w:rPr>
        <w:t>R</w:t>
      </w:r>
      <w:r w:rsidR="0022131A" w:rsidRPr="00B77D8E">
        <w:rPr>
          <w:rFonts w:ascii="Arial" w:hAnsi="Arial" w:cs="Arial"/>
          <w:sz w:val="20"/>
          <w:szCs w:val="20"/>
        </w:rPr>
        <w:t>obót,</w:t>
      </w:r>
    </w:p>
    <w:p w14:paraId="1730005F" w14:textId="087EF904" w:rsidR="00284BAD" w:rsidRPr="00B77D8E" w:rsidRDefault="00284BAD" w:rsidP="00E33E48">
      <w:pPr>
        <w:pStyle w:val="Ustp"/>
        <w:numPr>
          <w:ilvl w:val="2"/>
          <w:numId w:val="6"/>
        </w:numPr>
        <w:tabs>
          <w:tab w:val="num" w:pos="567"/>
        </w:tabs>
        <w:ind w:left="992" w:hanging="425"/>
        <w:rPr>
          <w:rFonts w:ascii="Arial" w:hAnsi="Arial" w:cs="Arial"/>
          <w:sz w:val="20"/>
          <w:szCs w:val="20"/>
        </w:rPr>
      </w:pPr>
      <w:r w:rsidRPr="00B77D8E">
        <w:rPr>
          <w:rFonts w:ascii="Arial" w:hAnsi="Arial" w:cs="Arial"/>
          <w:sz w:val="20"/>
          <w:szCs w:val="20"/>
        </w:rPr>
        <w:t xml:space="preserve">dokonania przelewu wierzytelności wynikających z Umowy bez </w:t>
      </w:r>
      <w:r w:rsidR="007A193C" w:rsidRPr="00B77D8E">
        <w:rPr>
          <w:rFonts w:ascii="Arial" w:hAnsi="Arial" w:cs="Arial"/>
          <w:sz w:val="20"/>
          <w:szCs w:val="20"/>
        </w:rPr>
        <w:t xml:space="preserve">pisemnej </w:t>
      </w:r>
      <w:r w:rsidRPr="00B77D8E">
        <w:rPr>
          <w:rFonts w:ascii="Arial" w:hAnsi="Arial" w:cs="Arial"/>
          <w:sz w:val="20"/>
          <w:szCs w:val="20"/>
        </w:rPr>
        <w:t>zgody Zamawiającego</w:t>
      </w:r>
      <w:r w:rsidR="00B436AA" w:rsidRPr="00B77D8E">
        <w:rPr>
          <w:rFonts w:ascii="Arial" w:hAnsi="Arial" w:cs="Arial"/>
          <w:sz w:val="20"/>
          <w:szCs w:val="20"/>
        </w:rPr>
        <w:t>,</w:t>
      </w:r>
    </w:p>
    <w:p w14:paraId="79A23D9B" w14:textId="6E3DDF3A" w:rsidR="00E33E48" w:rsidRDefault="0085084B" w:rsidP="000C0772">
      <w:pPr>
        <w:pStyle w:val="Akapitzlist"/>
        <w:numPr>
          <w:ilvl w:val="2"/>
          <w:numId w:val="6"/>
        </w:numPr>
        <w:tabs>
          <w:tab w:val="clear" w:pos="3403"/>
          <w:tab w:val="num" w:pos="993"/>
        </w:tabs>
        <w:spacing w:after="120"/>
        <w:ind w:left="992" w:hanging="425"/>
        <w:jc w:val="both"/>
        <w:rPr>
          <w:rFonts w:ascii="Arial" w:hAnsi="Arial" w:cs="Arial"/>
          <w:sz w:val="20"/>
          <w:szCs w:val="20"/>
        </w:rPr>
      </w:pPr>
      <w:r w:rsidRPr="00B77D8E">
        <w:rPr>
          <w:rFonts w:ascii="Arial" w:hAnsi="Arial" w:cs="Arial"/>
          <w:sz w:val="20"/>
          <w:szCs w:val="20"/>
        </w:rPr>
        <w:t xml:space="preserve">kary umowne naliczone na podstawie Umowy osiągnęły poziom </w:t>
      </w:r>
      <w:r w:rsidR="00CF532F">
        <w:rPr>
          <w:rFonts w:ascii="Arial" w:hAnsi="Arial" w:cs="Arial"/>
          <w:sz w:val="20"/>
          <w:szCs w:val="20"/>
        </w:rPr>
        <w:t>50</w:t>
      </w:r>
      <w:r w:rsidRPr="00B77D8E">
        <w:rPr>
          <w:rFonts w:ascii="Arial" w:hAnsi="Arial" w:cs="Arial"/>
          <w:sz w:val="20"/>
          <w:szCs w:val="20"/>
        </w:rPr>
        <w:t xml:space="preserve"> % kwoty </w:t>
      </w:r>
      <w:r w:rsidR="001B25F9">
        <w:rPr>
          <w:rFonts w:ascii="Arial" w:hAnsi="Arial" w:cs="Arial"/>
          <w:sz w:val="20"/>
          <w:szCs w:val="20"/>
        </w:rPr>
        <w:t>netto</w:t>
      </w:r>
      <w:r w:rsidRPr="00B77D8E">
        <w:rPr>
          <w:rFonts w:ascii="Arial" w:hAnsi="Arial" w:cs="Arial"/>
          <w:sz w:val="20"/>
          <w:szCs w:val="20"/>
        </w:rPr>
        <w:t xml:space="preserve">, o której mowa w </w:t>
      </w:r>
      <w:r w:rsidRPr="00C426E3">
        <w:rPr>
          <w:rFonts w:ascii="Arial" w:hAnsi="Arial" w:cs="Arial"/>
          <w:b/>
          <w:bCs/>
          <w:sz w:val="20"/>
          <w:szCs w:val="20"/>
        </w:rPr>
        <w:t xml:space="preserve">§ </w:t>
      </w:r>
      <w:r w:rsidR="00F17F2B">
        <w:rPr>
          <w:rFonts w:ascii="Arial" w:hAnsi="Arial" w:cs="Arial"/>
          <w:b/>
          <w:bCs/>
          <w:sz w:val="20"/>
          <w:szCs w:val="20"/>
        </w:rPr>
        <w:t>7</w:t>
      </w:r>
      <w:r w:rsidR="00C426E3">
        <w:rPr>
          <w:rFonts w:ascii="Arial" w:hAnsi="Arial" w:cs="Arial"/>
          <w:b/>
          <w:bCs/>
          <w:sz w:val="20"/>
          <w:szCs w:val="20"/>
        </w:rPr>
        <w:t xml:space="preserve"> ust</w:t>
      </w:r>
      <w:r w:rsidRPr="00C426E3">
        <w:rPr>
          <w:rFonts w:ascii="Arial" w:hAnsi="Arial" w:cs="Arial"/>
          <w:b/>
          <w:bCs/>
          <w:sz w:val="20"/>
          <w:szCs w:val="20"/>
        </w:rPr>
        <w:t>.</w:t>
      </w:r>
      <w:r w:rsidR="00C426E3">
        <w:rPr>
          <w:rFonts w:ascii="Arial" w:hAnsi="Arial" w:cs="Arial"/>
          <w:b/>
          <w:bCs/>
          <w:sz w:val="20"/>
          <w:szCs w:val="20"/>
        </w:rPr>
        <w:t xml:space="preserve"> </w:t>
      </w:r>
      <w:r w:rsidRPr="00C426E3">
        <w:rPr>
          <w:rFonts w:ascii="Arial" w:hAnsi="Arial" w:cs="Arial"/>
          <w:b/>
          <w:bCs/>
          <w:sz w:val="20"/>
          <w:szCs w:val="20"/>
        </w:rPr>
        <w:t>1</w:t>
      </w:r>
      <w:r w:rsidRPr="00B77D8E">
        <w:rPr>
          <w:rFonts w:ascii="Arial" w:hAnsi="Arial" w:cs="Arial"/>
          <w:sz w:val="20"/>
          <w:szCs w:val="20"/>
        </w:rPr>
        <w:t>,</w:t>
      </w:r>
    </w:p>
    <w:p w14:paraId="3DDDBE64" w14:textId="204E5F14" w:rsidR="0085084B" w:rsidRPr="00E33E48" w:rsidRDefault="0085084B" w:rsidP="00E33E48">
      <w:pPr>
        <w:pStyle w:val="Akapitzlist"/>
        <w:numPr>
          <w:ilvl w:val="2"/>
          <w:numId w:val="6"/>
        </w:numPr>
        <w:tabs>
          <w:tab w:val="clear" w:pos="3403"/>
          <w:tab w:val="num" w:pos="993"/>
        </w:tabs>
        <w:spacing w:after="120"/>
        <w:ind w:left="992" w:hanging="425"/>
        <w:rPr>
          <w:rFonts w:ascii="Arial" w:hAnsi="Arial" w:cs="Arial"/>
          <w:sz w:val="20"/>
          <w:szCs w:val="20"/>
        </w:rPr>
      </w:pPr>
      <w:r w:rsidRPr="00E33E48">
        <w:rPr>
          <w:rFonts w:ascii="Arial" w:hAnsi="Arial" w:cs="Arial"/>
          <w:sz w:val="20"/>
          <w:szCs w:val="20"/>
        </w:rPr>
        <w:t xml:space="preserve">dojdzie do rażącego naruszenia przez Wykonawcę obowiązków określonych w Programie zgodności. </w:t>
      </w:r>
    </w:p>
    <w:p w14:paraId="37315B2C" w14:textId="3F985AA2" w:rsidR="00961B4F" w:rsidRPr="00BB7A67" w:rsidRDefault="00C77883" w:rsidP="00AB01EC">
      <w:pPr>
        <w:pStyle w:val="Akapitzlist"/>
        <w:numPr>
          <w:ilvl w:val="1"/>
          <w:numId w:val="6"/>
        </w:numPr>
        <w:tabs>
          <w:tab w:val="clear" w:pos="709"/>
          <w:tab w:val="num" w:pos="567"/>
        </w:tabs>
        <w:ind w:left="567" w:hanging="567"/>
        <w:jc w:val="both"/>
        <w:rPr>
          <w:rFonts w:ascii="Arial" w:hAnsi="Arial" w:cs="Arial"/>
          <w:sz w:val="20"/>
          <w:szCs w:val="20"/>
        </w:rPr>
      </w:pPr>
      <w:r w:rsidRPr="00BB7A67">
        <w:rPr>
          <w:rFonts w:ascii="Arial" w:hAnsi="Arial" w:cs="Arial"/>
          <w:sz w:val="20"/>
          <w:szCs w:val="20"/>
        </w:rPr>
        <w:t xml:space="preserve">Uprawnienie do odstąpienia od Umowy, o którym mowa w </w:t>
      </w:r>
      <w:r w:rsidRPr="00664744">
        <w:rPr>
          <w:rFonts w:ascii="Arial" w:hAnsi="Arial" w:cs="Arial"/>
          <w:b/>
          <w:bCs/>
          <w:sz w:val="20"/>
          <w:szCs w:val="20"/>
        </w:rPr>
        <w:t xml:space="preserve">ust. </w:t>
      </w:r>
      <w:r w:rsidR="000D15A1" w:rsidRPr="00664744">
        <w:rPr>
          <w:rFonts w:ascii="Arial" w:hAnsi="Arial" w:cs="Arial"/>
          <w:b/>
          <w:bCs/>
          <w:sz w:val="20"/>
          <w:szCs w:val="20"/>
        </w:rPr>
        <w:t>1</w:t>
      </w:r>
      <w:r w:rsidRPr="00BB7A67">
        <w:rPr>
          <w:rFonts w:ascii="Arial" w:hAnsi="Arial" w:cs="Arial"/>
          <w:sz w:val="20"/>
          <w:szCs w:val="20"/>
        </w:rPr>
        <w:t xml:space="preserve">, może zostać zrealizowane </w:t>
      </w:r>
      <w:r w:rsidR="00AB01EC">
        <w:rPr>
          <w:rFonts w:ascii="Arial" w:hAnsi="Arial" w:cs="Arial"/>
          <w:sz w:val="20"/>
          <w:szCs w:val="20"/>
        </w:rPr>
        <w:br/>
      </w:r>
      <w:r w:rsidR="00FA2869" w:rsidRPr="00BB7A67">
        <w:rPr>
          <w:rFonts w:ascii="Arial" w:hAnsi="Arial" w:cs="Arial"/>
          <w:sz w:val="20"/>
          <w:szCs w:val="20"/>
        </w:rPr>
        <w:t>w terminie</w:t>
      </w:r>
      <w:r w:rsidRPr="00BB7A67">
        <w:rPr>
          <w:rFonts w:ascii="Arial" w:hAnsi="Arial" w:cs="Arial"/>
          <w:sz w:val="20"/>
          <w:szCs w:val="20"/>
        </w:rPr>
        <w:t xml:space="preserve"> </w:t>
      </w:r>
      <w:r w:rsidR="00564FC6" w:rsidRPr="00BB7A67">
        <w:rPr>
          <w:rFonts w:ascii="Arial" w:hAnsi="Arial" w:cs="Arial"/>
          <w:sz w:val="20"/>
          <w:szCs w:val="20"/>
        </w:rPr>
        <w:t xml:space="preserve">60 dni roboczych – od podjęcia przez Zamawiającego informacji o wystąpieniu przyczyny odstąpienia wskazanej w </w:t>
      </w:r>
      <w:r w:rsidR="00564FC6" w:rsidRPr="00664744">
        <w:rPr>
          <w:rFonts w:ascii="Arial" w:hAnsi="Arial" w:cs="Arial"/>
          <w:b/>
          <w:bCs/>
          <w:sz w:val="20"/>
          <w:szCs w:val="20"/>
        </w:rPr>
        <w:t>ust.1 pkt 1)-</w:t>
      </w:r>
      <w:r w:rsidR="00BB7A67" w:rsidRPr="00664744">
        <w:rPr>
          <w:rFonts w:ascii="Arial" w:hAnsi="Arial" w:cs="Arial"/>
          <w:b/>
          <w:bCs/>
          <w:sz w:val="20"/>
          <w:szCs w:val="20"/>
        </w:rPr>
        <w:t>8</w:t>
      </w:r>
      <w:r w:rsidR="00564FC6" w:rsidRPr="00664744">
        <w:rPr>
          <w:rFonts w:ascii="Arial" w:hAnsi="Arial" w:cs="Arial"/>
          <w:b/>
          <w:bCs/>
          <w:sz w:val="20"/>
          <w:szCs w:val="20"/>
        </w:rPr>
        <w:t>)</w:t>
      </w:r>
      <w:r w:rsidR="00BB7A67" w:rsidRPr="00BB7A67">
        <w:rPr>
          <w:rFonts w:ascii="Arial" w:hAnsi="Arial" w:cs="Arial"/>
          <w:sz w:val="20"/>
          <w:szCs w:val="20"/>
        </w:rPr>
        <w:t xml:space="preserve">, </w:t>
      </w:r>
      <w:r w:rsidR="00BB7A67">
        <w:rPr>
          <w:rFonts w:ascii="Arial" w:hAnsi="Arial" w:cs="Arial"/>
          <w:sz w:val="20"/>
          <w:szCs w:val="20"/>
        </w:rPr>
        <w:t xml:space="preserve">w ciągu trwania Umowy </w:t>
      </w:r>
      <w:r w:rsidR="00BB7A67" w:rsidRPr="00BB7A67">
        <w:rPr>
          <w:rFonts w:ascii="Arial" w:hAnsi="Arial" w:cs="Arial"/>
          <w:sz w:val="20"/>
          <w:szCs w:val="20"/>
        </w:rPr>
        <w:t xml:space="preserve">(tj. do terminu obowiązywania gwarancji opisanej w </w:t>
      </w:r>
      <w:r w:rsidR="00BB7A67" w:rsidRPr="00664744">
        <w:rPr>
          <w:rFonts w:ascii="Arial" w:hAnsi="Arial" w:cs="Arial"/>
          <w:b/>
          <w:bCs/>
          <w:sz w:val="20"/>
          <w:szCs w:val="20"/>
        </w:rPr>
        <w:t>§</w:t>
      </w:r>
      <w:r w:rsidR="00F17F2B" w:rsidRPr="00664744">
        <w:rPr>
          <w:rFonts w:ascii="Arial" w:hAnsi="Arial" w:cs="Arial"/>
          <w:b/>
          <w:bCs/>
          <w:sz w:val="20"/>
          <w:szCs w:val="20"/>
        </w:rPr>
        <w:t>10</w:t>
      </w:r>
      <w:r w:rsidR="00BB7A67" w:rsidRPr="00664744">
        <w:rPr>
          <w:rFonts w:ascii="Arial" w:hAnsi="Arial" w:cs="Arial"/>
          <w:b/>
          <w:bCs/>
          <w:sz w:val="20"/>
          <w:szCs w:val="20"/>
        </w:rPr>
        <w:t>.</w:t>
      </w:r>
      <w:r w:rsidR="00BB7A67" w:rsidRPr="00BB7A67">
        <w:rPr>
          <w:rFonts w:ascii="Arial" w:hAnsi="Arial" w:cs="Arial"/>
          <w:sz w:val="20"/>
          <w:szCs w:val="20"/>
        </w:rPr>
        <w:t xml:space="preserve"> Gwarancja, rękojmia i odpowiedzialność Wykonawcy).</w:t>
      </w:r>
    </w:p>
    <w:p w14:paraId="3F1F83C9" w14:textId="25221E26" w:rsidR="003253FE" w:rsidRPr="00B77D8E" w:rsidRDefault="003253FE" w:rsidP="00E33E48">
      <w:pPr>
        <w:pStyle w:val="Ustp"/>
        <w:numPr>
          <w:ilvl w:val="1"/>
          <w:numId w:val="6"/>
        </w:numPr>
        <w:tabs>
          <w:tab w:val="num" w:pos="567"/>
        </w:tabs>
        <w:ind w:left="567" w:hanging="567"/>
        <w:rPr>
          <w:rFonts w:ascii="Arial" w:hAnsi="Arial" w:cs="Arial"/>
          <w:sz w:val="20"/>
          <w:szCs w:val="20"/>
        </w:rPr>
      </w:pPr>
      <w:bookmarkStart w:id="38" w:name="_Ref431814212"/>
      <w:r w:rsidRPr="00B77D8E">
        <w:rPr>
          <w:rFonts w:ascii="Arial" w:hAnsi="Arial" w:cs="Arial"/>
          <w:sz w:val="20"/>
          <w:szCs w:val="20"/>
        </w:rPr>
        <w:t>W razie odstąpienia lub rozwiązania Umowy Strony sporządzą protokół inwentaryzacji i odbioru prac w toku, na dzień odpowiednio odstąpienia lub rozwiązania Umowy. W przypadku nieprzystąpienia przez Wykonawcę w wyznaczonym przez Zamawiającego terminie do inwentaryzacji, Zamawiający zastrzega sobie prawo samodzielnego, jednostronnego sporządzenia protokołu, który będzie wiązał Strony. Ponadto Wykonawca zobowiązuje się zabezpieczyć przerwane roboty oraz teren budowy na swój koszt i nie przysługuje mu z tego tytułu dodatkowe wynagrodzenie.</w:t>
      </w:r>
      <w:bookmarkEnd w:id="38"/>
      <w:r w:rsidRPr="00B77D8E">
        <w:rPr>
          <w:rFonts w:ascii="Arial" w:hAnsi="Arial" w:cs="Arial"/>
          <w:sz w:val="20"/>
          <w:szCs w:val="20"/>
        </w:rPr>
        <w:t xml:space="preserve"> Ponadto Zamawiający zastrzega, iż dokona odbioru tylko tych prac lub robót, które na dzień odpowiednio odstąpienia lub rozwiązania Umowy mają dla niego wartość gospodarczą.</w:t>
      </w:r>
    </w:p>
    <w:p w14:paraId="7EA733AF" w14:textId="42591182" w:rsidR="00961B4F" w:rsidRPr="00B77D8E" w:rsidRDefault="00C77883" w:rsidP="00C13698">
      <w:pPr>
        <w:pStyle w:val="Ustp"/>
        <w:numPr>
          <w:ilvl w:val="1"/>
          <w:numId w:val="6"/>
        </w:numPr>
        <w:tabs>
          <w:tab w:val="clear" w:pos="709"/>
          <w:tab w:val="num" w:pos="567"/>
        </w:tabs>
        <w:rPr>
          <w:rFonts w:ascii="Arial" w:hAnsi="Arial" w:cs="Arial"/>
          <w:sz w:val="20"/>
          <w:szCs w:val="20"/>
        </w:rPr>
      </w:pPr>
      <w:r w:rsidRPr="00B77D8E">
        <w:rPr>
          <w:rFonts w:ascii="Arial" w:hAnsi="Arial" w:cs="Arial"/>
          <w:sz w:val="20"/>
          <w:szCs w:val="20"/>
        </w:rPr>
        <w:t xml:space="preserve">W przypadku odstąpienia </w:t>
      </w:r>
      <w:r w:rsidR="00F4773C" w:rsidRPr="00B77D8E">
        <w:rPr>
          <w:rFonts w:ascii="Arial" w:hAnsi="Arial" w:cs="Arial"/>
          <w:sz w:val="20"/>
          <w:szCs w:val="20"/>
        </w:rPr>
        <w:t>lub rozwiązania Umowy</w:t>
      </w:r>
      <w:r w:rsidRPr="00B77D8E">
        <w:rPr>
          <w:rFonts w:ascii="Arial" w:hAnsi="Arial" w:cs="Arial"/>
          <w:sz w:val="20"/>
          <w:szCs w:val="20"/>
        </w:rPr>
        <w:t xml:space="preserve"> przez Zamawiającego:</w:t>
      </w:r>
    </w:p>
    <w:p w14:paraId="6F76B862" w14:textId="5C5B611C" w:rsidR="00961B4F" w:rsidRPr="00B77D8E" w:rsidRDefault="00C77883" w:rsidP="00E33E48">
      <w:pPr>
        <w:pStyle w:val="Ustp"/>
        <w:numPr>
          <w:ilvl w:val="2"/>
          <w:numId w:val="6"/>
        </w:numPr>
        <w:tabs>
          <w:tab w:val="num" w:pos="993"/>
        </w:tabs>
        <w:ind w:left="992" w:hanging="425"/>
        <w:rPr>
          <w:rFonts w:ascii="Arial" w:hAnsi="Arial" w:cs="Arial"/>
          <w:sz w:val="20"/>
          <w:szCs w:val="20"/>
        </w:rPr>
      </w:pPr>
      <w:r w:rsidRPr="00B77D8E">
        <w:rPr>
          <w:rFonts w:ascii="Arial" w:hAnsi="Arial" w:cs="Arial"/>
          <w:sz w:val="20"/>
          <w:szCs w:val="20"/>
        </w:rPr>
        <w:t>Zamawiający wstrzyma zapłatę za wystawione i przyjęte faktury, potrąci z nich kary umowne</w:t>
      </w:r>
      <w:r w:rsidR="00D540E1" w:rsidRPr="00B77D8E">
        <w:rPr>
          <w:rFonts w:ascii="Arial" w:hAnsi="Arial" w:cs="Arial"/>
          <w:sz w:val="20"/>
          <w:szCs w:val="20"/>
        </w:rPr>
        <w:t xml:space="preserve"> </w:t>
      </w:r>
      <w:r w:rsidRPr="00B77D8E">
        <w:rPr>
          <w:rFonts w:ascii="Arial" w:hAnsi="Arial" w:cs="Arial"/>
          <w:sz w:val="20"/>
          <w:szCs w:val="20"/>
        </w:rPr>
        <w:t>oraz wszelkie pozostałe należności i odszkodowania wynikające z Umowy, a Wykonawca na takie dział</w:t>
      </w:r>
      <w:r w:rsidR="0022131A" w:rsidRPr="00B77D8E">
        <w:rPr>
          <w:rFonts w:ascii="Arial" w:hAnsi="Arial" w:cs="Arial"/>
          <w:sz w:val="20"/>
          <w:szCs w:val="20"/>
        </w:rPr>
        <w:t>anie Zamawiającego wyraża zgodę,</w:t>
      </w:r>
    </w:p>
    <w:p w14:paraId="388C7286" w14:textId="138ECA6C" w:rsidR="00961B4F" w:rsidRPr="00B77D8E" w:rsidRDefault="00C77883" w:rsidP="00E33E48">
      <w:pPr>
        <w:pStyle w:val="Ustp"/>
        <w:numPr>
          <w:ilvl w:val="2"/>
          <w:numId w:val="6"/>
        </w:numPr>
        <w:tabs>
          <w:tab w:val="num" w:pos="993"/>
        </w:tabs>
        <w:ind w:left="992" w:hanging="425"/>
        <w:rPr>
          <w:rFonts w:ascii="Arial" w:hAnsi="Arial" w:cs="Arial"/>
          <w:sz w:val="20"/>
          <w:szCs w:val="20"/>
        </w:rPr>
      </w:pPr>
      <w:bookmarkStart w:id="39" w:name="_Ref431814312"/>
      <w:bookmarkStart w:id="40" w:name="m_-5515594012129479882__Ref431814312"/>
      <w:r w:rsidRPr="00B77D8E">
        <w:rPr>
          <w:rFonts w:ascii="Arial" w:hAnsi="Arial" w:cs="Arial"/>
          <w:sz w:val="20"/>
          <w:szCs w:val="20"/>
        </w:rPr>
        <w:t xml:space="preserve">Wykonawca ma prawo do wynagrodzenia za należycie wykonane do dnia </w:t>
      </w:r>
      <w:r w:rsidR="00F4773C" w:rsidRPr="00B77D8E">
        <w:rPr>
          <w:rFonts w:ascii="Arial" w:hAnsi="Arial" w:cs="Arial"/>
          <w:sz w:val="20"/>
          <w:szCs w:val="20"/>
        </w:rPr>
        <w:t xml:space="preserve">odpowiednio </w:t>
      </w:r>
      <w:r w:rsidRPr="00B77D8E">
        <w:rPr>
          <w:rFonts w:ascii="Arial" w:hAnsi="Arial" w:cs="Arial"/>
          <w:sz w:val="20"/>
          <w:szCs w:val="20"/>
        </w:rPr>
        <w:t xml:space="preserve">odstąpienia </w:t>
      </w:r>
      <w:r w:rsidR="00F4773C" w:rsidRPr="00B77D8E">
        <w:rPr>
          <w:rFonts w:ascii="Arial" w:hAnsi="Arial" w:cs="Arial"/>
          <w:sz w:val="20"/>
          <w:szCs w:val="20"/>
        </w:rPr>
        <w:t xml:space="preserve">lub rozwiązania </w:t>
      </w:r>
      <w:r w:rsidRPr="00B77D8E">
        <w:rPr>
          <w:rFonts w:ascii="Arial" w:hAnsi="Arial" w:cs="Arial"/>
          <w:sz w:val="20"/>
          <w:szCs w:val="20"/>
        </w:rPr>
        <w:t>Umowy prace, o ile zostały one odebrane przez Zamawiającego protokolarnie, zgodnie z</w:t>
      </w:r>
      <w:r w:rsidR="00D540E1" w:rsidRPr="00B77D8E">
        <w:rPr>
          <w:rFonts w:ascii="Arial" w:hAnsi="Arial" w:cs="Arial"/>
          <w:sz w:val="20"/>
          <w:szCs w:val="20"/>
        </w:rPr>
        <w:t> </w:t>
      </w:r>
      <w:r w:rsidRPr="00664744">
        <w:rPr>
          <w:rFonts w:ascii="Arial" w:hAnsi="Arial" w:cs="Arial"/>
          <w:b/>
          <w:bCs/>
          <w:sz w:val="20"/>
          <w:szCs w:val="20"/>
        </w:rPr>
        <w:t xml:space="preserve">ust. </w:t>
      </w:r>
      <w:bookmarkEnd w:id="39"/>
      <w:bookmarkEnd w:id="40"/>
      <w:r w:rsidR="003253FE" w:rsidRPr="00664744">
        <w:rPr>
          <w:rFonts w:ascii="Arial" w:hAnsi="Arial" w:cs="Arial"/>
          <w:b/>
          <w:bCs/>
          <w:sz w:val="20"/>
          <w:szCs w:val="20"/>
        </w:rPr>
        <w:t>3</w:t>
      </w:r>
      <w:r w:rsidR="0022131A" w:rsidRPr="00B77D8E">
        <w:rPr>
          <w:rFonts w:ascii="Arial" w:hAnsi="Arial" w:cs="Arial"/>
          <w:sz w:val="20"/>
          <w:szCs w:val="20"/>
        </w:rPr>
        <w:t>,</w:t>
      </w:r>
    </w:p>
    <w:p w14:paraId="5E5EDE20" w14:textId="0F453C04" w:rsidR="00B77D8E" w:rsidRPr="00B77D8E" w:rsidRDefault="00C77883" w:rsidP="00E33E48">
      <w:pPr>
        <w:pStyle w:val="Ustp"/>
        <w:numPr>
          <w:ilvl w:val="2"/>
          <w:numId w:val="6"/>
        </w:numPr>
        <w:tabs>
          <w:tab w:val="num" w:pos="993"/>
        </w:tabs>
        <w:ind w:left="992" w:hanging="425"/>
        <w:rPr>
          <w:rFonts w:ascii="Arial" w:hAnsi="Arial" w:cs="Arial"/>
          <w:sz w:val="20"/>
          <w:szCs w:val="20"/>
        </w:rPr>
      </w:pPr>
      <w:r w:rsidRPr="00B77D8E">
        <w:rPr>
          <w:rFonts w:ascii="Arial" w:hAnsi="Arial" w:cs="Arial"/>
          <w:sz w:val="20"/>
          <w:szCs w:val="20"/>
        </w:rPr>
        <w:t>Zamawiającemu będą przysługiwać uprawnienia wynikające z gwarancji i rękojmi w</w:t>
      </w:r>
      <w:r w:rsidR="00D540E1" w:rsidRPr="00B77D8E">
        <w:rPr>
          <w:rFonts w:ascii="Arial" w:hAnsi="Arial" w:cs="Arial"/>
          <w:sz w:val="20"/>
          <w:szCs w:val="20"/>
        </w:rPr>
        <w:t> </w:t>
      </w:r>
      <w:r w:rsidRPr="00B77D8E">
        <w:rPr>
          <w:rFonts w:ascii="Arial" w:hAnsi="Arial" w:cs="Arial"/>
          <w:sz w:val="20"/>
          <w:szCs w:val="20"/>
        </w:rPr>
        <w:t xml:space="preserve">odniesieniu do wykonanych przez Wykonawcę prac; bieg okresu gwarancji i rękojmi liczony będzie od dnia protokolarnego odebrania prac, zgodnie z </w:t>
      </w:r>
      <w:r w:rsidRPr="00664744">
        <w:rPr>
          <w:rFonts w:ascii="Arial" w:hAnsi="Arial" w:cs="Arial"/>
          <w:b/>
          <w:bCs/>
          <w:sz w:val="20"/>
          <w:szCs w:val="20"/>
        </w:rPr>
        <w:t xml:space="preserve">ust. </w:t>
      </w:r>
      <w:r w:rsidR="003253FE" w:rsidRPr="00664744">
        <w:rPr>
          <w:rFonts w:ascii="Arial" w:hAnsi="Arial" w:cs="Arial"/>
          <w:b/>
          <w:bCs/>
          <w:sz w:val="20"/>
          <w:szCs w:val="20"/>
        </w:rPr>
        <w:t>3</w:t>
      </w:r>
      <w:r w:rsidRPr="00B77D8E">
        <w:rPr>
          <w:rFonts w:ascii="Arial" w:hAnsi="Arial" w:cs="Arial"/>
          <w:sz w:val="20"/>
          <w:szCs w:val="20"/>
        </w:rPr>
        <w:t>.</w:t>
      </w:r>
    </w:p>
    <w:p w14:paraId="46C0D9C6" w14:textId="568B0CA1" w:rsidR="00D22070" w:rsidRDefault="00D22070" w:rsidP="00C13698">
      <w:pPr>
        <w:pStyle w:val="Ustp"/>
        <w:numPr>
          <w:ilvl w:val="1"/>
          <w:numId w:val="6"/>
        </w:numPr>
        <w:tabs>
          <w:tab w:val="num" w:pos="3403"/>
        </w:tabs>
        <w:ind w:left="567" w:hanging="567"/>
        <w:rPr>
          <w:rFonts w:ascii="Arial" w:hAnsi="Arial" w:cs="Arial"/>
          <w:sz w:val="20"/>
          <w:szCs w:val="20"/>
        </w:rPr>
      </w:pPr>
      <w:bookmarkStart w:id="41" w:name="_Hlk54612592"/>
      <w:r w:rsidRPr="00B77D8E">
        <w:rPr>
          <w:rFonts w:ascii="Arial" w:hAnsi="Arial" w:cs="Arial"/>
          <w:sz w:val="20"/>
          <w:szCs w:val="20"/>
        </w:rPr>
        <w:t>Zamawiający jest uprawniony do odstąpienia od Umowy w całości lub w części.</w:t>
      </w:r>
    </w:p>
    <w:p w14:paraId="2F704FA9" w14:textId="1FCF81C0" w:rsidR="004C426F" w:rsidRPr="005052B9" w:rsidRDefault="004C426F" w:rsidP="00FA2869">
      <w:pPr>
        <w:pStyle w:val="Ustp"/>
        <w:numPr>
          <w:ilvl w:val="1"/>
          <w:numId w:val="6"/>
        </w:numPr>
        <w:tabs>
          <w:tab w:val="num" w:pos="567"/>
        </w:tabs>
        <w:ind w:left="567" w:hanging="567"/>
        <w:rPr>
          <w:rFonts w:ascii="Arial" w:hAnsi="Arial" w:cs="Arial"/>
          <w:sz w:val="20"/>
          <w:szCs w:val="20"/>
        </w:rPr>
      </w:pPr>
      <w:r w:rsidRPr="000976B7">
        <w:rPr>
          <w:rFonts w:ascii="Arial" w:hAnsi="Arial" w:cs="Arial"/>
          <w:b/>
          <w:bCs/>
          <w:sz w:val="20"/>
          <w:szCs w:val="20"/>
          <w:u w:val="single"/>
        </w:rPr>
        <w:t xml:space="preserve">Zamawiający jest uprawniony do </w:t>
      </w:r>
      <w:proofErr w:type="spellStart"/>
      <w:r w:rsidR="00607229" w:rsidRPr="000976B7">
        <w:rPr>
          <w:rFonts w:ascii="Arial" w:hAnsi="Arial" w:cs="Arial"/>
          <w:b/>
          <w:bCs/>
          <w:sz w:val="20"/>
          <w:szCs w:val="20"/>
          <w:u w:val="single"/>
        </w:rPr>
        <w:t>bezkosztowego</w:t>
      </w:r>
      <w:proofErr w:type="spellEnd"/>
      <w:r w:rsidR="00607229" w:rsidRPr="000976B7">
        <w:rPr>
          <w:rFonts w:ascii="Arial" w:hAnsi="Arial" w:cs="Arial"/>
          <w:b/>
          <w:bCs/>
          <w:sz w:val="20"/>
          <w:szCs w:val="20"/>
          <w:u w:val="single"/>
        </w:rPr>
        <w:t xml:space="preserve"> </w:t>
      </w:r>
      <w:r w:rsidRPr="000976B7">
        <w:rPr>
          <w:rFonts w:ascii="Arial" w:hAnsi="Arial" w:cs="Arial"/>
          <w:b/>
          <w:bCs/>
          <w:sz w:val="20"/>
          <w:szCs w:val="20"/>
          <w:u w:val="single"/>
        </w:rPr>
        <w:t xml:space="preserve">odstąpienia od Umowy w całości </w:t>
      </w:r>
      <w:r w:rsidR="006B753D">
        <w:rPr>
          <w:rFonts w:ascii="Arial" w:hAnsi="Arial" w:cs="Arial"/>
          <w:b/>
          <w:bCs/>
          <w:sz w:val="20"/>
          <w:szCs w:val="20"/>
          <w:u w:val="single"/>
        </w:rPr>
        <w:br/>
      </w:r>
      <w:r w:rsidRPr="000976B7">
        <w:rPr>
          <w:rFonts w:ascii="Arial" w:hAnsi="Arial" w:cs="Arial"/>
          <w:b/>
          <w:bCs/>
          <w:sz w:val="20"/>
          <w:szCs w:val="20"/>
          <w:u w:val="single"/>
        </w:rPr>
        <w:t>w przypadku nie zwarcia</w:t>
      </w:r>
      <w:r w:rsidR="002A16CD" w:rsidRPr="000976B7">
        <w:rPr>
          <w:rFonts w:ascii="Arial" w:hAnsi="Arial" w:cs="Arial"/>
          <w:b/>
          <w:bCs/>
          <w:sz w:val="20"/>
          <w:szCs w:val="20"/>
          <w:u w:val="single"/>
        </w:rPr>
        <w:t xml:space="preserve"> w terminie do </w:t>
      </w:r>
      <w:r w:rsidR="00FF3412">
        <w:rPr>
          <w:rFonts w:ascii="Arial" w:hAnsi="Arial" w:cs="Arial"/>
          <w:b/>
          <w:bCs/>
          <w:sz w:val="20"/>
          <w:szCs w:val="20"/>
          <w:u w:val="single"/>
        </w:rPr>
        <w:t>29</w:t>
      </w:r>
      <w:r w:rsidR="002A16CD" w:rsidRPr="000976B7">
        <w:rPr>
          <w:rFonts w:ascii="Arial" w:hAnsi="Arial" w:cs="Arial"/>
          <w:b/>
          <w:bCs/>
          <w:sz w:val="20"/>
          <w:szCs w:val="20"/>
          <w:u w:val="single"/>
        </w:rPr>
        <w:t>.1</w:t>
      </w:r>
      <w:r w:rsidR="00FF3412">
        <w:rPr>
          <w:rFonts w:ascii="Arial" w:hAnsi="Arial" w:cs="Arial"/>
          <w:b/>
          <w:bCs/>
          <w:sz w:val="20"/>
          <w:szCs w:val="20"/>
          <w:u w:val="single"/>
        </w:rPr>
        <w:t>1</w:t>
      </w:r>
      <w:r w:rsidR="002A16CD" w:rsidRPr="000976B7">
        <w:rPr>
          <w:rFonts w:ascii="Arial" w:hAnsi="Arial" w:cs="Arial"/>
          <w:b/>
          <w:bCs/>
          <w:sz w:val="20"/>
          <w:szCs w:val="20"/>
          <w:u w:val="single"/>
        </w:rPr>
        <w:t xml:space="preserve">.2024 r. </w:t>
      </w:r>
      <w:r w:rsidRPr="000976B7">
        <w:rPr>
          <w:rFonts w:ascii="Arial" w:hAnsi="Arial" w:cs="Arial"/>
          <w:b/>
          <w:bCs/>
          <w:sz w:val="20"/>
          <w:szCs w:val="20"/>
          <w:u w:val="single"/>
        </w:rPr>
        <w:t>Umowy o dofinansowanie w ramach Programu Fundusze Europejskie na Infrastrukturę, Klimat i Środowisko 2021-2027, Działanie FE</w:t>
      </w:r>
      <w:r w:rsidR="00AB01EC">
        <w:rPr>
          <w:rFonts w:ascii="Arial" w:hAnsi="Arial" w:cs="Arial"/>
          <w:b/>
          <w:bCs/>
          <w:sz w:val="20"/>
          <w:szCs w:val="20"/>
          <w:u w:val="single"/>
        </w:rPr>
        <w:t>NX</w:t>
      </w:r>
      <w:r w:rsidRPr="000976B7">
        <w:rPr>
          <w:rFonts w:ascii="Arial" w:hAnsi="Arial" w:cs="Arial"/>
          <w:b/>
          <w:bCs/>
          <w:sz w:val="20"/>
          <w:szCs w:val="20"/>
          <w:u w:val="single"/>
        </w:rPr>
        <w:t>.02.03 Infrastruktura energetyczna</w:t>
      </w:r>
      <w:r w:rsidR="002A16CD" w:rsidRPr="005052B9">
        <w:rPr>
          <w:rFonts w:ascii="Arial" w:hAnsi="Arial" w:cs="Arial"/>
          <w:b/>
          <w:bCs/>
          <w:sz w:val="20"/>
          <w:szCs w:val="20"/>
          <w:u w:val="single"/>
        </w:rPr>
        <w:t xml:space="preserve"> w zakresie dotyczącym przedmiotu niniejszej Umowy</w:t>
      </w:r>
      <w:r w:rsidRPr="005052B9">
        <w:rPr>
          <w:rFonts w:ascii="Arial" w:hAnsi="Arial" w:cs="Arial"/>
          <w:sz w:val="20"/>
          <w:szCs w:val="20"/>
        </w:rPr>
        <w:t>.</w:t>
      </w:r>
      <w:r w:rsidR="00607229" w:rsidRPr="005052B9">
        <w:rPr>
          <w:rFonts w:ascii="Arial" w:hAnsi="Arial" w:cs="Arial"/>
          <w:sz w:val="20"/>
          <w:szCs w:val="20"/>
        </w:rPr>
        <w:t xml:space="preserve"> </w:t>
      </w:r>
      <w:r w:rsidR="002A16CD" w:rsidRPr="005052B9">
        <w:rPr>
          <w:rFonts w:ascii="Arial" w:hAnsi="Arial" w:cs="Arial"/>
          <w:sz w:val="20"/>
          <w:szCs w:val="20"/>
        </w:rPr>
        <w:t>Uprawnienie do odstąpienia od Umowy, o którym mowa w niniejszym ustępie, może zostać zrealizowane w terminie 60 dni roboczych – od podjęcia przez Zamawiającego informacji o wystąpieniu przyczyny odstąpienia.</w:t>
      </w:r>
    </w:p>
    <w:p w14:paraId="181BF5CE" w14:textId="084FD315" w:rsidR="004863E7" w:rsidRPr="00B77D8E" w:rsidRDefault="00D22070" w:rsidP="00C13698">
      <w:pPr>
        <w:pStyle w:val="Akapitzlist"/>
        <w:numPr>
          <w:ilvl w:val="1"/>
          <w:numId w:val="6"/>
        </w:numPr>
        <w:spacing w:after="120"/>
        <w:ind w:left="567" w:hanging="567"/>
        <w:jc w:val="both"/>
        <w:rPr>
          <w:rFonts w:ascii="Arial" w:hAnsi="Arial" w:cs="Arial"/>
          <w:sz w:val="20"/>
          <w:szCs w:val="20"/>
        </w:rPr>
      </w:pPr>
      <w:r w:rsidRPr="00B77D8E">
        <w:rPr>
          <w:rFonts w:ascii="Arial" w:hAnsi="Arial" w:cs="Arial"/>
          <w:sz w:val="20"/>
          <w:szCs w:val="20"/>
        </w:rPr>
        <w:t>Zamawiający jest ponadto uprawniony do odstąpienia od Umowy w przypadkach określonych w</w:t>
      </w:r>
      <w:r w:rsidR="00BF751B" w:rsidRPr="00B77D8E">
        <w:rPr>
          <w:rFonts w:ascii="Arial" w:hAnsi="Arial" w:cs="Arial"/>
          <w:sz w:val="20"/>
          <w:szCs w:val="20"/>
        </w:rPr>
        <w:t> </w:t>
      </w:r>
      <w:r w:rsidRPr="00B77D8E">
        <w:rPr>
          <w:rFonts w:ascii="Arial" w:hAnsi="Arial" w:cs="Arial"/>
          <w:sz w:val="20"/>
          <w:szCs w:val="20"/>
        </w:rPr>
        <w:t>przepisach powszechnie obowiązującego prawa</w:t>
      </w:r>
      <w:r w:rsidR="00C13698">
        <w:rPr>
          <w:rFonts w:ascii="Arial" w:hAnsi="Arial" w:cs="Arial"/>
          <w:sz w:val="20"/>
          <w:szCs w:val="20"/>
        </w:rPr>
        <w:t>.</w:t>
      </w:r>
    </w:p>
    <w:p w14:paraId="2D2D81B3" w14:textId="160C368D" w:rsidR="004863E7" w:rsidRPr="00B77D8E" w:rsidRDefault="00D22070" w:rsidP="009F5E51">
      <w:pPr>
        <w:pStyle w:val="Akapitzlist"/>
        <w:numPr>
          <w:ilvl w:val="0"/>
          <w:numId w:val="37"/>
        </w:numPr>
        <w:spacing w:after="120"/>
        <w:ind w:left="426" w:hanging="426"/>
        <w:jc w:val="both"/>
        <w:rPr>
          <w:rFonts w:ascii="Arial" w:hAnsi="Arial" w:cs="Arial"/>
          <w:sz w:val="20"/>
          <w:szCs w:val="20"/>
        </w:rPr>
      </w:pPr>
      <w:r w:rsidRPr="00B77D8E">
        <w:rPr>
          <w:rFonts w:ascii="Arial" w:hAnsi="Arial" w:cs="Arial"/>
          <w:sz w:val="20"/>
          <w:szCs w:val="20"/>
        </w:rPr>
        <w:t>Oświadczenie Strony o odstąpieniu od Umowy, niezależnie od podstawy prawnej, wymaga formy pisemnej pod rygorem nieważności.</w:t>
      </w:r>
    </w:p>
    <w:bookmarkEnd w:id="41"/>
    <w:p w14:paraId="5776EF09" w14:textId="08BD2031" w:rsidR="00D22070" w:rsidRDefault="00D22070" w:rsidP="00C13698">
      <w:pPr>
        <w:pStyle w:val="Ustp"/>
        <w:tabs>
          <w:tab w:val="clear" w:pos="1080"/>
        </w:tabs>
        <w:ind w:left="0" w:firstLine="0"/>
        <w:rPr>
          <w:rFonts w:ascii="Arial" w:hAnsi="Arial" w:cs="Arial"/>
          <w:sz w:val="20"/>
          <w:szCs w:val="20"/>
        </w:rPr>
      </w:pPr>
    </w:p>
    <w:p w14:paraId="176C4315" w14:textId="77777777" w:rsidR="00961B4F" w:rsidRPr="00961BF7" w:rsidRDefault="00C77883" w:rsidP="00C13698">
      <w:pPr>
        <w:pStyle w:val="Akapitzlist"/>
        <w:numPr>
          <w:ilvl w:val="0"/>
          <w:numId w:val="6"/>
        </w:numPr>
        <w:tabs>
          <w:tab w:val="num" w:pos="567"/>
        </w:tabs>
        <w:spacing w:after="120"/>
        <w:ind w:left="567" w:hanging="567"/>
        <w:jc w:val="both"/>
        <w:rPr>
          <w:rFonts w:ascii="Arial" w:hAnsi="Arial" w:cs="Arial"/>
          <w:b/>
          <w:sz w:val="20"/>
          <w:szCs w:val="20"/>
        </w:rPr>
      </w:pPr>
      <w:r w:rsidRPr="00961BF7">
        <w:rPr>
          <w:rFonts w:ascii="Arial" w:hAnsi="Arial" w:cs="Arial"/>
          <w:b/>
          <w:sz w:val="20"/>
          <w:szCs w:val="20"/>
        </w:rPr>
        <w:t>GWARANCJA, RĘKOJMIA I ODPOWIEDZIALNOŚĆ WYKONAWCY</w:t>
      </w:r>
    </w:p>
    <w:p w14:paraId="2F56331A" w14:textId="5A7FCB7C" w:rsidR="00961B4F" w:rsidRPr="00961BF7"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Wykonawca udziela Zamawiającemu gwarancji jakości na całość wykonanych w ramach Umowy prac. W ramach udzielonej gwarancji Wykonawca zobowiązany jest do usunięcia wad fizycznych lub prawnych albo dostarczenia nowej rzeczy. Termin gwarancji jakości ustala się na:</w:t>
      </w:r>
    </w:p>
    <w:p w14:paraId="18F3484F" w14:textId="1D179EC1"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roboty budowlano-montażowe na okres 36 miesięcy, liczony od dnia podpisania bez</w:t>
      </w:r>
      <w:r w:rsidR="00DF5755">
        <w:rPr>
          <w:rFonts w:ascii="Arial" w:hAnsi="Arial" w:cs="Arial"/>
          <w:sz w:val="20"/>
          <w:szCs w:val="20"/>
        </w:rPr>
        <w:t xml:space="preserve"> </w:t>
      </w:r>
      <w:r w:rsidRPr="00961BF7">
        <w:rPr>
          <w:rFonts w:ascii="Arial" w:hAnsi="Arial" w:cs="Arial"/>
          <w:sz w:val="20"/>
          <w:szCs w:val="20"/>
        </w:rPr>
        <w:t>zastrzeżeń protokołu odbioru końcowego,</w:t>
      </w:r>
    </w:p>
    <w:p w14:paraId="4829CCB3" w14:textId="53880E00" w:rsidR="00961B4F"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prace nawierzchniowe – prace odtworzeniowe w zakresie renowacji jezdni, chodników, placów, parkingów itp. na okres 36 miesięcy, liczony od dnia podpisania bez zastrzeżeń protokołu odbioru końcowego, chyba że z decyzji zarządcy drogi wynika dłuższy termin gwarancji, a na prace odtworzeniowe w zakresie renowacji pozostałych terenów na okres jednego roku od dnia odbioru końcowego, chyba że z decyzji zarządcy terenu wynika dłuższy termin gwarancji,</w:t>
      </w:r>
    </w:p>
    <w:p w14:paraId="461A08B1" w14:textId="77777777" w:rsidR="007577EA" w:rsidRPr="007577EA" w:rsidRDefault="007577EA" w:rsidP="007577EA">
      <w:pPr>
        <w:pStyle w:val="Akapitzlist"/>
        <w:numPr>
          <w:ilvl w:val="2"/>
          <w:numId w:val="6"/>
        </w:numPr>
        <w:tabs>
          <w:tab w:val="clear" w:pos="3403"/>
        </w:tabs>
        <w:ind w:left="993" w:hanging="426"/>
        <w:jc w:val="both"/>
        <w:rPr>
          <w:rFonts w:ascii="Arial" w:hAnsi="Arial" w:cs="Arial"/>
          <w:sz w:val="20"/>
          <w:szCs w:val="20"/>
        </w:rPr>
      </w:pPr>
      <w:r w:rsidRPr="007577EA">
        <w:rPr>
          <w:rFonts w:ascii="Arial" w:hAnsi="Arial" w:cs="Arial"/>
          <w:sz w:val="20"/>
          <w:szCs w:val="20"/>
        </w:rPr>
        <w:t>na materiały i urządzenia użyte do wykonania Przedmiotu Umowy na okres odpowiadający okresowi, w którym w terminie 36 miesięcy od dnia podpisania bez zastrzeżeń protokołu odbioru końcowego Przedmiotu Umowy nie obowiązuje już gwarancja producenta materiałów i urządzeń.</w:t>
      </w:r>
    </w:p>
    <w:p w14:paraId="12E14284" w14:textId="4B894C37" w:rsidR="006F3647" w:rsidRPr="008E7EB6" w:rsidRDefault="006F3647" w:rsidP="00C13698">
      <w:pPr>
        <w:pStyle w:val="Ustp"/>
        <w:numPr>
          <w:ilvl w:val="2"/>
          <w:numId w:val="6"/>
        </w:numPr>
        <w:tabs>
          <w:tab w:val="num" w:pos="993"/>
        </w:tabs>
        <w:ind w:left="993" w:hanging="426"/>
        <w:rPr>
          <w:rFonts w:ascii="Arial" w:hAnsi="Arial" w:cs="Arial"/>
          <w:sz w:val="20"/>
          <w:szCs w:val="20"/>
        </w:rPr>
      </w:pPr>
      <w:r w:rsidRPr="008E7EB6">
        <w:rPr>
          <w:rFonts w:ascii="Arial" w:hAnsi="Arial" w:cs="Arial"/>
          <w:sz w:val="20"/>
          <w:szCs w:val="20"/>
        </w:rPr>
        <w:t xml:space="preserve">na nasadzenia zastępcze </w:t>
      </w:r>
      <w:r w:rsidR="00D66CD3">
        <w:rPr>
          <w:rFonts w:ascii="Arial" w:hAnsi="Arial" w:cs="Arial"/>
          <w:sz w:val="20"/>
          <w:szCs w:val="20"/>
        </w:rPr>
        <w:t xml:space="preserve">oraz nasadzenia dodatkowe </w:t>
      </w:r>
      <w:r w:rsidRPr="008E7EB6">
        <w:rPr>
          <w:rFonts w:ascii="Arial" w:hAnsi="Arial" w:cs="Arial"/>
          <w:sz w:val="20"/>
          <w:szCs w:val="20"/>
        </w:rPr>
        <w:t>w zakresie ich żywotności</w:t>
      </w:r>
      <w:r w:rsidR="008E7EB6" w:rsidRPr="008E7EB6">
        <w:rPr>
          <w:rFonts w:ascii="Arial" w:hAnsi="Arial" w:cs="Arial"/>
          <w:sz w:val="20"/>
          <w:szCs w:val="20"/>
        </w:rPr>
        <w:t>, należytego ich wykonania</w:t>
      </w:r>
      <w:r w:rsidRPr="008E7EB6">
        <w:rPr>
          <w:rFonts w:ascii="Arial" w:hAnsi="Arial" w:cs="Arial"/>
          <w:sz w:val="20"/>
          <w:szCs w:val="20"/>
        </w:rPr>
        <w:t xml:space="preserve"> oraz</w:t>
      </w:r>
      <w:r w:rsidRPr="008E7EB6">
        <w:t xml:space="preserve"> </w:t>
      </w:r>
      <w:r w:rsidRPr="008E7EB6">
        <w:rPr>
          <w:rFonts w:ascii="Arial" w:hAnsi="Arial" w:cs="Arial"/>
          <w:sz w:val="20"/>
          <w:szCs w:val="20"/>
        </w:rPr>
        <w:t>założenia upraw prawidłowym materiałem sadzeniowym</w:t>
      </w:r>
      <w:r w:rsidRPr="008E7EB6">
        <w:t xml:space="preserve"> </w:t>
      </w:r>
      <w:r w:rsidRPr="008E7EB6">
        <w:rPr>
          <w:rFonts w:ascii="Arial" w:hAnsi="Arial" w:cs="Arial"/>
          <w:sz w:val="20"/>
          <w:szCs w:val="20"/>
        </w:rPr>
        <w:t xml:space="preserve">na okres </w:t>
      </w:r>
      <w:r w:rsidR="00EC4039" w:rsidRPr="000976B7">
        <w:rPr>
          <w:rFonts w:ascii="Arial" w:hAnsi="Arial" w:cs="Arial"/>
          <w:sz w:val="20"/>
          <w:szCs w:val="20"/>
        </w:rPr>
        <w:t>36</w:t>
      </w:r>
      <w:r w:rsidRPr="00124D42">
        <w:rPr>
          <w:rFonts w:ascii="Arial" w:hAnsi="Arial" w:cs="Arial"/>
          <w:sz w:val="20"/>
          <w:szCs w:val="20"/>
        </w:rPr>
        <w:t xml:space="preserve"> miesięcy, liczony</w:t>
      </w:r>
      <w:r w:rsidRPr="008E7EB6">
        <w:rPr>
          <w:rFonts w:ascii="Arial" w:hAnsi="Arial" w:cs="Arial"/>
          <w:sz w:val="20"/>
          <w:szCs w:val="20"/>
        </w:rPr>
        <w:t xml:space="preserve"> od dnia przekazania do Urzędu Wojewódzkiego w Łodzi informacji wraz z inwentaryzacją o dokonaniu nasadzeń zastępczych</w:t>
      </w:r>
      <w:r w:rsidR="00EC4039">
        <w:rPr>
          <w:rFonts w:ascii="Arial" w:hAnsi="Arial" w:cs="Arial"/>
          <w:sz w:val="20"/>
          <w:szCs w:val="20"/>
        </w:rPr>
        <w:t xml:space="preserve"> oraz dodatkowych</w:t>
      </w:r>
      <w:r w:rsidRPr="008E7EB6">
        <w:rPr>
          <w:rFonts w:ascii="Arial" w:hAnsi="Arial" w:cs="Arial"/>
          <w:sz w:val="20"/>
          <w:szCs w:val="20"/>
        </w:rPr>
        <w:t>.</w:t>
      </w:r>
    </w:p>
    <w:p w14:paraId="150E1881" w14:textId="2EC676A7" w:rsidR="00961B4F" w:rsidRPr="00961BF7" w:rsidRDefault="00C77883" w:rsidP="00C13698">
      <w:pPr>
        <w:pStyle w:val="Ustp"/>
        <w:numPr>
          <w:ilvl w:val="1"/>
          <w:numId w:val="6"/>
        </w:numPr>
        <w:tabs>
          <w:tab w:val="num" w:pos="567"/>
        </w:tabs>
        <w:ind w:left="567" w:hanging="567"/>
        <w:rPr>
          <w:rFonts w:ascii="Arial" w:hAnsi="Arial" w:cs="Arial"/>
          <w:sz w:val="20"/>
          <w:szCs w:val="20"/>
        </w:rPr>
      </w:pPr>
      <w:bookmarkStart w:id="42" w:name="_Ref431842166"/>
      <w:r w:rsidRPr="00961BF7">
        <w:rPr>
          <w:rFonts w:ascii="Arial" w:hAnsi="Arial" w:cs="Arial"/>
          <w:sz w:val="20"/>
          <w:szCs w:val="20"/>
        </w:rPr>
        <w:t>W ramach udzielonej gwarancji Wykonawca zobowiązany jest do usunięcia wad fizycznych lub prawnych albo dostarczenia nowej rzeczy. Jeżeli w ramach usunięcia wady nastąpi wymiana danego elementu robót lub urządzenia lub elementu wyposażenia, termin gwarancji biegnie dla tego elementu robót, urządzenia lub elementu wyposażenia na nowo, począwszy od dnia wymiany.</w:t>
      </w:r>
      <w:bookmarkEnd w:id="42"/>
    </w:p>
    <w:p w14:paraId="58CEC642" w14:textId="2D061DB8" w:rsidR="00961B4F" w:rsidRPr="00961BF7"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Wykonawca zobowiązany jest w chwili dokonywania odbioru końcowego przekazać Zamawiającemu dokumenty gwarancyjne producentów lub sprzedawców na materiały urządzenia lub elementy wyposażenia wykorzystane przy wykonywaniu Umowy, jeżeli taka gwarancja została udzielona. Jeżeli stosunek prawny gwarancji obowiązujący pomiędzy Wykonawcą i gwarantem tego wymaga, Wykonawca zobowiązany jest przenieść na</w:t>
      </w:r>
      <w:r w:rsidR="00DF5755">
        <w:rPr>
          <w:rFonts w:ascii="Arial" w:hAnsi="Arial" w:cs="Arial"/>
          <w:sz w:val="20"/>
          <w:szCs w:val="20"/>
        </w:rPr>
        <w:t xml:space="preserve"> </w:t>
      </w:r>
      <w:r w:rsidRPr="00961BF7">
        <w:rPr>
          <w:rFonts w:ascii="Arial" w:hAnsi="Arial" w:cs="Arial"/>
          <w:sz w:val="20"/>
          <w:szCs w:val="20"/>
        </w:rPr>
        <w:t>Zamawiającego przysługujące mu uprawnienia z tytułu gwarancji.</w:t>
      </w:r>
    </w:p>
    <w:p w14:paraId="0F98B110" w14:textId="77777777" w:rsidR="00961B4F" w:rsidRPr="00961BF7"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Niezależnie od gwarancji jakości Strony ustalają, iż rękojmia na wady fizyczne Przedmiotu Umowy obowiązuje przez okres 36 miesięcy licząc od dnia podpisania bez zastrzeżeń protokołu odbioru końcowego Robót, za wyjątkiem wad nieruchomości, dla których termin rękojmi wynosi 5 lat.</w:t>
      </w:r>
    </w:p>
    <w:p w14:paraId="6FCD798B" w14:textId="66F2F4C8" w:rsidR="00961B4F" w:rsidRPr="00961BF7"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 xml:space="preserve">Bieg okresu gwarancji i rękojmi rozpoczyna się od dnia podpisania bez zastrzeżeń protokołu odbioru końcowego, z zastrzeżeniem </w:t>
      </w:r>
      <w:r w:rsidRPr="00D216E5">
        <w:rPr>
          <w:rFonts w:ascii="Arial" w:hAnsi="Arial" w:cs="Arial"/>
          <w:b/>
          <w:bCs/>
          <w:sz w:val="20"/>
          <w:szCs w:val="20"/>
        </w:rPr>
        <w:t>ust. 1</w:t>
      </w:r>
      <w:r w:rsidRPr="00961BF7">
        <w:rPr>
          <w:rFonts w:ascii="Arial" w:hAnsi="Arial" w:cs="Arial"/>
          <w:sz w:val="20"/>
          <w:szCs w:val="20"/>
        </w:rPr>
        <w:t xml:space="preserve"> i za wyjątkiem okresu rękojmi za wady prawne, którego bieg rozpoczyna się stosownie do treści art. 576 k.c.</w:t>
      </w:r>
    </w:p>
    <w:p w14:paraId="38BCB552" w14:textId="09BD60EB" w:rsidR="00961B4F" w:rsidRPr="00961BF7" w:rsidRDefault="00C77883" w:rsidP="00C13698">
      <w:pPr>
        <w:pStyle w:val="Ustp"/>
        <w:numPr>
          <w:ilvl w:val="1"/>
          <w:numId w:val="6"/>
        </w:numPr>
        <w:tabs>
          <w:tab w:val="num" w:pos="567"/>
        </w:tabs>
        <w:ind w:left="567" w:hanging="567"/>
        <w:rPr>
          <w:rFonts w:ascii="Arial" w:hAnsi="Arial" w:cs="Arial"/>
          <w:sz w:val="20"/>
          <w:szCs w:val="20"/>
        </w:rPr>
      </w:pPr>
      <w:bookmarkStart w:id="43" w:name="_Ref431813754"/>
      <w:r w:rsidRPr="00961BF7">
        <w:rPr>
          <w:rFonts w:ascii="Arial" w:hAnsi="Arial" w:cs="Arial"/>
          <w:sz w:val="20"/>
          <w:szCs w:val="20"/>
        </w:rPr>
        <w:t>O wadach, które ujawnią się w okresie gwarancji i rękojmi, Zamawiający zobowiązany jest zawiadomić Wykonawcę w formie pisemnej w terminie 30 dni od ich ujawnienia. Wady ujawnione w trakcie procedury odbioru, jeżeli zgodnie z Umową nie stanowią podstawy do odmowy dokonania odbioru, będą również usuwane w ramach udzielonej gwarancji. Zawiadomienie o</w:t>
      </w:r>
      <w:r w:rsidR="00DF5755">
        <w:rPr>
          <w:rFonts w:ascii="Arial" w:hAnsi="Arial" w:cs="Arial"/>
          <w:sz w:val="20"/>
          <w:szCs w:val="20"/>
        </w:rPr>
        <w:t> </w:t>
      </w:r>
      <w:r w:rsidRPr="00961BF7">
        <w:rPr>
          <w:rFonts w:ascii="Arial" w:hAnsi="Arial" w:cs="Arial"/>
          <w:sz w:val="20"/>
          <w:szCs w:val="20"/>
        </w:rPr>
        <w:t xml:space="preserve">wadzie może być dokonane w każdej formie i jest zawsze skuteczne, jeżeli zostanie dokonane na piśmie i dostarczone na </w:t>
      </w:r>
      <w:r w:rsidRPr="007E522B">
        <w:rPr>
          <w:rFonts w:ascii="Arial" w:hAnsi="Arial" w:cs="Arial"/>
          <w:sz w:val="20"/>
          <w:szCs w:val="20"/>
        </w:rPr>
        <w:t>adres [</w:t>
      </w:r>
      <w:r w:rsidRPr="000976B7">
        <w:rPr>
          <w:rFonts w:ascii="Arial" w:hAnsi="Arial" w:cs="Arial"/>
          <w:sz w:val="20"/>
          <w:szCs w:val="20"/>
        </w:rPr>
        <w:t>***]</w:t>
      </w:r>
      <w:r w:rsidRPr="007E522B">
        <w:rPr>
          <w:rFonts w:ascii="Arial" w:hAnsi="Arial" w:cs="Arial"/>
          <w:sz w:val="20"/>
          <w:szCs w:val="20"/>
        </w:rPr>
        <w:t xml:space="preserve"> lub zostanie wysłane drogą mailową na adres </w:t>
      </w:r>
      <w:r w:rsidRPr="000976B7">
        <w:rPr>
          <w:rFonts w:ascii="Arial" w:hAnsi="Arial" w:cs="Arial"/>
          <w:sz w:val="20"/>
          <w:szCs w:val="20"/>
        </w:rPr>
        <w:t>[***</w:t>
      </w:r>
      <w:r w:rsidRPr="007E522B">
        <w:rPr>
          <w:rFonts w:ascii="Arial" w:hAnsi="Arial" w:cs="Arial"/>
          <w:sz w:val="20"/>
          <w:szCs w:val="20"/>
        </w:rPr>
        <w:t>].</w:t>
      </w:r>
      <w:r w:rsidRPr="00961BF7">
        <w:rPr>
          <w:rFonts w:ascii="Arial" w:hAnsi="Arial" w:cs="Arial"/>
          <w:sz w:val="20"/>
          <w:szCs w:val="20"/>
        </w:rPr>
        <w:t xml:space="preserve"> W</w:t>
      </w:r>
      <w:r w:rsidR="00DF5755">
        <w:rPr>
          <w:rFonts w:ascii="Arial" w:hAnsi="Arial" w:cs="Arial"/>
          <w:sz w:val="20"/>
          <w:szCs w:val="20"/>
        </w:rPr>
        <w:t> </w:t>
      </w:r>
      <w:r w:rsidRPr="00961BF7">
        <w:rPr>
          <w:rFonts w:ascii="Arial" w:hAnsi="Arial" w:cs="Arial"/>
          <w:sz w:val="20"/>
          <w:szCs w:val="20"/>
        </w:rPr>
        <w:t>przypadku zgłoszenia dokonanego na piśmie na adres pocztowy wystarczające jest nadanie listu poleconego w jakiejkolwiek placówce operatora usług pocztowych. Data doręczania takiego listu jest datą dokonania zgłoszenia wady w rozumieniu Umowy.</w:t>
      </w:r>
      <w:bookmarkEnd w:id="43"/>
      <w:r w:rsidRPr="00961BF7">
        <w:rPr>
          <w:rFonts w:ascii="Arial" w:hAnsi="Arial" w:cs="Arial"/>
          <w:sz w:val="20"/>
          <w:szCs w:val="20"/>
        </w:rPr>
        <w:t xml:space="preserve"> </w:t>
      </w:r>
    </w:p>
    <w:p w14:paraId="3A84CCF4" w14:textId="6ECD389C" w:rsidR="00961B4F" w:rsidRPr="00961BF7" w:rsidRDefault="00C77883" w:rsidP="00C13698">
      <w:pPr>
        <w:pStyle w:val="Ustp"/>
        <w:numPr>
          <w:ilvl w:val="1"/>
          <w:numId w:val="6"/>
        </w:numPr>
        <w:tabs>
          <w:tab w:val="num" w:pos="567"/>
        </w:tabs>
        <w:ind w:left="567" w:hanging="567"/>
        <w:rPr>
          <w:rFonts w:ascii="Arial" w:hAnsi="Arial" w:cs="Arial"/>
          <w:sz w:val="20"/>
          <w:szCs w:val="20"/>
        </w:rPr>
      </w:pPr>
      <w:bookmarkStart w:id="44" w:name="_Ref431813779"/>
      <w:r w:rsidRPr="00961BF7">
        <w:rPr>
          <w:rFonts w:ascii="Arial" w:hAnsi="Arial" w:cs="Arial"/>
          <w:sz w:val="20"/>
          <w:szCs w:val="20"/>
        </w:rPr>
        <w:t xml:space="preserve">Wykonawca zobowiązuje się usunąć wadę lub dostarczyć nową rzecz w możliwie najkrótszym czasie, lecz nie dłuższym niż </w:t>
      </w:r>
      <w:r w:rsidR="00321671">
        <w:rPr>
          <w:rFonts w:ascii="Arial" w:hAnsi="Arial" w:cs="Arial"/>
          <w:sz w:val="20"/>
          <w:szCs w:val="20"/>
        </w:rPr>
        <w:t>10</w:t>
      </w:r>
      <w:r w:rsidRPr="00961BF7">
        <w:rPr>
          <w:rFonts w:ascii="Arial" w:hAnsi="Arial" w:cs="Arial"/>
          <w:sz w:val="20"/>
          <w:szCs w:val="20"/>
        </w:rPr>
        <w:t xml:space="preserve"> Dni roboczych od daty zgłoszenia.</w:t>
      </w:r>
      <w:bookmarkEnd w:id="44"/>
      <w:r w:rsidRPr="00961BF7">
        <w:rPr>
          <w:rFonts w:ascii="Arial" w:hAnsi="Arial" w:cs="Arial"/>
          <w:sz w:val="20"/>
          <w:szCs w:val="20"/>
        </w:rPr>
        <w:t xml:space="preserve"> Jeżeli z uwagi na złożony charakter ujawnionej wady oraz uwarunkowania techniczne, w tym związane ze specyfiką funkcjonowania Zamawiającego jako operatora usług dystrybucyjnych gazu usunięcie wady nie będzie możliwe lub celowe w terminie ustalonym w zdaniu pierwszym niniejszego ustępu, Zamawiający wyznaczy Wykonawcy inny dłuższy termin na usunięcie wady. Termin ten będzie wiążący dla Wykonawcy. W celu uniknięcia wątpliwości wyznaczenie innego dłuższego terminu na usunięcie wady jest uprawnieniem Zamawiającego, a Wykonawcy nie przysługuje roszczenie o wyznaczenie takiego dłuższego terminu.</w:t>
      </w:r>
    </w:p>
    <w:p w14:paraId="13B76F08" w14:textId="77777777" w:rsidR="00961B4F" w:rsidRPr="00961BF7"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Usunięcie wad lub dostarczenie nowej rzeczy powinno być stwierdzone protokolarnie. Data usunięcia wady stwierdzona w protokole podpisanym przez obie Strony jest dla Stron wiążąca. Wszelkie koszty i ryzyko związane z usuwaniem wad, w tym koszty zdemontowania wadliwych rzeczy i ich zastąpienia rzeczami wolnymi od wad, transportu wadliwych rzeczy do miejsca naprawy, jak również dostarczenia rzeczy wolnych od wad do miejsca, w którym wada została ujawniona oraz zamontowania takich rzeczy ponosi Wykonawca.</w:t>
      </w:r>
    </w:p>
    <w:p w14:paraId="3A3202A7" w14:textId="61E324B3" w:rsidR="0024742E" w:rsidRPr="0024742E"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 xml:space="preserve">W przypadku, jeśli Wykonawca nie usunie wad, o których mowa w </w:t>
      </w:r>
      <w:r w:rsidRPr="00DD61D2">
        <w:rPr>
          <w:rFonts w:ascii="Arial" w:hAnsi="Arial" w:cs="Arial"/>
          <w:b/>
          <w:bCs/>
          <w:sz w:val="20"/>
          <w:szCs w:val="20"/>
        </w:rPr>
        <w:t xml:space="preserve">ust. </w:t>
      </w:r>
      <w:r w:rsidRPr="00DD61D2">
        <w:rPr>
          <w:rFonts w:ascii="Arial" w:hAnsi="Arial" w:cs="Arial"/>
          <w:b/>
          <w:bCs/>
          <w:sz w:val="20"/>
          <w:szCs w:val="20"/>
        </w:rPr>
        <w:fldChar w:fldCharType="begin"/>
      </w:r>
      <w:r w:rsidRPr="00DD61D2">
        <w:rPr>
          <w:rFonts w:ascii="Arial" w:hAnsi="Arial" w:cs="Arial"/>
          <w:b/>
          <w:bCs/>
          <w:sz w:val="20"/>
          <w:szCs w:val="20"/>
        </w:rPr>
        <w:instrText xml:space="preserve"> REF _Ref431813754 \r \h </w:instrText>
      </w:r>
      <w:r w:rsidR="00961BF7" w:rsidRPr="00DD61D2">
        <w:rPr>
          <w:rFonts w:ascii="Arial" w:hAnsi="Arial" w:cs="Arial"/>
          <w:b/>
          <w:bCs/>
          <w:sz w:val="20"/>
          <w:szCs w:val="20"/>
        </w:rPr>
        <w:instrText xml:space="preserve"> \* MERGEFORMAT </w:instrText>
      </w:r>
      <w:r w:rsidRPr="00DD61D2">
        <w:rPr>
          <w:rFonts w:ascii="Arial" w:hAnsi="Arial" w:cs="Arial"/>
          <w:b/>
          <w:bCs/>
          <w:sz w:val="20"/>
          <w:szCs w:val="20"/>
        </w:rPr>
      </w:r>
      <w:r w:rsidRPr="00DD61D2">
        <w:rPr>
          <w:rFonts w:ascii="Arial" w:hAnsi="Arial" w:cs="Arial"/>
          <w:b/>
          <w:bCs/>
          <w:sz w:val="20"/>
          <w:szCs w:val="20"/>
        </w:rPr>
        <w:fldChar w:fldCharType="separate"/>
      </w:r>
      <w:r w:rsidR="00FB5F75">
        <w:rPr>
          <w:rFonts w:ascii="Arial" w:hAnsi="Arial" w:cs="Arial"/>
          <w:b/>
          <w:bCs/>
          <w:sz w:val="20"/>
          <w:szCs w:val="20"/>
        </w:rPr>
        <w:t>6</w:t>
      </w:r>
      <w:r w:rsidRPr="00DD61D2">
        <w:rPr>
          <w:rFonts w:ascii="Arial" w:hAnsi="Arial" w:cs="Arial"/>
          <w:b/>
          <w:bCs/>
          <w:sz w:val="20"/>
          <w:szCs w:val="20"/>
        </w:rPr>
        <w:fldChar w:fldCharType="end"/>
      </w:r>
      <w:r w:rsidRPr="00961BF7">
        <w:rPr>
          <w:rFonts w:ascii="Arial" w:hAnsi="Arial" w:cs="Arial"/>
          <w:sz w:val="20"/>
          <w:szCs w:val="20"/>
        </w:rPr>
        <w:t xml:space="preserve"> w terminie, </w:t>
      </w:r>
      <w:r w:rsidRPr="00961BF7">
        <w:rPr>
          <w:rFonts w:ascii="Arial" w:hAnsi="Arial" w:cs="Arial"/>
          <w:sz w:val="20"/>
          <w:szCs w:val="20"/>
        </w:rPr>
        <w:br/>
        <w:t xml:space="preserve">o którym mowa w </w:t>
      </w:r>
      <w:r w:rsidRPr="00DD61D2">
        <w:rPr>
          <w:rFonts w:ascii="Arial" w:hAnsi="Arial" w:cs="Arial"/>
          <w:b/>
          <w:bCs/>
          <w:sz w:val="20"/>
          <w:szCs w:val="20"/>
        </w:rPr>
        <w:t xml:space="preserve">ust. </w:t>
      </w:r>
      <w:r w:rsidRPr="00DD61D2">
        <w:rPr>
          <w:rFonts w:ascii="Arial" w:hAnsi="Arial" w:cs="Arial"/>
          <w:b/>
          <w:bCs/>
          <w:sz w:val="20"/>
          <w:szCs w:val="20"/>
        </w:rPr>
        <w:fldChar w:fldCharType="begin"/>
      </w:r>
      <w:r w:rsidRPr="00DD61D2">
        <w:rPr>
          <w:rFonts w:ascii="Arial" w:hAnsi="Arial" w:cs="Arial"/>
          <w:b/>
          <w:bCs/>
          <w:sz w:val="20"/>
          <w:szCs w:val="20"/>
        </w:rPr>
        <w:instrText xml:space="preserve"> REF _Ref431813779 \r \h </w:instrText>
      </w:r>
      <w:r w:rsidR="00961BF7" w:rsidRPr="00DD61D2">
        <w:rPr>
          <w:rFonts w:ascii="Arial" w:hAnsi="Arial" w:cs="Arial"/>
          <w:b/>
          <w:bCs/>
          <w:sz w:val="20"/>
          <w:szCs w:val="20"/>
        </w:rPr>
        <w:instrText xml:space="preserve"> \* MERGEFORMAT </w:instrText>
      </w:r>
      <w:r w:rsidRPr="00DD61D2">
        <w:rPr>
          <w:rFonts w:ascii="Arial" w:hAnsi="Arial" w:cs="Arial"/>
          <w:b/>
          <w:bCs/>
          <w:sz w:val="20"/>
          <w:szCs w:val="20"/>
        </w:rPr>
      </w:r>
      <w:r w:rsidRPr="00DD61D2">
        <w:rPr>
          <w:rFonts w:ascii="Arial" w:hAnsi="Arial" w:cs="Arial"/>
          <w:b/>
          <w:bCs/>
          <w:sz w:val="20"/>
          <w:szCs w:val="20"/>
        </w:rPr>
        <w:fldChar w:fldCharType="separate"/>
      </w:r>
      <w:r w:rsidR="00FB5F75">
        <w:rPr>
          <w:rFonts w:ascii="Arial" w:hAnsi="Arial" w:cs="Arial"/>
          <w:b/>
          <w:bCs/>
          <w:sz w:val="20"/>
          <w:szCs w:val="20"/>
        </w:rPr>
        <w:t>7</w:t>
      </w:r>
      <w:r w:rsidRPr="00DD61D2">
        <w:rPr>
          <w:rFonts w:ascii="Arial" w:hAnsi="Arial" w:cs="Arial"/>
          <w:b/>
          <w:bCs/>
          <w:sz w:val="20"/>
          <w:szCs w:val="20"/>
        </w:rPr>
        <w:fldChar w:fldCharType="end"/>
      </w:r>
      <w:r w:rsidRPr="00961BF7">
        <w:rPr>
          <w:rFonts w:ascii="Arial" w:hAnsi="Arial" w:cs="Arial"/>
          <w:sz w:val="20"/>
          <w:szCs w:val="20"/>
        </w:rPr>
        <w:t>, wady te usunie Zamawiający na koszt i ryzyko Wykonawcy. W tym celu Zamawiający może wady usunąć osobiście lub zlecić ich usunięcie podmiotowi trzeciemu. W</w:t>
      </w:r>
      <w:r w:rsidR="00DF5755">
        <w:rPr>
          <w:rFonts w:ascii="Arial" w:hAnsi="Arial" w:cs="Arial"/>
          <w:sz w:val="20"/>
          <w:szCs w:val="20"/>
        </w:rPr>
        <w:t> </w:t>
      </w:r>
      <w:r w:rsidRPr="00961BF7">
        <w:rPr>
          <w:rFonts w:ascii="Arial" w:hAnsi="Arial" w:cs="Arial"/>
          <w:sz w:val="20"/>
          <w:szCs w:val="20"/>
        </w:rPr>
        <w:t xml:space="preserve">takiej sytuacji Wykonawca nie może powoływać się na fakt dokonania naprawy, jako na podstawę do wygaśnięcia udzielonej przez niego gwarancji. </w:t>
      </w:r>
    </w:p>
    <w:p w14:paraId="4C7121AF" w14:textId="11C9BBC3" w:rsidR="006F3647" w:rsidRPr="008E7EB6" w:rsidRDefault="006F3647" w:rsidP="00C13698">
      <w:pPr>
        <w:pStyle w:val="Ustp"/>
        <w:numPr>
          <w:ilvl w:val="1"/>
          <w:numId w:val="6"/>
        </w:numPr>
        <w:tabs>
          <w:tab w:val="num" w:pos="567"/>
        </w:tabs>
        <w:ind w:left="567" w:hanging="567"/>
        <w:rPr>
          <w:rFonts w:ascii="Arial" w:hAnsi="Arial" w:cs="Arial"/>
          <w:sz w:val="20"/>
          <w:szCs w:val="20"/>
        </w:rPr>
      </w:pPr>
      <w:r w:rsidRPr="008E7EB6">
        <w:rPr>
          <w:rFonts w:ascii="Arial" w:hAnsi="Arial" w:cs="Arial"/>
          <w:sz w:val="20"/>
          <w:szCs w:val="20"/>
        </w:rPr>
        <w:t xml:space="preserve">W ramach ujęcia gwarancją jakości nasadzeń zastępczych Wykonawca </w:t>
      </w:r>
      <w:r w:rsidR="00DF519E" w:rsidRPr="008E7EB6">
        <w:rPr>
          <w:rFonts w:ascii="Arial" w:hAnsi="Arial" w:cs="Arial"/>
          <w:sz w:val="20"/>
          <w:szCs w:val="20"/>
        </w:rPr>
        <w:t>jest zobowiązany do pokrycia wszelkich opłat administracyjnych lub kar z tytułu niewykonania</w:t>
      </w:r>
      <w:r w:rsidR="008E7EB6">
        <w:rPr>
          <w:rFonts w:ascii="Arial" w:hAnsi="Arial" w:cs="Arial"/>
          <w:sz w:val="20"/>
          <w:szCs w:val="20"/>
        </w:rPr>
        <w:t xml:space="preserve"> lub</w:t>
      </w:r>
      <w:r w:rsidR="00DF519E" w:rsidRPr="008E7EB6">
        <w:rPr>
          <w:rFonts w:ascii="Arial" w:hAnsi="Arial" w:cs="Arial"/>
          <w:sz w:val="20"/>
          <w:szCs w:val="20"/>
        </w:rPr>
        <w:t xml:space="preserve"> nienależytego wykonania</w:t>
      </w:r>
      <w:r w:rsidR="008E7EB6">
        <w:rPr>
          <w:rFonts w:ascii="Arial" w:hAnsi="Arial" w:cs="Arial"/>
          <w:sz w:val="20"/>
          <w:szCs w:val="20"/>
        </w:rPr>
        <w:t xml:space="preserve"> nasadzeń</w:t>
      </w:r>
      <w:r w:rsidR="008E7EB6" w:rsidRPr="008E7EB6">
        <w:rPr>
          <w:rFonts w:ascii="Arial" w:hAnsi="Arial" w:cs="Arial"/>
          <w:sz w:val="20"/>
          <w:szCs w:val="20"/>
        </w:rPr>
        <w:t>,  założenia upraw nieprawidłowym materiałem sadzeniowym</w:t>
      </w:r>
      <w:r w:rsidR="00DF519E" w:rsidRPr="008E7EB6">
        <w:rPr>
          <w:rFonts w:ascii="Arial" w:hAnsi="Arial" w:cs="Arial"/>
          <w:sz w:val="20"/>
          <w:szCs w:val="20"/>
        </w:rPr>
        <w:t xml:space="preserve"> lub braku żywotności wykonanych nasadzeń.</w:t>
      </w:r>
    </w:p>
    <w:p w14:paraId="37E37AAC" w14:textId="389DCA09" w:rsidR="00961B4F" w:rsidRPr="00961BF7" w:rsidRDefault="00C77883" w:rsidP="00250103">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Uprawnienia z gwarancji przysługują Zamawiającemu oraz każdemu następcy prawnemu Zamawiającego pod tytułem ogólnym lub szczególnym. Na żądanie Zamawiającego Wykonawca wystawi Zamawiającemu dodatkowy pisemny dokument gwarancyjny, potwierdzający warunki już udzielonej w ramach postanowień niniejszego paragrafu Umowy gwarancji. Dokument taki pełnić będzie funkcję znaku legitymacyjnego potwierdzającego uprawnienia gwarancyjne posiadacza dokumentu w stosunku do Przedmiotu Umowy. Wystawienie i posiadanie powyższego dodatkowego dokumentu gwarancyjnego nie jest w jakikolwiek sposób warunkiem korzystania przez uprawnionego z uprawnień wynikających z niniejszej gwarancji, które to uprawnienia dla Zamawiającego wynikają wprost z Umowy a dla następcy prawnego z faktu przejścia na niego Przedmiotu Umowy. Jednakże następca prawny dysponujący takim dodatkowym dokumentem gwarancyjnym nie musi już w inny sposób wykazywać faktu przejścia na niego Przedmiotu Umowy.</w:t>
      </w:r>
    </w:p>
    <w:p w14:paraId="2CE5E48A" w14:textId="77777777" w:rsidR="00961B4F" w:rsidRPr="00961BF7"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Odpowiedzialność Wykonawcy:</w:t>
      </w:r>
    </w:p>
    <w:p w14:paraId="0A7D43A0" w14:textId="77777777" w:rsidR="00961B4F" w:rsidRPr="00961BF7"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Wykonawca odpowiada za uszkodzenia wszystkich urządzeń podziemnych uwidocznionych na mapach lub wskazanych uzgodnieniami branżowymi oraz skutki takich uszkodzeń powstałe w związku z wykonywaniem Umowy,</w:t>
      </w:r>
    </w:p>
    <w:p w14:paraId="0297FB2A" w14:textId="2BD88463" w:rsidR="00961B4F" w:rsidRDefault="00C77883" w:rsidP="00C13698">
      <w:pPr>
        <w:pStyle w:val="Ustp"/>
        <w:numPr>
          <w:ilvl w:val="2"/>
          <w:numId w:val="6"/>
        </w:numPr>
        <w:tabs>
          <w:tab w:val="num" w:pos="993"/>
        </w:tabs>
        <w:ind w:left="993" w:hanging="426"/>
        <w:rPr>
          <w:rFonts w:ascii="Arial" w:hAnsi="Arial" w:cs="Arial"/>
          <w:sz w:val="20"/>
          <w:szCs w:val="20"/>
        </w:rPr>
      </w:pPr>
      <w:r w:rsidRPr="00961BF7">
        <w:rPr>
          <w:rFonts w:ascii="Arial" w:hAnsi="Arial" w:cs="Arial"/>
          <w:sz w:val="20"/>
          <w:szCs w:val="20"/>
        </w:rPr>
        <w:t xml:space="preserve">Wykonawca odpowiada za uszkodzenia urządzeń podziemnych </w:t>
      </w:r>
      <w:r w:rsidR="00B14CF8" w:rsidRPr="00961BF7">
        <w:rPr>
          <w:rFonts w:ascii="Arial" w:hAnsi="Arial" w:cs="Arial"/>
          <w:sz w:val="20"/>
          <w:szCs w:val="20"/>
        </w:rPr>
        <w:t>nie </w:t>
      </w:r>
      <w:r w:rsidR="008820F3" w:rsidRPr="00961BF7">
        <w:rPr>
          <w:rFonts w:ascii="Arial" w:hAnsi="Arial" w:cs="Arial"/>
          <w:sz w:val="20"/>
          <w:szCs w:val="20"/>
        </w:rPr>
        <w:t>uwidocznionych w </w:t>
      </w:r>
      <w:r w:rsidRPr="00961BF7">
        <w:rPr>
          <w:rFonts w:ascii="Arial" w:hAnsi="Arial" w:cs="Arial"/>
          <w:sz w:val="20"/>
          <w:szCs w:val="20"/>
        </w:rPr>
        <w:t>dokumentacji oraz skutki takich uszkodzeń powstałe w związku z wykonywaniem Umowy tylko wtedy, gdy protokół z narady koordynacyjnej lub zapisy w innych aktach administracyjnych nakazywały wykonywanie prac pod właściwym nadzorem branżowym lub nakazywały wykonywanie prac ziemnych ręcznie, a Wykonawca nie zastosował się do tych zaleceń,</w:t>
      </w:r>
    </w:p>
    <w:p w14:paraId="20EF9078" w14:textId="7BAA3CD7" w:rsidR="00ED3D1F" w:rsidRPr="00961BF7" w:rsidRDefault="00ED3D1F" w:rsidP="00C13698">
      <w:pPr>
        <w:pStyle w:val="Ustp"/>
        <w:numPr>
          <w:ilvl w:val="2"/>
          <w:numId w:val="6"/>
        </w:numPr>
        <w:tabs>
          <w:tab w:val="num" w:pos="993"/>
        </w:tabs>
        <w:ind w:left="993" w:hanging="426"/>
        <w:rPr>
          <w:rFonts w:ascii="Arial" w:hAnsi="Arial" w:cs="Arial"/>
          <w:sz w:val="20"/>
          <w:szCs w:val="20"/>
        </w:rPr>
      </w:pPr>
      <w:r w:rsidRPr="00ED3D1F">
        <w:rPr>
          <w:rFonts w:ascii="Arial" w:hAnsi="Arial" w:cs="Arial"/>
          <w:sz w:val="20"/>
          <w:szCs w:val="20"/>
        </w:rPr>
        <w:t>Wykonawca odpowiada za uszkodzenia</w:t>
      </w:r>
      <w:r>
        <w:rPr>
          <w:rFonts w:ascii="Arial" w:hAnsi="Arial" w:cs="Arial"/>
          <w:sz w:val="20"/>
          <w:szCs w:val="20"/>
        </w:rPr>
        <w:t xml:space="preserve"> zabytków</w:t>
      </w:r>
      <w:r w:rsidRPr="00ED3D1F">
        <w:t xml:space="preserve"> </w:t>
      </w:r>
      <w:r w:rsidRPr="00ED3D1F">
        <w:rPr>
          <w:rFonts w:ascii="Arial" w:hAnsi="Arial" w:cs="Arial"/>
          <w:sz w:val="20"/>
          <w:szCs w:val="20"/>
        </w:rPr>
        <w:t>oraz skutki takich uszkodzeń powstałe w związku z wykonywaniem Umowy</w:t>
      </w:r>
      <w:r>
        <w:rPr>
          <w:rFonts w:ascii="Arial" w:hAnsi="Arial" w:cs="Arial"/>
          <w:sz w:val="20"/>
          <w:szCs w:val="20"/>
        </w:rPr>
        <w:t>,</w:t>
      </w:r>
    </w:p>
    <w:p w14:paraId="40549153" w14:textId="254C25B6" w:rsidR="00263E8F" w:rsidRDefault="00C77883" w:rsidP="000976B7">
      <w:pPr>
        <w:pStyle w:val="Ustp"/>
        <w:numPr>
          <w:ilvl w:val="2"/>
          <w:numId w:val="6"/>
        </w:numPr>
        <w:tabs>
          <w:tab w:val="num" w:pos="993"/>
        </w:tabs>
        <w:ind w:left="993" w:hanging="426"/>
        <w:rPr>
          <w:rFonts w:ascii="Arial" w:hAnsi="Arial" w:cs="Arial"/>
          <w:bCs/>
          <w:sz w:val="20"/>
          <w:szCs w:val="20"/>
        </w:rPr>
      </w:pPr>
      <w:r w:rsidRPr="00961BF7">
        <w:rPr>
          <w:rFonts w:ascii="Arial" w:hAnsi="Arial" w:cs="Arial"/>
          <w:sz w:val="20"/>
          <w:szCs w:val="20"/>
        </w:rPr>
        <w:t>Wykonawca</w:t>
      </w:r>
      <w:r w:rsidRPr="00961BF7">
        <w:rPr>
          <w:rFonts w:ascii="Arial" w:hAnsi="Arial" w:cs="Arial"/>
          <w:bCs/>
          <w:sz w:val="20"/>
          <w:szCs w:val="20"/>
        </w:rPr>
        <w:t xml:space="preserve"> potwierdza, iż przyjmuje na siebie całkowitą odpowiedzialność oraz zwalnia Zamawiającego z wszelkiej odpowiedzialności związanej z wszelkimi roszczeniami skierowanymi wobec Zamawiającego przez osoby trzecie, dotyczącymi jakichkolwiek zaistniałych szkód, kosztów i wydatków związanych bezpośrednio lub pośrednio z</w:t>
      </w:r>
      <w:r w:rsidR="00DF5755">
        <w:rPr>
          <w:rFonts w:ascii="Arial" w:hAnsi="Arial" w:cs="Arial"/>
          <w:bCs/>
          <w:sz w:val="20"/>
          <w:szCs w:val="20"/>
        </w:rPr>
        <w:t> </w:t>
      </w:r>
      <w:r w:rsidRPr="00961BF7">
        <w:rPr>
          <w:rFonts w:ascii="Arial" w:hAnsi="Arial" w:cs="Arial"/>
          <w:bCs/>
          <w:sz w:val="20"/>
          <w:szCs w:val="20"/>
        </w:rPr>
        <w:t>wykonywaniem przez Wykonawcę Robót, działań i czynności wynikających z realizacji Przedmiotu Umowy.</w:t>
      </w:r>
    </w:p>
    <w:p w14:paraId="55045BEF" w14:textId="77777777" w:rsidR="00263E8F" w:rsidRPr="00C13698" w:rsidRDefault="00263E8F" w:rsidP="00263E8F">
      <w:pPr>
        <w:pStyle w:val="Ustp"/>
        <w:tabs>
          <w:tab w:val="clear" w:pos="1080"/>
          <w:tab w:val="num" w:pos="3403"/>
        </w:tabs>
        <w:ind w:left="993" w:firstLine="0"/>
        <w:rPr>
          <w:rFonts w:ascii="Arial" w:hAnsi="Arial" w:cs="Arial"/>
          <w:sz w:val="20"/>
          <w:szCs w:val="20"/>
        </w:rPr>
      </w:pPr>
    </w:p>
    <w:p w14:paraId="3E415DCC" w14:textId="77777777" w:rsidR="00961B4F" w:rsidRPr="00961BF7" w:rsidRDefault="00C77883" w:rsidP="00C13698">
      <w:pPr>
        <w:numPr>
          <w:ilvl w:val="0"/>
          <w:numId w:val="6"/>
        </w:numPr>
        <w:tabs>
          <w:tab w:val="num" w:pos="567"/>
        </w:tabs>
        <w:spacing w:after="120"/>
        <w:ind w:left="567" w:hanging="567"/>
        <w:jc w:val="both"/>
        <w:rPr>
          <w:rFonts w:ascii="Arial" w:eastAsia="Calibri" w:hAnsi="Arial" w:cs="Arial"/>
          <w:b/>
          <w:sz w:val="20"/>
          <w:szCs w:val="20"/>
          <w:lang w:eastAsia="en-US"/>
        </w:rPr>
      </w:pPr>
      <w:r w:rsidRPr="00961BF7">
        <w:rPr>
          <w:rFonts w:ascii="Arial" w:eastAsia="Calibri" w:hAnsi="Arial" w:cs="Arial"/>
          <w:b/>
          <w:sz w:val="20"/>
          <w:szCs w:val="20"/>
          <w:lang w:eastAsia="en-US"/>
        </w:rPr>
        <w:t>ZABEZPIECZENIE NALEŻYTEGO WYKONANIA PRZEDMIOTU UMOWY</w:t>
      </w:r>
    </w:p>
    <w:p w14:paraId="6CB83625" w14:textId="60566FC2" w:rsidR="00961B4F" w:rsidRPr="008E7EB6" w:rsidRDefault="00C77883" w:rsidP="00C13698">
      <w:pPr>
        <w:pStyle w:val="Ustp"/>
        <w:numPr>
          <w:ilvl w:val="0"/>
          <w:numId w:val="8"/>
        </w:numPr>
        <w:tabs>
          <w:tab w:val="left" w:pos="708"/>
        </w:tabs>
        <w:ind w:left="567" w:hanging="567"/>
        <w:rPr>
          <w:rFonts w:ascii="Arial" w:hAnsi="Arial" w:cs="Arial"/>
          <w:sz w:val="20"/>
          <w:szCs w:val="20"/>
        </w:rPr>
      </w:pPr>
      <w:bookmarkStart w:id="45" w:name="_Hlk510559562"/>
      <w:r w:rsidRPr="008E7EB6">
        <w:rPr>
          <w:rFonts w:ascii="Arial" w:hAnsi="Arial" w:cs="Arial"/>
          <w:sz w:val="20"/>
          <w:szCs w:val="20"/>
        </w:rPr>
        <w:t xml:space="preserve">Wykonawca zobowiązany jest do wniesienia zabezpieczenia należytego wykonania Przedmiotu Umowy zgodnie z zasadami określonymi w </w:t>
      </w:r>
      <w:r w:rsidRPr="00664744">
        <w:rPr>
          <w:rFonts w:ascii="Arial" w:hAnsi="Arial" w:cs="Arial"/>
          <w:b/>
          <w:bCs/>
          <w:sz w:val="20"/>
          <w:szCs w:val="20"/>
        </w:rPr>
        <w:t>§ 10 OWU</w:t>
      </w:r>
      <w:r w:rsidRPr="008E7EB6">
        <w:rPr>
          <w:rFonts w:ascii="Arial" w:hAnsi="Arial" w:cs="Arial"/>
          <w:sz w:val="20"/>
          <w:szCs w:val="20"/>
        </w:rPr>
        <w:t>.</w:t>
      </w:r>
    </w:p>
    <w:p w14:paraId="72021DE1" w14:textId="0841F6D1" w:rsidR="00961B4F" w:rsidRPr="008E7EB6" w:rsidRDefault="003908B5" w:rsidP="00C13698">
      <w:pPr>
        <w:pStyle w:val="Ustp"/>
        <w:numPr>
          <w:ilvl w:val="0"/>
          <w:numId w:val="8"/>
        </w:numPr>
        <w:tabs>
          <w:tab w:val="left" w:pos="708"/>
        </w:tabs>
        <w:ind w:left="567" w:hanging="567"/>
        <w:rPr>
          <w:rFonts w:ascii="Arial" w:hAnsi="Arial" w:cs="Arial"/>
          <w:sz w:val="20"/>
          <w:szCs w:val="20"/>
        </w:rPr>
      </w:pPr>
      <w:r>
        <w:rPr>
          <w:rFonts w:ascii="Arial" w:hAnsi="Arial" w:cs="Arial"/>
          <w:sz w:val="20"/>
          <w:szCs w:val="20"/>
        </w:rPr>
        <w:t xml:space="preserve">Strony oświadczają, że Wykonawca wniósł </w:t>
      </w:r>
      <w:r w:rsidR="00C77883" w:rsidRPr="008E7EB6">
        <w:rPr>
          <w:rFonts w:ascii="Arial" w:hAnsi="Arial" w:cs="Arial"/>
          <w:sz w:val="20"/>
          <w:szCs w:val="20"/>
        </w:rPr>
        <w:t>zabezpieczenia należytego wykonania Przedmiotu Umowy</w:t>
      </w:r>
      <w:r w:rsidR="0089727F">
        <w:rPr>
          <w:rFonts w:ascii="Arial" w:hAnsi="Arial" w:cs="Arial"/>
          <w:sz w:val="20"/>
          <w:szCs w:val="20"/>
        </w:rPr>
        <w:t xml:space="preserve"> przed zawarciem</w:t>
      </w:r>
      <w:r w:rsidR="00C77883" w:rsidRPr="008E7EB6">
        <w:rPr>
          <w:rFonts w:ascii="Arial" w:hAnsi="Arial" w:cs="Arial"/>
          <w:sz w:val="20"/>
          <w:szCs w:val="20"/>
        </w:rPr>
        <w:t xml:space="preserve"> Umowy.</w:t>
      </w:r>
    </w:p>
    <w:p w14:paraId="56412511" w14:textId="658535EE" w:rsidR="00961B4F" w:rsidRPr="008E7EB6" w:rsidRDefault="00C77883" w:rsidP="00C13698">
      <w:pPr>
        <w:pStyle w:val="Ustp"/>
        <w:numPr>
          <w:ilvl w:val="0"/>
          <w:numId w:val="8"/>
        </w:numPr>
        <w:tabs>
          <w:tab w:val="left" w:pos="708"/>
        </w:tabs>
        <w:ind w:left="567" w:hanging="567"/>
        <w:rPr>
          <w:rFonts w:ascii="Arial" w:hAnsi="Arial" w:cs="Arial"/>
          <w:sz w:val="20"/>
          <w:szCs w:val="20"/>
        </w:rPr>
      </w:pPr>
      <w:r w:rsidRPr="008E7EB6">
        <w:rPr>
          <w:rFonts w:ascii="Arial" w:hAnsi="Arial" w:cs="Arial"/>
          <w:sz w:val="20"/>
          <w:szCs w:val="20"/>
        </w:rPr>
        <w:t xml:space="preserve">Wysokość zabezpieczenia należytego wykonania Przedmiotu Umowy stanowi </w:t>
      </w:r>
      <w:r w:rsidR="005B1168">
        <w:rPr>
          <w:rFonts w:ascii="Arial" w:hAnsi="Arial" w:cs="Arial"/>
          <w:sz w:val="20"/>
          <w:szCs w:val="20"/>
        </w:rPr>
        <w:t>3</w:t>
      </w:r>
      <w:r w:rsidR="000A2F96" w:rsidRPr="008E7EB6">
        <w:rPr>
          <w:rFonts w:ascii="Arial" w:hAnsi="Arial" w:cs="Arial"/>
          <w:sz w:val="20"/>
          <w:szCs w:val="20"/>
        </w:rPr>
        <w:t>% wartości Umowy</w:t>
      </w:r>
      <w:r w:rsidR="008001CB">
        <w:rPr>
          <w:rFonts w:ascii="Arial" w:hAnsi="Arial" w:cs="Arial"/>
          <w:sz w:val="20"/>
          <w:szCs w:val="20"/>
        </w:rPr>
        <w:t xml:space="preserve"> </w:t>
      </w:r>
      <w:r w:rsidR="0078563A">
        <w:rPr>
          <w:rFonts w:ascii="Arial" w:hAnsi="Arial" w:cs="Arial"/>
          <w:sz w:val="20"/>
          <w:szCs w:val="20"/>
        </w:rPr>
        <w:t>brutto</w:t>
      </w:r>
      <w:r w:rsidR="000A2F96" w:rsidRPr="008E7EB6">
        <w:rPr>
          <w:rFonts w:ascii="Arial" w:hAnsi="Arial" w:cs="Arial"/>
          <w:sz w:val="20"/>
          <w:szCs w:val="20"/>
        </w:rPr>
        <w:t>, tj. kwotę … (słownie:….) złotych</w:t>
      </w:r>
      <w:r w:rsidR="003F67EC" w:rsidRPr="008E7EB6">
        <w:rPr>
          <w:rFonts w:ascii="Arial" w:hAnsi="Arial" w:cs="Arial"/>
          <w:sz w:val="20"/>
          <w:szCs w:val="20"/>
        </w:rPr>
        <w:t>.</w:t>
      </w:r>
    </w:p>
    <w:p w14:paraId="70A5C748" w14:textId="77777777" w:rsidR="004941BD" w:rsidRPr="008E7EB6" w:rsidRDefault="00C77883" w:rsidP="00C13698">
      <w:pPr>
        <w:pStyle w:val="Ustp"/>
        <w:numPr>
          <w:ilvl w:val="0"/>
          <w:numId w:val="8"/>
        </w:numPr>
        <w:tabs>
          <w:tab w:val="left" w:pos="708"/>
        </w:tabs>
        <w:ind w:left="567" w:hanging="567"/>
        <w:rPr>
          <w:rFonts w:ascii="Arial" w:hAnsi="Arial" w:cs="Arial"/>
          <w:sz w:val="20"/>
          <w:szCs w:val="20"/>
        </w:rPr>
      </w:pPr>
      <w:r w:rsidRPr="008E7EB6">
        <w:rPr>
          <w:rFonts w:ascii="Arial" w:hAnsi="Arial" w:cs="Arial"/>
          <w:sz w:val="20"/>
          <w:szCs w:val="20"/>
        </w:rPr>
        <w:t>Wykonawca wn</w:t>
      </w:r>
      <w:r w:rsidR="006402ED" w:rsidRPr="008E7EB6">
        <w:rPr>
          <w:rFonts w:ascii="Arial" w:hAnsi="Arial" w:cs="Arial"/>
          <w:sz w:val="20"/>
          <w:szCs w:val="20"/>
        </w:rPr>
        <w:t>osi</w:t>
      </w:r>
      <w:r w:rsidRPr="008E7EB6">
        <w:rPr>
          <w:rFonts w:ascii="Arial" w:hAnsi="Arial" w:cs="Arial"/>
          <w:sz w:val="20"/>
          <w:szCs w:val="20"/>
        </w:rPr>
        <w:t xml:space="preserve"> zabezpieczenie w jednej lub kilku formach, o których mowa w </w:t>
      </w:r>
      <w:r w:rsidRPr="00664744">
        <w:rPr>
          <w:rFonts w:ascii="Arial" w:hAnsi="Arial" w:cs="Arial"/>
          <w:b/>
          <w:bCs/>
          <w:sz w:val="20"/>
          <w:szCs w:val="20"/>
        </w:rPr>
        <w:t>§ 10.4 OWU</w:t>
      </w:r>
      <w:r w:rsidRPr="008E7EB6">
        <w:rPr>
          <w:rFonts w:ascii="Arial" w:hAnsi="Arial" w:cs="Arial"/>
          <w:sz w:val="20"/>
          <w:szCs w:val="20"/>
        </w:rPr>
        <w:t>.</w:t>
      </w:r>
    </w:p>
    <w:p w14:paraId="7C2201C5" w14:textId="11EC2DF5" w:rsidR="008B0867" w:rsidRPr="008E7EB6" w:rsidRDefault="00C77883" w:rsidP="00C13698">
      <w:pPr>
        <w:pStyle w:val="Ustp"/>
        <w:numPr>
          <w:ilvl w:val="0"/>
          <w:numId w:val="8"/>
        </w:numPr>
        <w:tabs>
          <w:tab w:val="left" w:pos="708"/>
        </w:tabs>
        <w:ind w:left="567" w:hanging="567"/>
        <w:rPr>
          <w:rFonts w:ascii="Arial" w:hAnsi="Arial" w:cs="Arial"/>
          <w:sz w:val="20"/>
          <w:szCs w:val="20"/>
        </w:rPr>
      </w:pPr>
      <w:r w:rsidRPr="008E7EB6">
        <w:rPr>
          <w:rFonts w:ascii="Arial" w:hAnsi="Arial" w:cs="Arial"/>
          <w:sz w:val="20"/>
          <w:szCs w:val="20"/>
        </w:rPr>
        <w:t>Zamawiający ma prawo do pozostawienia</w:t>
      </w:r>
      <w:r w:rsidR="008E7EB6">
        <w:rPr>
          <w:rFonts w:ascii="Arial" w:hAnsi="Arial" w:cs="Arial"/>
          <w:sz w:val="20"/>
          <w:szCs w:val="20"/>
        </w:rPr>
        <w:t xml:space="preserve"> </w:t>
      </w:r>
      <w:r w:rsidR="000A2F96" w:rsidRPr="008E7EB6">
        <w:rPr>
          <w:rFonts w:ascii="Arial" w:hAnsi="Arial" w:cs="Arial"/>
          <w:sz w:val="20"/>
          <w:szCs w:val="20"/>
        </w:rPr>
        <w:t>30 % wysokości zabezpieczenia, tj.</w:t>
      </w:r>
      <w:r w:rsidRPr="008E7EB6">
        <w:rPr>
          <w:rFonts w:ascii="Arial" w:hAnsi="Arial" w:cs="Arial"/>
          <w:sz w:val="20"/>
          <w:szCs w:val="20"/>
        </w:rPr>
        <w:t xml:space="preserve"> kwoty [***] zł (słownie: </w:t>
      </w:r>
      <w:r w:rsidR="003F67EC" w:rsidRPr="008E7EB6">
        <w:rPr>
          <w:rFonts w:ascii="Arial" w:hAnsi="Arial" w:cs="Arial"/>
          <w:sz w:val="20"/>
          <w:szCs w:val="20"/>
        </w:rPr>
        <w:t>[***]</w:t>
      </w:r>
      <w:r w:rsidR="00B36208" w:rsidRPr="008E7EB6">
        <w:rPr>
          <w:rFonts w:ascii="Arial" w:hAnsi="Arial" w:cs="Arial"/>
          <w:sz w:val="20"/>
          <w:szCs w:val="20"/>
        </w:rPr>
        <w:t xml:space="preserve"> złotych</w:t>
      </w:r>
      <w:r w:rsidR="003F67EC" w:rsidRPr="008E7EB6">
        <w:rPr>
          <w:rFonts w:ascii="Arial" w:hAnsi="Arial" w:cs="Arial"/>
          <w:sz w:val="20"/>
          <w:szCs w:val="20"/>
        </w:rPr>
        <w:t>)</w:t>
      </w:r>
      <w:r w:rsidRPr="008E7EB6">
        <w:rPr>
          <w:rFonts w:ascii="Arial" w:hAnsi="Arial" w:cs="Arial"/>
          <w:sz w:val="20"/>
          <w:szCs w:val="20"/>
        </w:rPr>
        <w:t xml:space="preserve"> na zabezpieczenie roszczeń z tytułu rękojmi za wady lub gwarancji jakości Przedmiotu Umowy.</w:t>
      </w:r>
      <w:bookmarkStart w:id="46" w:name="_Hlk54691891"/>
      <w:bookmarkEnd w:id="45"/>
    </w:p>
    <w:p w14:paraId="1699F3CA" w14:textId="3FAFFDA2" w:rsidR="008B0867" w:rsidRPr="008E7EB6" w:rsidRDefault="008B0867" w:rsidP="00263E8F">
      <w:pPr>
        <w:pStyle w:val="Akapitzlist"/>
        <w:numPr>
          <w:ilvl w:val="0"/>
          <w:numId w:val="8"/>
        </w:numPr>
        <w:tabs>
          <w:tab w:val="left" w:pos="993"/>
        </w:tabs>
        <w:spacing w:after="120"/>
        <w:ind w:left="567" w:hanging="567"/>
        <w:jc w:val="both"/>
        <w:rPr>
          <w:rFonts w:ascii="Arial" w:hAnsi="Arial" w:cs="Arial"/>
          <w:sz w:val="20"/>
          <w:szCs w:val="20"/>
        </w:rPr>
      </w:pPr>
      <w:r w:rsidRPr="008E7EB6">
        <w:rPr>
          <w:rFonts w:ascii="Arial" w:hAnsi="Arial" w:cs="Arial"/>
          <w:sz w:val="20"/>
          <w:szCs w:val="20"/>
        </w:rPr>
        <w:t xml:space="preserve">W przypadku wniesienia Zabezpieczenia w formie gwarancji bankowej lub gwarancji ubezpieczeniowej, gwarancja ta będzie zawierała zobowiązanie gwaranta do nieodwołalnej </w:t>
      </w:r>
      <w:r w:rsidR="007D0470" w:rsidRPr="008E7EB6">
        <w:rPr>
          <w:rFonts w:ascii="Arial" w:hAnsi="Arial" w:cs="Arial"/>
          <w:sz w:val="20"/>
          <w:szCs w:val="20"/>
        </w:rPr>
        <w:br/>
      </w:r>
      <w:r w:rsidRPr="008E7EB6">
        <w:rPr>
          <w:rFonts w:ascii="Arial" w:hAnsi="Arial" w:cs="Arial"/>
          <w:sz w:val="20"/>
          <w:szCs w:val="20"/>
        </w:rPr>
        <w:t xml:space="preserve">i bezwarunkowej, na każde pierwsze pisemne żądanie Zamawiającego, zapłaty do łącznej wysokości sumy Zabezpieczenia w okresie obowiązywania tejże gwarancji. </w:t>
      </w:r>
    </w:p>
    <w:p w14:paraId="2B2A4C4C" w14:textId="72E56242" w:rsidR="008B0867" w:rsidRPr="008E7EB6" w:rsidRDefault="008B0867" w:rsidP="00263E8F">
      <w:pPr>
        <w:pStyle w:val="Um1"/>
        <w:numPr>
          <w:ilvl w:val="0"/>
          <w:numId w:val="25"/>
        </w:numPr>
        <w:ind w:left="567" w:hanging="567"/>
      </w:pPr>
      <w:r w:rsidRPr="008E7EB6">
        <w:t>Zamawiający nie dopuszcza wprowadzenia do gwarancji bankowej lub gwarancji</w:t>
      </w:r>
      <w:r w:rsidR="0078563A">
        <w:t xml:space="preserve"> </w:t>
      </w:r>
      <w:r w:rsidRPr="008E7EB6">
        <w:t>ubezpieczeniowej jakiegokolwiek postanowienia uzależniającego wypłatę z gwarancji od wykazania materialnych przesłanek odpowiedzialności Wykonawcy.</w:t>
      </w:r>
    </w:p>
    <w:p w14:paraId="10BDD721" w14:textId="2FD91CDF" w:rsidR="008B0867" w:rsidRPr="008E7EB6" w:rsidRDefault="008B0867" w:rsidP="00C13698">
      <w:pPr>
        <w:pStyle w:val="Um1"/>
        <w:numPr>
          <w:ilvl w:val="0"/>
          <w:numId w:val="25"/>
        </w:numPr>
        <w:ind w:left="567" w:hanging="567"/>
      </w:pPr>
      <w:r w:rsidRPr="008E7EB6">
        <w:t xml:space="preserve">W razie wniesienia Zabezpieczenia w formie innej niż w pieniądzu, Wykonawca zobowiązany jest do przedłużenia Zabezpieczenia lub wniesienia nowego Zabezpieczenia na co najmniej </w:t>
      </w:r>
      <w:r w:rsidR="003C0B0A" w:rsidRPr="008E7EB6">
        <w:t xml:space="preserve">30 </w:t>
      </w:r>
      <w:r w:rsidRPr="008E7EB6">
        <w:t xml:space="preserve"> </w:t>
      </w:r>
      <w:r w:rsidR="00DA5670" w:rsidRPr="008E7EB6">
        <w:t xml:space="preserve">dni </w:t>
      </w:r>
      <w:r w:rsidRPr="008E7EB6">
        <w:t xml:space="preserve">przed wygaśnięciem dotychczasowego Zabezpieczenia. </w:t>
      </w:r>
    </w:p>
    <w:p w14:paraId="36EDC798" w14:textId="5A5544E0" w:rsidR="000E2013" w:rsidRPr="008E7EB6" w:rsidRDefault="003C0B0A" w:rsidP="00C13698">
      <w:pPr>
        <w:pStyle w:val="Um1"/>
        <w:numPr>
          <w:ilvl w:val="0"/>
          <w:numId w:val="25"/>
        </w:numPr>
        <w:ind w:left="567" w:hanging="567"/>
      </w:pPr>
      <w:r w:rsidRPr="008E7EB6">
        <w:t xml:space="preserve">W razie nieprzedłużenia lub niewniesienia nowego Zabezpieczenia najpóźniej na 30 dni przed upływem terminu ważności dotychczasowego Zabezpieczenia wniesionego w innej formie niż </w:t>
      </w:r>
      <w:r w:rsidRPr="008E7EB6">
        <w:br/>
        <w:t xml:space="preserve">w pieniądzu, Zamawiający zmienia formę na Zabezpieczenie w pieniądzu, przez wypłatę kwoty </w:t>
      </w:r>
      <w:r w:rsidRPr="008E7EB6">
        <w:br/>
        <w:t>z dotychczasowego Zabezpieczenia.</w:t>
      </w:r>
      <w:r w:rsidR="000E2013" w:rsidRPr="008E7EB6">
        <w:t xml:space="preserve"> </w:t>
      </w:r>
    </w:p>
    <w:p w14:paraId="24E2C0CB" w14:textId="77777777" w:rsidR="00DA5670" w:rsidRPr="008E7EB6" w:rsidRDefault="008B0867" w:rsidP="00C13698">
      <w:pPr>
        <w:pStyle w:val="Um1"/>
        <w:numPr>
          <w:ilvl w:val="0"/>
          <w:numId w:val="25"/>
        </w:numPr>
        <w:ind w:left="567" w:hanging="567"/>
      </w:pPr>
      <w:r w:rsidRPr="008E7EB6">
        <w:t xml:space="preserve">Zamawiający, w terminie 30 (słownie: trzydziestu) dni </w:t>
      </w:r>
      <w:bookmarkStart w:id="47" w:name="_Hlk16499883"/>
      <w:r w:rsidRPr="008E7EB6">
        <w:t>od wykonania Przedmiotu Umowy i uznania go za należycie wykonany</w:t>
      </w:r>
      <w:bookmarkEnd w:id="47"/>
      <w:r w:rsidRPr="008E7EB6">
        <w:t xml:space="preserve">, zwraca Zabezpieczenie w </w:t>
      </w:r>
      <w:r w:rsidR="00DA5670" w:rsidRPr="008E7EB6">
        <w:t>70</w:t>
      </w:r>
      <w:r w:rsidRPr="008E7EB6">
        <w:t xml:space="preserve">% lub w części, w jakiej Zamawiający nie </w:t>
      </w:r>
      <w:bookmarkStart w:id="48" w:name="_Hlk18048538"/>
      <w:r w:rsidRPr="008E7EB6">
        <w:t>pokrył z Zabezpieczenia roszczeń z tytułu niewykonania lub nienależytego wykonania Umowy</w:t>
      </w:r>
      <w:bookmarkEnd w:id="48"/>
      <w:r w:rsidRPr="008E7EB6">
        <w:t xml:space="preserve">. </w:t>
      </w:r>
    </w:p>
    <w:p w14:paraId="10360626" w14:textId="7AFF07FF" w:rsidR="008B0867" w:rsidRPr="008E7EB6" w:rsidRDefault="008B0867" w:rsidP="00C13698">
      <w:pPr>
        <w:pStyle w:val="Um1"/>
        <w:numPr>
          <w:ilvl w:val="0"/>
          <w:numId w:val="25"/>
        </w:numPr>
        <w:ind w:left="567" w:hanging="567"/>
      </w:pPr>
      <w:r w:rsidRPr="008E7EB6">
        <w:t>Zamawiający zwraca:</w:t>
      </w:r>
    </w:p>
    <w:p w14:paraId="03969E60" w14:textId="77777777" w:rsidR="008B0867" w:rsidRPr="008E7EB6" w:rsidRDefault="008B0867" w:rsidP="00C13698">
      <w:pPr>
        <w:pStyle w:val="Tekstkomentarza"/>
        <w:numPr>
          <w:ilvl w:val="1"/>
          <w:numId w:val="25"/>
        </w:numPr>
        <w:spacing w:after="120"/>
        <w:ind w:left="992" w:hanging="425"/>
        <w:jc w:val="both"/>
        <w:rPr>
          <w:rFonts w:ascii="Arial" w:hAnsi="Arial" w:cs="Arial"/>
        </w:rPr>
      </w:pPr>
      <w:r w:rsidRPr="008E7EB6">
        <w:rPr>
          <w:rFonts w:ascii="Arial" w:hAnsi="Arial" w:cs="Arial"/>
        </w:rPr>
        <w:t xml:space="preserve">70 % (słownie: siedemdziesiąt procent) kwoty Zabezpieczenia w ciągu 30 (słownie: trzydziestu) dni od wykonania Przedmiotu Umowy i uznania go za należycie wykonany, chyba że Zamawiający pokrył z Zabezpieczenia roszczenia z tytułu niewykonania lub nienależytego wykonania Umowy - w takim przypadku w kwocie odpowiednio niższej, </w:t>
      </w:r>
    </w:p>
    <w:p w14:paraId="44466FB0" w14:textId="3E379B85" w:rsidR="008B0867" w:rsidRPr="008E7EB6" w:rsidRDefault="008B0867" w:rsidP="00C13698">
      <w:pPr>
        <w:pStyle w:val="Tekstkomentarza"/>
        <w:numPr>
          <w:ilvl w:val="1"/>
          <w:numId w:val="25"/>
        </w:numPr>
        <w:spacing w:after="120"/>
        <w:ind w:left="993" w:hanging="426"/>
        <w:jc w:val="both"/>
        <w:rPr>
          <w:rFonts w:ascii="Arial" w:hAnsi="Arial" w:cs="Arial"/>
        </w:rPr>
      </w:pPr>
      <w:r w:rsidRPr="008E7EB6">
        <w:rPr>
          <w:rFonts w:ascii="Arial" w:hAnsi="Arial" w:cs="Arial"/>
        </w:rPr>
        <w:t>pozostałe 30 % (słownie: trzydzieści procent) kwoty Zabezpieczenia w ciągu 15 (słownie: piętnastu) dni od upływu okresu rękojmi za wady Przedmiotu Umowy</w:t>
      </w:r>
      <w:r w:rsidR="000E2013" w:rsidRPr="008E7EB6">
        <w:rPr>
          <w:rFonts w:ascii="Arial" w:hAnsi="Arial" w:cs="Arial"/>
        </w:rPr>
        <w:t xml:space="preserve"> lub gwarancji</w:t>
      </w:r>
      <w:r w:rsidRPr="008E7EB6">
        <w:rPr>
          <w:rFonts w:ascii="Arial" w:hAnsi="Arial" w:cs="Arial"/>
        </w:rPr>
        <w:t xml:space="preserve">. </w:t>
      </w:r>
      <w:bookmarkStart w:id="49" w:name="_Hlk18661349"/>
    </w:p>
    <w:bookmarkEnd w:id="49"/>
    <w:p w14:paraId="5D379039" w14:textId="77777777" w:rsidR="008B0867" w:rsidRPr="008E7EB6" w:rsidRDefault="008B0867" w:rsidP="00C13698">
      <w:pPr>
        <w:pStyle w:val="Um1"/>
        <w:numPr>
          <w:ilvl w:val="0"/>
          <w:numId w:val="25"/>
        </w:numPr>
        <w:ind w:left="567" w:hanging="567"/>
      </w:pPr>
      <w:r w:rsidRPr="008E7EB6">
        <w:t>Sposób zwrotu Zabezpieczenia uzależniony jest od formy wniesienia Zabezpieczenia, i  nastąpi, gdy Zabezpieczenie jest:</w:t>
      </w:r>
    </w:p>
    <w:p w14:paraId="37A4BA04" w14:textId="67C31CDE" w:rsidR="008B0867" w:rsidRPr="008E7EB6" w:rsidRDefault="008B0867" w:rsidP="00C13698">
      <w:pPr>
        <w:pStyle w:val="Um11"/>
        <w:numPr>
          <w:ilvl w:val="0"/>
          <w:numId w:val="26"/>
        </w:numPr>
        <w:tabs>
          <w:tab w:val="left" w:pos="993"/>
        </w:tabs>
        <w:ind w:left="992" w:hanging="425"/>
      </w:pPr>
      <w:r w:rsidRPr="008E7EB6">
        <w:t>wniesione w pieniądzu – na rachunek bankowy Wykonawcy o numerze [***] prowadzony przez [***], wraz z odsetkami wynikającymi z Umowy rachunku bankowego, na którym było przechowywane, pomniejszone o koszty prowadzenia rachunku bankowego oraz prowizji bankowej za przelew pieniędzy na rachunek bankowy Wykonawcy</w:t>
      </w:r>
      <w:r w:rsidR="00547548" w:rsidRPr="008E7EB6">
        <w:t>,</w:t>
      </w:r>
    </w:p>
    <w:p w14:paraId="45810717" w14:textId="77777777" w:rsidR="008B0867" w:rsidRPr="008E7EB6" w:rsidRDefault="008B0867" w:rsidP="00C13698">
      <w:pPr>
        <w:pStyle w:val="Um11"/>
        <w:numPr>
          <w:ilvl w:val="0"/>
          <w:numId w:val="26"/>
        </w:numPr>
        <w:tabs>
          <w:tab w:val="left" w:pos="993"/>
        </w:tabs>
        <w:ind w:left="993" w:hanging="426"/>
      </w:pPr>
      <w:r w:rsidRPr="008E7EB6">
        <w:t xml:space="preserve">wniesione w innej formie niż w pieniądzu – przesyłając je pocztą kurierską bądź, na wniosek Wykonawcy, poprzez odbiór osobisty, a z czynności przekazania dokumentów sporządzany jest „Protokół zwrotu zabezpieczenia”. Jeżeli Wykonawca, wyrazi zgodę, dokumentacja związana  z przedłożonym przez niego Zabezpieczeniem podlega komisyjnemu zniszczeniu, z których to czynności sporządza się „Protokół zniszczenia dokumentacji”. </w:t>
      </w:r>
    </w:p>
    <w:bookmarkEnd w:id="46"/>
    <w:p w14:paraId="4A4BAE4A" w14:textId="6A05B6BE" w:rsidR="00961B4F" w:rsidRPr="00961BF7" w:rsidRDefault="00C77883" w:rsidP="00C13698">
      <w:pPr>
        <w:numPr>
          <w:ilvl w:val="0"/>
          <w:numId w:val="6"/>
        </w:numPr>
        <w:tabs>
          <w:tab w:val="num" w:pos="567"/>
        </w:tabs>
        <w:spacing w:after="120"/>
        <w:ind w:left="567" w:hanging="567"/>
        <w:jc w:val="both"/>
        <w:rPr>
          <w:rFonts w:ascii="Arial" w:eastAsia="Calibri" w:hAnsi="Arial" w:cs="Arial"/>
          <w:b/>
          <w:sz w:val="20"/>
          <w:szCs w:val="20"/>
          <w:lang w:eastAsia="en-US"/>
        </w:rPr>
      </w:pPr>
      <w:r w:rsidRPr="00961BF7">
        <w:rPr>
          <w:rFonts w:ascii="Arial" w:eastAsia="Calibri" w:hAnsi="Arial" w:cs="Arial"/>
          <w:b/>
          <w:sz w:val="20"/>
          <w:szCs w:val="20"/>
          <w:lang w:eastAsia="en-US"/>
        </w:rPr>
        <w:t>UBEZPIECZENIA</w:t>
      </w:r>
    </w:p>
    <w:p w14:paraId="5F264F38" w14:textId="77777777" w:rsidR="00792E5E" w:rsidRPr="00792E5E" w:rsidRDefault="00792E5E" w:rsidP="00792E5E">
      <w:pPr>
        <w:numPr>
          <w:ilvl w:val="1"/>
          <w:numId w:val="6"/>
        </w:numPr>
        <w:spacing w:after="120"/>
        <w:jc w:val="both"/>
        <w:rPr>
          <w:rFonts w:ascii="Arial" w:hAnsi="Arial" w:cs="Arial"/>
          <w:sz w:val="20"/>
          <w:szCs w:val="20"/>
        </w:rPr>
      </w:pPr>
      <w:r w:rsidRPr="00792E5E">
        <w:rPr>
          <w:rFonts w:ascii="Arial" w:hAnsi="Arial" w:cs="Arial"/>
          <w:sz w:val="20"/>
          <w:szCs w:val="20"/>
        </w:rPr>
        <w:t xml:space="preserve">Wykonawca zobowiązany jest do zawarcia umów ubezpieczenia oraz do odnawiania przez cały okres realizacji Umowy wymaganych polis ubezpieczeniowych określonych w „Ogólnych wytycznych dotyczących ubezpieczeń” z dnia 18.12.2020 r., dostępnych na stronie internetowej Zamawiającego pod adresem www.psgaz.pl w zakładce: Dla kontrahenta / Pliki do pobrania. </w:t>
      </w:r>
    </w:p>
    <w:p w14:paraId="5BB9F7A0" w14:textId="77777777" w:rsidR="00792E5E" w:rsidRPr="00792E5E" w:rsidRDefault="00792E5E" w:rsidP="00792E5E">
      <w:pPr>
        <w:numPr>
          <w:ilvl w:val="1"/>
          <w:numId w:val="6"/>
        </w:numPr>
        <w:spacing w:after="120"/>
        <w:jc w:val="both"/>
        <w:rPr>
          <w:rFonts w:ascii="Arial" w:hAnsi="Arial" w:cs="Arial"/>
          <w:sz w:val="20"/>
          <w:szCs w:val="20"/>
        </w:rPr>
      </w:pPr>
      <w:r w:rsidRPr="00792E5E">
        <w:rPr>
          <w:rFonts w:ascii="Arial" w:hAnsi="Arial" w:cs="Arial"/>
          <w:sz w:val="20"/>
          <w:szCs w:val="20"/>
        </w:rPr>
        <w:t>W uzupełnieniu zapisów zawartych w ust. III „Ogólnych wytycznych dotyczących ubezpieczeń”, Wykonawca przed zawarciem Umowy zobowiązany jest dostarczyć Zamawiającemu dokumenty potwierdzające zawarcie umowy ubezpieczenia odpowiedzialności cywilnej ogólnej (OC) obejmującej szkody powstałe w związku z wykonywaniem Umowy, która to umowa ubezpieczenia OC odpowiadać będzie wymogom określonym w ust. II pkt. 1 „Ogólnych wytycznych dotyczących ubezpieczeń”.</w:t>
      </w:r>
    </w:p>
    <w:p w14:paraId="085D9EA1" w14:textId="77777777" w:rsidR="00792E5E" w:rsidRPr="00792E5E" w:rsidRDefault="00792E5E" w:rsidP="00792E5E">
      <w:pPr>
        <w:numPr>
          <w:ilvl w:val="1"/>
          <w:numId w:val="6"/>
        </w:numPr>
        <w:spacing w:after="120"/>
        <w:jc w:val="both"/>
        <w:rPr>
          <w:rFonts w:ascii="Arial" w:hAnsi="Arial" w:cs="Arial"/>
          <w:sz w:val="20"/>
          <w:szCs w:val="20"/>
        </w:rPr>
      </w:pPr>
      <w:r w:rsidRPr="00792E5E">
        <w:rPr>
          <w:rFonts w:ascii="Arial" w:hAnsi="Arial" w:cs="Arial"/>
          <w:sz w:val="20"/>
          <w:szCs w:val="20"/>
        </w:rPr>
        <w:t>Inaczej niż stanowią zapisy ust. II pkt 1b „Ogólnych wytycznych dotyczących ubezpieczeń”, suma gwarancyjna (na jedno i wszystkie zdarzenia) powinna wynosić co najmniej 30.000.000,00 PLN na jedno i wszystkie zdarzenia w okresie ubezpieczenia.</w:t>
      </w:r>
    </w:p>
    <w:p w14:paraId="0A9B3060" w14:textId="77777777" w:rsidR="00792E5E" w:rsidRPr="00792E5E" w:rsidRDefault="00792E5E" w:rsidP="00792E5E">
      <w:pPr>
        <w:numPr>
          <w:ilvl w:val="1"/>
          <w:numId w:val="6"/>
        </w:numPr>
        <w:spacing w:after="120"/>
        <w:jc w:val="both"/>
        <w:rPr>
          <w:rFonts w:ascii="Arial" w:hAnsi="Arial" w:cs="Arial"/>
          <w:sz w:val="20"/>
          <w:szCs w:val="20"/>
        </w:rPr>
      </w:pPr>
      <w:r w:rsidRPr="00792E5E">
        <w:rPr>
          <w:rFonts w:ascii="Arial" w:hAnsi="Arial" w:cs="Arial"/>
          <w:sz w:val="20"/>
          <w:szCs w:val="20"/>
        </w:rPr>
        <w:t>Inaczej niż stanowią zapisy ust. II pkt. 1e „Ogólnych wytycznych dotyczących ubezpieczeń”, udziały własne/franszyzy w ubezpieczeniu OC zostaną ustanowione na poziomie nie większym niż 50.000,00 PLN z zastrzeżeniem, iż dla szkód osobowych nie dopuszcza się franszyzy/udziału własnego.</w:t>
      </w:r>
    </w:p>
    <w:p w14:paraId="7E9B9AF4" w14:textId="77777777" w:rsidR="00792E5E" w:rsidRPr="00792E5E" w:rsidRDefault="00792E5E" w:rsidP="00792E5E">
      <w:pPr>
        <w:numPr>
          <w:ilvl w:val="1"/>
          <w:numId w:val="6"/>
        </w:numPr>
        <w:spacing w:after="120"/>
        <w:jc w:val="both"/>
        <w:rPr>
          <w:rFonts w:ascii="Arial" w:hAnsi="Arial" w:cs="Arial"/>
          <w:sz w:val="20"/>
          <w:szCs w:val="20"/>
        </w:rPr>
      </w:pPr>
      <w:r w:rsidRPr="00792E5E">
        <w:rPr>
          <w:rFonts w:ascii="Arial" w:hAnsi="Arial" w:cs="Arial"/>
          <w:sz w:val="20"/>
          <w:szCs w:val="20"/>
        </w:rPr>
        <w:t xml:space="preserve">Zamawiający pozyska ubezpieczenie </w:t>
      </w:r>
      <w:proofErr w:type="spellStart"/>
      <w:r w:rsidRPr="00792E5E">
        <w:rPr>
          <w:rFonts w:ascii="Arial" w:hAnsi="Arial" w:cs="Arial"/>
          <w:sz w:val="20"/>
          <w:szCs w:val="20"/>
        </w:rPr>
        <w:t>ryzyk</w:t>
      </w:r>
      <w:proofErr w:type="spellEnd"/>
      <w:r w:rsidRPr="00792E5E">
        <w:rPr>
          <w:rFonts w:ascii="Arial" w:hAnsi="Arial" w:cs="Arial"/>
          <w:sz w:val="20"/>
          <w:szCs w:val="20"/>
        </w:rPr>
        <w:t xml:space="preserve"> budowy/montażu (CAR/EAR), które będzie zawarte na bazie systemu wszystkich </w:t>
      </w:r>
      <w:proofErr w:type="spellStart"/>
      <w:r w:rsidRPr="00792E5E">
        <w:rPr>
          <w:rFonts w:ascii="Arial" w:hAnsi="Arial" w:cs="Arial"/>
          <w:sz w:val="20"/>
          <w:szCs w:val="20"/>
        </w:rPr>
        <w:t>ryzyk</w:t>
      </w:r>
      <w:proofErr w:type="spellEnd"/>
      <w:r w:rsidRPr="00792E5E">
        <w:rPr>
          <w:rFonts w:ascii="Arial" w:hAnsi="Arial" w:cs="Arial"/>
          <w:sz w:val="20"/>
          <w:szCs w:val="20"/>
        </w:rPr>
        <w:t xml:space="preserve"> (</w:t>
      </w:r>
      <w:proofErr w:type="spellStart"/>
      <w:r w:rsidRPr="00792E5E">
        <w:rPr>
          <w:rFonts w:ascii="Arial" w:hAnsi="Arial" w:cs="Arial"/>
          <w:sz w:val="20"/>
          <w:szCs w:val="20"/>
        </w:rPr>
        <w:t>all</w:t>
      </w:r>
      <w:proofErr w:type="spellEnd"/>
      <w:r w:rsidRPr="00792E5E">
        <w:rPr>
          <w:rFonts w:ascii="Arial" w:hAnsi="Arial" w:cs="Arial"/>
          <w:sz w:val="20"/>
          <w:szCs w:val="20"/>
        </w:rPr>
        <w:t xml:space="preserve"> </w:t>
      </w:r>
      <w:proofErr w:type="spellStart"/>
      <w:r w:rsidRPr="00792E5E">
        <w:rPr>
          <w:rFonts w:ascii="Arial" w:hAnsi="Arial" w:cs="Arial"/>
          <w:sz w:val="20"/>
          <w:szCs w:val="20"/>
        </w:rPr>
        <w:t>risk</w:t>
      </w:r>
      <w:proofErr w:type="spellEnd"/>
      <w:r w:rsidRPr="00792E5E">
        <w:rPr>
          <w:rFonts w:ascii="Arial" w:hAnsi="Arial" w:cs="Arial"/>
          <w:sz w:val="20"/>
          <w:szCs w:val="20"/>
        </w:rPr>
        <w:t>), to znaczy ochroną ubezpieczeniową będą objęte wszystkie ryzyka poza tymi, które zostaną wyraźnie wyłączone.</w:t>
      </w:r>
    </w:p>
    <w:p w14:paraId="329478CE" w14:textId="77777777" w:rsidR="00792E5E" w:rsidRDefault="00792E5E" w:rsidP="00792E5E">
      <w:pPr>
        <w:numPr>
          <w:ilvl w:val="1"/>
          <w:numId w:val="6"/>
        </w:numPr>
        <w:spacing w:after="120"/>
        <w:jc w:val="both"/>
        <w:rPr>
          <w:rFonts w:ascii="Arial" w:hAnsi="Arial" w:cs="Arial"/>
          <w:sz w:val="20"/>
          <w:szCs w:val="20"/>
        </w:rPr>
      </w:pPr>
      <w:r w:rsidRPr="00792E5E">
        <w:rPr>
          <w:rFonts w:ascii="Arial" w:hAnsi="Arial" w:cs="Arial"/>
          <w:sz w:val="20"/>
          <w:szCs w:val="20"/>
        </w:rPr>
        <w:t xml:space="preserve">Zamawiający, który w odstępstwie od „Ogólnych wytycznych dotyczących ubezpieczeń”, pozyskał ubezpieczenie </w:t>
      </w:r>
      <w:proofErr w:type="spellStart"/>
      <w:r w:rsidRPr="00792E5E">
        <w:rPr>
          <w:rFonts w:ascii="Arial" w:hAnsi="Arial" w:cs="Arial"/>
          <w:sz w:val="20"/>
          <w:szCs w:val="20"/>
        </w:rPr>
        <w:t>ryzyk</w:t>
      </w:r>
      <w:proofErr w:type="spellEnd"/>
      <w:r w:rsidRPr="00792E5E">
        <w:rPr>
          <w:rFonts w:ascii="Arial" w:hAnsi="Arial" w:cs="Arial"/>
          <w:sz w:val="20"/>
          <w:szCs w:val="20"/>
        </w:rPr>
        <w:t xml:space="preserve"> budowy – montażu (CAR/EAR) dla zadania będącego Przedmiotem Umowy, jest wolny od pokrycia wszelkich ewentualnych roszczeń Wykonawcy, Podwykonawców oraz innych uczestników zaangażowanych w realizację zadania, które  mogą  zostać skierowane do Zamawiającego w związku z powstałą szkodą, do  wysokości odpowiadającej franszyzy redukcyjnej/udziału własnego, wskazanej w rozdziale I (ubezpieczenie mienia) ubezpieczenia </w:t>
      </w:r>
      <w:proofErr w:type="spellStart"/>
      <w:r w:rsidRPr="00792E5E">
        <w:rPr>
          <w:rFonts w:ascii="Arial" w:hAnsi="Arial" w:cs="Arial"/>
          <w:sz w:val="20"/>
          <w:szCs w:val="20"/>
        </w:rPr>
        <w:t>ryzyk</w:t>
      </w:r>
      <w:proofErr w:type="spellEnd"/>
      <w:r w:rsidRPr="00792E5E">
        <w:rPr>
          <w:rFonts w:ascii="Arial" w:hAnsi="Arial" w:cs="Arial"/>
          <w:sz w:val="20"/>
          <w:szCs w:val="20"/>
        </w:rPr>
        <w:t xml:space="preserve"> budowy - montażu (CAR/EAR).</w:t>
      </w:r>
    </w:p>
    <w:p w14:paraId="2368F3A9" w14:textId="77777777" w:rsidR="00792E5E" w:rsidRPr="00792E5E" w:rsidRDefault="00792E5E" w:rsidP="00792E5E">
      <w:pPr>
        <w:pStyle w:val="Akapitzlist"/>
        <w:numPr>
          <w:ilvl w:val="1"/>
          <w:numId w:val="6"/>
        </w:numPr>
        <w:jc w:val="both"/>
        <w:rPr>
          <w:rFonts w:ascii="Arial" w:eastAsia="Times New Roman" w:hAnsi="Arial" w:cs="Arial"/>
          <w:sz w:val="20"/>
          <w:szCs w:val="20"/>
          <w:lang w:eastAsia="pl-PL"/>
        </w:rPr>
      </w:pPr>
      <w:r w:rsidRPr="00792E5E">
        <w:rPr>
          <w:rFonts w:ascii="Arial" w:eastAsia="Times New Roman" w:hAnsi="Arial" w:cs="Arial"/>
          <w:sz w:val="20"/>
          <w:szCs w:val="20"/>
          <w:lang w:eastAsia="pl-PL"/>
        </w:rPr>
        <w:t>Wykonawca oświadcza, że zapoznał się z „Ogólnymi wytycznymi dotyczącymi ubezpieczeń” przed zawarciem Umowy, nie wnosi do nich zastrzeżeń oraz akceptuje je w całości. Kopia polisy stanowi Załącznik Nr 4 do Umowy. Postanowienia § 11 OWU nie znajdują zastosowania.</w:t>
      </w:r>
    </w:p>
    <w:p w14:paraId="05CD55F3" w14:textId="77777777" w:rsidR="00792E5E" w:rsidRPr="00792E5E" w:rsidRDefault="00792E5E" w:rsidP="00792E5E">
      <w:pPr>
        <w:spacing w:after="120"/>
        <w:ind w:left="709"/>
        <w:jc w:val="both"/>
        <w:rPr>
          <w:rFonts w:ascii="Arial" w:hAnsi="Arial" w:cs="Arial"/>
          <w:sz w:val="20"/>
          <w:szCs w:val="20"/>
        </w:rPr>
      </w:pPr>
    </w:p>
    <w:p w14:paraId="62BAB41F" w14:textId="0F9AFEF1" w:rsidR="00961B4F" w:rsidRPr="00961BF7" w:rsidRDefault="00C77883" w:rsidP="00C13698">
      <w:pPr>
        <w:pStyle w:val="Akapitzlist"/>
        <w:numPr>
          <w:ilvl w:val="0"/>
          <w:numId w:val="6"/>
        </w:numPr>
        <w:tabs>
          <w:tab w:val="num" w:pos="567"/>
        </w:tabs>
        <w:spacing w:after="120"/>
        <w:ind w:left="567" w:hanging="567"/>
        <w:jc w:val="both"/>
        <w:rPr>
          <w:rFonts w:ascii="Arial" w:hAnsi="Arial" w:cs="Arial"/>
          <w:b/>
          <w:sz w:val="20"/>
          <w:szCs w:val="20"/>
        </w:rPr>
      </w:pPr>
      <w:r w:rsidRPr="00961BF7">
        <w:rPr>
          <w:rFonts w:ascii="Arial" w:hAnsi="Arial" w:cs="Arial"/>
          <w:b/>
          <w:sz w:val="20"/>
          <w:szCs w:val="20"/>
        </w:rPr>
        <w:t>ROBOTY DODATKOWE</w:t>
      </w:r>
      <w:r w:rsidR="00BA7857">
        <w:rPr>
          <w:rFonts w:ascii="Arial" w:hAnsi="Arial" w:cs="Arial"/>
          <w:b/>
          <w:sz w:val="20"/>
          <w:szCs w:val="20"/>
        </w:rPr>
        <w:t xml:space="preserve"> I ZAMIENNE</w:t>
      </w:r>
    </w:p>
    <w:p w14:paraId="2F9CE74C" w14:textId="1B2568A7" w:rsidR="00961B4F" w:rsidRPr="00961BF7"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W przypadku wystąpienia konieczności wykonania na etapie realizacji Umowy robót dodatkowych nieobjętych Umową, Wykonawca poinformuje niezwłocznie o tym fakcie Zamawiającego, nie później niż w terminie 3 (słownie: trzech) Dni roboczych od momentu stwierdzenia takiej konieczności.</w:t>
      </w:r>
    </w:p>
    <w:p w14:paraId="316226E0" w14:textId="534F2491" w:rsidR="00961B4F" w:rsidRPr="00961BF7"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Robotami dodatkowymi są roboty</w:t>
      </w:r>
      <w:r w:rsidR="00195C09">
        <w:rPr>
          <w:rFonts w:ascii="Arial" w:hAnsi="Arial" w:cs="Arial"/>
          <w:sz w:val="20"/>
          <w:szCs w:val="20"/>
        </w:rPr>
        <w:t xml:space="preserve"> budowlane,</w:t>
      </w:r>
      <w:r w:rsidRPr="00961BF7">
        <w:rPr>
          <w:rFonts w:ascii="Arial" w:hAnsi="Arial" w:cs="Arial"/>
          <w:sz w:val="20"/>
          <w:szCs w:val="20"/>
        </w:rPr>
        <w:t xml:space="preserve"> nieobjęte i </w:t>
      </w:r>
      <w:r w:rsidR="002C5FA2" w:rsidRPr="00961BF7">
        <w:rPr>
          <w:rFonts w:ascii="Arial" w:hAnsi="Arial" w:cs="Arial"/>
          <w:sz w:val="20"/>
          <w:szCs w:val="20"/>
        </w:rPr>
        <w:t>nieprzewidziane</w:t>
      </w:r>
      <w:r w:rsidRPr="00961BF7">
        <w:rPr>
          <w:rFonts w:ascii="Arial" w:hAnsi="Arial" w:cs="Arial"/>
          <w:sz w:val="20"/>
          <w:szCs w:val="20"/>
        </w:rPr>
        <w:t xml:space="preserve"> Umową, których wykonanie stało się </w:t>
      </w:r>
      <w:r w:rsidR="00CB7955">
        <w:rPr>
          <w:rFonts w:ascii="Arial" w:hAnsi="Arial" w:cs="Arial"/>
          <w:sz w:val="20"/>
          <w:szCs w:val="20"/>
        </w:rPr>
        <w:t>konieczne na skutek sytuacji niemożliwych wcześniej do przewidzenia, a wykonanie Umowy jest uzależnione od ich wykonania.</w:t>
      </w:r>
    </w:p>
    <w:p w14:paraId="1D7A382B" w14:textId="77777777" w:rsidR="00961B4F" w:rsidRPr="00961BF7"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 xml:space="preserve">Strony niezwłocznie uzgodnią w formie pisemnej (w postaci protokołu konieczności) celowość oraz rodzaj i zakres robót dodatkowych. </w:t>
      </w:r>
    </w:p>
    <w:p w14:paraId="5C82AC3B" w14:textId="39E35500" w:rsidR="00195C09" w:rsidRPr="007E522B"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W przypadku potwierdzenia przez Zamawiającego konieczności wykonania robót dodatkowych,</w:t>
      </w:r>
      <w:r w:rsidR="00195C09">
        <w:rPr>
          <w:rFonts w:ascii="Arial" w:hAnsi="Arial" w:cs="Arial"/>
          <w:sz w:val="20"/>
          <w:szCs w:val="20"/>
        </w:rPr>
        <w:t xml:space="preserve"> </w:t>
      </w:r>
      <w:r w:rsidR="00195C09" w:rsidRPr="00195C09">
        <w:rPr>
          <w:rFonts w:ascii="Arial" w:hAnsi="Arial" w:cs="Arial"/>
          <w:sz w:val="20"/>
          <w:szCs w:val="20"/>
        </w:rPr>
        <w:t xml:space="preserve">Wykonawca sporządzi wycenę robót zgodnie z zasadami określonymi </w:t>
      </w:r>
      <w:r w:rsidR="00195C09" w:rsidRPr="007E522B">
        <w:rPr>
          <w:rFonts w:ascii="Arial" w:hAnsi="Arial" w:cs="Arial"/>
          <w:sz w:val="20"/>
          <w:szCs w:val="20"/>
        </w:rPr>
        <w:t xml:space="preserve">w  </w:t>
      </w:r>
      <w:r w:rsidR="007B6F8D" w:rsidRPr="000976B7">
        <w:rPr>
          <w:rFonts w:ascii="Arial" w:hAnsi="Arial" w:cs="Arial"/>
          <w:sz w:val="20"/>
          <w:szCs w:val="20"/>
        </w:rPr>
        <w:t>Rozporządzeniu</w:t>
      </w:r>
      <w:r w:rsidR="007B6F8D" w:rsidRPr="007E522B">
        <w:rPr>
          <w:rFonts w:ascii="Arial" w:hAnsi="Arial" w:cs="Arial"/>
          <w:sz w:val="20"/>
          <w:szCs w:val="20"/>
        </w:rPr>
        <w:t xml:space="preserve"> </w:t>
      </w:r>
      <w:r w:rsidR="007B6F8D" w:rsidRPr="000976B7">
        <w:rPr>
          <w:rFonts w:ascii="Arial" w:hAnsi="Arial" w:cs="Arial"/>
          <w:sz w:val="20"/>
          <w:szCs w:val="20"/>
        </w:rPr>
        <w:t>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195C09" w:rsidRPr="007E522B">
        <w:rPr>
          <w:rFonts w:ascii="Arial" w:hAnsi="Arial" w:cs="Arial"/>
          <w:sz w:val="20"/>
          <w:szCs w:val="20"/>
        </w:rPr>
        <w:t xml:space="preserve">. </w:t>
      </w:r>
    </w:p>
    <w:p w14:paraId="52F1B8CF" w14:textId="59B22DC0" w:rsidR="00195C09" w:rsidRDefault="00195C09" w:rsidP="00C13698">
      <w:pPr>
        <w:pStyle w:val="Ustp"/>
        <w:numPr>
          <w:ilvl w:val="1"/>
          <w:numId w:val="6"/>
        </w:numPr>
        <w:tabs>
          <w:tab w:val="num" w:pos="567"/>
        </w:tabs>
        <w:ind w:left="567" w:hanging="567"/>
        <w:rPr>
          <w:rFonts w:ascii="Arial" w:hAnsi="Arial" w:cs="Arial"/>
          <w:sz w:val="20"/>
          <w:szCs w:val="20"/>
        </w:rPr>
      </w:pPr>
      <w:r>
        <w:rPr>
          <w:rFonts w:ascii="Arial" w:hAnsi="Arial" w:cs="Arial"/>
          <w:sz w:val="20"/>
          <w:szCs w:val="20"/>
        </w:rPr>
        <w:t>Sporządzoną wycenę</w:t>
      </w:r>
      <w:r w:rsidR="00EF29B4">
        <w:rPr>
          <w:rFonts w:ascii="Arial" w:hAnsi="Arial" w:cs="Arial"/>
          <w:sz w:val="20"/>
          <w:szCs w:val="20"/>
        </w:rPr>
        <w:t xml:space="preserve"> (kosztorys)</w:t>
      </w:r>
      <w:r>
        <w:rPr>
          <w:rFonts w:ascii="Arial" w:hAnsi="Arial" w:cs="Arial"/>
          <w:sz w:val="20"/>
          <w:szCs w:val="20"/>
        </w:rPr>
        <w:t xml:space="preserve"> Wykonawca przedstawi do akceptacji Zamawiającemu</w:t>
      </w:r>
      <w:r w:rsidR="00025A7F">
        <w:rPr>
          <w:rFonts w:ascii="Arial" w:hAnsi="Arial" w:cs="Arial"/>
          <w:sz w:val="20"/>
          <w:szCs w:val="20"/>
        </w:rPr>
        <w:t>.</w:t>
      </w:r>
      <w:r>
        <w:rPr>
          <w:rFonts w:ascii="Arial" w:hAnsi="Arial" w:cs="Arial"/>
          <w:sz w:val="20"/>
          <w:szCs w:val="20"/>
        </w:rPr>
        <w:t xml:space="preserve"> </w:t>
      </w:r>
    </w:p>
    <w:p w14:paraId="74C98676" w14:textId="45DFDBE9" w:rsidR="00961B4F" w:rsidRPr="00961BF7" w:rsidRDefault="00195C09" w:rsidP="00C13698">
      <w:pPr>
        <w:pStyle w:val="Ustp"/>
        <w:numPr>
          <w:ilvl w:val="1"/>
          <w:numId w:val="6"/>
        </w:numPr>
        <w:tabs>
          <w:tab w:val="num" w:pos="567"/>
        </w:tabs>
        <w:ind w:left="567" w:hanging="567"/>
        <w:rPr>
          <w:rFonts w:ascii="Arial" w:hAnsi="Arial" w:cs="Arial"/>
          <w:sz w:val="20"/>
          <w:szCs w:val="20"/>
        </w:rPr>
      </w:pPr>
      <w:r>
        <w:rPr>
          <w:rFonts w:ascii="Arial" w:hAnsi="Arial" w:cs="Arial"/>
          <w:sz w:val="20"/>
          <w:szCs w:val="20"/>
        </w:rPr>
        <w:t xml:space="preserve">Po wykonaniu czynności przewidzianych </w:t>
      </w:r>
      <w:r w:rsidRPr="00D216E5">
        <w:rPr>
          <w:rFonts w:ascii="Arial" w:hAnsi="Arial" w:cs="Arial"/>
          <w:b/>
          <w:bCs/>
          <w:sz w:val="20"/>
          <w:szCs w:val="20"/>
        </w:rPr>
        <w:t>ust. 4 i 5</w:t>
      </w:r>
      <w:r>
        <w:rPr>
          <w:rFonts w:ascii="Arial" w:hAnsi="Arial" w:cs="Arial"/>
          <w:sz w:val="20"/>
          <w:szCs w:val="20"/>
        </w:rPr>
        <w:t xml:space="preserve"> powyżej, </w:t>
      </w:r>
      <w:r w:rsidR="00C77883" w:rsidRPr="00961BF7">
        <w:rPr>
          <w:rFonts w:ascii="Arial" w:hAnsi="Arial" w:cs="Arial"/>
          <w:sz w:val="20"/>
          <w:szCs w:val="20"/>
        </w:rPr>
        <w:t>Strony w drodze negocjacji określą warunki wykonania robót dodatkowych</w:t>
      </w:r>
      <w:r w:rsidR="00EF29B4">
        <w:rPr>
          <w:rFonts w:ascii="Arial" w:hAnsi="Arial" w:cs="Arial"/>
          <w:sz w:val="20"/>
          <w:szCs w:val="20"/>
        </w:rPr>
        <w:t>.</w:t>
      </w:r>
      <w:r w:rsidR="00025A7F" w:rsidRPr="00025A7F">
        <w:rPr>
          <w:rFonts w:ascii="Arial" w:hAnsi="Arial" w:cs="Arial"/>
          <w:sz w:val="20"/>
          <w:szCs w:val="20"/>
        </w:rPr>
        <w:t xml:space="preserve"> </w:t>
      </w:r>
      <w:r w:rsidR="00025A7F">
        <w:rPr>
          <w:rFonts w:ascii="Arial" w:hAnsi="Arial" w:cs="Arial"/>
          <w:sz w:val="20"/>
          <w:szCs w:val="20"/>
        </w:rPr>
        <w:t xml:space="preserve">w szczególności wysokość wynagrodzenia za ich wykonanie – </w:t>
      </w:r>
      <w:r w:rsidR="00025A7F" w:rsidRPr="002904A6">
        <w:rPr>
          <w:rFonts w:ascii="Arial" w:hAnsi="Arial" w:cs="Arial"/>
          <w:sz w:val="20"/>
          <w:szCs w:val="20"/>
        </w:rPr>
        <w:t>na podstawie przedstawionej do akceptacji wyceny (kosztorysu</w:t>
      </w:r>
      <w:r w:rsidR="00025A7F">
        <w:rPr>
          <w:rFonts w:ascii="Arial" w:hAnsi="Arial" w:cs="Arial"/>
          <w:sz w:val="20"/>
          <w:szCs w:val="20"/>
        </w:rPr>
        <w:t>).</w:t>
      </w:r>
      <w:r w:rsidR="00816E7C">
        <w:rPr>
          <w:rFonts w:ascii="Arial" w:hAnsi="Arial" w:cs="Arial"/>
          <w:sz w:val="20"/>
          <w:szCs w:val="20"/>
        </w:rPr>
        <w:t xml:space="preserve"> Z </w:t>
      </w:r>
      <w:r w:rsidR="00C77883" w:rsidRPr="00961BF7">
        <w:rPr>
          <w:rFonts w:ascii="Arial" w:hAnsi="Arial" w:cs="Arial"/>
          <w:sz w:val="20"/>
          <w:szCs w:val="20"/>
        </w:rPr>
        <w:t xml:space="preserve">przeprowadzonych negocjacji zostanie sporządzony protokół, który jest podpisywany przez Wykonawcę i przedstawiciela Spółki. Do protokołu z negocjacji dołączone zostaną, jako załączniki stanowiące jego integralną część, podpisany protokół konieczności oraz zaakceptowany przez Wykonawcę wzór aneksu, którego przedmiotem będzie wykonanie robót dodatkowych. </w:t>
      </w:r>
    </w:p>
    <w:p w14:paraId="72384996" w14:textId="38044087" w:rsidR="00961B4F" w:rsidRPr="00961BF7" w:rsidRDefault="00C77883" w:rsidP="00E9578A">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 xml:space="preserve">Przed podpisaniem protokołu z negocjacji, o którym mowa w </w:t>
      </w:r>
      <w:r w:rsidRPr="00D216E5">
        <w:rPr>
          <w:rFonts w:ascii="Arial" w:hAnsi="Arial" w:cs="Arial"/>
          <w:b/>
          <w:bCs/>
          <w:sz w:val="20"/>
          <w:szCs w:val="20"/>
        </w:rPr>
        <w:t xml:space="preserve">ust. </w:t>
      </w:r>
      <w:r w:rsidR="00025A7F" w:rsidRPr="00D216E5">
        <w:rPr>
          <w:rFonts w:ascii="Arial" w:hAnsi="Arial" w:cs="Arial"/>
          <w:b/>
          <w:bCs/>
          <w:sz w:val="20"/>
          <w:szCs w:val="20"/>
        </w:rPr>
        <w:t>6</w:t>
      </w:r>
      <w:r w:rsidRPr="00961BF7">
        <w:rPr>
          <w:rFonts w:ascii="Arial" w:hAnsi="Arial" w:cs="Arial"/>
          <w:sz w:val="20"/>
          <w:szCs w:val="20"/>
        </w:rPr>
        <w:t>, w którym Zamawiający wyrazi zgodę na wykonanie robót dodatkowych</w:t>
      </w:r>
      <w:r w:rsidR="009336E9" w:rsidRPr="00961BF7">
        <w:rPr>
          <w:rFonts w:ascii="Arial" w:hAnsi="Arial" w:cs="Arial"/>
          <w:sz w:val="20"/>
          <w:szCs w:val="20"/>
        </w:rPr>
        <w:t>,</w:t>
      </w:r>
      <w:r w:rsidRPr="00961BF7">
        <w:rPr>
          <w:rFonts w:ascii="Arial" w:hAnsi="Arial" w:cs="Arial"/>
          <w:sz w:val="20"/>
          <w:szCs w:val="20"/>
        </w:rPr>
        <w:t xml:space="preserve"> mogą być wykonywane tylko te roboty nieujęte w</w:t>
      </w:r>
      <w:r w:rsidR="00DF5755">
        <w:rPr>
          <w:rFonts w:ascii="Arial" w:hAnsi="Arial" w:cs="Arial"/>
          <w:sz w:val="20"/>
          <w:szCs w:val="20"/>
        </w:rPr>
        <w:t> </w:t>
      </w:r>
      <w:r w:rsidRPr="00961BF7">
        <w:rPr>
          <w:rFonts w:ascii="Arial" w:hAnsi="Arial" w:cs="Arial"/>
          <w:sz w:val="20"/>
          <w:szCs w:val="20"/>
        </w:rPr>
        <w:t>Umowie, których natychmiastowe wykonanie jest niezbędne ze względu na bezpieczeństwo lub konieczność zapobieżenia awarii. Zamawiający zapłaci za przedmiotowe roboty, jeżeli konieczność ich wykonania nie powstała z przyczyn, za które odpowiada Wykonawca oraz po poświadczeniu przez osobę odpowiedzialną za realizację zadania, że roboty te Wykonawca musiał wykonać natychmiast w celu zapobieżenia awarii lub katastrofie budowlanej.</w:t>
      </w:r>
    </w:p>
    <w:p w14:paraId="746BEEE8" w14:textId="48330A10" w:rsidR="00961B4F" w:rsidRDefault="00C77883" w:rsidP="00C13698">
      <w:pPr>
        <w:pStyle w:val="Ustp"/>
        <w:numPr>
          <w:ilvl w:val="1"/>
          <w:numId w:val="6"/>
        </w:numPr>
        <w:tabs>
          <w:tab w:val="num" w:pos="567"/>
        </w:tabs>
        <w:ind w:left="567" w:hanging="567"/>
        <w:rPr>
          <w:rFonts w:ascii="Arial" w:hAnsi="Arial" w:cs="Arial"/>
          <w:sz w:val="20"/>
          <w:szCs w:val="20"/>
        </w:rPr>
      </w:pPr>
      <w:r w:rsidRPr="00961BF7">
        <w:rPr>
          <w:rFonts w:ascii="Arial" w:hAnsi="Arial" w:cs="Arial"/>
          <w:sz w:val="20"/>
          <w:szCs w:val="20"/>
        </w:rPr>
        <w:t xml:space="preserve">Po podpisaniu protokołu z negocjacji, w którym Zamawiający wyrazi zgodę na wykonanie robót dodatkowych, Strony zawrą </w:t>
      </w:r>
      <w:r w:rsidR="009336E9" w:rsidRPr="00961BF7">
        <w:rPr>
          <w:rFonts w:ascii="Arial" w:hAnsi="Arial" w:cs="Arial"/>
          <w:sz w:val="20"/>
          <w:szCs w:val="20"/>
        </w:rPr>
        <w:t>a</w:t>
      </w:r>
      <w:r w:rsidR="002C5FA2" w:rsidRPr="00961BF7">
        <w:rPr>
          <w:rFonts w:ascii="Arial" w:hAnsi="Arial" w:cs="Arial"/>
          <w:sz w:val="20"/>
          <w:szCs w:val="20"/>
        </w:rPr>
        <w:t>neks</w:t>
      </w:r>
      <w:r w:rsidRPr="00961BF7">
        <w:rPr>
          <w:rFonts w:ascii="Arial" w:hAnsi="Arial" w:cs="Arial"/>
          <w:sz w:val="20"/>
          <w:szCs w:val="20"/>
        </w:rPr>
        <w:t xml:space="preserve"> do Umowy, w którym zawarte będą postanowienia zawarte w</w:t>
      </w:r>
      <w:r w:rsidR="00DF5755">
        <w:rPr>
          <w:rFonts w:ascii="Arial" w:hAnsi="Arial" w:cs="Arial"/>
          <w:sz w:val="20"/>
          <w:szCs w:val="20"/>
        </w:rPr>
        <w:t> </w:t>
      </w:r>
      <w:r w:rsidRPr="00961BF7">
        <w:rPr>
          <w:rFonts w:ascii="Arial" w:hAnsi="Arial" w:cs="Arial"/>
          <w:sz w:val="20"/>
          <w:szCs w:val="20"/>
        </w:rPr>
        <w:t>protokole negocjacji.</w:t>
      </w:r>
    </w:p>
    <w:p w14:paraId="37E1F7E7" w14:textId="77777777" w:rsidR="00E9578A" w:rsidRPr="00715E85" w:rsidRDefault="00E9578A" w:rsidP="00E9578A">
      <w:pPr>
        <w:pStyle w:val="Ustp"/>
        <w:tabs>
          <w:tab w:val="clear" w:pos="1080"/>
        </w:tabs>
        <w:ind w:left="567" w:firstLine="0"/>
        <w:rPr>
          <w:rFonts w:ascii="Arial" w:hAnsi="Arial" w:cs="Arial"/>
          <w:sz w:val="20"/>
          <w:szCs w:val="20"/>
        </w:rPr>
      </w:pPr>
    </w:p>
    <w:p w14:paraId="3C9AF212" w14:textId="77777777" w:rsidR="00961B4F" w:rsidRPr="00961BF7" w:rsidRDefault="00C77883" w:rsidP="00C13698">
      <w:pPr>
        <w:pStyle w:val="Akapitzlist"/>
        <w:numPr>
          <w:ilvl w:val="0"/>
          <w:numId w:val="6"/>
        </w:numPr>
        <w:tabs>
          <w:tab w:val="num" w:pos="567"/>
        </w:tabs>
        <w:spacing w:after="120"/>
        <w:ind w:left="567" w:hanging="567"/>
        <w:jc w:val="both"/>
        <w:rPr>
          <w:rFonts w:ascii="Arial" w:hAnsi="Arial" w:cs="Arial"/>
          <w:b/>
          <w:sz w:val="20"/>
          <w:szCs w:val="20"/>
        </w:rPr>
      </w:pPr>
      <w:r w:rsidRPr="00961BF7">
        <w:rPr>
          <w:rFonts w:ascii="Arial" w:hAnsi="Arial" w:cs="Arial"/>
          <w:b/>
          <w:sz w:val="20"/>
          <w:szCs w:val="20"/>
        </w:rPr>
        <w:t>OSOBY ODPOWIEDZIALNE ZA REALIZACJĘ UMOWY I DORĘCZENIA</w:t>
      </w:r>
    </w:p>
    <w:p w14:paraId="5B5EE04F" w14:textId="42C0E66A" w:rsidR="0013786E" w:rsidRPr="002504C3" w:rsidRDefault="0013786E" w:rsidP="00E33E48">
      <w:pPr>
        <w:pStyle w:val="Akapitzlist"/>
        <w:numPr>
          <w:ilvl w:val="1"/>
          <w:numId w:val="6"/>
        </w:numPr>
        <w:tabs>
          <w:tab w:val="clear" w:pos="709"/>
          <w:tab w:val="num" w:pos="567"/>
        </w:tabs>
        <w:spacing w:after="120"/>
        <w:ind w:left="567" w:hanging="567"/>
        <w:jc w:val="both"/>
        <w:rPr>
          <w:rFonts w:ascii="Arial" w:hAnsi="Arial" w:cs="Arial"/>
          <w:sz w:val="20"/>
          <w:szCs w:val="20"/>
        </w:rPr>
      </w:pPr>
      <w:r w:rsidRPr="002504C3">
        <w:rPr>
          <w:rFonts w:ascii="Arial" w:hAnsi="Arial" w:cs="Arial"/>
          <w:sz w:val="20"/>
          <w:szCs w:val="20"/>
        </w:rPr>
        <w:t xml:space="preserve">Zamawiający informuje, że niniejsze zadanie objęte będzie kompleksowym nadzorem inwestorskim zleconym przez Zamawiającego na podstawie odrębnej umowy. </w:t>
      </w:r>
    </w:p>
    <w:p w14:paraId="4479D454" w14:textId="52CD308B" w:rsidR="00961B4F" w:rsidRPr="002504C3" w:rsidRDefault="00C77883" w:rsidP="00E9578A">
      <w:pPr>
        <w:pStyle w:val="Ustp"/>
        <w:numPr>
          <w:ilvl w:val="1"/>
          <w:numId w:val="6"/>
        </w:numPr>
        <w:tabs>
          <w:tab w:val="num" w:pos="567"/>
        </w:tabs>
        <w:ind w:left="567" w:hanging="567"/>
        <w:rPr>
          <w:rFonts w:ascii="Arial" w:hAnsi="Arial" w:cs="Arial"/>
          <w:sz w:val="20"/>
          <w:szCs w:val="20"/>
        </w:rPr>
      </w:pPr>
      <w:bookmarkStart w:id="50" w:name="_Ref431841719"/>
      <w:r w:rsidRPr="002504C3">
        <w:rPr>
          <w:rFonts w:ascii="Arial" w:hAnsi="Arial" w:cs="Arial"/>
          <w:sz w:val="20"/>
          <w:szCs w:val="20"/>
        </w:rPr>
        <w:t>Wykonawca informuje, że funkcję kierownika budowy / robót będzie pełnił [***], posiadający uprawnienia budowlane nr [***]. Osoba ta jest uprawniona do podpisywania w imieniu Wykonawcy protokołów odbiorowych.</w:t>
      </w:r>
      <w:bookmarkEnd w:id="50"/>
    </w:p>
    <w:p w14:paraId="19C4E883" w14:textId="1F12B529" w:rsidR="00961B4F" w:rsidRPr="002504C3" w:rsidRDefault="00C77883" w:rsidP="00E9578A">
      <w:pPr>
        <w:pStyle w:val="Ustp"/>
        <w:numPr>
          <w:ilvl w:val="1"/>
          <w:numId w:val="6"/>
        </w:numPr>
        <w:tabs>
          <w:tab w:val="num" w:pos="567"/>
        </w:tabs>
        <w:ind w:left="567" w:hanging="567"/>
        <w:rPr>
          <w:rFonts w:ascii="Arial" w:hAnsi="Arial" w:cs="Arial"/>
          <w:sz w:val="20"/>
          <w:szCs w:val="20"/>
        </w:rPr>
      </w:pPr>
      <w:r w:rsidRPr="002504C3">
        <w:rPr>
          <w:rFonts w:ascii="Arial" w:hAnsi="Arial" w:cs="Arial"/>
          <w:sz w:val="20"/>
          <w:szCs w:val="20"/>
        </w:rPr>
        <w:t>Wykonawcy przysługuje uprawnienie do wskazania innej osoby pełniącej funkcję kierownika budowy poprzez przesłanie pisemnego zawiadomienia Zamawiającemu, pod warunkiem</w:t>
      </w:r>
      <w:r w:rsidR="00DF5755" w:rsidRPr="002504C3">
        <w:rPr>
          <w:rFonts w:ascii="Arial" w:hAnsi="Arial" w:cs="Arial"/>
          <w:sz w:val="20"/>
          <w:szCs w:val="20"/>
        </w:rPr>
        <w:t>,</w:t>
      </w:r>
      <w:r w:rsidRPr="002504C3">
        <w:rPr>
          <w:rFonts w:ascii="Arial" w:hAnsi="Arial" w:cs="Arial"/>
          <w:sz w:val="20"/>
          <w:szCs w:val="20"/>
        </w:rPr>
        <w:t xml:space="preserve"> że osoba ta będzie posiadała uprawnienia i doświadczenie nie niższe niż osoba o której mowa w</w:t>
      </w:r>
      <w:r w:rsidR="00DF5755" w:rsidRPr="002504C3">
        <w:rPr>
          <w:rFonts w:ascii="Arial" w:hAnsi="Arial" w:cs="Arial"/>
          <w:sz w:val="20"/>
          <w:szCs w:val="20"/>
        </w:rPr>
        <w:t> </w:t>
      </w:r>
      <w:r w:rsidRPr="00D216E5">
        <w:rPr>
          <w:rFonts w:ascii="Arial" w:hAnsi="Arial" w:cs="Arial"/>
          <w:b/>
          <w:bCs/>
          <w:sz w:val="20"/>
          <w:szCs w:val="20"/>
        </w:rPr>
        <w:t>ust.</w:t>
      </w:r>
      <w:r w:rsidR="00DF5755" w:rsidRPr="00D216E5">
        <w:rPr>
          <w:rFonts w:ascii="Arial" w:hAnsi="Arial" w:cs="Arial"/>
          <w:b/>
          <w:bCs/>
          <w:sz w:val="20"/>
          <w:szCs w:val="20"/>
        </w:rPr>
        <w:t> </w:t>
      </w:r>
      <w:r w:rsidR="002504C3" w:rsidRPr="00D216E5">
        <w:rPr>
          <w:rFonts w:ascii="Arial" w:hAnsi="Arial" w:cs="Arial"/>
          <w:b/>
          <w:bCs/>
          <w:sz w:val="20"/>
          <w:szCs w:val="20"/>
        </w:rPr>
        <w:t>2</w:t>
      </w:r>
      <w:r w:rsidR="0001223D" w:rsidRPr="002504C3">
        <w:rPr>
          <w:rFonts w:ascii="Arial" w:hAnsi="Arial" w:cs="Arial"/>
          <w:sz w:val="20"/>
          <w:szCs w:val="20"/>
        </w:rPr>
        <w:t>.</w:t>
      </w:r>
      <w:r w:rsidRPr="002504C3">
        <w:rPr>
          <w:rFonts w:ascii="Arial" w:hAnsi="Arial" w:cs="Arial"/>
          <w:sz w:val="20"/>
          <w:szCs w:val="20"/>
        </w:rPr>
        <w:t xml:space="preserve"> </w:t>
      </w:r>
    </w:p>
    <w:p w14:paraId="5EECD22F" w14:textId="6F7FA725" w:rsidR="00324730" w:rsidRPr="002504C3" w:rsidRDefault="00324730" w:rsidP="00C13698">
      <w:pPr>
        <w:pStyle w:val="Ustp"/>
        <w:numPr>
          <w:ilvl w:val="1"/>
          <w:numId w:val="6"/>
        </w:numPr>
        <w:tabs>
          <w:tab w:val="num" w:pos="567"/>
        </w:tabs>
        <w:ind w:left="567" w:hanging="567"/>
        <w:rPr>
          <w:rFonts w:ascii="Arial" w:hAnsi="Arial" w:cs="Arial"/>
          <w:sz w:val="20"/>
          <w:szCs w:val="20"/>
        </w:rPr>
      </w:pPr>
      <w:r w:rsidRPr="002504C3">
        <w:rPr>
          <w:rFonts w:ascii="Arial" w:hAnsi="Arial" w:cs="Arial"/>
          <w:sz w:val="20"/>
          <w:szCs w:val="22"/>
        </w:rPr>
        <w:t xml:space="preserve">Wykonawca zobowiązuje się, że powierzy realizację Przedmiotu Umowy wyłącznie osobom, które posiadają kwalifikacje wskazane w dokumentacji określającej warunki udziału </w:t>
      </w:r>
      <w:r w:rsidRPr="002504C3">
        <w:rPr>
          <w:rFonts w:ascii="Arial" w:hAnsi="Arial" w:cs="Arial"/>
          <w:sz w:val="20"/>
          <w:szCs w:val="22"/>
        </w:rPr>
        <w:br/>
        <w:t>w postępowaniu o udzielenie zamówienia, w wyniku którego zawarto Umowę. Wykonawca przekaże Zamawiającemu</w:t>
      </w:r>
      <w:r w:rsidRPr="002504C3">
        <w:rPr>
          <w:rFonts w:ascii="Arial" w:hAnsi="Arial" w:cs="Arial"/>
          <w:color w:val="E36C0A"/>
          <w:sz w:val="20"/>
          <w:szCs w:val="22"/>
        </w:rPr>
        <w:t xml:space="preserve"> </w:t>
      </w:r>
      <w:r w:rsidRPr="002504C3">
        <w:rPr>
          <w:rFonts w:ascii="Arial" w:hAnsi="Arial" w:cs="Arial"/>
          <w:sz w:val="20"/>
          <w:szCs w:val="22"/>
        </w:rPr>
        <w:t>w terminie</w:t>
      </w:r>
      <w:r w:rsidR="00725738" w:rsidRPr="002504C3">
        <w:rPr>
          <w:rFonts w:ascii="Arial" w:hAnsi="Arial" w:cs="Arial"/>
          <w:sz w:val="20"/>
          <w:szCs w:val="22"/>
        </w:rPr>
        <w:t xml:space="preserve"> 5</w:t>
      </w:r>
      <w:r w:rsidRPr="002504C3">
        <w:rPr>
          <w:rFonts w:ascii="Arial" w:hAnsi="Arial" w:cs="Arial"/>
          <w:sz w:val="20"/>
          <w:szCs w:val="22"/>
        </w:rPr>
        <w:t xml:space="preserve"> dni od dnia zawarcia Umowy, wykaz osób, którym ma zostać powierzona realizacja Przedmiotu Umowy, obejmujący także osoby wskazane przez podwykonawców, wraz ze wskazaniem posiadanych przez te osoby kwalifikacji. </w:t>
      </w:r>
    </w:p>
    <w:p w14:paraId="5DB81518" w14:textId="64B55A0B" w:rsidR="00324730" w:rsidRPr="002504C3" w:rsidRDefault="00324730" w:rsidP="00C13698">
      <w:pPr>
        <w:pStyle w:val="Ustp"/>
        <w:tabs>
          <w:tab w:val="clear" w:pos="1080"/>
          <w:tab w:val="num" w:pos="1277"/>
        </w:tabs>
        <w:ind w:left="567" w:firstLine="0"/>
        <w:rPr>
          <w:rFonts w:ascii="Arial" w:hAnsi="Arial" w:cs="Arial"/>
          <w:sz w:val="20"/>
          <w:szCs w:val="20"/>
        </w:rPr>
      </w:pPr>
      <w:r w:rsidRPr="002504C3">
        <w:rPr>
          <w:rFonts w:ascii="Arial" w:hAnsi="Arial" w:cs="Arial"/>
          <w:sz w:val="20"/>
          <w:szCs w:val="22"/>
        </w:rPr>
        <w:t xml:space="preserve">Zamawiający w terminie </w:t>
      </w:r>
      <w:r w:rsidR="00725738" w:rsidRPr="002504C3">
        <w:rPr>
          <w:rFonts w:ascii="Arial" w:hAnsi="Arial" w:cs="Arial"/>
          <w:sz w:val="20"/>
          <w:szCs w:val="22"/>
        </w:rPr>
        <w:t>5</w:t>
      </w:r>
      <w:r w:rsidRPr="002504C3">
        <w:rPr>
          <w:rFonts w:ascii="Arial" w:hAnsi="Arial" w:cs="Arial"/>
          <w:sz w:val="20"/>
          <w:szCs w:val="22"/>
        </w:rPr>
        <w:t xml:space="preserve"> dni od dnia przekazania wykazu osób, dokona w formie pisemnej akceptacji wskazanych osób lub zgłosi względem nich sprzeciw. W przypadku wniesienia sprzeciwu, Wykonawca zobowiązany jest, w terminie </w:t>
      </w:r>
      <w:r w:rsidR="00725738" w:rsidRPr="002504C3">
        <w:rPr>
          <w:rFonts w:ascii="Arial" w:hAnsi="Arial" w:cs="Arial"/>
          <w:sz w:val="20"/>
          <w:szCs w:val="22"/>
        </w:rPr>
        <w:t>5</w:t>
      </w:r>
      <w:r w:rsidRPr="002504C3">
        <w:rPr>
          <w:rFonts w:ascii="Arial" w:hAnsi="Arial" w:cs="Arial"/>
          <w:sz w:val="20"/>
          <w:szCs w:val="22"/>
        </w:rPr>
        <w:t xml:space="preserve"> dni od dnia otrzymania sprzeciwu, do przedstawienia innych osób posiadających wymagane kwalifikacje. Powierzenie realizacji Przedmiotu Umowy osobom innym niż określone w zaakceptowanym przez Zamawiającego wykazie osób wymaga uprzedniej pisemnej zgody Zamawiającego, przy czym jest dopuszczalne pod warunkiem posiadania przez nowo wskazane osoby wymaganych kwalifikacji i nie stanowi zmiany Umowy.</w:t>
      </w:r>
    </w:p>
    <w:p w14:paraId="3218A0AA" w14:textId="77777777" w:rsidR="00961B4F" w:rsidRPr="00961BF7" w:rsidRDefault="00C77883" w:rsidP="00C13698">
      <w:pPr>
        <w:pStyle w:val="Ustp"/>
        <w:numPr>
          <w:ilvl w:val="1"/>
          <w:numId w:val="6"/>
        </w:numPr>
        <w:tabs>
          <w:tab w:val="num" w:pos="567"/>
          <w:tab w:val="num" w:pos="1440"/>
        </w:tabs>
        <w:ind w:left="567" w:hanging="567"/>
        <w:rPr>
          <w:rFonts w:ascii="Arial" w:hAnsi="Arial" w:cs="Arial"/>
          <w:sz w:val="20"/>
          <w:szCs w:val="20"/>
        </w:rPr>
      </w:pPr>
      <w:r w:rsidRPr="00961BF7">
        <w:rPr>
          <w:rFonts w:ascii="Arial" w:hAnsi="Arial" w:cs="Arial"/>
          <w:sz w:val="20"/>
          <w:szCs w:val="20"/>
        </w:rPr>
        <w:t>Każda ze Stron powołuje swojego przedstawiciela do bieżących kontaktów, który będzie nadzorować sprawną realizację Umowy, zwanego dalej Koordynatorem:</w:t>
      </w:r>
    </w:p>
    <w:p w14:paraId="75D860A3" w14:textId="77777777" w:rsidR="00961B4F" w:rsidRPr="00961BF7" w:rsidRDefault="00C77883" w:rsidP="00C13698">
      <w:pPr>
        <w:pStyle w:val="Ustp"/>
        <w:numPr>
          <w:ilvl w:val="2"/>
          <w:numId w:val="6"/>
        </w:numPr>
        <w:tabs>
          <w:tab w:val="num" w:pos="567"/>
          <w:tab w:val="num" w:pos="993"/>
        </w:tabs>
        <w:ind w:left="993" w:hanging="426"/>
        <w:rPr>
          <w:rFonts w:ascii="Arial" w:hAnsi="Arial" w:cs="Arial"/>
          <w:sz w:val="20"/>
          <w:szCs w:val="20"/>
        </w:rPr>
      </w:pPr>
      <w:r w:rsidRPr="00961BF7">
        <w:rPr>
          <w:rFonts w:ascii="Arial" w:hAnsi="Arial" w:cs="Arial"/>
          <w:sz w:val="20"/>
          <w:szCs w:val="20"/>
        </w:rPr>
        <w:t>Koordynatorem ze strony Zamawiającego jest [***], tel. [***], e-mail: [***],</w:t>
      </w:r>
    </w:p>
    <w:p w14:paraId="090046FA" w14:textId="77777777" w:rsidR="00961B4F" w:rsidRPr="00961BF7" w:rsidRDefault="00C77883" w:rsidP="00C13698">
      <w:pPr>
        <w:pStyle w:val="Ustp"/>
        <w:numPr>
          <w:ilvl w:val="2"/>
          <w:numId w:val="6"/>
        </w:numPr>
        <w:tabs>
          <w:tab w:val="num" w:pos="567"/>
          <w:tab w:val="num" w:pos="993"/>
        </w:tabs>
        <w:ind w:left="993" w:hanging="426"/>
        <w:rPr>
          <w:rFonts w:ascii="Arial" w:hAnsi="Arial" w:cs="Arial"/>
          <w:sz w:val="20"/>
          <w:szCs w:val="20"/>
        </w:rPr>
      </w:pPr>
      <w:r w:rsidRPr="00961BF7">
        <w:rPr>
          <w:rFonts w:ascii="Arial" w:hAnsi="Arial" w:cs="Arial"/>
          <w:sz w:val="20"/>
          <w:szCs w:val="20"/>
        </w:rPr>
        <w:t>Koordynatorem ze strony Wykonawcy jest [***], tel. [***], e-mail: [***].</w:t>
      </w:r>
    </w:p>
    <w:p w14:paraId="6E69A228" w14:textId="77777777" w:rsidR="00961B4F" w:rsidRPr="002D4F5C" w:rsidRDefault="00C77883" w:rsidP="00C13698">
      <w:pPr>
        <w:pStyle w:val="Akapitzlist"/>
        <w:numPr>
          <w:ilvl w:val="1"/>
          <w:numId w:val="6"/>
        </w:numPr>
        <w:tabs>
          <w:tab w:val="num" w:pos="567"/>
        </w:tabs>
        <w:spacing w:after="120"/>
        <w:ind w:left="567" w:hanging="567"/>
        <w:jc w:val="both"/>
        <w:rPr>
          <w:rFonts w:ascii="Arial" w:hAnsi="Arial" w:cs="Arial"/>
          <w:sz w:val="20"/>
          <w:szCs w:val="20"/>
        </w:rPr>
      </w:pPr>
      <w:r w:rsidRPr="002D4F5C">
        <w:rPr>
          <w:rFonts w:ascii="Arial" w:hAnsi="Arial" w:cs="Arial"/>
          <w:sz w:val="20"/>
          <w:szCs w:val="20"/>
        </w:rPr>
        <w:t>Koordynatorzy są umocowani do dokonywania następujących czynności:</w:t>
      </w:r>
    </w:p>
    <w:p w14:paraId="16F51521" w14:textId="3ECA979C" w:rsidR="003C4CDC" w:rsidRPr="002D4F5C" w:rsidRDefault="003C4CDC" w:rsidP="00C13698">
      <w:pPr>
        <w:pStyle w:val="Akapitzlist"/>
        <w:numPr>
          <w:ilvl w:val="0"/>
          <w:numId w:val="17"/>
        </w:numPr>
        <w:spacing w:after="120"/>
        <w:ind w:left="993" w:hanging="426"/>
        <w:jc w:val="both"/>
        <w:rPr>
          <w:rFonts w:ascii="Arial" w:hAnsi="Arial" w:cs="Arial"/>
          <w:i/>
          <w:sz w:val="20"/>
          <w:szCs w:val="20"/>
        </w:rPr>
      </w:pPr>
      <w:r w:rsidRPr="000F3021">
        <w:rPr>
          <w:rFonts w:ascii="Arial" w:hAnsi="Arial" w:cs="Arial"/>
          <w:sz w:val="20"/>
          <w:szCs w:val="20"/>
        </w:rPr>
        <w:t>do podpisywania pr</w:t>
      </w:r>
      <w:r>
        <w:rPr>
          <w:rFonts w:ascii="Arial" w:hAnsi="Arial" w:cs="Arial"/>
          <w:sz w:val="20"/>
          <w:szCs w:val="20"/>
        </w:rPr>
        <w:t>otokołów odbiorów częściowych, protokołu odbioru</w:t>
      </w:r>
      <w:r w:rsidRPr="000F3021">
        <w:rPr>
          <w:rFonts w:ascii="Arial" w:hAnsi="Arial" w:cs="Arial"/>
          <w:sz w:val="20"/>
          <w:szCs w:val="20"/>
        </w:rPr>
        <w:t xml:space="preserve"> techniczneg</w:t>
      </w:r>
      <w:r>
        <w:rPr>
          <w:rFonts w:ascii="Arial" w:hAnsi="Arial" w:cs="Arial"/>
          <w:sz w:val="20"/>
          <w:szCs w:val="20"/>
        </w:rPr>
        <w:t>o i </w:t>
      </w:r>
      <w:r w:rsidRPr="000F3021">
        <w:rPr>
          <w:rFonts w:ascii="Arial" w:hAnsi="Arial" w:cs="Arial"/>
          <w:sz w:val="20"/>
          <w:szCs w:val="20"/>
        </w:rPr>
        <w:t>protokołu odbioru końcowego,</w:t>
      </w:r>
    </w:p>
    <w:p w14:paraId="69817259" w14:textId="77777777" w:rsidR="00961B4F" w:rsidRPr="00961BF7" w:rsidRDefault="00C77883" w:rsidP="00C13698">
      <w:pPr>
        <w:numPr>
          <w:ilvl w:val="1"/>
          <w:numId w:val="6"/>
        </w:numPr>
        <w:tabs>
          <w:tab w:val="num" w:pos="567"/>
        </w:tabs>
        <w:spacing w:after="120"/>
        <w:ind w:left="567" w:hanging="567"/>
        <w:jc w:val="both"/>
        <w:rPr>
          <w:rFonts w:ascii="Arial" w:hAnsi="Arial" w:cs="Arial"/>
          <w:sz w:val="20"/>
          <w:szCs w:val="20"/>
        </w:rPr>
      </w:pPr>
      <w:r w:rsidRPr="00961BF7">
        <w:rPr>
          <w:rFonts w:ascii="Arial" w:hAnsi="Arial" w:cs="Arial"/>
          <w:sz w:val="20"/>
          <w:szCs w:val="20"/>
        </w:rPr>
        <w:t>Strony ustalają następujące adresy do doręczeń:</w:t>
      </w:r>
    </w:p>
    <w:p w14:paraId="2C927E18" w14:textId="6F3E5C07" w:rsidR="00E33E48" w:rsidRPr="00E33E48" w:rsidRDefault="00C77883" w:rsidP="00E33E48">
      <w:pPr>
        <w:pStyle w:val="Akapitzlist"/>
        <w:numPr>
          <w:ilvl w:val="2"/>
          <w:numId w:val="6"/>
        </w:numPr>
        <w:tabs>
          <w:tab w:val="num" w:pos="567"/>
          <w:tab w:val="num" w:pos="993"/>
        </w:tabs>
        <w:spacing w:after="120"/>
        <w:ind w:left="993" w:hanging="426"/>
        <w:jc w:val="both"/>
        <w:rPr>
          <w:rFonts w:ascii="Arial" w:hAnsi="Arial" w:cs="Arial"/>
          <w:sz w:val="20"/>
          <w:szCs w:val="20"/>
        </w:rPr>
      </w:pPr>
      <w:r w:rsidRPr="00961BF7">
        <w:rPr>
          <w:rFonts w:ascii="Arial" w:hAnsi="Arial" w:cs="Arial"/>
          <w:sz w:val="20"/>
          <w:szCs w:val="20"/>
        </w:rPr>
        <w:t xml:space="preserve">dla Zamawiającego – adres: </w:t>
      </w:r>
      <w:r w:rsidR="00E33E48" w:rsidRPr="00E33E48">
        <w:rPr>
          <w:rFonts w:ascii="Arial" w:hAnsi="Arial" w:cs="Arial"/>
          <w:sz w:val="20"/>
          <w:szCs w:val="20"/>
        </w:rPr>
        <w:t>Polska Spółka Gazownictwa sp. z o.o. Oddział Zakład Gazowniczy w Łodzi ul. Targowa 18, 90-042 Łódź</w:t>
      </w:r>
    </w:p>
    <w:p w14:paraId="4E778527" w14:textId="77777777" w:rsidR="00961B4F" w:rsidRPr="00961BF7" w:rsidRDefault="00C77883" w:rsidP="00C13698">
      <w:pPr>
        <w:pStyle w:val="Akapitzlist"/>
        <w:numPr>
          <w:ilvl w:val="2"/>
          <w:numId w:val="6"/>
        </w:numPr>
        <w:tabs>
          <w:tab w:val="num" w:pos="567"/>
          <w:tab w:val="num" w:pos="993"/>
        </w:tabs>
        <w:spacing w:after="120"/>
        <w:ind w:left="993" w:hanging="426"/>
        <w:jc w:val="both"/>
        <w:rPr>
          <w:rFonts w:ascii="Arial" w:hAnsi="Arial" w:cs="Arial"/>
          <w:sz w:val="20"/>
          <w:szCs w:val="20"/>
        </w:rPr>
      </w:pPr>
      <w:r w:rsidRPr="00961BF7">
        <w:rPr>
          <w:rFonts w:ascii="Arial" w:hAnsi="Arial" w:cs="Arial"/>
          <w:sz w:val="20"/>
          <w:szCs w:val="20"/>
        </w:rPr>
        <w:t>dla Wykonawcy – adres: [***].</w:t>
      </w:r>
    </w:p>
    <w:p w14:paraId="5A3C0E65" w14:textId="489FD2EB" w:rsidR="00961B4F" w:rsidRPr="002504C3" w:rsidRDefault="00C77883" w:rsidP="00C13698">
      <w:pPr>
        <w:numPr>
          <w:ilvl w:val="1"/>
          <w:numId w:val="6"/>
        </w:numPr>
        <w:tabs>
          <w:tab w:val="num" w:pos="567"/>
        </w:tabs>
        <w:spacing w:after="120"/>
        <w:ind w:left="567" w:hanging="567"/>
        <w:jc w:val="both"/>
        <w:rPr>
          <w:rFonts w:ascii="Arial" w:hAnsi="Arial" w:cs="Arial"/>
          <w:sz w:val="20"/>
          <w:szCs w:val="20"/>
        </w:rPr>
      </w:pPr>
      <w:r w:rsidRPr="00961BF7">
        <w:rPr>
          <w:rFonts w:ascii="Arial" w:hAnsi="Arial" w:cs="Arial"/>
          <w:sz w:val="20"/>
          <w:szCs w:val="20"/>
        </w:rPr>
        <w:t xml:space="preserve">Zmiana osoby Koordynatora jest skuteczna dla drugiej Strony z chwilą jej powiadomienia. </w:t>
      </w:r>
      <w:r w:rsidRPr="00961BF7">
        <w:rPr>
          <w:rFonts w:ascii="Arial" w:eastAsia="Calibri" w:hAnsi="Arial" w:cs="Arial"/>
          <w:sz w:val="20"/>
          <w:szCs w:val="20"/>
          <w:lang w:eastAsia="en-US"/>
        </w:rPr>
        <w:t>W</w:t>
      </w:r>
      <w:r w:rsidR="00DF5755">
        <w:rPr>
          <w:rFonts w:ascii="Arial" w:eastAsia="Calibri" w:hAnsi="Arial" w:cs="Arial"/>
          <w:sz w:val="20"/>
          <w:szCs w:val="20"/>
          <w:lang w:eastAsia="en-US"/>
        </w:rPr>
        <w:t> </w:t>
      </w:r>
      <w:r w:rsidRPr="00961BF7">
        <w:rPr>
          <w:rFonts w:ascii="Arial" w:eastAsia="Calibri" w:hAnsi="Arial" w:cs="Arial"/>
          <w:sz w:val="20"/>
          <w:szCs w:val="20"/>
          <w:lang w:eastAsia="en-US"/>
        </w:rPr>
        <w:t>przypadku zmian</w:t>
      </w:r>
      <w:r w:rsidRPr="00961BF7">
        <w:rPr>
          <w:rFonts w:ascii="Arial" w:hAnsi="Arial" w:cs="Arial"/>
          <w:sz w:val="20"/>
          <w:szCs w:val="20"/>
        </w:rPr>
        <w:t xml:space="preserve">y adresu, o którym mowa w </w:t>
      </w:r>
      <w:r w:rsidRPr="002504C3">
        <w:rPr>
          <w:rFonts w:ascii="Arial" w:hAnsi="Arial" w:cs="Arial"/>
          <w:sz w:val="20"/>
          <w:szCs w:val="20"/>
        </w:rPr>
        <w:t xml:space="preserve">ust. </w:t>
      </w:r>
      <w:r w:rsidRPr="002504C3">
        <w:rPr>
          <w:rFonts w:ascii="Arial" w:hAnsi="Arial" w:cs="Arial"/>
          <w:i/>
          <w:sz w:val="20"/>
          <w:szCs w:val="20"/>
        </w:rPr>
        <w:t>7</w:t>
      </w:r>
      <w:r w:rsidRPr="002504C3">
        <w:rPr>
          <w:rFonts w:ascii="Arial" w:eastAsia="Calibri" w:hAnsi="Arial" w:cs="Arial"/>
          <w:sz w:val="20"/>
          <w:szCs w:val="20"/>
          <w:lang w:eastAsia="en-US"/>
        </w:rPr>
        <w:t xml:space="preserve">, Strony zobowiązują się do niezwłocznego pisemnego powiadomienia drugiej Strony o nowym adresie do doręczeń, pod rygorem uznania za skutecznie doręczoną korespondencję wysłaną na dotychczasowy adres. </w:t>
      </w:r>
      <w:r w:rsidRPr="002504C3">
        <w:rPr>
          <w:rFonts w:ascii="Arial" w:hAnsi="Arial" w:cs="Arial"/>
          <w:sz w:val="20"/>
          <w:szCs w:val="20"/>
        </w:rPr>
        <w:t>Zmiana osoby Koordynatora lub adresu do doręczeń nie stanowi zmiany Umowy.</w:t>
      </w:r>
    </w:p>
    <w:p w14:paraId="4D0121BE" w14:textId="366B54D8" w:rsidR="00961B4F" w:rsidRDefault="00C77883" w:rsidP="00C13698">
      <w:pPr>
        <w:numPr>
          <w:ilvl w:val="1"/>
          <w:numId w:val="6"/>
        </w:numPr>
        <w:tabs>
          <w:tab w:val="num" w:pos="567"/>
        </w:tabs>
        <w:spacing w:after="120"/>
        <w:ind w:left="567" w:hanging="567"/>
        <w:jc w:val="both"/>
        <w:rPr>
          <w:rFonts w:ascii="Arial" w:hAnsi="Arial" w:cs="Arial"/>
          <w:sz w:val="20"/>
          <w:szCs w:val="20"/>
        </w:rPr>
      </w:pPr>
      <w:r w:rsidRPr="002504C3">
        <w:rPr>
          <w:rFonts w:ascii="Arial" w:hAnsi="Arial" w:cs="Arial"/>
          <w:sz w:val="20"/>
          <w:szCs w:val="20"/>
        </w:rPr>
        <w:t xml:space="preserve">W przypadku gdy Strona składa oświadczenie w formie pisemnej powinno ono zostać doręczone za potwierdzeniem odbioru, osobiście lub na adres Strony wskazany w </w:t>
      </w:r>
      <w:r w:rsidRPr="00D216E5">
        <w:rPr>
          <w:rFonts w:ascii="Arial" w:hAnsi="Arial" w:cs="Arial"/>
          <w:b/>
          <w:bCs/>
          <w:sz w:val="20"/>
          <w:szCs w:val="20"/>
        </w:rPr>
        <w:t>ust</w:t>
      </w:r>
      <w:r w:rsidR="003C0872" w:rsidRPr="00D216E5">
        <w:rPr>
          <w:rFonts w:ascii="Arial" w:hAnsi="Arial" w:cs="Arial"/>
          <w:b/>
          <w:bCs/>
          <w:sz w:val="20"/>
          <w:szCs w:val="20"/>
        </w:rPr>
        <w:t>.</w:t>
      </w:r>
      <w:r w:rsidR="00361F44" w:rsidRPr="00D216E5">
        <w:rPr>
          <w:rFonts w:ascii="Arial" w:hAnsi="Arial" w:cs="Arial"/>
          <w:b/>
          <w:bCs/>
          <w:sz w:val="20"/>
          <w:szCs w:val="20"/>
        </w:rPr>
        <w:t xml:space="preserve"> </w:t>
      </w:r>
      <w:r w:rsidRPr="00D216E5">
        <w:rPr>
          <w:rFonts w:ascii="Arial" w:hAnsi="Arial" w:cs="Arial"/>
          <w:b/>
          <w:bCs/>
          <w:sz w:val="20"/>
          <w:szCs w:val="20"/>
        </w:rPr>
        <w:t>7.</w:t>
      </w:r>
      <w:r w:rsidRPr="002504C3">
        <w:rPr>
          <w:rFonts w:ascii="Arial" w:hAnsi="Arial" w:cs="Arial"/>
          <w:sz w:val="20"/>
          <w:szCs w:val="20"/>
        </w:rPr>
        <w:t xml:space="preserve"> Za dzień doręczenia korespondencji uważa się dzień odbioru korespondencji przez adresata. W razie niemożności doręczenia pisma wysłanego przesyłką poleconą lub kurierską z</w:t>
      </w:r>
      <w:r w:rsidRPr="00961BF7">
        <w:rPr>
          <w:rFonts w:ascii="Arial" w:hAnsi="Arial" w:cs="Arial"/>
          <w:sz w:val="20"/>
          <w:szCs w:val="20"/>
        </w:rPr>
        <w:t xml:space="preserve"> przyczyn dotyczących Strony będącej adresatem, 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w:t>
      </w:r>
    </w:p>
    <w:p w14:paraId="02CE4EE8" w14:textId="77777777" w:rsidR="007404B1" w:rsidRPr="00263E8F" w:rsidRDefault="007404B1" w:rsidP="00C13698">
      <w:pPr>
        <w:spacing w:after="120"/>
        <w:ind w:left="567"/>
        <w:jc w:val="both"/>
        <w:rPr>
          <w:rFonts w:ascii="Arial" w:hAnsi="Arial" w:cs="Arial"/>
          <w:iCs/>
          <w:sz w:val="20"/>
          <w:szCs w:val="20"/>
        </w:rPr>
      </w:pPr>
    </w:p>
    <w:p w14:paraId="4AF35128" w14:textId="7096DA94" w:rsidR="00CB3274" w:rsidRPr="00263E8F" w:rsidRDefault="00C77883" w:rsidP="00C13698">
      <w:pPr>
        <w:pStyle w:val="Akapitzlist"/>
        <w:numPr>
          <w:ilvl w:val="0"/>
          <w:numId w:val="6"/>
        </w:numPr>
        <w:tabs>
          <w:tab w:val="num" w:pos="567"/>
        </w:tabs>
        <w:spacing w:after="120"/>
        <w:ind w:left="567" w:hanging="567"/>
        <w:jc w:val="both"/>
        <w:rPr>
          <w:rFonts w:ascii="Arial" w:hAnsi="Arial" w:cs="Arial"/>
          <w:b/>
          <w:iCs/>
          <w:sz w:val="20"/>
          <w:szCs w:val="20"/>
        </w:rPr>
      </w:pPr>
      <w:bookmarkStart w:id="51" w:name="_Ref499641758"/>
      <w:r w:rsidRPr="00263E8F">
        <w:rPr>
          <w:rFonts w:ascii="Arial" w:hAnsi="Arial" w:cs="Arial"/>
          <w:b/>
          <w:iCs/>
          <w:sz w:val="20"/>
          <w:szCs w:val="20"/>
        </w:rPr>
        <w:t>ZMIANA UMOWY</w:t>
      </w:r>
      <w:bookmarkEnd w:id="51"/>
      <w:r w:rsidRPr="00263E8F">
        <w:rPr>
          <w:rFonts w:ascii="Arial" w:hAnsi="Arial" w:cs="Arial"/>
          <w:b/>
          <w:iCs/>
          <w:sz w:val="20"/>
          <w:szCs w:val="20"/>
        </w:rPr>
        <w:t xml:space="preserve"> </w:t>
      </w:r>
    </w:p>
    <w:p w14:paraId="00BF6338" w14:textId="61E701C9" w:rsidR="00B74610" w:rsidRPr="009E2D3D" w:rsidRDefault="00B74610" w:rsidP="00C13698">
      <w:pPr>
        <w:pStyle w:val="Ustp"/>
        <w:numPr>
          <w:ilvl w:val="1"/>
          <w:numId w:val="6"/>
        </w:numPr>
        <w:ind w:left="567" w:hanging="567"/>
        <w:rPr>
          <w:rFonts w:ascii="Arial" w:hAnsi="Arial" w:cs="Arial"/>
          <w:iCs/>
          <w:sz w:val="20"/>
          <w:szCs w:val="20"/>
        </w:rPr>
      </w:pPr>
      <w:r w:rsidRPr="009E2D3D">
        <w:rPr>
          <w:rFonts w:ascii="Arial" w:hAnsi="Arial" w:cs="Arial"/>
          <w:iCs/>
          <w:sz w:val="20"/>
          <w:szCs w:val="20"/>
        </w:rPr>
        <w:t>Zamawiający przewiduje możliwo</w:t>
      </w:r>
      <w:r w:rsidR="0022131A" w:rsidRPr="009E2D3D">
        <w:rPr>
          <w:rFonts w:ascii="Arial" w:hAnsi="Arial" w:cs="Arial"/>
          <w:iCs/>
          <w:sz w:val="20"/>
          <w:szCs w:val="20"/>
        </w:rPr>
        <w:t>ść zmiany postanowień zawartej U</w:t>
      </w:r>
      <w:r w:rsidRPr="009E2D3D">
        <w:rPr>
          <w:rFonts w:ascii="Arial" w:hAnsi="Arial" w:cs="Arial"/>
          <w:iCs/>
          <w:sz w:val="20"/>
          <w:szCs w:val="20"/>
        </w:rPr>
        <w:t xml:space="preserve">mowy </w:t>
      </w:r>
      <w:r w:rsidR="00DB3F07" w:rsidRPr="009E2D3D">
        <w:rPr>
          <w:rFonts w:ascii="Arial" w:hAnsi="Arial" w:cs="Arial"/>
          <w:iCs/>
          <w:sz w:val="20"/>
          <w:szCs w:val="20"/>
        </w:rPr>
        <w:t xml:space="preserve">bez przeprowadzenia nowego postępowania o udzielenie </w:t>
      </w:r>
      <w:bookmarkStart w:id="52" w:name="_Hlk60939359"/>
      <w:r w:rsidR="00DB3F07" w:rsidRPr="009E2D3D">
        <w:rPr>
          <w:rFonts w:ascii="Arial" w:hAnsi="Arial" w:cs="Arial"/>
          <w:iCs/>
          <w:sz w:val="20"/>
          <w:szCs w:val="20"/>
        </w:rPr>
        <w:t>zamówienia</w:t>
      </w:r>
      <w:bookmarkEnd w:id="52"/>
      <w:r w:rsidRPr="009E2D3D">
        <w:rPr>
          <w:rFonts w:ascii="Arial" w:hAnsi="Arial" w:cs="Arial"/>
          <w:iCs/>
          <w:sz w:val="20"/>
          <w:szCs w:val="20"/>
        </w:rPr>
        <w:t xml:space="preserve">, </w:t>
      </w:r>
      <w:r w:rsidR="00DB3F07" w:rsidRPr="009E2D3D">
        <w:rPr>
          <w:rFonts w:ascii="Arial" w:hAnsi="Arial" w:cs="Arial"/>
          <w:iCs/>
          <w:sz w:val="20"/>
        </w:rPr>
        <w:t xml:space="preserve">w przypadku wystąpienia co najmniej jednej </w:t>
      </w:r>
      <w:r w:rsidR="00DB3F07" w:rsidRPr="009E2D3D">
        <w:rPr>
          <w:rFonts w:ascii="Arial" w:hAnsi="Arial" w:cs="Arial"/>
          <w:iCs/>
          <w:sz w:val="20"/>
        </w:rPr>
        <w:br/>
        <w:t>z okoliczności wymienionych poniżej, z uwzględnieniem podawanych warunków ich wprowadzenia:</w:t>
      </w:r>
    </w:p>
    <w:p w14:paraId="494E0A2C" w14:textId="6470A074" w:rsidR="00B74610" w:rsidRPr="009E2D3D" w:rsidRDefault="00B74610" w:rsidP="00C13698">
      <w:pPr>
        <w:pStyle w:val="Akapitzlist"/>
        <w:numPr>
          <w:ilvl w:val="1"/>
          <w:numId w:val="11"/>
        </w:numPr>
        <w:tabs>
          <w:tab w:val="left" w:pos="993"/>
        </w:tabs>
        <w:autoSpaceDN w:val="0"/>
        <w:spacing w:after="120"/>
        <w:ind w:left="567" w:firstLine="0"/>
        <w:jc w:val="both"/>
        <w:rPr>
          <w:rFonts w:ascii="Arial" w:hAnsi="Arial" w:cs="Arial"/>
          <w:iCs/>
          <w:color w:val="000000"/>
          <w:sz w:val="20"/>
          <w:szCs w:val="20"/>
        </w:rPr>
      </w:pPr>
      <w:r w:rsidRPr="009E2D3D">
        <w:rPr>
          <w:rFonts w:ascii="Arial" w:hAnsi="Arial" w:cs="Arial"/>
          <w:iCs/>
          <w:color w:val="000000"/>
          <w:sz w:val="20"/>
          <w:szCs w:val="20"/>
        </w:rPr>
        <w:t>zmian</w:t>
      </w:r>
      <w:r w:rsidR="006533E1" w:rsidRPr="009E2D3D">
        <w:rPr>
          <w:rFonts w:ascii="Arial" w:hAnsi="Arial" w:cs="Arial"/>
          <w:iCs/>
          <w:color w:val="000000"/>
          <w:sz w:val="20"/>
          <w:szCs w:val="20"/>
        </w:rPr>
        <w:t>y</w:t>
      </w:r>
      <w:r w:rsidRPr="009E2D3D">
        <w:rPr>
          <w:rFonts w:ascii="Arial" w:hAnsi="Arial" w:cs="Arial"/>
          <w:iCs/>
          <w:color w:val="000000"/>
          <w:sz w:val="20"/>
          <w:szCs w:val="20"/>
        </w:rPr>
        <w:t xml:space="preserve"> sposobu spełnienia świadczenia:</w:t>
      </w:r>
    </w:p>
    <w:p w14:paraId="51E927FB" w14:textId="0D77AD39" w:rsidR="00B74610" w:rsidRPr="009E2D3D" w:rsidRDefault="00803001"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9E2D3D">
        <w:rPr>
          <w:rFonts w:ascii="Arial" w:hAnsi="Arial" w:cs="Arial"/>
          <w:iCs/>
          <w:color w:val="000000"/>
          <w:sz w:val="20"/>
          <w:szCs w:val="20"/>
        </w:rPr>
        <w:t>poprzez zmianę</w:t>
      </w:r>
      <w:r w:rsidR="00B74610" w:rsidRPr="009E2D3D">
        <w:rPr>
          <w:rFonts w:ascii="Arial" w:hAnsi="Arial" w:cs="Arial"/>
          <w:iCs/>
          <w:color w:val="000000"/>
          <w:sz w:val="20"/>
          <w:szCs w:val="20"/>
        </w:rPr>
        <w:t xml:space="preserve"> osób, przy pomocy których wykonawca realizuje </w:t>
      </w:r>
      <w:r w:rsidR="00FB1D06" w:rsidRPr="009E2D3D">
        <w:rPr>
          <w:rFonts w:ascii="Arial" w:hAnsi="Arial" w:cs="Arial"/>
          <w:iCs/>
          <w:color w:val="000000"/>
          <w:sz w:val="20"/>
          <w:szCs w:val="20"/>
        </w:rPr>
        <w:t>P</w:t>
      </w:r>
      <w:r w:rsidR="00B74610" w:rsidRPr="009E2D3D">
        <w:rPr>
          <w:rFonts w:ascii="Arial" w:hAnsi="Arial" w:cs="Arial"/>
          <w:iCs/>
          <w:color w:val="000000"/>
          <w:sz w:val="20"/>
          <w:szCs w:val="20"/>
        </w:rPr>
        <w:t xml:space="preserve">rzedmiot </w:t>
      </w:r>
      <w:r w:rsidR="00FB1D06" w:rsidRPr="009E2D3D">
        <w:rPr>
          <w:rFonts w:ascii="Arial" w:hAnsi="Arial" w:cs="Arial"/>
          <w:iCs/>
          <w:color w:val="000000"/>
          <w:sz w:val="20"/>
          <w:szCs w:val="20"/>
        </w:rPr>
        <w:t>U</w:t>
      </w:r>
      <w:r w:rsidR="00B74610" w:rsidRPr="009E2D3D">
        <w:rPr>
          <w:rFonts w:ascii="Arial" w:hAnsi="Arial" w:cs="Arial"/>
          <w:iCs/>
          <w:color w:val="000000"/>
          <w:sz w:val="20"/>
          <w:szCs w:val="20"/>
        </w:rPr>
        <w:t>mowy na inne legitymujące się co najmniej równoważnymi uprawnieniami</w:t>
      </w:r>
      <w:r w:rsidR="00FB1D06" w:rsidRPr="009E2D3D">
        <w:rPr>
          <w:rFonts w:ascii="Arial" w:hAnsi="Arial" w:cs="Arial"/>
          <w:iCs/>
          <w:color w:val="000000"/>
          <w:sz w:val="20"/>
          <w:szCs w:val="20"/>
        </w:rPr>
        <w:t xml:space="preserve"> i doświadczeniem</w:t>
      </w:r>
      <w:r w:rsidR="0035070B" w:rsidRPr="009E2D3D">
        <w:rPr>
          <w:rFonts w:ascii="Arial" w:hAnsi="Arial" w:cs="Arial"/>
          <w:iCs/>
          <w:color w:val="000000"/>
          <w:sz w:val="20"/>
          <w:szCs w:val="20"/>
        </w:rPr>
        <w:t>,</w:t>
      </w:r>
      <w:r w:rsidR="00B74610" w:rsidRPr="009E2D3D">
        <w:rPr>
          <w:rFonts w:ascii="Arial" w:hAnsi="Arial" w:cs="Arial"/>
          <w:iCs/>
          <w:color w:val="000000"/>
          <w:sz w:val="20"/>
          <w:szCs w:val="20"/>
        </w:rPr>
        <w:t xml:space="preserve"> </w:t>
      </w:r>
    </w:p>
    <w:p w14:paraId="78AF9FFF" w14:textId="6240B106" w:rsidR="00B74610" w:rsidRPr="009E2D3D" w:rsidRDefault="00803001"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9E2D3D">
        <w:rPr>
          <w:rFonts w:ascii="Arial" w:hAnsi="Arial" w:cs="Arial"/>
          <w:iCs/>
          <w:color w:val="000000"/>
          <w:sz w:val="20"/>
          <w:szCs w:val="20"/>
        </w:rPr>
        <w:t xml:space="preserve">poprzez </w:t>
      </w:r>
      <w:r w:rsidR="00B74610" w:rsidRPr="009E2D3D">
        <w:rPr>
          <w:rFonts w:ascii="Arial" w:hAnsi="Arial" w:cs="Arial"/>
          <w:iCs/>
          <w:color w:val="000000"/>
          <w:sz w:val="20"/>
          <w:szCs w:val="20"/>
        </w:rPr>
        <w:t>zmian</w:t>
      </w:r>
      <w:r w:rsidRPr="009E2D3D">
        <w:rPr>
          <w:rFonts w:ascii="Arial" w:hAnsi="Arial" w:cs="Arial"/>
          <w:iCs/>
          <w:color w:val="000000"/>
          <w:sz w:val="20"/>
          <w:szCs w:val="20"/>
        </w:rPr>
        <w:t>ę</w:t>
      </w:r>
      <w:r w:rsidR="00B74610" w:rsidRPr="009E2D3D">
        <w:rPr>
          <w:rFonts w:ascii="Arial" w:hAnsi="Arial" w:cs="Arial"/>
          <w:iCs/>
          <w:color w:val="000000"/>
          <w:sz w:val="20"/>
          <w:szCs w:val="20"/>
        </w:rPr>
        <w:t xml:space="preserve"> osoby wyznaczonej do pełnienia funkcji </w:t>
      </w:r>
      <w:r w:rsidR="00251536" w:rsidRPr="009E2D3D">
        <w:rPr>
          <w:rFonts w:ascii="Arial" w:hAnsi="Arial" w:cs="Arial"/>
          <w:iCs/>
          <w:color w:val="000000"/>
          <w:sz w:val="20"/>
          <w:szCs w:val="20"/>
        </w:rPr>
        <w:t>kierownika b</w:t>
      </w:r>
      <w:r w:rsidR="00B74610" w:rsidRPr="009E2D3D">
        <w:rPr>
          <w:rFonts w:ascii="Arial" w:hAnsi="Arial" w:cs="Arial"/>
          <w:iCs/>
          <w:color w:val="000000"/>
          <w:sz w:val="20"/>
          <w:szCs w:val="20"/>
        </w:rPr>
        <w:t>udowy, wskazanego do oceny oferty w ramach kryterium oceny ofert</w:t>
      </w:r>
      <w:r w:rsidR="00746336" w:rsidRPr="009E2D3D">
        <w:rPr>
          <w:rFonts w:ascii="Arial" w:hAnsi="Arial" w:cs="Arial"/>
          <w:iCs/>
          <w:color w:val="000000"/>
          <w:sz w:val="20"/>
          <w:szCs w:val="20"/>
        </w:rPr>
        <w:t>; zmiana</w:t>
      </w:r>
      <w:r w:rsidR="00B74610" w:rsidRPr="009E2D3D">
        <w:rPr>
          <w:rFonts w:ascii="Arial" w:hAnsi="Arial" w:cs="Arial"/>
          <w:iCs/>
          <w:color w:val="000000"/>
          <w:sz w:val="20"/>
          <w:szCs w:val="20"/>
        </w:rPr>
        <w:t xml:space="preserve"> winna być odpowiednio umotywowana i uzyskać zgodę Zamawiającego</w:t>
      </w:r>
      <w:r w:rsidR="00FB1D06" w:rsidRPr="009E2D3D">
        <w:rPr>
          <w:rFonts w:ascii="Arial" w:hAnsi="Arial" w:cs="Arial"/>
          <w:iCs/>
          <w:color w:val="000000"/>
          <w:sz w:val="20"/>
          <w:szCs w:val="20"/>
        </w:rPr>
        <w:t>;</w:t>
      </w:r>
      <w:r w:rsidR="00251536" w:rsidRPr="009E2D3D">
        <w:rPr>
          <w:rFonts w:ascii="Arial" w:hAnsi="Arial" w:cs="Arial"/>
          <w:iCs/>
          <w:color w:val="000000"/>
          <w:sz w:val="20"/>
          <w:szCs w:val="20"/>
        </w:rPr>
        <w:t xml:space="preserve"> p</w:t>
      </w:r>
      <w:r w:rsidRPr="009E2D3D">
        <w:rPr>
          <w:rFonts w:ascii="Arial" w:hAnsi="Arial" w:cs="Arial"/>
          <w:iCs/>
          <w:color w:val="000000"/>
          <w:sz w:val="20"/>
          <w:szCs w:val="20"/>
        </w:rPr>
        <w:t>rzedstawiona Zamawiającemu w </w:t>
      </w:r>
      <w:r w:rsidR="00B74610" w:rsidRPr="009E2D3D">
        <w:rPr>
          <w:rFonts w:ascii="Arial" w:hAnsi="Arial" w:cs="Arial"/>
          <w:iCs/>
          <w:color w:val="000000"/>
          <w:sz w:val="20"/>
          <w:szCs w:val="20"/>
        </w:rPr>
        <w:t>zastępstwie osoba musi posiadać równoważne</w:t>
      </w:r>
      <w:r w:rsidRPr="009E2D3D">
        <w:rPr>
          <w:rFonts w:ascii="Arial" w:hAnsi="Arial" w:cs="Arial"/>
          <w:iCs/>
          <w:color w:val="000000"/>
          <w:sz w:val="20"/>
          <w:szCs w:val="20"/>
        </w:rPr>
        <w:t xml:space="preserve"> uprawnienia, doświadczenie i </w:t>
      </w:r>
      <w:r w:rsidR="00B74610" w:rsidRPr="009E2D3D">
        <w:rPr>
          <w:rFonts w:ascii="Arial" w:hAnsi="Arial" w:cs="Arial"/>
          <w:iCs/>
          <w:color w:val="000000"/>
          <w:sz w:val="20"/>
          <w:szCs w:val="20"/>
        </w:rPr>
        <w:t>zapewniać równoważny poziom jakości</w:t>
      </w:r>
      <w:r w:rsidR="0035070B" w:rsidRPr="009E2D3D">
        <w:rPr>
          <w:rFonts w:ascii="Arial" w:hAnsi="Arial" w:cs="Arial"/>
          <w:iCs/>
          <w:color w:val="000000"/>
          <w:sz w:val="20"/>
          <w:szCs w:val="20"/>
        </w:rPr>
        <w:t>,</w:t>
      </w:r>
    </w:p>
    <w:p w14:paraId="0499F559" w14:textId="1B31EC0B" w:rsidR="00B74610" w:rsidRPr="009E2D3D" w:rsidRDefault="002D0964"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9E2D3D">
        <w:rPr>
          <w:rFonts w:ascii="Arial" w:hAnsi="Arial" w:cs="Arial"/>
          <w:iCs/>
          <w:color w:val="000000"/>
          <w:sz w:val="20"/>
          <w:szCs w:val="20"/>
        </w:rPr>
        <w:t xml:space="preserve">w wyniku Siły Wyższej uniemożliwiającej wykonanie Przedmiotu Umowy zgodnie </w:t>
      </w:r>
      <w:r w:rsidRPr="009E2D3D">
        <w:rPr>
          <w:rFonts w:ascii="Arial" w:hAnsi="Arial" w:cs="Arial"/>
          <w:iCs/>
          <w:color w:val="000000"/>
          <w:sz w:val="20"/>
          <w:szCs w:val="20"/>
        </w:rPr>
        <w:br/>
        <w:t xml:space="preserve">z </w:t>
      </w:r>
      <w:bookmarkStart w:id="53" w:name="_Hlk60934109"/>
      <w:r w:rsidRPr="009E2D3D">
        <w:rPr>
          <w:rFonts w:ascii="Arial" w:hAnsi="Arial" w:cs="Arial"/>
          <w:iCs/>
          <w:color w:val="000000"/>
          <w:sz w:val="20"/>
          <w:szCs w:val="20"/>
        </w:rPr>
        <w:t>zasadami określonymi w Umowie</w:t>
      </w:r>
      <w:r w:rsidRPr="009E2D3D">
        <w:rPr>
          <w:rFonts w:ascii="Arial" w:eastAsia="Times New Roman" w:hAnsi="Arial" w:cs="Arial"/>
          <w:iCs/>
          <w:sz w:val="20"/>
          <w:szCs w:val="20"/>
          <w:lang w:eastAsia="pl-PL"/>
        </w:rPr>
        <w:t xml:space="preserve"> </w:t>
      </w:r>
      <w:r w:rsidRPr="009E2D3D">
        <w:rPr>
          <w:rFonts w:ascii="Arial" w:hAnsi="Arial" w:cs="Arial"/>
          <w:iCs/>
          <w:color w:val="000000"/>
          <w:sz w:val="20"/>
          <w:szCs w:val="20"/>
        </w:rPr>
        <w:t>W przypadku wystąpienia Siły Wyższej, Strona dotknięta jej działaniem zobowiązana jest powiadomić drugą Stronę o jej wystąpieniu. W zawiadomieniu należy podać również, o ile jest już wiadome, przewidywany termin jej trwania oraz propozycję modyfikacji zapisów Umowy. Umowa może ulec zmianie w</w:t>
      </w:r>
      <w:r w:rsidR="009822DA" w:rsidRPr="009E2D3D">
        <w:rPr>
          <w:rFonts w:ascii="Arial" w:hAnsi="Arial" w:cs="Arial"/>
          <w:iCs/>
          <w:color w:val="000000"/>
          <w:sz w:val="20"/>
          <w:szCs w:val="20"/>
        </w:rPr>
        <w:t> </w:t>
      </w:r>
      <w:r w:rsidRPr="009E2D3D">
        <w:rPr>
          <w:rFonts w:ascii="Arial" w:hAnsi="Arial" w:cs="Arial"/>
          <w:iCs/>
          <w:color w:val="000000"/>
          <w:sz w:val="20"/>
          <w:szCs w:val="20"/>
        </w:rPr>
        <w:t>zakresie sposobu spełnienia świadczenia, przy czym obowiązkiem Strony jest wskazanie innego sposobu realizacji Przedmiotu Umowy, który umożliwi realizację Umowy, pomimo wystąpienia Siły Wyższej</w:t>
      </w:r>
      <w:bookmarkEnd w:id="53"/>
      <w:r w:rsidRPr="009E2D3D">
        <w:rPr>
          <w:rFonts w:ascii="Arial" w:hAnsi="Arial" w:cs="Arial"/>
          <w:iCs/>
          <w:color w:val="000000"/>
          <w:sz w:val="20"/>
          <w:szCs w:val="20"/>
        </w:rPr>
        <w:t>,</w:t>
      </w:r>
    </w:p>
    <w:p w14:paraId="1F20E655" w14:textId="1B9C54AC" w:rsidR="009855DB" w:rsidRPr="009E2D3D" w:rsidRDefault="009855DB" w:rsidP="00C13698">
      <w:pPr>
        <w:pStyle w:val="Akapitzlist"/>
        <w:numPr>
          <w:ilvl w:val="1"/>
          <w:numId w:val="11"/>
        </w:numPr>
        <w:spacing w:after="120"/>
        <w:ind w:left="993" w:hanging="426"/>
        <w:jc w:val="both"/>
        <w:rPr>
          <w:rFonts w:ascii="Arial" w:hAnsi="Arial" w:cs="Arial"/>
          <w:iCs/>
          <w:color w:val="000000"/>
          <w:sz w:val="20"/>
          <w:szCs w:val="20"/>
        </w:rPr>
      </w:pPr>
      <w:r w:rsidRPr="009E2D3D">
        <w:rPr>
          <w:rFonts w:ascii="Arial" w:hAnsi="Arial" w:cs="Arial"/>
          <w:iCs/>
          <w:color w:val="000000"/>
          <w:sz w:val="20"/>
          <w:szCs w:val="20"/>
        </w:rPr>
        <w:t>zmian</w:t>
      </w:r>
      <w:r w:rsidR="006533E1" w:rsidRPr="009E2D3D">
        <w:rPr>
          <w:rFonts w:ascii="Arial" w:hAnsi="Arial" w:cs="Arial"/>
          <w:iCs/>
          <w:color w:val="000000"/>
          <w:sz w:val="20"/>
          <w:szCs w:val="20"/>
        </w:rPr>
        <w:t>y</w:t>
      </w:r>
      <w:r w:rsidRPr="009E2D3D">
        <w:rPr>
          <w:rFonts w:ascii="Arial" w:hAnsi="Arial" w:cs="Arial"/>
          <w:iCs/>
          <w:color w:val="000000"/>
          <w:sz w:val="20"/>
          <w:szCs w:val="20"/>
        </w:rPr>
        <w:t xml:space="preserve"> organizacji realizacji Przedmiotu Umowy, w razie zaistnienia następujących przesłanek:</w:t>
      </w:r>
    </w:p>
    <w:p w14:paraId="0E8E5E78" w14:textId="6E456283" w:rsidR="000B788E" w:rsidRPr="009E2D3D" w:rsidRDefault="002D0964"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 xml:space="preserve">Siły Wyższej nie dającej się przewidzieć, uniemożliwiającej wykonanie Przedmiotu Umowy zgodnie zasadami określonymi w Umowie W przypadku wystąpienia Siły Wyższej, Strona dotknięta jej działaniem zobowiązana jest powiadomić drugą Stronę </w:t>
      </w:r>
      <w:r w:rsidR="005D53FA" w:rsidRPr="009E2D3D">
        <w:rPr>
          <w:rFonts w:ascii="Arial" w:hAnsi="Arial" w:cs="Arial"/>
          <w:iCs/>
          <w:color w:val="000000"/>
          <w:sz w:val="20"/>
          <w:szCs w:val="20"/>
        </w:rPr>
        <w:br/>
      </w:r>
      <w:r w:rsidRPr="009E2D3D">
        <w:rPr>
          <w:rFonts w:ascii="Arial" w:hAnsi="Arial" w:cs="Arial"/>
          <w:iCs/>
          <w:color w:val="000000"/>
          <w:sz w:val="20"/>
          <w:szCs w:val="20"/>
        </w:rPr>
        <w:t>o jej wystąpieniu. W zawiadomieniu należy podać również, o ile jest już wiadome, przewidywany termin jej trwania oraz propozycję modyfikacji zapisów Umowy. Umowa może ulec zmianie w zakresie organizacji realizacji Przedmiotu Umowy, przy czym obowiązkiem Strony jest wskazanie innej organizacji realizacji Przedmiotu Umowy, która umożliwi realizację Umowy, pomimo wystąpienia Siły Wyższej,</w:t>
      </w:r>
      <w:r w:rsidR="00DF58DD" w:rsidRPr="009E2D3D">
        <w:rPr>
          <w:rFonts w:ascii="Arial" w:hAnsi="Arial" w:cs="Arial"/>
          <w:iCs/>
          <w:color w:val="000000"/>
          <w:sz w:val="20"/>
          <w:szCs w:val="20"/>
        </w:rPr>
        <w:t xml:space="preserve"> </w:t>
      </w:r>
    </w:p>
    <w:p w14:paraId="190EE45D" w14:textId="68DBF0B6" w:rsidR="009855DB" w:rsidRPr="009E2D3D" w:rsidRDefault="00803001"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rezygnacji</w:t>
      </w:r>
      <w:r w:rsidR="009855DB" w:rsidRPr="009E2D3D">
        <w:rPr>
          <w:rFonts w:ascii="Arial" w:hAnsi="Arial" w:cs="Arial"/>
          <w:iCs/>
          <w:color w:val="000000"/>
          <w:sz w:val="20"/>
          <w:szCs w:val="20"/>
        </w:rPr>
        <w:t xml:space="preserve"> przez Zamawiającego z realizacji części Przedmiotu Umowy</w:t>
      </w:r>
      <w:r w:rsidR="009822DA" w:rsidRPr="009E2D3D">
        <w:rPr>
          <w:rFonts w:ascii="Arial" w:hAnsi="Arial" w:cs="Arial"/>
          <w:iCs/>
          <w:color w:val="000000"/>
          <w:sz w:val="20"/>
          <w:szCs w:val="20"/>
        </w:rPr>
        <w:t xml:space="preserve"> </w:t>
      </w:r>
      <w:r w:rsidR="009855DB" w:rsidRPr="009E2D3D">
        <w:rPr>
          <w:rFonts w:ascii="Arial" w:hAnsi="Arial" w:cs="Arial"/>
          <w:iCs/>
          <w:color w:val="000000"/>
          <w:sz w:val="20"/>
          <w:szCs w:val="20"/>
        </w:rPr>
        <w:t xml:space="preserve">z następujących przyczyn: </w:t>
      </w:r>
    </w:p>
    <w:p w14:paraId="53EF3052" w14:textId="77777777" w:rsidR="00803001" w:rsidRPr="009E2D3D" w:rsidRDefault="009855DB" w:rsidP="00C13698">
      <w:pPr>
        <w:pStyle w:val="Akapitzlist"/>
        <w:numPr>
          <w:ilvl w:val="0"/>
          <w:numId w:val="16"/>
        </w:numPr>
        <w:spacing w:after="120"/>
        <w:ind w:left="1843" w:hanging="425"/>
        <w:jc w:val="both"/>
        <w:rPr>
          <w:rFonts w:ascii="Arial" w:hAnsi="Arial" w:cs="Arial"/>
          <w:iCs/>
          <w:color w:val="000000"/>
          <w:sz w:val="20"/>
          <w:szCs w:val="20"/>
        </w:rPr>
      </w:pPr>
      <w:r w:rsidRPr="009E2D3D">
        <w:rPr>
          <w:rFonts w:ascii="Arial" w:hAnsi="Arial" w:cs="Arial"/>
          <w:iCs/>
          <w:color w:val="000000"/>
          <w:sz w:val="20"/>
          <w:szCs w:val="20"/>
        </w:rPr>
        <w:t>zmiany przepisów, które mają wpływ na wykonanie Przedmiotu Umowy,</w:t>
      </w:r>
    </w:p>
    <w:p w14:paraId="23A8FCB7" w14:textId="77777777" w:rsidR="00803001" w:rsidRPr="009E2D3D" w:rsidRDefault="009855DB" w:rsidP="00C13698">
      <w:pPr>
        <w:pStyle w:val="Akapitzlist"/>
        <w:numPr>
          <w:ilvl w:val="0"/>
          <w:numId w:val="16"/>
        </w:numPr>
        <w:spacing w:after="120"/>
        <w:ind w:left="1843" w:hanging="425"/>
        <w:jc w:val="both"/>
        <w:rPr>
          <w:rFonts w:ascii="Arial" w:hAnsi="Arial" w:cs="Arial"/>
          <w:iCs/>
          <w:color w:val="000000"/>
          <w:sz w:val="20"/>
          <w:szCs w:val="20"/>
        </w:rPr>
      </w:pPr>
      <w:r w:rsidRPr="009E2D3D">
        <w:rPr>
          <w:rFonts w:ascii="Arial" w:hAnsi="Arial" w:cs="Arial"/>
          <w:iCs/>
          <w:color w:val="000000"/>
          <w:sz w:val="20"/>
          <w:szCs w:val="20"/>
        </w:rPr>
        <w:t xml:space="preserve">wynikających z zaleceń organów uprawnionych np. nadzoru budowlanego, decyzji służb konserwatorskich, </w:t>
      </w:r>
    </w:p>
    <w:p w14:paraId="32BB2BD1" w14:textId="7A50DE9C" w:rsidR="009855DB" w:rsidRPr="009E2D3D" w:rsidRDefault="009855DB" w:rsidP="00C13698">
      <w:pPr>
        <w:pStyle w:val="Akapitzlist"/>
        <w:numPr>
          <w:ilvl w:val="0"/>
          <w:numId w:val="16"/>
        </w:numPr>
        <w:spacing w:after="120"/>
        <w:ind w:left="1843" w:hanging="425"/>
        <w:jc w:val="both"/>
        <w:rPr>
          <w:rFonts w:ascii="Arial" w:hAnsi="Arial" w:cs="Arial"/>
          <w:iCs/>
          <w:color w:val="000000"/>
          <w:sz w:val="20"/>
          <w:szCs w:val="20"/>
        </w:rPr>
      </w:pPr>
      <w:r w:rsidRPr="009E2D3D">
        <w:rPr>
          <w:rFonts w:ascii="Arial" w:hAnsi="Arial" w:cs="Arial"/>
          <w:iCs/>
          <w:color w:val="000000"/>
          <w:sz w:val="20"/>
          <w:szCs w:val="20"/>
        </w:rPr>
        <w:t>natrafienia na niezinwentaryzowane wykopaliska archeologiczne, w sytuacji gdy wykonanie robót</w:t>
      </w:r>
      <w:r w:rsidR="00BB7A67">
        <w:rPr>
          <w:rFonts w:ascii="Arial" w:hAnsi="Arial" w:cs="Arial"/>
          <w:iCs/>
          <w:color w:val="000000"/>
          <w:sz w:val="20"/>
          <w:szCs w:val="20"/>
        </w:rPr>
        <w:t xml:space="preserve"> budowlanych</w:t>
      </w:r>
      <w:r w:rsidRPr="009E2D3D">
        <w:rPr>
          <w:rFonts w:ascii="Arial" w:hAnsi="Arial" w:cs="Arial"/>
          <w:iCs/>
          <w:color w:val="000000"/>
          <w:sz w:val="20"/>
          <w:szCs w:val="20"/>
        </w:rPr>
        <w:t xml:space="preserve"> będzie zbędne do prawidłowego, tj. zgodnego z zasadami wiedzy technicznej i obowiązującymi przepisami, wykonania Przedmiotu Umowy,</w:t>
      </w:r>
    </w:p>
    <w:p w14:paraId="79AAB2AE" w14:textId="37431CE8" w:rsidR="008A1D08" w:rsidRPr="009E2D3D" w:rsidRDefault="008A1D08"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 xml:space="preserve">zmiany, </w:t>
      </w:r>
      <w:r w:rsidR="00803001" w:rsidRPr="009E2D3D">
        <w:rPr>
          <w:rFonts w:ascii="Arial" w:hAnsi="Arial" w:cs="Arial"/>
          <w:iCs/>
          <w:color w:val="000000"/>
          <w:sz w:val="20"/>
          <w:szCs w:val="20"/>
        </w:rPr>
        <w:t>których wprowadzenie wynika z </w:t>
      </w:r>
      <w:r w:rsidRPr="009E2D3D">
        <w:rPr>
          <w:rFonts w:ascii="Arial" w:hAnsi="Arial" w:cs="Arial"/>
          <w:iCs/>
          <w:color w:val="000000"/>
          <w:sz w:val="20"/>
          <w:szCs w:val="20"/>
        </w:rPr>
        <w:t>kolizji z planowanymi lub równolegle prowadzonymi przez inn</w:t>
      </w:r>
      <w:r w:rsidR="00803001" w:rsidRPr="009E2D3D">
        <w:rPr>
          <w:rFonts w:ascii="Arial" w:hAnsi="Arial" w:cs="Arial"/>
          <w:iCs/>
          <w:color w:val="000000"/>
          <w:sz w:val="20"/>
          <w:szCs w:val="20"/>
        </w:rPr>
        <w:t>e podmioty inwestycjami</w:t>
      </w:r>
      <w:r w:rsidR="00E0512A" w:rsidRPr="009E2D3D">
        <w:rPr>
          <w:rFonts w:ascii="Arial" w:hAnsi="Arial" w:cs="Arial"/>
          <w:iCs/>
          <w:color w:val="000000"/>
          <w:sz w:val="20"/>
          <w:szCs w:val="20"/>
        </w:rPr>
        <w:t xml:space="preserve"> powodującymi uniemożliwienie lub znaczne utrudnienie w prowadzeniu prac objętych umową</w:t>
      </w:r>
      <w:r w:rsidR="00803001" w:rsidRPr="009E2D3D">
        <w:rPr>
          <w:rFonts w:ascii="Arial" w:hAnsi="Arial" w:cs="Arial"/>
          <w:iCs/>
          <w:color w:val="000000"/>
          <w:sz w:val="20"/>
          <w:szCs w:val="20"/>
        </w:rPr>
        <w:t xml:space="preserve"> - w</w:t>
      </w:r>
      <w:r w:rsidRPr="009E2D3D">
        <w:rPr>
          <w:rFonts w:ascii="Arial" w:hAnsi="Arial" w:cs="Arial"/>
          <w:iCs/>
          <w:color w:val="000000"/>
          <w:sz w:val="20"/>
          <w:szCs w:val="20"/>
        </w:rPr>
        <w:t> takim przypadku zmiany w Umowie zostaną ogr</w:t>
      </w:r>
      <w:r w:rsidR="00803001" w:rsidRPr="009E2D3D">
        <w:rPr>
          <w:rFonts w:ascii="Arial" w:hAnsi="Arial" w:cs="Arial"/>
          <w:iCs/>
          <w:color w:val="000000"/>
          <w:sz w:val="20"/>
          <w:szCs w:val="20"/>
        </w:rPr>
        <w:t>aniczone do zmian koniecznych w </w:t>
      </w:r>
      <w:r w:rsidRPr="009E2D3D">
        <w:rPr>
          <w:rFonts w:ascii="Arial" w:hAnsi="Arial" w:cs="Arial"/>
          <w:iCs/>
          <w:color w:val="000000"/>
          <w:sz w:val="20"/>
          <w:szCs w:val="20"/>
        </w:rPr>
        <w:t>zakresie niezbędnym do uniknięcia lub usunięcia tych kolizji,</w:t>
      </w:r>
    </w:p>
    <w:p w14:paraId="6A4040E3" w14:textId="24B8B2AB" w:rsidR="008A1D08" w:rsidRPr="009E2D3D" w:rsidRDefault="00C57A2E"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konieczności</w:t>
      </w:r>
      <w:r w:rsidR="008A1D08" w:rsidRPr="009E2D3D">
        <w:rPr>
          <w:rFonts w:ascii="Arial" w:hAnsi="Arial" w:cs="Arial"/>
          <w:iCs/>
          <w:color w:val="000000"/>
          <w:sz w:val="20"/>
          <w:szCs w:val="20"/>
        </w:rPr>
        <w:t xml:space="preserve"> zrealizowania jakiejkolwiek części </w:t>
      </w:r>
      <w:r w:rsidR="005B400F" w:rsidRPr="009E2D3D">
        <w:rPr>
          <w:rFonts w:ascii="Arial" w:hAnsi="Arial" w:cs="Arial"/>
          <w:iCs/>
          <w:color w:val="000000"/>
          <w:sz w:val="20"/>
          <w:szCs w:val="20"/>
        </w:rPr>
        <w:t>R</w:t>
      </w:r>
      <w:r w:rsidR="008A1D08" w:rsidRPr="009E2D3D">
        <w:rPr>
          <w:rFonts w:ascii="Arial" w:hAnsi="Arial" w:cs="Arial"/>
          <w:iCs/>
          <w:color w:val="000000"/>
          <w:sz w:val="20"/>
          <w:szCs w:val="20"/>
        </w:rPr>
        <w:t>obót, objętych Przedmiotem Umowy, przy zastosowaniu odmiennych rozwiązań te</w:t>
      </w:r>
      <w:r w:rsidRPr="009E2D3D">
        <w:rPr>
          <w:rFonts w:ascii="Arial" w:hAnsi="Arial" w:cs="Arial"/>
          <w:iCs/>
          <w:color w:val="000000"/>
          <w:sz w:val="20"/>
          <w:szCs w:val="20"/>
        </w:rPr>
        <w:t>chnicznych lub technologicznych</w:t>
      </w:r>
      <w:r w:rsidR="008A1D08" w:rsidRPr="009E2D3D">
        <w:rPr>
          <w:rFonts w:ascii="Arial" w:hAnsi="Arial" w:cs="Arial"/>
          <w:iCs/>
          <w:color w:val="000000"/>
          <w:sz w:val="20"/>
          <w:szCs w:val="20"/>
        </w:rPr>
        <w:t xml:space="preserve"> niż wskazane w Projekcie, a wynikających ze stwierdzonych wad tej dokumentacji, o ile wady te nie są wynikiem zaniedbań po stronie Zamawiającego lub zmiany stanu prawnego</w:t>
      </w:r>
      <w:r w:rsidRPr="009E2D3D">
        <w:rPr>
          <w:rFonts w:ascii="Arial" w:hAnsi="Arial" w:cs="Arial"/>
          <w:iCs/>
          <w:color w:val="000000"/>
          <w:sz w:val="20"/>
          <w:szCs w:val="20"/>
        </w:rPr>
        <w:t>, w oparciu</w:t>
      </w:r>
      <w:r w:rsidR="008A1D08" w:rsidRPr="009E2D3D">
        <w:rPr>
          <w:rFonts w:ascii="Arial" w:hAnsi="Arial" w:cs="Arial"/>
          <w:iCs/>
          <w:color w:val="000000"/>
          <w:sz w:val="20"/>
          <w:szCs w:val="20"/>
        </w:rPr>
        <w:t xml:space="preserve"> o który je przygotowano, gdyby zastosowanie przewidzianych rozwiązań groziło niewykonaniem lub wykonaniem nienależytym Przedmiotu Umowy,</w:t>
      </w:r>
    </w:p>
    <w:p w14:paraId="499FCC46" w14:textId="260F92F0" w:rsidR="008A1D08" w:rsidRPr="009E2D3D" w:rsidRDefault="008A1D08"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 xml:space="preserve">odbiegających w sposób istotny od przyjętych w </w:t>
      </w:r>
      <w:r w:rsidR="00AD78DC" w:rsidRPr="009E2D3D">
        <w:rPr>
          <w:rFonts w:ascii="Arial" w:hAnsi="Arial" w:cs="Arial"/>
          <w:iCs/>
          <w:color w:val="000000"/>
          <w:sz w:val="20"/>
          <w:szCs w:val="20"/>
        </w:rPr>
        <w:t xml:space="preserve">Projekcie </w:t>
      </w:r>
      <w:r w:rsidRPr="009E2D3D">
        <w:rPr>
          <w:rFonts w:ascii="Arial" w:hAnsi="Arial" w:cs="Arial"/>
          <w:iCs/>
          <w:color w:val="000000"/>
          <w:sz w:val="20"/>
          <w:szCs w:val="20"/>
        </w:rPr>
        <w:t>warunków geologicznych, geotechnicznych lub hydrologicznych, rozpoznania terenu w zakresie znalezisk archeologicznych, występowania niewybuchów lub niewypałów, które mogą skutkować w świetle dotychczasowych założeń niewykonaniem lub nienależytym wykonaniem Przedmiotu Umowy,</w:t>
      </w:r>
    </w:p>
    <w:p w14:paraId="2D8106AD" w14:textId="18AAE77C" w:rsidR="008A1D08" w:rsidRPr="009E2D3D" w:rsidRDefault="008A1D08"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odbiegających w sposób istotny od przyjętych w dokumentacji projektowej warunków terenu budowy, w szczególności napotkania niezinwentaryzowanych lub błędnie zinwentaryzowanych sieci, instalacji lub innych obiektów budowlanych,</w:t>
      </w:r>
    </w:p>
    <w:p w14:paraId="6F7F401C" w14:textId="5CAB2169" w:rsidR="00305F8E" w:rsidRPr="009E2D3D" w:rsidRDefault="00305F8E"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niedostępności na rynku materiałów</w:t>
      </w:r>
      <w:r w:rsidR="00C80DD6" w:rsidRPr="009E2D3D">
        <w:rPr>
          <w:rFonts w:ascii="Arial" w:hAnsi="Arial" w:cs="Arial"/>
          <w:iCs/>
          <w:color w:val="000000"/>
          <w:sz w:val="20"/>
          <w:szCs w:val="20"/>
        </w:rPr>
        <w:t xml:space="preserve"> </w:t>
      </w:r>
      <w:r w:rsidRPr="009E2D3D">
        <w:rPr>
          <w:rFonts w:ascii="Arial" w:hAnsi="Arial" w:cs="Arial"/>
          <w:iCs/>
          <w:color w:val="000000"/>
          <w:sz w:val="20"/>
          <w:szCs w:val="20"/>
        </w:rPr>
        <w:t>/</w:t>
      </w:r>
      <w:r w:rsidR="00C80DD6" w:rsidRPr="009E2D3D">
        <w:rPr>
          <w:rFonts w:ascii="Arial" w:hAnsi="Arial" w:cs="Arial"/>
          <w:iCs/>
          <w:color w:val="000000"/>
          <w:sz w:val="20"/>
          <w:szCs w:val="20"/>
        </w:rPr>
        <w:t xml:space="preserve"> </w:t>
      </w:r>
      <w:r w:rsidR="001E50C2" w:rsidRPr="009E2D3D">
        <w:rPr>
          <w:rFonts w:ascii="Arial" w:hAnsi="Arial" w:cs="Arial"/>
          <w:iCs/>
          <w:color w:val="000000"/>
          <w:sz w:val="20"/>
          <w:szCs w:val="20"/>
        </w:rPr>
        <w:t>u</w:t>
      </w:r>
      <w:r w:rsidRPr="009E2D3D">
        <w:rPr>
          <w:rFonts w:ascii="Arial" w:hAnsi="Arial" w:cs="Arial"/>
          <w:iCs/>
          <w:color w:val="000000"/>
          <w:sz w:val="20"/>
          <w:szCs w:val="20"/>
        </w:rPr>
        <w:t xml:space="preserve">rządzeń wskazanych w </w:t>
      </w:r>
      <w:r w:rsidR="00BA5B70" w:rsidRPr="009E2D3D">
        <w:rPr>
          <w:rFonts w:ascii="Arial" w:hAnsi="Arial" w:cs="Arial"/>
          <w:iCs/>
          <w:color w:val="000000"/>
          <w:sz w:val="20"/>
          <w:szCs w:val="20"/>
        </w:rPr>
        <w:t xml:space="preserve"> Projekcie</w:t>
      </w:r>
      <w:r w:rsidR="005E01C8" w:rsidRPr="009E2D3D">
        <w:rPr>
          <w:rFonts w:ascii="Arial" w:hAnsi="Arial" w:cs="Arial"/>
          <w:iCs/>
          <w:color w:val="000000"/>
          <w:sz w:val="20"/>
          <w:szCs w:val="20"/>
        </w:rPr>
        <w:t>,</w:t>
      </w:r>
    </w:p>
    <w:p w14:paraId="79E77F58" w14:textId="2C2DAA70" w:rsidR="00305F8E" w:rsidRPr="009E2D3D" w:rsidRDefault="00305F8E"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pojawienia się na rynku materiałów</w:t>
      </w:r>
      <w:r w:rsidR="00C80DD6" w:rsidRPr="009E2D3D">
        <w:rPr>
          <w:rFonts w:ascii="Arial" w:hAnsi="Arial" w:cs="Arial"/>
          <w:iCs/>
          <w:color w:val="000000"/>
          <w:sz w:val="20"/>
          <w:szCs w:val="20"/>
        </w:rPr>
        <w:t xml:space="preserve"> </w:t>
      </w:r>
      <w:r w:rsidRPr="009E2D3D">
        <w:rPr>
          <w:rFonts w:ascii="Arial" w:hAnsi="Arial" w:cs="Arial"/>
          <w:iCs/>
          <w:color w:val="000000"/>
          <w:sz w:val="20"/>
          <w:szCs w:val="20"/>
        </w:rPr>
        <w:t>/</w:t>
      </w:r>
      <w:r w:rsidR="00C80DD6" w:rsidRPr="009E2D3D">
        <w:rPr>
          <w:rFonts w:ascii="Arial" w:hAnsi="Arial" w:cs="Arial"/>
          <w:iCs/>
          <w:color w:val="000000"/>
          <w:sz w:val="20"/>
          <w:szCs w:val="20"/>
        </w:rPr>
        <w:t xml:space="preserve"> </w:t>
      </w:r>
      <w:r w:rsidRPr="009E2D3D">
        <w:rPr>
          <w:rFonts w:ascii="Arial" w:hAnsi="Arial" w:cs="Arial"/>
          <w:iCs/>
          <w:color w:val="000000"/>
          <w:sz w:val="20"/>
          <w:szCs w:val="20"/>
        </w:rPr>
        <w:t xml:space="preserve">urządzeń nowszej generacji pozwalających na zaoszczędzenie kosztów realizacji </w:t>
      </w:r>
      <w:r w:rsidR="003470EE" w:rsidRPr="009E2D3D">
        <w:rPr>
          <w:rFonts w:ascii="Arial" w:hAnsi="Arial" w:cs="Arial"/>
          <w:iCs/>
          <w:color w:val="000000"/>
          <w:sz w:val="20"/>
          <w:szCs w:val="20"/>
        </w:rPr>
        <w:t>P</w:t>
      </w:r>
      <w:r w:rsidRPr="009E2D3D">
        <w:rPr>
          <w:rFonts w:ascii="Arial" w:hAnsi="Arial" w:cs="Arial"/>
          <w:iCs/>
          <w:color w:val="000000"/>
          <w:sz w:val="20"/>
          <w:szCs w:val="20"/>
        </w:rPr>
        <w:t>rzedmiotu Umowy,</w:t>
      </w:r>
    </w:p>
    <w:p w14:paraId="1B014645" w14:textId="1FD9C4AC" w:rsidR="00305F8E" w:rsidRPr="009E2D3D" w:rsidRDefault="00305F8E"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 xml:space="preserve">pojawienia się nowszej technologii wykonania zaprojektowanych </w:t>
      </w:r>
      <w:r w:rsidR="003368F5" w:rsidRPr="009E2D3D">
        <w:rPr>
          <w:rFonts w:ascii="Arial" w:hAnsi="Arial" w:cs="Arial"/>
          <w:iCs/>
          <w:color w:val="000000"/>
          <w:sz w:val="20"/>
          <w:szCs w:val="20"/>
        </w:rPr>
        <w:t>R</w:t>
      </w:r>
      <w:r w:rsidRPr="009E2D3D">
        <w:rPr>
          <w:rFonts w:ascii="Arial" w:hAnsi="Arial" w:cs="Arial"/>
          <w:iCs/>
          <w:color w:val="000000"/>
          <w:sz w:val="20"/>
          <w:szCs w:val="20"/>
        </w:rPr>
        <w:t xml:space="preserve">obót pozwalającej na </w:t>
      </w:r>
      <w:r w:rsidR="003368F5" w:rsidRPr="009E2D3D">
        <w:rPr>
          <w:rFonts w:ascii="Arial" w:hAnsi="Arial" w:cs="Arial"/>
          <w:iCs/>
          <w:color w:val="000000"/>
          <w:sz w:val="20"/>
          <w:szCs w:val="20"/>
        </w:rPr>
        <w:t>skróc</w:t>
      </w:r>
      <w:r w:rsidRPr="009E2D3D">
        <w:rPr>
          <w:rFonts w:ascii="Arial" w:hAnsi="Arial" w:cs="Arial"/>
          <w:iCs/>
          <w:color w:val="000000"/>
          <w:sz w:val="20"/>
          <w:szCs w:val="20"/>
        </w:rPr>
        <w:t xml:space="preserve">enie czasu realizacji </w:t>
      </w:r>
      <w:r w:rsidR="00980AF4" w:rsidRPr="009E2D3D">
        <w:rPr>
          <w:rFonts w:ascii="Arial" w:hAnsi="Arial" w:cs="Arial"/>
          <w:iCs/>
          <w:color w:val="000000"/>
          <w:sz w:val="20"/>
          <w:szCs w:val="20"/>
        </w:rPr>
        <w:t xml:space="preserve">Przedmiotu Umowy </w:t>
      </w:r>
      <w:r w:rsidRPr="009E2D3D">
        <w:rPr>
          <w:rFonts w:ascii="Arial" w:hAnsi="Arial" w:cs="Arial"/>
          <w:iCs/>
          <w:color w:val="000000"/>
          <w:sz w:val="20"/>
          <w:szCs w:val="20"/>
        </w:rPr>
        <w:t xml:space="preserve">lub </w:t>
      </w:r>
      <w:r w:rsidR="003368F5" w:rsidRPr="009E2D3D">
        <w:rPr>
          <w:rFonts w:ascii="Arial" w:hAnsi="Arial" w:cs="Arial"/>
          <w:iCs/>
          <w:color w:val="000000"/>
          <w:sz w:val="20"/>
          <w:szCs w:val="20"/>
        </w:rPr>
        <w:t xml:space="preserve">zmniejszenie </w:t>
      </w:r>
      <w:r w:rsidRPr="009E2D3D">
        <w:rPr>
          <w:rFonts w:ascii="Arial" w:hAnsi="Arial" w:cs="Arial"/>
          <w:iCs/>
          <w:color w:val="000000"/>
          <w:sz w:val="20"/>
          <w:szCs w:val="20"/>
        </w:rPr>
        <w:t>kosztów wykonanych prac,</w:t>
      </w:r>
    </w:p>
    <w:p w14:paraId="77F86ECF" w14:textId="5757C31D" w:rsidR="00305F8E" w:rsidRPr="009E2D3D" w:rsidRDefault="00913039"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 xml:space="preserve">pojawienia się możliwości </w:t>
      </w:r>
      <w:r w:rsidR="00305F8E" w:rsidRPr="009E2D3D">
        <w:rPr>
          <w:rFonts w:ascii="Arial" w:hAnsi="Arial" w:cs="Arial"/>
          <w:iCs/>
          <w:color w:val="000000"/>
          <w:sz w:val="20"/>
          <w:szCs w:val="20"/>
        </w:rPr>
        <w:t>zrealizowania Umowy przy zastosowaniu innych rozwiązań technicznych</w:t>
      </w:r>
      <w:r w:rsidR="00C80DD6" w:rsidRPr="009E2D3D">
        <w:rPr>
          <w:rFonts w:ascii="Arial" w:hAnsi="Arial" w:cs="Arial"/>
          <w:iCs/>
          <w:color w:val="000000"/>
          <w:sz w:val="20"/>
          <w:szCs w:val="20"/>
        </w:rPr>
        <w:t xml:space="preserve"> </w:t>
      </w:r>
      <w:r w:rsidR="00305F8E" w:rsidRPr="009E2D3D">
        <w:rPr>
          <w:rFonts w:ascii="Arial" w:hAnsi="Arial" w:cs="Arial"/>
          <w:iCs/>
          <w:color w:val="000000"/>
          <w:sz w:val="20"/>
          <w:szCs w:val="20"/>
        </w:rPr>
        <w:t>/</w:t>
      </w:r>
      <w:r w:rsidR="00C80DD6" w:rsidRPr="009E2D3D">
        <w:rPr>
          <w:rFonts w:ascii="Arial" w:hAnsi="Arial" w:cs="Arial"/>
          <w:iCs/>
          <w:color w:val="000000"/>
          <w:sz w:val="20"/>
          <w:szCs w:val="20"/>
        </w:rPr>
        <w:t xml:space="preserve"> </w:t>
      </w:r>
      <w:r w:rsidR="00305F8E" w:rsidRPr="009E2D3D">
        <w:rPr>
          <w:rFonts w:ascii="Arial" w:hAnsi="Arial" w:cs="Arial"/>
          <w:iCs/>
          <w:color w:val="000000"/>
          <w:sz w:val="20"/>
          <w:szCs w:val="20"/>
        </w:rPr>
        <w:t xml:space="preserve">technologicznych lub innych metod budowy niż wskazane w </w:t>
      </w:r>
      <w:r w:rsidR="00E749C1" w:rsidRPr="009E2D3D">
        <w:rPr>
          <w:rFonts w:ascii="Arial" w:hAnsi="Arial" w:cs="Arial"/>
          <w:iCs/>
          <w:color w:val="000000"/>
          <w:sz w:val="20"/>
          <w:szCs w:val="20"/>
        </w:rPr>
        <w:t>Projekcie</w:t>
      </w:r>
      <w:r w:rsidR="00305F8E" w:rsidRPr="009E2D3D">
        <w:rPr>
          <w:rFonts w:ascii="Arial" w:hAnsi="Arial" w:cs="Arial"/>
          <w:iCs/>
          <w:color w:val="000000"/>
          <w:sz w:val="20"/>
          <w:szCs w:val="20"/>
        </w:rPr>
        <w:t xml:space="preserve"> w</w:t>
      </w:r>
      <w:r w:rsidR="009822DA" w:rsidRPr="009E2D3D">
        <w:rPr>
          <w:rFonts w:ascii="Arial" w:hAnsi="Arial" w:cs="Arial"/>
          <w:iCs/>
          <w:color w:val="000000"/>
          <w:sz w:val="20"/>
          <w:szCs w:val="20"/>
        </w:rPr>
        <w:t> </w:t>
      </w:r>
      <w:r w:rsidR="00305F8E" w:rsidRPr="009E2D3D">
        <w:rPr>
          <w:rFonts w:ascii="Arial" w:hAnsi="Arial" w:cs="Arial"/>
          <w:iCs/>
          <w:color w:val="000000"/>
          <w:sz w:val="20"/>
          <w:szCs w:val="20"/>
        </w:rPr>
        <w:t xml:space="preserve">sytuacji, gdyby mogło to przynieść oszczędności Zamawiającemu lub </w:t>
      </w:r>
      <w:r w:rsidRPr="009E2D3D">
        <w:rPr>
          <w:rFonts w:ascii="Arial" w:hAnsi="Arial" w:cs="Arial"/>
          <w:iCs/>
          <w:color w:val="000000"/>
          <w:sz w:val="20"/>
          <w:szCs w:val="20"/>
        </w:rPr>
        <w:t xml:space="preserve">gdyby </w:t>
      </w:r>
      <w:r w:rsidR="00305F8E" w:rsidRPr="009E2D3D">
        <w:rPr>
          <w:rFonts w:ascii="Arial" w:hAnsi="Arial" w:cs="Arial"/>
          <w:iCs/>
          <w:color w:val="000000"/>
          <w:sz w:val="20"/>
          <w:szCs w:val="20"/>
        </w:rPr>
        <w:t xml:space="preserve">zastosowanie przewidzianych </w:t>
      </w:r>
      <w:r w:rsidRPr="009E2D3D">
        <w:rPr>
          <w:rFonts w:ascii="Arial" w:hAnsi="Arial" w:cs="Arial"/>
          <w:iCs/>
          <w:color w:val="000000"/>
          <w:sz w:val="20"/>
          <w:szCs w:val="20"/>
        </w:rPr>
        <w:t xml:space="preserve">w </w:t>
      </w:r>
      <w:r w:rsidR="00BA5B70" w:rsidRPr="009E2D3D">
        <w:rPr>
          <w:rFonts w:ascii="Arial" w:hAnsi="Arial" w:cs="Arial"/>
          <w:iCs/>
          <w:color w:val="000000"/>
          <w:sz w:val="20"/>
          <w:szCs w:val="20"/>
        </w:rPr>
        <w:t>Projekcie</w:t>
      </w:r>
      <w:r w:rsidRPr="009E2D3D">
        <w:rPr>
          <w:rFonts w:ascii="Arial" w:hAnsi="Arial" w:cs="Arial"/>
          <w:iCs/>
          <w:color w:val="000000"/>
          <w:sz w:val="20"/>
          <w:szCs w:val="20"/>
        </w:rPr>
        <w:t xml:space="preserve"> </w:t>
      </w:r>
      <w:r w:rsidR="00305F8E" w:rsidRPr="009E2D3D">
        <w:rPr>
          <w:rFonts w:ascii="Arial" w:hAnsi="Arial" w:cs="Arial"/>
          <w:iCs/>
          <w:color w:val="000000"/>
          <w:sz w:val="20"/>
          <w:szCs w:val="20"/>
        </w:rPr>
        <w:t xml:space="preserve">rozwiązań groziło niewykonaniem lub wadliwym wykonaniem </w:t>
      </w:r>
      <w:r w:rsidR="003470EE" w:rsidRPr="009E2D3D">
        <w:rPr>
          <w:rFonts w:ascii="Arial" w:hAnsi="Arial" w:cs="Arial"/>
          <w:iCs/>
          <w:color w:val="000000"/>
          <w:sz w:val="20"/>
          <w:szCs w:val="20"/>
        </w:rPr>
        <w:t>P</w:t>
      </w:r>
      <w:r w:rsidR="00305F8E" w:rsidRPr="009E2D3D">
        <w:rPr>
          <w:rFonts w:ascii="Arial" w:hAnsi="Arial" w:cs="Arial"/>
          <w:iCs/>
          <w:color w:val="000000"/>
          <w:sz w:val="20"/>
          <w:szCs w:val="20"/>
        </w:rPr>
        <w:t xml:space="preserve">rzedmiotu Umowy, lub było mniej korzystne dla Zamawiającego z punktu widzenia jakości, w szczególności w przypadku zidentyfikowania błędu w </w:t>
      </w:r>
      <w:r w:rsidR="00E749C1" w:rsidRPr="009E2D3D">
        <w:rPr>
          <w:rFonts w:ascii="Arial" w:hAnsi="Arial" w:cs="Arial"/>
          <w:iCs/>
          <w:color w:val="000000"/>
          <w:sz w:val="20"/>
          <w:szCs w:val="20"/>
        </w:rPr>
        <w:t>Projekcie</w:t>
      </w:r>
      <w:r w:rsidR="00305F8E" w:rsidRPr="009E2D3D">
        <w:rPr>
          <w:rFonts w:ascii="Arial" w:hAnsi="Arial" w:cs="Arial"/>
          <w:iCs/>
          <w:color w:val="000000"/>
          <w:sz w:val="20"/>
          <w:szCs w:val="20"/>
        </w:rPr>
        <w:t xml:space="preserve">,  </w:t>
      </w:r>
    </w:p>
    <w:p w14:paraId="3EBEC2D8" w14:textId="3ADEA49B" w:rsidR="00BE1A15" w:rsidRPr="009E2D3D" w:rsidRDefault="00BE1A15"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 xml:space="preserve">konieczności zrealizowania </w:t>
      </w:r>
      <w:r w:rsidR="003368F5" w:rsidRPr="009E2D3D">
        <w:rPr>
          <w:rFonts w:ascii="Arial" w:hAnsi="Arial" w:cs="Arial"/>
          <w:iCs/>
          <w:color w:val="000000"/>
          <w:sz w:val="20"/>
          <w:szCs w:val="20"/>
        </w:rPr>
        <w:t>Przedmiotu Umowy</w:t>
      </w:r>
      <w:r w:rsidRPr="009E2D3D">
        <w:rPr>
          <w:rFonts w:ascii="Arial" w:hAnsi="Arial" w:cs="Arial"/>
          <w:iCs/>
          <w:color w:val="000000"/>
          <w:sz w:val="20"/>
          <w:szCs w:val="20"/>
        </w:rPr>
        <w:t xml:space="preserve"> </w:t>
      </w:r>
      <w:r w:rsidR="00D942AE" w:rsidRPr="009E2D3D">
        <w:rPr>
          <w:rFonts w:ascii="Arial" w:hAnsi="Arial" w:cs="Arial"/>
          <w:iCs/>
          <w:color w:val="000000"/>
          <w:sz w:val="20"/>
          <w:szCs w:val="20"/>
        </w:rPr>
        <w:t xml:space="preserve">przy zastosowaniu innych rozwiązań technicznych lub materiałowych, w szczególności ze względu na zmiany obowiązującego prawa bądź zmiany okoliczności mających wpływ na pracę systemu dystrybucyjnego, </w:t>
      </w:r>
    </w:p>
    <w:p w14:paraId="1BF83BB1" w14:textId="3E5247AF" w:rsidR="003E10E8" w:rsidRPr="009E2D3D" w:rsidRDefault="00D942AE" w:rsidP="00C13698">
      <w:pPr>
        <w:pStyle w:val="Akapitzlist"/>
        <w:numPr>
          <w:ilvl w:val="2"/>
          <w:numId w:val="11"/>
        </w:numPr>
        <w:spacing w:after="120"/>
        <w:ind w:left="1417" w:hanging="425"/>
        <w:jc w:val="both"/>
        <w:rPr>
          <w:rFonts w:ascii="Arial" w:hAnsi="Arial" w:cs="Arial"/>
          <w:iCs/>
          <w:color w:val="000000"/>
          <w:sz w:val="20"/>
          <w:szCs w:val="20"/>
        </w:rPr>
      </w:pPr>
      <w:r w:rsidRPr="009E2D3D">
        <w:rPr>
          <w:rFonts w:ascii="Arial" w:hAnsi="Arial" w:cs="Arial"/>
          <w:iCs/>
          <w:color w:val="000000"/>
          <w:sz w:val="20"/>
          <w:szCs w:val="20"/>
        </w:rPr>
        <w:t>w przypadku zmiany decyzji administracyjnych, w oparciu o które ma być realizowana inwestycja, w sposób wymagający od Wykonawcy podjęcia działań mających wpływ na termin lub zakres realizacji inwestycji</w:t>
      </w:r>
      <w:r w:rsidR="002A50F3" w:rsidRPr="009E2D3D">
        <w:rPr>
          <w:rFonts w:ascii="Arial" w:hAnsi="Arial" w:cs="Arial"/>
          <w:iCs/>
          <w:color w:val="000000"/>
          <w:sz w:val="20"/>
          <w:szCs w:val="20"/>
        </w:rPr>
        <w:t>,</w:t>
      </w:r>
    </w:p>
    <w:p w14:paraId="3FC7D450" w14:textId="0A5D9D49" w:rsidR="008A1D08" w:rsidRPr="00C03A92" w:rsidRDefault="00B01A11" w:rsidP="00C13698">
      <w:pPr>
        <w:pStyle w:val="Akapitzlist"/>
        <w:spacing w:after="120"/>
        <w:ind w:left="992"/>
        <w:jc w:val="both"/>
        <w:rPr>
          <w:rFonts w:ascii="Arial" w:hAnsi="Arial" w:cs="Arial"/>
          <w:iCs/>
          <w:color w:val="000000"/>
          <w:sz w:val="20"/>
          <w:szCs w:val="20"/>
        </w:rPr>
      </w:pPr>
      <w:r w:rsidRPr="00C03A92">
        <w:rPr>
          <w:rFonts w:ascii="Arial" w:hAnsi="Arial" w:cs="Arial"/>
          <w:iCs/>
          <w:color w:val="000000"/>
          <w:sz w:val="20"/>
          <w:szCs w:val="20"/>
        </w:rPr>
        <w:t xml:space="preserve">- </w:t>
      </w:r>
      <w:r w:rsidR="008A1D08" w:rsidRPr="00C03A92">
        <w:rPr>
          <w:rFonts w:ascii="Arial" w:hAnsi="Arial" w:cs="Arial"/>
          <w:iCs/>
          <w:color w:val="000000"/>
          <w:sz w:val="20"/>
          <w:szCs w:val="20"/>
        </w:rPr>
        <w:t>zmiany w Umowie dotyczące</w:t>
      </w:r>
      <w:r w:rsidR="008A1D08" w:rsidRPr="00C03A92">
        <w:rPr>
          <w:rFonts w:ascii="Arial" w:hAnsi="Arial" w:cs="Arial"/>
          <w:b/>
          <w:iCs/>
          <w:color w:val="000000"/>
          <w:sz w:val="20"/>
          <w:szCs w:val="20"/>
        </w:rPr>
        <w:t xml:space="preserve"> </w:t>
      </w:r>
      <w:r w:rsidR="008A1D08" w:rsidRPr="00C03A92">
        <w:rPr>
          <w:rFonts w:ascii="Arial" w:hAnsi="Arial" w:cs="Arial"/>
          <w:iCs/>
          <w:color w:val="000000"/>
          <w:sz w:val="20"/>
          <w:szCs w:val="20"/>
        </w:rPr>
        <w:t xml:space="preserve">organizacji realizacji </w:t>
      </w:r>
      <w:r w:rsidRPr="00C03A92">
        <w:rPr>
          <w:rFonts w:ascii="Arial" w:hAnsi="Arial" w:cs="Arial"/>
          <w:iCs/>
          <w:color w:val="000000"/>
          <w:sz w:val="20"/>
          <w:szCs w:val="20"/>
        </w:rPr>
        <w:t>Przedmiotu Umowy przewidziane w </w:t>
      </w:r>
      <w:r w:rsidR="00C57A2E" w:rsidRPr="00C03A92">
        <w:rPr>
          <w:rFonts w:ascii="Arial" w:hAnsi="Arial" w:cs="Arial"/>
          <w:iCs/>
          <w:color w:val="000000"/>
          <w:sz w:val="20"/>
          <w:szCs w:val="20"/>
        </w:rPr>
        <w:t>niniejszym punkcie</w:t>
      </w:r>
      <w:r w:rsidR="008A1D08" w:rsidRPr="00C03A92">
        <w:rPr>
          <w:rFonts w:ascii="Arial" w:hAnsi="Arial" w:cs="Arial"/>
          <w:iCs/>
          <w:color w:val="000000"/>
          <w:sz w:val="20"/>
          <w:szCs w:val="20"/>
        </w:rPr>
        <w:t xml:space="preserve"> </w:t>
      </w:r>
      <w:r w:rsidR="00E45726" w:rsidRPr="00C03A92">
        <w:rPr>
          <w:rFonts w:ascii="Arial" w:hAnsi="Arial" w:cs="Arial"/>
          <w:iCs/>
          <w:color w:val="000000"/>
          <w:sz w:val="20"/>
          <w:szCs w:val="20"/>
        </w:rPr>
        <w:t>są dopuszczalne, o ile są</w:t>
      </w:r>
      <w:r w:rsidR="008A1D08" w:rsidRPr="00C03A92">
        <w:rPr>
          <w:rFonts w:ascii="Arial" w:hAnsi="Arial" w:cs="Arial"/>
          <w:iCs/>
          <w:color w:val="000000"/>
          <w:sz w:val="20"/>
          <w:szCs w:val="20"/>
        </w:rPr>
        <w:t xml:space="preserve"> ogra</w:t>
      </w:r>
      <w:r w:rsidR="00C57A2E" w:rsidRPr="00C03A92">
        <w:rPr>
          <w:rFonts w:ascii="Arial" w:hAnsi="Arial" w:cs="Arial"/>
          <w:iCs/>
          <w:color w:val="000000"/>
          <w:sz w:val="20"/>
          <w:szCs w:val="20"/>
        </w:rPr>
        <w:t>niczone do zmian koniecznych, w </w:t>
      </w:r>
      <w:r w:rsidR="008A1D08" w:rsidRPr="00C03A92">
        <w:rPr>
          <w:rFonts w:ascii="Arial" w:hAnsi="Arial" w:cs="Arial"/>
          <w:iCs/>
          <w:color w:val="000000"/>
          <w:sz w:val="20"/>
          <w:szCs w:val="20"/>
        </w:rPr>
        <w:t xml:space="preserve">zakresie niezbędnym do realizacji Przedmiotu </w:t>
      </w:r>
      <w:r w:rsidR="00C57A2E" w:rsidRPr="00C03A92">
        <w:rPr>
          <w:rFonts w:ascii="Arial" w:hAnsi="Arial" w:cs="Arial"/>
          <w:iCs/>
          <w:color w:val="000000"/>
          <w:sz w:val="20"/>
          <w:szCs w:val="20"/>
        </w:rPr>
        <w:t>Umowy</w:t>
      </w:r>
      <w:r w:rsidR="003368F5" w:rsidRPr="00C03A92">
        <w:rPr>
          <w:rFonts w:ascii="Arial" w:hAnsi="Arial" w:cs="Arial"/>
          <w:iCs/>
          <w:color w:val="000000"/>
          <w:sz w:val="20"/>
          <w:szCs w:val="20"/>
        </w:rPr>
        <w:t>.</w:t>
      </w:r>
    </w:p>
    <w:p w14:paraId="680061D9" w14:textId="3449B5BB" w:rsidR="00D942AE" w:rsidRPr="00C03A92" w:rsidRDefault="00D942AE" w:rsidP="00C13698">
      <w:pPr>
        <w:pStyle w:val="Akapitzlist"/>
        <w:spacing w:after="120"/>
        <w:ind w:left="992"/>
        <w:jc w:val="both"/>
        <w:rPr>
          <w:rFonts w:ascii="Arial" w:hAnsi="Arial" w:cs="Arial"/>
          <w:color w:val="000000"/>
          <w:sz w:val="20"/>
          <w:szCs w:val="20"/>
        </w:rPr>
      </w:pPr>
      <w:r w:rsidRPr="00C03A92">
        <w:rPr>
          <w:rFonts w:ascii="Arial" w:hAnsi="Arial" w:cs="Arial"/>
          <w:color w:val="000000"/>
          <w:sz w:val="20"/>
          <w:szCs w:val="20"/>
        </w:rPr>
        <w:t>Wykonawca powołując się na wystąpienie ww. okoliczności zobowiązany jest udokumentować ich zajście przedstawiając w tym celu stosowną dokumentację</w:t>
      </w:r>
      <w:r w:rsidR="00BD5B51" w:rsidRPr="00C03A92">
        <w:rPr>
          <w:rFonts w:ascii="Arial" w:hAnsi="Arial" w:cs="Arial"/>
          <w:color w:val="000000"/>
          <w:sz w:val="20"/>
          <w:szCs w:val="20"/>
        </w:rPr>
        <w:t>.</w:t>
      </w:r>
    </w:p>
    <w:p w14:paraId="58A44F94" w14:textId="38B1EE72" w:rsidR="009855DB" w:rsidRPr="00C03A92" w:rsidRDefault="007334C0" w:rsidP="00C13698">
      <w:pPr>
        <w:pStyle w:val="Akapitzlist"/>
        <w:numPr>
          <w:ilvl w:val="1"/>
          <w:numId w:val="11"/>
        </w:numPr>
        <w:tabs>
          <w:tab w:val="left" w:pos="993"/>
          <w:tab w:val="left" w:pos="1418"/>
        </w:tabs>
        <w:autoSpaceDN w:val="0"/>
        <w:spacing w:after="120"/>
        <w:ind w:left="993" w:hanging="426"/>
        <w:jc w:val="both"/>
        <w:rPr>
          <w:rFonts w:ascii="Arial" w:hAnsi="Arial" w:cs="Arial"/>
          <w:iCs/>
          <w:color w:val="000000"/>
          <w:sz w:val="20"/>
          <w:szCs w:val="20"/>
        </w:rPr>
      </w:pPr>
      <w:r w:rsidRPr="00C03A92">
        <w:rPr>
          <w:rFonts w:ascii="Arial" w:hAnsi="Arial" w:cs="Arial"/>
          <w:iCs/>
          <w:color w:val="000000"/>
          <w:sz w:val="20"/>
          <w:szCs w:val="20"/>
        </w:rPr>
        <w:t>zmian</w:t>
      </w:r>
      <w:r w:rsidR="006533E1" w:rsidRPr="00C03A92">
        <w:rPr>
          <w:rFonts w:ascii="Arial" w:hAnsi="Arial" w:cs="Arial"/>
          <w:iCs/>
          <w:color w:val="000000"/>
          <w:sz w:val="20"/>
          <w:szCs w:val="20"/>
        </w:rPr>
        <w:t>y</w:t>
      </w:r>
      <w:r w:rsidRPr="00C03A92">
        <w:rPr>
          <w:rFonts w:ascii="Arial" w:hAnsi="Arial" w:cs="Arial"/>
          <w:iCs/>
          <w:color w:val="000000"/>
          <w:sz w:val="20"/>
          <w:szCs w:val="20"/>
        </w:rPr>
        <w:t xml:space="preserve"> terminu realizacji Przedmiotu Umowy, gdy nastąpią:</w:t>
      </w:r>
    </w:p>
    <w:p w14:paraId="70E97472" w14:textId="7C5B982E" w:rsidR="007334C0" w:rsidRPr="008E7EB6" w:rsidRDefault="007334C0"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8E7EB6">
        <w:rPr>
          <w:rFonts w:ascii="Arial" w:hAnsi="Arial" w:cs="Arial"/>
          <w:iCs/>
          <w:color w:val="000000"/>
          <w:sz w:val="20"/>
          <w:szCs w:val="20"/>
        </w:rPr>
        <w:t>wstrzymanie realizacji Umowy przez Zamawiającego,</w:t>
      </w:r>
    </w:p>
    <w:p w14:paraId="611E3357" w14:textId="79C129B8" w:rsidR="007334C0" w:rsidRPr="00C03A92" w:rsidRDefault="007334C0"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C03A92">
        <w:rPr>
          <w:rFonts w:ascii="Arial" w:hAnsi="Arial" w:cs="Arial"/>
          <w:iCs/>
          <w:color w:val="000000"/>
          <w:sz w:val="20"/>
          <w:szCs w:val="20"/>
        </w:rPr>
        <w:t>warunki atmosferyczne, których Wykonawca nie mógł uwzględnić na etapie składania oferty, ze względu na ich niestandardowy charakter, intensywność oraz długotrwałość występowania, uniemożliwiające prow</w:t>
      </w:r>
      <w:r w:rsidR="00803001" w:rsidRPr="00C03A92">
        <w:rPr>
          <w:rFonts w:ascii="Arial" w:hAnsi="Arial" w:cs="Arial"/>
          <w:iCs/>
          <w:color w:val="000000"/>
          <w:sz w:val="20"/>
          <w:szCs w:val="20"/>
        </w:rPr>
        <w:t xml:space="preserve">adzenie robót budowlanych w tym </w:t>
      </w:r>
      <w:r w:rsidRPr="00C03A92">
        <w:rPr>
          <w:rFonts w:ascii="Arial" w:hAnsi="Arial" w:cs="Arial"/>
          <w:iCs/>
          <w:color w:val="000000"/>
          <w:sz w:val="20"/>
          <w:szCs w:val="20"/>
        </w:rPr>
        <w:t>przeprowadzanie prób i sprawdzeń, dokonywanie odbiorów</w:t>
      </w:r>
      <w:r w:rsidR="00803001" w:rsidRPr="00C03A92">
        <w:rPr>
          <w:rFonts w:ascii="Arial" w:hAnsi="Arial" w:cs="Arial"/>
          <w:iCs/>
          <w:color w:val="000000"/>
          <w:sz w:val="20"/>
          <w:szCs w:val="20"/>
        </w:rPr>
        <w:t>;</w:t>
      </w:r>
      <w:r w:rsidRPr="00C03A92">
        <w:rPr>
          <w:rFonts w:ascii="Arial" w:hAnsi="Arial" w:cs="Arial"/>
          <w:iCs/>
          <w:color w:val="000000"/>
          <w:sz w:val="20"/>
          <w:szCs w:val="20"/>
        </w:rPr>
        <w:t xml:space="preserve"> Wykonawca zobowiązany będzie do udokumentowania takich sytuacji w formie pisemnej, </w:t>
      </w:r>
      <w:r w:rsidR="006B7E0A" w:rsidRPr="00C03A92">
        <w:rPr>
          <w:rFonts w:ascii="Arial" w:hAnsi="Arial" w:cs="Arial"/>
          <w:iCs/>
          <w:color w:val="000000"/>
          <w:sz w:val="20"/>
          <w:szCs w:val="20"/>
        </w:rPr>
        <w:t xml:space="preserve"> w </w:t>
      </w:r>
      <w:r w:rsidR="00A70390" w:rsidRPr="00C03A92">
        <w:rPr>
          <w:rFonts w:ascii="Arial" w:hAnsi="Arial" w:cs="Arial"/>
          <w:iCs/>
          <w:color w:val="000000"/>
          <w:sz w:val="20"/>
          <w:szCs w:val="20"/>
        </w:rPr>
        <w:t xml:space="preserve">tym w szczególności </w:t>
      </w:r>
      <w:r w:rsidR="00C80DD6" w:rsidRPr="00C03A92">
        <w:rPr>
          <w:rFonts w:ascii="Arial" w:hAnsi="Arial" w:cs="Arial"/>
          <w:iCs/>
          <w:color w:val="000000"/>
          <w:sz w:val="20"/>
          <w:szCs w:val="20"/>
        </w:rPr>
        <w:t xml:space="preserve">poprzez wskazanie </w:t>
      </w:r>
      <w:r w:rsidR="00A70390" w:rsidRPr="00C03A92">
        <w:rPr>
          <w:rFonts w:ascii="Arial" w:hAnsi="Arial" w:cs="Arial"/>
          <w:iCs/>
          <w:color w:val="000000"/>
          <w:sz w:val="20"/>
          <w:szCs w:val="20"/>
        </w:rPr>
        <w:t>akt</w:t>
      </w:r>
      <w:r w:rsidR="00C80DD6" w:rsidRPr="00C03A92">
        <w:rPr>
          <w:rFonts w:ascii="Arial" w:hAnsi="Arial" w:cs="Arial"/>
          <w:iCs/>
          <w:color w:val="000000"/>
          <w:sz w:val="20"/>
          <w:szCs w:val="20"/>
        </w:rPr>
        <w:t>ów</w:t>
      </w:r>
      <w:r w:rsidR="00A70390" w:rsidRPr="00C03A92">
        <w:rPr>
          <w:rFonts w:ascii="Arial" w:hAnsi="Arial" w:cs="Arial"/>
          <w:iCs/>
          <w:color w:val="000000"/>
          <w:sz w:val="20"/>
          <w:szCs w:val="20"/>
        </w:rPr>
        <w:t xml:space="preserve"> prawn</w:t>
      </w:r>
      <w:r w:rsidR="00C80DD6" w:rsidRPr="00C03A92">
        <w:rPr>
          <w:rFonts w:ascii="Arial" w:hAnsi="Arial" w:cs="Arial"/>
          <w:iCs/>
          <w:color w:val="000000"/>
          <w:sz w:val="20"/>
          <w:szCs w:val="20"/>
        </w:rPr>
        <w:t>ych</w:t>
      </w:r>
      <w:r w:rsidR="00A70390" w:rsidRPr="00C03A92">
        <w:rPr>
          <w:rFonts w:ascii="Arial" w:hAnsi="Arial" w:cs="Arial"/>
          <w:iCs/>
          <w:color w:val="000000"/>
          <w:sz w:val="20"/>
          <w:szCs w:val="20"/>
        </w:rPr>
        <w:t xml:space="preserve"> potwierdzając</w:t>
      </w:r>
      <w:r w:rsidR="00C80DD6" w:rsidRPr="00C03A92">
        <w:rPr>
          <w:rFonts w:ascii="Arial" w:hAnsi="Arial" w:cs="Arial"/>
          <w:iCs/>
          <w:color w:val="000000"/>
          <w:sz w:val="20"/>
          <w:szCs w:val="20"/>
        </w:rPr>
        <w:t>ych</w:t>
      </w:r>
      <w:r w:rsidR="00A70390" w:rsidRPr="00C03A92">
        <w:rPr>
          <w:rFonts w:ascii="Arial" w:hAnsi="Arial" w:cs="Arial"/>
          <w:iCs/>
          <w:color w:val="000000"/>
          <w:sz w:val="20"/>
          <w:szCs w:val="20"/>
        </w:rPr>
        <w:t xml:space="preserve"> wprowadzenie stanu klęski żywiołowej na obszarze obejmującym teren budowy, </w:t>
      </w:r>
      <w:r w:rsidR="00C80DD6" w:rsidRPr="00C03A92">
        <w:rPr>
          <w:rFonts w:ascii="Arial" w:hAnsi="Arial" w:cs="Arial"/>
          <w:iCs/>
          <w:color w:val="000000"/>
          <w:sz w:val="20"/>
          <w:szCs w:val="20"/>
        </w:rPr>
        <w:t xml:space="preserve">przedłożenie </w:t>
      </w:r>
      <w:r w:rsidR="00A70390" w:rsidRPr="00C03A92">
        <w:rPr>
          <w:rFonts w:ascii="Arial" w:hAnsi="Arial" w:cs="Arial"/>
          <w:iCs/>
          <w:color w:val="000000"/>
          <w:sz w:val="20"/>
          <w:szCs w:val="20"/>
        </w:rPr>
        <w:t>opini</w:t>
      </w:r>
      <w:r w:rsidR="00C80DD6" w:rsidRPr="00C03A92">
        <w:rPr>
          <w:rFonts w:ascii="Arial" w:hAnsi="Arial" w:cs="Arial"/>
          <w:iCs/>
          <w:color w:val="000000"/>
          <w:sz w:val="20"/>
          <w:szCs w:val="20"/>
        </w:rPr>
        <w:t>i</w:t>
      </w:r>
      <w:r w:rsidR="00A70390" w:rsidRPr="00C03A92">
        <w:rPr>
          <w:rFonts w:ascii="Arial" w:hAnsi="Arial" w:cs="Arial"/>
          <w:iCs/>
          <w:color w:val="000000"/>
          <w:sz w:val="20"/>
          <w:szCs w:val="20"/>
        </w:rPr>
        <w:t xml:space="preserve"> właściwego instytutu meteorologicznego, gospodarki wodnej, melioracji, a także przedstawi</w:t>
      </w:r>
      <w:r w:rsidR="00C80DD6" w:rsidRPr="00C03A92">
        <w:rPr>
          <w:rFonts w:ascii="Arial" w:hAnsi="Arial" w:cs="Arial"/>
          <w:iCs/>
          <w:color w:val="000000"/>
          <w:sz w:val="20"/>
          <w:szCs w:val="20"/>
        </w:rPr>
        <w:t>enie</w:t>
      </w:r>
      <w:r w:rsidR="00A70390" w:rsidRPr="00C03A92">
        <w:rPr>
          <w:rFonts w:ascii="Arial" w:hAnsi="Arial" w:cs="Arial"/>
          <w:iCs/>
          <w:color w:val="000000"/>
          <w:sz w:val="20"/>
          <w:szCs w:val="20"/>
        </w:rPr>
        <w:t xml:space="preserve"> pisemn</w:t>
      </w:r>
      <w:r w:rsidR="00C80DD6" w:rsidRPr="00C03A92">
        <w:rPr>
          <w:rFonts w:ascii="Arial" w:hAnsi="Arial" w:cs="Arial"/>
          <w:iCs/>
          <w:color w:val="000000"/>
          <w:sz w:val="20"/>
          <w:szCs w:val="20"/>
        </w:rPr>
        <w:t>ej</w:t>
      </w:r>
      <w:r w:rsidR="00A70390" w:rsidRPr="00C03A92">
        <w:rPr>
          <w:rFonts w:ascii="Arial" w:hAnsi="Arial" w:cs="Arial"/>
          <w:iCs/>
          <w:color w:val="000000"/>
          <w:sz w:val="20"/>
          <w:szCs w:val="20"/>
        </w:rPr>
        <w:t xml:space="preserve"> analiz</w:t>
      </w:r>
      <w:r w:rsidR="00C80DD6" w:rsidRPr="00C03A92">
        <w:rPr>
          <w:rFonts w:ascii="Arial" w:hAnsi="Arial" w:cs="Arial"/>
          <w:iCs/>
          <w:color w:val="000000"/>
          <w:sz w:val="20"/>
          <w:szCs w:val="20"/>
        </w:rPr>
        <w:t>y</w:t>
      </w:r>
      <w:r w:rsidR="00A70390" w:rsidRPr="00C03A92">
        <w:rPr>
          <w:rFonts w:ascii="Arial" w:hAnsi="Arial" w:cs="Arial"/>
          <w:iCs/>
          <w:color w:val="000000"/>
          <w:sz w:val="20"/>
          <w:szCs w:val="20"/>
        </w:rPr>
        <w:t xml:space="preserve"> wpływu tych czynników na harmonogram TRF,</w:t>
      </w:r>
    </w:p>
    <w:p w14:paraId="2B9606A4" w14:textId="5F1E229A" w:rsidR="00913039" w:rsidRPr="00942943" w:rsidRDefault="00A315A8"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942943">
        <w:rPr>
          <w:rFonts w:ascii="Arial" w:hAnsi="Arial" w:cs="Arial"/>
          <w:iCs/>
          <w:color w:val="000000"/>
          <w:sz w:val="20"/>
          <w:szCs w:val="20"/>
        </w:rPr>
        <w:t xml:space="preserve">Siły Wyższej uniemożliwiającej wykonanie Przedmiotu Umowy zgodnie z zasadami </w:t>
      </w:r>
      <w:r w:rsidRPr="00942943">
        <w:rPr>
          <w:rFonts w:ascii="Arial" w:hAnsi="Arial" w:cs="Arial"/>
          <w:iCs/>
          <w:color w:val="000000"/>
          <w:sz w:val="20"/>
          <w:szCs w:val="20"/>
        </w:rPr>
        <w:br/>
        <w:t xml:space="preserve">w niej określonymi. W przypadku wystąpienia Siły Wyższej, Strona dotknięta jej działaniem zobowiązana jest powiadomić drugą Stronę o jej wystąpieniu. </w:t>
      </w:r>
      <w:r w:rsidRPr="00942943">
        <w:rPr>
          <w:rFonts w:ascii="Arial" w:hAnsi="Arial" w:cs="Arial"/>
          <w:iCs/>
          <w:color w:val="000000"/>
          <w:sz w:val="20"/>
          <w:szCs w:val="20"/>
        </w:rPr>
        <w:br/>
        <w:t>W zawiadomieniu należy podać również, o ile jest już wiadome, przewidywany termin jej trwania oraz propozycję modyfikacji zapisów Umowy. Umowa może ulec zmianie co do terminu realizacji w zakresie, w jakim Strona dotknięta działaniem Siły Wyższej wykaże sposób w który ma ona wpływ na termin realizacji,</w:t>
      </w:r>
    </w:p>
    <w:p w14:paraId="690995BE" w14:textId="1B370006" w:rsidR="007334C0" w:rsidRPr="00942943" w:rsidRDefault="00D856B0"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942943">
        <w:rPr>
          <w:rFonts w:ascii="Arial" w:hAnsi="Arial" w:cs="Arial"/>
          <w:iCs/>
          <w:color w:val="000000"/>
          <w:sz w:val="20"/>
          <w:szCs w:val="20"/>
        </w:rPr>
        <w:t>udokumentowan</w:t>
      </w:r>
      <w:r w:rsidR="00306B8E" w:rsidRPr="00942943">
        <w:rPr>
          <w:rFonts w:ascii="Arial" w:hAnsi="Arial" w:cs="Arial"/>
          <w:iCs/>
          <w:color w:val="000000"/>
          <w:sz w:val="20"/>
          <w:szCs w:val="20"/>
        </w:rPr>
        <w:t>e</w:t>
      </w:r>
      <w:r w:rsidRPr="00942943">
        <w:rPr>
          <w:rFonts w:ascii="Arial" w:hAnsi="Arial" w:cs="Arial"/>
          <w:iCs/>
          <w:color w:val="000000"/>
          <w:sz w:val="20"/>
          <w:szCs w:val="20"/>
        </w:rPr>
        <w:t xml:space="preserve"> opóźnienia realizacji Umowy będące skutkiem prac archeologicznych, występowania niewybuchów lub niewypałów, gdy zaistnieją </w:t>
      </w:r>
      <w:r w:rsidR="007334C0" w:rsidRPr="00942943">
        <w:rPr>
          <w:rFonts w:ascii="Arial" w:hAnsi="Arial" w:cs="Arial"/>
          <w:iCs/>
          <w:color w:val="000000"/>
          <w:sz w:val="20"/>
          <w:szCs w:val="20"/>
        </w:rPr>
        <w:t>warunk</w:t>
      </w:r>
      <w:r w:rsidRPr="00942943">
        <w:rPr>
          <w:rFonts w:ascii="Arial" w:hAnsi="Arial" w:cs="Arial"/>
          <w:iCs/>
          <w:color w:val="000000"/>
          <w:sz w:val="20"/>
          <w:szCs w:val="20"/>
        </w:rPr>
        <w:t>i</w:t>
      </w:r>
      <w:r w:rsidR="007334C0" w:rsidRPr="00942943">
        <w:rPr>
          <w:rFonts w:ascii="Arial" w:hAnsi="Arial" w:cs="Arial"/>
          <w:iCs/>
          <w:color w:val="000000"/>
          <w:sz w:val="20"/>
          <w:szCs w:val="20"/>
        </w:rPr>
        <w:t xml:space="preserve"> geologiczn</w:t>
      </w:r>
      <w:r w:rsidRPr="00942943">
        <w:rPr>
          <w:rFonts w:ascii="Arial" w:hAnsi="Arial" w:cs="Arial"/>
          <w:iCs/>
          <w:color w:val="000000"/>
          <w:sz w:val="20"/>
          <w:szCs w:val="20"/>
        </w:rPr>
        <w:t>e</w:t>
      </w:r>
      <w:r w:rsidR="007334C0" w:rsidRPr="00942943">
        <w:rPr>
          <w:rFonts w:ascii="Arial" w:hAnsi="Arial" w:cs="Arial"/>
          <w:iCs/>
          <w:color w:val="000000"/>
          <w:sz w:val="20"/>
          <w:szCs w:val="20"/>
        </w:rPr>
        <w:t xml:space="preserve">, </w:t>
      </w:r>
      <w:r w:rsidRPr="00942943">
        <w:rPr>
          <w:rFonts w:ascii="Arial" w:hAnsi="Arial" w:cs="Arial"/>
          <w:iCs/>
          <w:color w:val="000000"/>
          <w:sz w:val="20"/>
          <w:szCs w:val="20"/>
        </w:rPr>
        <w:t>geotechniczne lub hydrologiczne</w:t>
      </w:r>
      <w:r w:rsidR="007334C0" w:rsidRPr="00942943">
        <w:rPr>
          <w:rFonts w:ascii="Arial" w:hAnsi="Arial" w:cs="Arial"/>
          <w:iCs/>
          <w:color w:val="000000"/>
          <w:sz w:val="20"/>
          <w:szCs w:val="20"/>
        </w:rPr>
        <w:t xml:space="preserve"> itp., od</w:t>
      </w:r>
      <w:r w:rsidRPr="00942943">
        <w:rPr>
          <w:rFonts w:ascii="Arial" w:hAnsi="Arial" w:cs="Arial"/>
          <w:iCs/>
          <w:color w:val="000000"/>
          <w:sz w:val="20"/>
          <w:szCs w:val="20"/>
        </w:rPr>
        <w:t>biegające</w:t>
      </w:r>
      <w:r w:rsidR="007334C0" w:rsidRPr="00942943">
        <w:rPr>
          <w:rFonts w:ascii="Arial" w:hAnsi="Arial" w:cs="Arial"/>
          <w:iCs/>
          <w:color w:val="000000"/>
          <w:sz w:val="20"/>
          <w:szCs w:val="20"/>
        </w:rPr>
        <w:t xml:space="preserve"> </w:t>
      </w:r>
      <w:r w:rsidRPr="00942943">
        <w:rPr>
          <w:rFonts w:ascii="Arial" w:hAnsi="Arial" w:cs="Arial"/>
          <w:iCs/>
          <w:color w:val="000000"/>
          <w:sz w:val="20"/>
          <w:szCs w:val="20"/>
        </w:rPr>
        <w:t xml:space="preserve">w sposób istotny </w:t>
      </w:r>
      <w:r w:rsidR="007334C0" w:rsidRPr="00942943">
        <w:rPr>
          <w:rFonts w:ascii="Arial" w:hAnsi="Arial" w:cs="Arial"/>
          <w:iCs/>
          <w:color w:val="000000"/>
          <w:sz w:val="20"/>
          <w:szCs w:val="20"/>
        </w:rPr>
        <w:t>od przyjętych w</w:t>
      </w:r>
      <w:r w:rsidRPr="00942943">
        <w:rPr>
          <w:rFonts w:ascii="Arial" w:hAnsi="Arial" w:cs="Arial"/>
          <w:iCs/>
          <w:color w:val="000000"/>
          <w:sz w:val="20"/>
          <w:szCs w:val="20"/>
        </w:rPr>
        <w:t xml:space="preserve"> </w:t>
      </w:r>
      <w:r w:rsidR="00780DB6" w:rsidRPr="00942943">
        <w:rPr>
          <w:rFonts w:ascii="Arial" w:hAnsi="Arial" w:cs="Arial"/>
          <w:iCs/>
          <w:color w:val="000000"/>
          <w:sz w:val="20"/>
          <w:szCs w:val="20"/>
        </w:rPr>
        <w:t>Projekcie</w:t>
      </w:r>
      <w:r w:rsidR="005E1388" w:rsidRPr="00942943">
        <w:rPr>
          <w:rFonts w:ascii="Arial" w:hAnsi="Arial" w:cs="Arial"/>
          <w:iCs/>
          <w:color w:val="000000"/>
          <w:sz w:val="20"/>
          <w:szCs w:val="20"/>
        </w:rPr>
        <w:t>,</w:t>
      </w:r>
      <w:r w:rsidR="00283B7D" w:rsidRPr="00942943">
        <w:rPr>
          <w:rFonts w:ascii="Arial" w:hAnsi="Arial" w:cs="Arial"/>
          <w:iCs/>
          <w:color w:val="000000"/>
          <w:sz w:val="20"/>
          <w:szCs w:val="20"/>
        </w:rPr>
        <w:t xml:space="preserve"> </w:t>
      </w:r>
      <w:r w:rsidRPr="00942943">
        <w:rPr>
          <w:rFonts w:ascii="Arial" w:hAnsi="Arial" w:cs="Arial"/>
          <w:iCs/>
          <w:color w:val="000000"/>
          <w:sz w:val="20"/>
          <w:szCs w:val="20"/>
        </w:rPr>
        <w:t xml:space="preserve">gdy wystąpią </w:t>
      </w:r>
      <w:r w:rsidR="00283B7D" w:rsidRPr="00942943">
        <w:rPr>
          <w:rFonts w:ascii="Arial" w:hAnsi="Arial" w:cs="Arial"/>
          <w:iCs/>
          <w:color w:val="000000"/>
          <w:sz w:val="20"/>
          <w:szCs w:val="20"/>
        </w:rPr>
        <w:t xml:space="preserve">odmienne od przyjętych w </w:t>
      </w:r>
      <w:r w:rsidR="00780DB6" w:rsidRPr="00942943">
        <w:rPr>
          <w:rFonts w:ascii="Arial" w:hAnsi="Arial" w:cs="Arial"/>
          <w:iCs/>
          <w:color w:val="000000"/>
          <w:sz w:val="20"/>
          <w:szCs w:val="20"/>
        </w:rPr>
        <w:t xml:space="preserve">Projekcie </w:t>
      </w:r>
      <w:r w:rsidR="00283B7D" w:rsidRPr="00942943">
        <w:rPr>
          <w:rFonts w:ascii="Arial" w:hAnsi="Arial" w:cs="Arial"/>
          <w:iCs/>
          <w:color w:val="000000"/>
          <w:sz w:val="20"/>
          <w:szCs w:val="20"/>
        </w:rPr>
        <w:t xml:space="preserve">warunki terenowe, cieków wodnych lub innych obiektów, </w:t>
      </w:r>
      <w:r w:rsidR="00AD78DC" w:rsidRPr="00942943">
        <w:rPr>
          <w:rFonts w:ascii="Arial" w:hAnsi="Arial" w:cs="Arial"/>
          <w:iCs/>
          <w:color w:val="000000"/>
          <w:sz w:val="20"/>
          <w:szCs w:val="20"/>
        </w:rPr>
        <w:t xml:space="preserve"> </w:t>
      </w:r>
      <w:r w:rsidR="007334C0" w:rsidRPr="00942943">
        <w:rPr>
          <w:rFonts w:ascii="Arial" w:hAnsi="Arial" w:cs="Arial"/>
          <w:iCs/>
          <w:color w:val="000000"/>
          <w:sz w:val="20"/>
          <w:szCs w:val="20"/>
        </w:rPr>
        <w:t>w szczególności istnienie podziemnych urządzeń, instalacji lub obiektów infrastrukturalnych</w:t>
      </w:r>
      <w:r w:rsidR="00283B7D" w:rsidRPr="00942943">
        <w:rPr>
          <w:rFonts w:ascii="Arial" w:hAnsi="Arial" w:cs="Arial"/>
          <w:iCs/>
          <w:color w:val="000000"/>
          <w:sz w:val="20"/>
          <w:szCs w:val="20"/>
        </w:rPr>
        <w:t>. Wykonawca powołując się na wystąpienie ww. okoliczności zobowiązany jest udokumentować ich zajście przedstawiając w tym celu stosowną dokumentację, w tym w szczególności</w:t>
      </w:r>
      <w:r w:rsidR="005E1388" w:rsidRPr="00942943">
        <w:rPr>
          <w:rFonts w:ascii="Arial" w:hAnsi="Arial" w:cs="Arial"/>
          <w:iCs/>
          <w:color w:val="000000"/>
          <w:sz w:val="20"/>
          <w:szCs w:val="20"/>
        </w:rPr>
        <w:t>:</w:t>
      </w:r>
      <w:r w:rsidR="00283B7D" w:rsidRPr="00942943">
        <w:rPr>
          <w:rFonts w:ascii="Arial" w:hAnsi="Arial" w:cs="Arial"/>
          <w:iCs/>
          <w:color w:val="000000"/>
          <w:sz w:val="20"/>
          <w:szCs w:val="20"/>
        </w:rPr>
        <w:t xml:space="preserve"> zaświadczenia, opinie, decyzje właściwych organów, ekspertyzy geologiczne</w:t>
      </w:r>
      <w:r w:rsidR="005E1388" w:rsidRPr="00942943">
        <w:rPr>
          <w:rFonts w:ascii="Arial" w:hAnsi="Arial" w:cs="Arial"/>
          <w:iCs/>
          <w:color w:val="000000"/>
          <w:sz w:val="20"/>
          <w:szCs w:val="20"/>
        </w:rPr>
        <w:t>,</w:t>
      </w:r>
      <w:r w:rsidR="00283B7D" w:rsidRPr="00942943">
        <w:rPr>
          <w:rFonts w:ascii="Arial" w:hAnsi="Arial" w:cs="Arial"/>
          <w:iCs/>
          <w:color w:val="000000"/>
          <w:sz w:val="20"/>
          <w:szCs w:val="20"/>
        </w:rPr>
        <w:t xml:space="preserve"> a także przedstawić pisemn</w:t>
      </w:r>
      <w:r w:rsidR="005E1388" w:rsidRPr="00942943">
        <w:rPr>
          <w:rFonts w:ascii="Arial" w:hAnsi="Arial" w:cs="Arial"/>
          <w:iCs/>
          <w:color w:val="000000"/>
          <w:sz w:val="20"/>
          <w:szCs w:val="20"/>
        </w:rPr>
        <w:t>ą</w:t>
      </w:r>
      <w:r w:rsidR="00283B7D" w:rsidRPr="00942943">
        <w:rPr>
          <w:rFonts w:ascii="Arial" w:hAnsi="Arial" w:cs="Arial"/>
          <w:iCs/>
          <w:color w:val="000000"/>
          <w:sz w:val="20"/>
          <w:szCs w:val="20"/>
        </w:rPr>
        <w:t xml:space="preserve"> </w:t>
      </w:r>
      <w:r w:rsidR="005E01C8" w:rsidRPr="00942943">
        <w:rPr>
          <w:rFonts w:ascii="Arial" w:hAnsi="Arial" w:cs="Arial"/>
          <w:iCs/>
          <w:color w:val="000000"/>
          <w:sz w:val="20"/>
          <w:szCs w:val="20"/>
        </w:rPr>
        <w:t>a</w:t>
      </w:r>
      <w:r w:rsidR="00283B7D" w:rsidRPr="00942943">
        <w:rPr>
          <w:rFonts w:ascii="Arial" w:hAnsi="Arial" w:cs="Arial"/>
          <w:iCs/>
          <w:color w:val="000000"/>
          <w:sz w:val="20"/>
          <w:szCs w:val="20"/>
        </w:rPr>
        <w:t>nalizę wpływu tych czynników na harmonogram TRF</w:t>
      </w:r>
      <w:r w:rsidR="002A50F3" w:rsidRPr="00942943">
        <w:rPr>
          <w:rFonts w:ascii="Arial" w:hAnsi="Arial" w:cs="Arial"/>
          <w:iCs/>
          <w:color w:val="000000"/>
          <w:sz w:val="20"/>
          <w:szCs w:val="20"/>
        </w:rPr>
        <w:t>,</w:t>
      </w:r>
    </w:p>
    <w:p w14:paraId="2A7F894F" w14:textId="3E3454E5" w:rsidR="009B7214" w:rsidRPr="00942943" w:rsidRDefault="007334C0"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942943">
        <w:rPr>
          <w:rFonts w:ascii="Arial" w:hAnsi="Arial" w:cs="Arial"/>
          <w:iCs/>
          <w:color w:val="000000"/>
          <w:sz w:val="20"/>
          <w:szCs w:val="20"/>
        </w:rPr>
        <w:t>zmiany będące następstwem okoliczności leżąc</w:t>
      </w:r>
      <w:r w:rsidR="00803001" w:rsidRPr="00942943">
        <w:rPr>
          <w:rFonts w:ascii="Arial" w:hAnsi="Arial" w:cs="Arial"/>
          <w:iCs/>
          <w:color w:val="000000"/>
          <w:sz w:val="20"/>
          <w:szCs w:val="20"/>
        </w:rPr>
        <w:t xml:space="preserve">ych po stronie Zamawiającego, </w:t>
      </w:r>
      <w:r w:rsidR="00283B7D" w:rsidRPr="00942943">
        <w:rPr>
          <w:rFonts w:ascii="Arial" w:hAnsi="Arial" w:cs="Arial"/>
          <w:iCs/>
          <w:color w:val="000000"/>
          <w:sz w:val="20"/>
          <w:szCs w:val="20"/>
        </w:rPr>
        <w:t>nie wynikające z okoliczności, za które odpowiedzialność ponosi Wykonawca</w:t>
      </w:r>
      <w:r w:rsidR="005E1388" w:rsidRPr="00942943">
        <w:rPr>
          <w:rFonts w:ascii="Arial" w:hAnsi="Arial" w:cs="Arial"/>
          <w:iCs/>
          <w:color w:val="000000"/>
          <w:sz w:val="20"/>
          <w:szCs w:val="20"/>
        </w:rPr>
        <w:t>:</w:t>
      </w:r>
    </w:p>
    <w:p w14:paraId="7E61E5B6" w14:textId="27AE31FA" w:rsidR="009B7214" w:rsidRPr="00942943" w:rsidRDefault="00283B7D" w:rsidP="00C13698">
      <w:pPr>
        <w:pStyle w:val="Akapitzlist"/>
        <w:numPr>
          <w:ilvl w:val="0"/>
          <w:numId w:val="21"/>
        </w:numPr>
        <w:tabs>
          <w:tab w:val="left" w:pos="1418"/>
        </w:tabs>
        <w:autoSpaceDN w:val="0"/>
        <w:spacing w:after="120"/>
        <w:ind w:left="1843" w:hanging="425"/>
        <w:jc w:val="both"/>
        <w:rPr>
          <w:rFonts w:ascii="Arial" w:hAnsi="Arial" w:cs="Arial"/>
          <w:iCs/>
          <w:color w:val="000000"/>
          <w:sz w:val="20"/>
          <w:szCs w:val="20"/>
        </w:rPr>
      </w:pPr>
      <w:r w:rsidRPr="00942943">
        <w:rPr>
          <w:rFonts w:ascii="Arial" w:hAnsi="Arial" w:cs="Arial"/>
          <w:iCs/>
          <w:color w:val="000000"/>
          <w:sz w:val="20"/>
          <w:szCs w:val="20"/>
        </w:rPr>
        <w:t xml:space="preserve">w przypadku konieczności realizacji </w:t>
      </w:r>
      <w:r w:rsidR="00D154D7" w:rsidRPr="00942943">
        <w:rPr>
          <w:rFonts w:ascii="Arial" w:hAnsi="Arial" w:cs="Arial"/>
          <w:iCs/>
          <w:color w:val="000000"/>
          <w:sz w:val="20"/>
          <w:szCs w:val="20"/>
        </w:rPr>
        <w:t>R</w:t>
      </w:r>
      <w:r w:rsidR="00E749C1" w:rsidRPr="00942943">
        <w:rPr>
          <w:rFonts w:ascii="Arial" w:hAnsi="Arial" w:cs="Arial"/>
          <w:iCs/>
          <w:color w:val="000000"/>
          <w:sz w:val="20"/>
          <w:szCs w:val="20"/>
        </w:rPr>
        <w:t>obót</w:t>
      </w:r>
      <w:r w:rsidRPr="00942943">
        <w:rPr>
          <w:rFonts w:ascii="Arial" w:hAnsi="Arial" w:cs="Arial"/>
          <w:iCs/>
          <w:color w:val="000000"/>
          <w:sz w:val="20"/>
          <w:szCs w:val="20"/>
        </w:rPr>
        <w:t xml:space="preserve"> </w:t>
      </w:r>
      <w:r w:rsidR="00D154D7" w:rsidRPr="00942943">
        <w:rPr>
          <w:rFonts w:ascii="Arial" w:hAnsi="Arial" w:cs="Arial"/>
          <w:iCs/>
          <w:color w:val="000000"/>
          <w:sz w:val="20"/>
          <w:szCs w:val="20"/>
        </w:rPr>
        <w:t>d</w:t>
      </w:r>
      <w:r w:rsidRPr="00942943">
        <w:rPr>
          <w:rFonts w:ascii="Arial" w:hAnsi="Arial" w:cs="Arial"/>
          <w:iCs/>
          <w:color w:val="000000"/>
          <w:sz w:val="20"/>
          <w:szCs w:val="20"/>
        </w:rPr>
        <w:t>odatkowych</w:t>
      </w:r>
      <w:r w:rsidR="002504C3">
        <w:rPr>
          <w:rFonts w:ascii="Arial" w:hAnsi="Arial" w:cs="Arial"/>
          <w:iCs/>
          <w:color w:val="000000"/>
          <w:sz w:val="20"/>
          <w:szCs w:val="20"/>
        </w:rPr>
        <w:t xml:space="preserve"> lub zamiennych</w:t>
      </w:r>
      <w:r w:rsidR="002A50F3" w:rsidRPr="00942943">
        <w:rPr>
          <w:rFonts w:ascii="Arial" w:hAnsi="Arial" w:cs="Arial"/>
          <w:iCs/>
          <w:color w:val="000000"/>
          <w:sz w:val="20"/>
          <w:szCs w:val="20"/>
        </w:rPr>
        <w:t>,</w:t>
      </w:r>
      <w:r w:rsidR="00211FE9" w:rsidRPr="00942943">
        <w:rPr>
          <w:rFonts w:ascii="Arial" w:hAnsi="Arial" w:cs="Arial"/>
          <w:iCs/>
          <w:color w:val="000000"/>
          <w:sz w:val="20"/>
          <w:szCs w:val="20"/>
        </w:rPr>
        <w:t xml:space="preserve"> zgodnie </w:t>
      </w:r>
      <w:r w:rsidR="005D53FA" w:rsidRPr="00942943">
        <w:rPr>
          <w:rFonts w:ascii="Arial" w:hAnsi="Arial" w:cs="Arial"/>
          <w:iCs/>
          <w:color w:val="000000"/>
          <w:sz w:val="20"/>
          <w:szCs w:val="20"/>
        </w:rPr>
        <w:br/>
      </w:r>
      <w:r w:rsidR="00211FE9" w:rsidRPr="00942943">
        <w:rPr>
          <w:rFonts w:ascii="Arial" w:hAnsi="Arial" w:cs="Arial"/>
          <w:iCs/>
          <w:color w:val="000000"/>
          <w:sz w:val="20"/>
          <w:szCs w:val="20"/>
        </w:rPr>
        <w:t xml:space="preserve">z postanowieniami </w:t>
      </w:r>
      <w:r w:rsidR="00211FE9" w:rsidRPr="002504C3">
        <w:rPr>
          <w:rFonts w:ascii="Arial" w:hAnsi="Arial" w:cs="Arial"/>
          <w:b/>
          <w:bCs/>
          <w:iCs/>
          <w:color w:val="000000"/>
          <w:sz w:val="20"/>
          <w:szCs w:val="20"/>
        </w:rPr>
        <w:t>§ 1</w:t>
      </w:r>
      <w:r w:rsidR="005D53FA" w:rsidRPr="002504C3">
        <w:rPr>
          <w:rFonts w:ascii="Arial" w:hAnsi="Arial" w:cs="Arial"/>
          <w:b/>
          <w:bCs/>
          <w:iCs/>
          <w:color w:val="000000"/>
          <w:sz w:val="20"/>
          <w:szCs w:val="20"/>
        </w:rPr>
        <w:t>3</w:t>
      </w:r>
      <w:r w:rsidR="00211FE9" w:rsidRPr="00942943">
        <w:rPr>
          <w:rFonts w:ascii="Arial" w:hAnsi="Arial" w:cs="Arial"/>
          <w:iCs/>
          <w:color w:val="000000"/>
          <w:sz w:val="20"/>
          <w:szCs w:val="20"/>
        </w:rPr>
        <w:t xml:space="preserve">,   </w:t>
      </w:r>
      <w:r w:rsidRPr="00942943">
        <w:rPr>
          <w:rFonts w:ascii="Arial" w:hAnsi="Arial" w:cs="Arial"/>
          <w:iCs/>
          <w:color w:val="000000"/>
          <w:sz w:val="20"/>
          <w:szCs w:val="20"/>
        </w:rPr>
        <w:t xml:space="preserve"> </w:t>
      </w:r>
    </w:p>
    <w:p w14:paraId="51063FC6" w14:textId="0D96329C" w:rsidR="009B7214" w:rsidRPr="00942943" w:rsidRDefault="00283B7D" w:rsidP="00C13698">
      <w:pPr>
        <w:pStyle w:val="Akapitzlist"/>
        <w:numPr>
          <w:ilvl w:val="0"/>
          <w:numId w:val="21"/>
        </w:numPr>
        <w:tabs>
          <w:tab w:val="left" w:pos="1418"/>
        </w:tabs>
        <w:autoSpaceDN w:val="0"/>
        <w:spacing w:after="120"/>
        <w:ind w:left="1843" w:hanging="425"/>
        <w:jc w:val="both"/>
        <w:rPr>
          <w:rFonts w:ascii="Arial" w:hAnsi="Arial" w:cs="Arial"/>
          <w:iCs/>
          <w:color w:val="000000"/>
          <w:sz w:val="20"/>
          <w:szCs w:val="20"/>
        </w:rPr>
      </w:pPr>
      <w:r w:rsidRPr="00942943">
        <w:rPr>
          <w:rFonts w:ascii="Arial" w:hAnsi="Arial" w:cs="Arial"/>
          <w:iCs/>
          <w:color w:val="000000"/>
          <w:sz w:val="20"/>
          <w:szCs w:val="20"/>
        </w:rPr>
        <w:t xml:space="preserve">w sytuacji gdy ujawnią się w trakcie realizacji inwestycji wady w </w:t>
      </w:r>
      <w:r w:rsidR="00282631" w:rsidRPr="00942943">
        <w:rPr>
          <w:rFonts w:ascii="Arial" w:hAnsi="Arial" w:cs="Arial"/>
          <w:iCs/>
          <w:color w:val="000000"/>
          <w:sz w:val="20"/>
          <w:szCs w:val="20"/>
        </w:rPr>
        <w:t xml:space="preserve">Projekcie </w:t>
      </w:r>
      <w:r w:rsidR="009B7214" w:rsidRPr="00942943">
        <w:rPr>
          <w:rFonts w:ascii="Arial" w:hAnsi="Arial" w:cs="Arial"/>
          <w:iCs/>
          <w:color w:val="000000"/>
          <w:sz w:val="20"/>
          <w:szCs w:val="20"/>
        </w:rPr>
        <w:t xml:space="preserve"> które będą wymagały zmian w ww. dokumentacji</w:t>
      </w:r>
      <w:r w:rsidR="002A50F3" w:rsidRPr="00942943">
        <w:rPr>
          <w:rFonts w:ascii="Arial" w:hAnsi="Arial" w:cs="Arial"/>
          <w:iCs/>
          <w:color w:val="000000"/>
          <w:sz w:val="20"/>
          <w:szCs w:val="20"/>
        </w:rPr>
        <w:t>,</w:t>
      </w:r>
      <w:r w:rsidRPr="00942943">
        <w:rPr>
          <w:rFonts w:ascii="Arial" w:hAnsi="Arial" w:cs="Arial"/>
          <w:iCs/>
          <w:color w:val="000000"/>
          <w:sz w:val="20"/>
          <w:szCs w:val="20"/>
        </w:rPr>
        <w:t xml:space="preserve"> </w:t>
      </w:r>
    </w:p>
    <w:p w14:paraId="2B2E063E" w14:textId="0CB68483" w:rsidR="00B8207F" w:rsidRPr="00942943" w:rsidRDefault="00283B7D" w:rsidP="00C13698">
      <w:pPr>
        <w:pStyle w:val="Akapitzlist"/>
        <w:numPr>
          <w:ilvl w:val="0"/>
          <w:numId w:val="21"/>
        </w:numPr>
        <w:tabs>
          <w:tab w:val="left" w:pos="1418"/>
        </w:tabs>
        <w:autoSpaceDN w:val="0"/>
        <w:spacing w:after="120"/>
        <w:ind w:left="1843" w:hanging="425"/>
        <w:jc w:val="both"/>
        <w:rPr>
          <w:rFonts w:ascii="Arial" w:hAnsi="Arial" w:cs="Arial"/>
          <w:iCs/>
          <w:color w:val="000000"/>
          <w:sz w:val="20"/>
          <w:szCs w:val="20"/>
        </w:rPr>
      </w:pPr>
      <w:r w:rsidRPr="00942943">
        <w:rPr>
          <w:rFonts w:ascii="Arial" w:hAnsi="Arial" w:cs="Arial"/>
          <w:iCs/>
          <w:color w:val="000000"/>
          <w:sz w:val="20"/>
          <w:szCs w:val="20"/>
        </w:rPr>
        <w:t>gdy nastąpi niedostarczenie niezbędnej ilości paliwa gazowego o odpowiednich parametrach do napełniania gazociągu i instalacji oraz przeprowadzenia rozruchu i tłokowania, w terminach uzgodnionych z Wykonawcą</w:t>
      </w:r>
      <w:r w:rsidR="001C2493" w:rsidRPr="00942943">
        <w:rPr>
          <w:rFonts w:ascii="Arial" w:hAnsi="Arial" w:cs="Arial"/>
          <w:iCs/>
          <w:color w:val="000000"/>
          <w:sz w:val="20"/>
          <w:szCs w:val="20"/>
        </w:rPr>
        <w:t xml:space="preserve">. </w:t>
      </w:r>
    </w:p>
    <w:p w14:paraId="2FC280FA" w14:textId="2F7E3826" w:rsidR="007334C0" w:rsidRPr="00942943" w:rsidRDefault="001C2493" w:rsidP="00C13698">
      <w:pPr>
        <w:pStyle w:val="Akapitzlist"/>
        <w:tabs>
          <w:tab w:val="left" w:pos="1418"/>
        </w:tabs>
        <w:autoSpaceDN w:val="0"/>
        <w:spacing w:after="120"/>
        <w:ind w:left="1418"/>
        <w:jc w:val="both"/>
        <w:rPr>
          <w:rFonts w:ascii="Arial" w:hAnsi="Arial" w:cs="Arial"/>
          <w:iCs/>
          <w:color w:val="000000"/>
          <w:sz w:val="20"/>
          <w:szCs w:val="20"/>
          <w:highlight w:val="lightGray"/>
        </w:rPr>
      </w:pPr>
      <w:r w:rsidRPr="00942943">
        <w:rPr>
          <w:rFonts w:ascii="Arial" w:hAnsi="Arial" w:cs="Arial"/>
          <w:iCs/>
          <w:color w:val="000000"/>
          <w:sz w:val="20"/>
          <w:szCs w:val="20"/>
        </w:rPr>
        <w:t>Strony powołując się na wystąpienie ww. okoliczności zobowiązane są udowodnić ich zajście przedstawiając w tym celu stosown</w:t>
      </w:r>
      <w:r w:rsidR="005E1388" w:rsidRPr="00942943">
        <w:rPr>
          <w:rFonts w:ascii="Arial" w:hAnsi="Arial" w:cs="Arial"/>
          <w:iCs/>
          <w:color w:val="000000"/>
          <w:sz w:val="20"/>
          <w:szCs w:val="20"/>
        </w:rPr>
        <w:t>ą</w:t>
      </w:r>
      <w:r w:rsidRPr="00942943">
        <w:rPr>
          <w:rFonts w:ascii="Arial" w:hAnsi="Arial" w:cs="Arial"/>
          <w:iCs/>
          <w:color w:val="000000"/>
          <w:sz w:val="20"/>
          <w:szCs w:val="20"/>
        </w:rPr>
        <w:t xml:space="preserve"> dokumentację, w tym w szczególności</w:t>
      </w:r>
      <w:r w:rsidR="005E1388" w:rsidRPr="00942943">
        <w:rPr>
          <w:rFonts w:ascii="Arial" w:hAnsi="Arial" w:cs="Arial"/>
          <w:iCs/>
          <w:color w:val="000000"/>
          <w:sz w:val="20"/>
          <w:szCs w:val="20"/>
        </w:rPr>
        <w:t>:</w:t>
      </w:r>
      <w:r w:rsidRPr="00942943">
        <w:rPr>
          <w:rFonts w:ascii="Arial" w:hAnsi="Arial" w:cs="Arial"/>
          <w:iCs/>
          <w:color w:val="000000"/>
          <w:sz w:val="20"/>
          <w:szCs w:val="20"/>
        </w:rPr>
        <w:t xml:space="preserve"> polecenie wstrzymania robót, korespondencję, opinię jednostki projektowej, protokoły pomiaru ciśnienia i składu gazu</w:t>
      </w:r>
      <w:r w:rsidR="005E1388" w:rsidRPr="00942943">
        <w:rPr>
          <w:rFonts w:ascii="Arial" w:hAnsi="Arial" w:cs="Arial"/>
          <w:iCs/>
          <w:color w:val="000000"/>
          <w:sz w:val="20"/>
          <w:szCs w:val="20"/>
        </w:rPr>
        <w:t>,</w:t>
      </w:r>
      <w:r w:rsidRPr="00942943">
        <w:rPr>
          <w:rFonts w:ascii="Arial" w:hAnsi="Arial" w:cs="Arial"/>
          <w:iCs/>
          <w:color w:val="000000"/>
          <w:sz w:val="20"/>
          <w:szCs w:val="20"/>
        </w:rPr>
        <w:t xml:space="preserve"> a także przedstawić pisemn</w:t>
      </w:r>
      <w:r w:rsidR="005E1388" w:rsidRPr="00942943">
        <w:rPr>
          <w:rFonts w:ascii="Arial" w:hAnsi="Arial" w:cs="Arial"/>
          <w:iCs/>
          <w:color w:val="000000"/>
          <w:sz w:val="20"/>
          <w:szCs w:val="20"/>
        </w:rPr>
        <w:t>ą</w:t>
      </w:r>
      <w:r w:rsidRPr="00942943">
        <w:rPr>
          <w:rFonts w:ascii="Arial" w:hAnsi="Arial" w:cs="Arial"/>
          <w:iCs/>
          <w:color w:val="000000"/>
          <w:sz w:val="20"/>
          <w:szCs w:val="20"/>
        </w:rPr>
        <w:t xml:space="preserve"> analizę wpływu tych czynników na harmonogram</w:t>
      </w:r>
      <w:r w:rsidR="00684710" w:rsidRPr="00942943">
        <w:rPr>
          <w:rFonts w:ascii="Arial" w:hAnsi="Arial" w:cs="Arial"/>
          <w:iCs/>
          <w:color w:val="000000"/>
          <w:sz w:val="20"/>
          <w:szCs w:val="20"/>
        </w:rPr>
        <w:t xml:space="preserve"> TRF</w:t>
      </w:r>
      <w:r w:rsidR="002A50F3" w:rsidRPr="00942943">
        <w:rPr>
          <w:rFonts w:ascii="Arial" w:hAnsi="Arial" w:cs="Arial"/>
          <w:iCs/>
          <w:color w:val="000000"/>
          <w:sz w:val="20"/>
          <w:szCs w:val="20"/>
        </w:rPr>
        <w:t>,</w:t>
      </w:r>
      <w:r w:rsidR="00283B7D" w:rsidRPr="00942943">
        <w:rPr>
          <w:rFonts w:ascii="Arial" w:hAnsi="Arial" w:cs="Arial"/>
          <w:iCs/>
          <w:color w:val="000000"/>
          <w:sz w:val="20"/>
          <w:szCs w:val="20"/>
        </w:rPr>
        <w:t xml:space="preserve"> </w:t>
      </w:r>
      <w:r w:rsidR="007334C0" w:rsidRPr="00942943">
        <w:rPr>
          <w:rFonts w:ascii="Arial" w:hAnsi="Arial" w:cs="Arial"/>
          <w:iCs/>
          <w:color w:val="000000"/>
          <w:sz w:val="20"/>
          <w:szCs w:val="20"/>
        </w:rPr>
        <w:t xml:space="preserve"> </w:t>
      </w:r>
    </w:p>
    <w:p w14:paraId="2D679558" w14:textId="21700EC9" w:rsidR="00920280" w:rsidRPr="00942943" w:rsidRDefault="00AC4FC1" w:rsidP="00C13698">
      <w:pPr>
        <w:pStyle w:val="Akapitzlist"/>
        <w:numPr>
          <w:ilvl w:val="2"/>
          <w:numId w:val="11"/>
        </w:numPr>
        <w:spacing w:after="120"/>
        <w:ind w:left="1417" w:hanging="425"/>
        <w:jc w:val="both"/>
        <w:rPr>
          <w:rFonts w:ascii="Arial" w:hAnsi="Arial" w:cs="Arial"/>
          <w:iCs/>
          <w:color w:val="000000"/>
          <w:sz w:val="20"/>
          <w:szCs w:val="20"/>
        </w:rPr>
      </w:pPr>
      <w:bookmarkStart w:id="54" w:name="_Hlk62149680"/>
      <w:r w:rsidRPr="00942943">
        <w:rPr>
          <w:rFonts w:ascii="Arial" w:hAnsi="Arial" w:cs="Arial"/>
          <w:iCs/>
          <w:color w:val="000000"/>
          <w:sz w:val="20"/>
          <w:szCs w:val="20"/>
        </w:rPr>
        <w:t xml:space="preserve">działania organów administracji, w szczególności: przekroczenia zakreślonych przez prawo terminów wydawania przez organy administracji decyzji, zezwoleń, błędów </w:t>
      </w:r>
      <w:r w:rsidRPr="00942943">
        <w:rPr>
          <w:rFonts w:ascii="Arial" w:hAnsi="Arial" w:cs="Arial"/>
          <w:iCs/>
          <w:color w:val="000000"/>
          <w:sz w:val="20"/>
          <w:szCs w:val="20"/>
        </w:rPr>
        <w:br/>
        <w:t xml:space="preserve">w postępowaniach administracyjnych skutkujących uchyleniem decyzji itp. - z przyczyn niezależnych od Wykonawcy i po wykazaniu przez Wykonawcę należytej staranności </w:t>
      </w:r>
      <w:r w:rsidR="00920280" w:rsidRPr="00942943">
        <w:rPr>
          <w:rFonts w:ascii="Arial" w:hAnsi="Arial" w:cs="Arial"/>
          <w:iCs/>
          <w:color w:val="000000"/>
          <w:sz w:val="20"/>
          <w:szCs w:val="20"/>
        </w:rPr>
        <w:br/>
      </w:r>
      <w:r w:rsidRPr="00942943">
        <w:rPr>
          <w:rFonts w:ascii="Arial" w:hAnsi="Arial" w:cs="Arial"/>
          <w:iCs/>
          <w:color w:val="000000"/>
          <w:sz w:val="20"/>
          <w:szCs w:val="20"/>
        </w:rPr>
        <w:t>w prawidłowo złożonym wniosku i zachowaniu terminów wezwań do uzupełnień dokumentacji</w:t>
      </w:r>
      <w:r w:rsidR="00920280" w:rsidRPr="00942943">
        <w:rPr>
          <w:rFonts w:ascii="Arial" w:hAnsi="Arial" w:cs="Arial"/>
          <w:iCs/>
          <w:color w:val="000000"/>
          <w:sz w:val="20"/>
          <w:szCs w:val="20"/>
        </w:rPr>
        <w:t>.</w:t>
      </w:r>
      <w:bookmarkEnd w:id="54"/>
      <w:r w:rsidR="00920280" w:rsidRPr="00942943">
        <w:rPr>
          <w:rFonts w:ascii="Arial" w:hAnsi="Arial" w:cs="Arial"/>
          <w:iCs/>
          <w:color w:val="000000"/>
          <w:sz w:val="20"/>
          <w:szCs w:val="20"/>
        </w:rPr>
        <w:t xml:space="preserve"> Wykonawca powołując się na wystąpienie ww. okoliczności zobowiązany jest udokumentować ich zajście przedstawiając w tym celu stosowną dokumentację </w:t>
      </w:r>
      <w:r w:rsidR="00920280" w:rsidRPr="00942943">
        <w:rPr>
          <w:rFonts w:ascii="Arial" w:hAnsi="Arial" w:cs="Arial"/>
          <w:iCs/>
          <w:color w:val="000000"/>
          <w:sz w:val="20"/>
          <w:szCs w:val="20"/>
        </w:rPr>
        <w:br/>
        <w:t xml:space="preserve">w tym w szczególności odpisy wniosków o wydanie decyzji, zezwoleń i uzgodnień wraz prezentatą właściwego urzędu, odpisy decyzji, zezwoleń, uzgodnień, opinii właściwych organów o zamiarze i terminie prowadzenia na nieruchomości prac budowalnych, </w:t>
      </w:r>
      <w:r w:rsidR="00920280" w:rsidRPr="00942943">
        <w:rPr>
          <w:rFonts w:ascii="Arial" w:hAnsi="Arial" w:cs="Arial"/>
          <w:iCs/>
          <w:color w:val="000000"/>
          <w:sz w:val="20"/>
          <w:szCs w:val="20"/>
        </w:rPr>
        <w:br/>
        <w:t>a także przedstawić pisemną analizę wpływu tych czynników na harmonogram TRF,</w:t>
      </w:r>
    </w:p>
    <w:p w14:paraId="31766AC1" w14:textId="0F631E79" w:rsidR="006C1ABD" w:rsidRPr="00942943" w:rsidRDefault="006C1ABD" w:rsidP="00C13698">
      <w:pPr>
        <w:pStyle w:val="Akapitzlist"/>
        <w:numPr>
          <w:ilvl w:val="2"/>
          <w:numId w:val="11"/>
        </w:numPr>
        <w:tabs>
          <w:tab w:val="left" w:pos="1418"/>
        </w:tabs>
        <w:autoSpaceDN w:val="0"/>
        <w:spacing w:after="120"/>
        <w:ind w:left="1417" w:hanging="425"/>
        <w:jc w:val="both"/>
        <w:rPr>
          <w:rFonts w:ascii="Arial" w:hAnsi="Arial" w:cs="Arial"/>
          <w:iCs/>
          <w:color w:val="000000"/>
          <w:sz w:val="20"/>
          <w:szCs w:val="20"/>
        </w:rPr>
      </w:pPr>
      <w:r w:rsidRPr="00942943">
        <w:rPr>
          <w:rFonts w:ascii="Arial" w:hAnsi="Arial" w:cs="Arial"/>
          <w:iCs/>
          <w:color w:val="000000"/>
          <w:sz w:val="20"/>
          <w:szCs w:val="20"/>
        </w:rPr>
        <w:t>zmiany będące następstwem odmowy udostępnienia przez właścicieli bądź zarządców nieruchomości lub innych podmiotów posiadających tytuł prawny do nieruchomości terenu do celów realizacji inwestycji</w:t>
      </w:r>
      <w:r w:rsidR="002A50F3" w:rsidRPr="00942943">
        <w:rPr>
          <w:rFonts w:ascii="Arial" w:hAnsi="Arial" w:cs="Arial"/>
          <w:iCs/>
          <w:color w:val="000000"/>
          <w:sz w:val="20"/>
          <w:szCs w:val="20"/>
        </w:rPr>
        <w:t>,</w:t>
      </w:r>
    </w:p>
    <w:p w14:paraId="418808B8" w14:textId="2E5D122F" w:rsidR="006C1ABD" w:rsidRPr="00942943" w:rsidRDefault="006C1ABD" w:rsidP="00C13698">
      <w:pPr>
        <w:tabs>
          <w:tab w:val="left" w:pos="1418"/>
        </w:tabs>
        <w:autoSpaceDN w:val="0"/>
        <w:spacing w:after="120"/>
        <w:ind w:left="1418"/>
        <w:jc w:val="both"/>
        <w:rPr>
          <w:rFonts w:ascii="Arial" w:hAnsi="Arial" w:cs="Arial"/>
          <w:iCs/>
          <w:color w:val="000000"/>
          <w:sz w:val="20"/>
          <w:szCs w:val="20"/>
        </w:rPr>
      </w:pPr>
      <w:r w:rsidRPr="00942943">
        <w:rPr>
          <w:rFonts w:ascii="Arial" w:hAnsi="Arial" w:cs="Arial"/>
          <w:iCs/>
          <w:color w:val="000000"/>
          <w:sz w:val="20"/>
          <w:szCs w:val="20"/>
        </w:rPr>
        <w:t>Wykonawca powołując się na wystąpienie ww. okoliczności zobowiązany jest udokumentować ich zajście przedstawiając w tym celu stosown</w:t>
      </w:r>
      <w:r w:rsidR="00C56BF9" w:rsidRPr="00942943">
        <w:rPr>
          <w:rFonts w:ascii="Arial" w:hAnsi="Arial" w:cs="Arial"/>
          <w:iCs/>
          <w:color w:val="000000"/>
          <w:sz w:val="20"/>
          <w:szCs w:val="20"/>
        </w:rPr>
        <w:t>ą</w:t>
      </w:r>
      <w:r w:rsidRPr="00942943">
        <w:rPr>
          <w:rFonts w:ascii="Arial" w:hAnsi="Arial" w:cs="Arial"/>
          <w:iCs/>
          <w:color w:val="000000"/>
          <w:sz w:val="20"/>
          <w:szCs w:val="20"/>
        </w:rPr>
        <w:t xml:space="preserve"> dokumentację w tym w szczególności pisemne oświadczenia właścicieli</w:t>
      </w:r>
      <w:r w:rsidR="00CD15A7" w:rsidRPr="00942943">
        <w:rPr>
          <w:rFonts w:ascii="Arial" w:hAnsi="Arial" w:cs="Arial"/>
          <w:iCs/>
          <w:color w:val="000000"/>
          <w:sz w:val="20"/>
          <w:szCs w:val="20"/>
        </w:rPr>
        <w:t>, zarządców</w:t>
      </w:r>
      <w:r w:rsidRPr="00942943">
        <w:rPr>
          <w:rFonts w:ascii="Arial" w:hAnsi="Arial" w:cs="Arial"/>
          <w:iCs/>
          <w:color w:val="000000"/>
          <w:sz w:val="20"/>
          <w:szCs w:val="20"/>
        </w:rPr>
        <w:t xml:space="preserve"> lub użytkowników wieczystych nieruchomości o zamiarze i terminie prowadzenia na nieruchomości prac budowalnych a także przedstawić pisemną analizę wpływu tych czynników na harmonogram TRF</w:t>
      </w:r>
      <w:r w:rsidR="002A50F3" w:rsidRPr="00942943">
        <w:rPr>
          <w:rFonts w:ascii="Arial" w:hAnsi="Arial" w:cs="Arial"/>
          <w:iCs/>
          <w:color w:val="000000"/>
          <w:sz w:val="20"/>
          <w:szCs w:val="20"/>
        </w:rPr>
        <w:t>,</w:t>
      </w:r>
    </w:p>
    <w:p w14:paraId="0A111143" w14:textId="36852553" w:rsidR="007334C0" w:rsidRPr="008E7EB6" w:rsidRDefault="00A315A8"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8E7EB6">
        <w:rPr>
          <w:rFonts w:ascii="Arial" w:hAnsi="Arial"/>
          <w:iCs/>
          <w:color w:val="000000"/>
          <w:sz w:val="20"/>
        </w:rPr>
        <w:t>odmowy wydania przez organy administracji decyzji lub uzgodnień, które Wykonawca zobowiązany jest uzyskać w celu zrealizowania Przedmiotu Umowy</w:t>
      </w:r>
      <w:r w:rsidRPr="008E7EB6">
        <w:rPr>
          <w:rFonts w:ascii="Arial" w:hAnsi="Arial" w:cs="Arial"/>
          <w:iCs/>
          <w:color w:val="000000"/>
          <w:sz w:val="20"/>
          <w:szCs w:val="20"/>
        </w:rPr>
        <w:t xml:space="preserve">, </w:t>
      </w:r>
      <w:r w:rsidRPr="008E7EB6">
        <w:rPr>
          <w:rFonts w:ascii="Arial" w:hAnsi="Arial"/>
          <w:iCs/>
          <w:color w:val="000000"/>
          <w:sz w:val="20"/>
        </w:rPr>
        <w:t>- z przyczyn niezależnych od Wykonawcy i po wykazaniu przez Wykonawcę należytej staranności w prawidłowo złożonym wniosku i zachowaniu terminów wezwań do uzupełnień dokumentacji</w:t>
      </w:r>
      <w:r w:rsidR="008E7EB6" w:rsidRPr="008E7EB6">
        <w:rPr>
          <w:rFonts w:ascii="Arial" w:hAnsi="Arial"/>
          <w:iCs/>
          <w:color w:val="000000"/>
          <w:sz w:val="20"/>
        </w:rPr>
        <w:t xml:space="preserve">, </w:t>
      </w:r>
      <w:r w:rsidRPr="008E7EB6">
        <w:rPr>
          <w:rFonts w:ascii="Arial" w:hAnsi="Arial"/>
          <w:iCs/>
          <w:color w:val="000000"/>
          <w:sz w:val="20"/>
        </w:rPr>
        <w:t xml:space="preserve">z tym zastrzeżeniem, że Wykonawca ma obowiązek odwołania się od niekorzystnych decyzji, zezwoleń, uzgodnień w toku postępowania administracyjnego, natomiast w zakresie skargi lub sprzeciwu </w:t>
      </w:r>
      <w:proofErr w:type="spellStart"/>
      <w:r w:rsidRPr="008E7EB6">
        <w:rPr>
          <w:rFonts w:ascii="Arial" w:hAnsi="Arial"/>
          <w:iCs/>
          <w:color w:val="000000"/>
          <w:sz w:val="20"/>
        </w:rPr>
        <w:t>sądowoadministracyjnego</w:t>
      </w:r>
      <w:proofErr w:type="spellEnd"/>
      <w:r w:rsidRPr="008E7EB6">
        <w:rPr>
          <w:rFonts w:ascii="Arial" w:hAnsi="Arial"/>
          <w:iCs/>
          <w:color w:val="000000"/>
          <w:sz w:val="20"/>
        </w:rPr>
        <w:t xml:space="preserve"> decyzję w tym zakresie Wykonawca podejmie wspólnie z Zamawiającym,</w:t>
      </w:r>
    </w:p>
    <w:p w14:paraId="371BAEB6" w14:textId="438F6FD0" w:rsidR="001C2493" w:rsidRPr="00942943" w:rsidRDefault="001C2493"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942943">
        <w:rPr>
          <w:rFonts w:ascii="Arial" w:hAnsi="Arial" w:cs="Arial"/>
          <w:iCs/>
          <w:color w:val="000000"/>
          <w:sz w:val="20"/>
          <w:szCs w:val="20"/>
        </w:rPr>
        <w:t xml:space="preserve">zmiany decyzji administracyjnych, w oparciu o które ma być realizowana inwestycja, </w:t>
      </w:r>
      <w:r w:rsidR="001E2B2A" w:rsidRPr="00942943">
        <w:rPr>
          <w:rFonts w:ascii="Arial" w:hAnsi="Arial" w:cs="Arial"/>
          <w:iCs/>
          <w:color w:val="000000"/>
          <w:sz w:val="20"/>
          <w:szCs w:val="20"/>
        </w:rPr>
        <w:br/>
      </w:r>
      <w:r w:rsidRPr="00942943">
        <w:rPr>
          <w:rFonts w:ascii="Arial" w:hAnsi="Arial" w:cs="Arial"/>
          <w:iCs/>
          <w:color w:val="000000"/>
          <w:sz w:val="20"/>
          <w:szCs w:val="20"/>
        </w:rPr>
        <w:t xml:space="preserve">w sposób wymagający od </w:t>
      </w:r>
      <w:r w:rsidR="00C56BF9" w:rsidRPr="00942943">
        <w:rPr>
          <w:rFonts w:ascii="Arial" w:hAnsi="Arial" w:cs="Arial"/>
          <w:iCs/>
          <w:color w:val="000000"/>
          <w:sz w:val="20"/>
          <w:szCs w:val="20"/>
        </w:rPr>
        <w:t>W</w:t>
      </w:r>
      <w:r w:rsidRPr="00942943">
        <w:rPr>
          <w:rFonts w:ascii="Arial" w:hAnsi="Arial" w:cs="Arial"/>
          <w:iCs/>
          <w:color w:val="000000"/>
          <w:sz w:val="20"/>
          <w:szCs w:val="20"/>
        </w:rPr>
        <w:t>ykonawcy podjęcia działań mających wpływ na termin lub zakres realizacji inwestycji</w:t>
      </w:r>
      <w:r w:rsidR="00C56BF9" w:rsidRPr="00942943">
        <w:rPr>
          <w:rFonts w:ascii="Arial" w:hAnsi="Arial" w:cs="Arial"/>
          <w:iCs/>
          <w:color w:val="000000"/>
          <w:sz w:val="20"/>
          <w:szCs w:val="20"/>
        </w:rPr>
        <w:t>,</w:t>
      </w:r>
    </w:p>
    <w:p w14:paraId="4BCFFA66" w14:textId="1B4501AB" w:rsidR="007334C0" w:rsidRPr="00942943" w:rsidRDefault="007334C0"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942943">
        <w:rPr>
          <w:rFonts w:ascii="Arial" w:hAnsi="Arial" w:cs="Arial"/>
          <w:iCs/>
          <w:color w:val="000000"/>
          <w:sz w:val="20"/>
          <w:szCs w:val="20"/>
        </w:rPr>
        <w:t>konieczność uzyskania wyroku sądowego lub innego orzeczenia sądu lub organu, którego konieczności nie przewidywano przy zawieraniu Umowy, które są następstwem okoliczności, za które Wykonaw</w:t>
      </w:r>
      <w:r w:rsidR="00803001" w:rsidRPr="00942943">
        <w:rPr>
          <w:rFonts w:ascii="Arial" w:hAnsi="Arial" w:cs="Arial"/>
          <w:iCs/>
          <w:color w:val="000000"/>
          <w:sz w:val="20"/>
          <w:szCs w:val="20"/>
        </w:rPr>
        <w:t>ca nie ponosi odpowiedzialności,</w:t>
      </w:r>
    </w:p>
    <w:p w14:paraId="7535AED5" w14:textId="549A5CF0" w:rsidR="00B01A11" w:rsidRPr="00942943" w:rsidRDefault="007334C0"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942943">
        <w:rPr>
          <w:rFonts w:ascii="Arial" w:hAnsi="Arial" w:cs="Arial"/>
          <w:iCs/>
          <w:color w:val="000000"/>
          <w:sz w:val="20"/>
          <w:szCs w:val="20"/>
        </w:rPr>
        <w:t>konieczność zaspokojenia roszczeń lub oczekiwań osób trzecich – w tym grup społecznych lub zawodowych nie artykułowanych lub niemożliwych do jednoznacznego okreś</w:t>
      </w:r>
      <w:r w:rsidR="00803001" w:rsidRPr="00942943">
        <w:rPr>
          <w:rFonts w:ascii="Arial" w:hAnsi="Arial" w:cs="Arial"/>
          <w:iCs/>
          <w:color w:val="000000"/>
          <w:sz w:val="20"/>
          <w:szCs w:val="20"/>
        </w:rPr>
        <w:t>lenia w chwili zawierania Umowy,</w:t>
      </w:r>
    </w:p>
    <w:p w14:paraId="40EC51EF" w14:textId="6ACD9892" w:rsidR="001C2493" w:rsidRDefault="00E75546"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8E7EB6">
        <w:rPr>
          <w:rFonts w:ascii="Arial" w:hAnsi="Arial" w:cs="Arial"/>
          <w:iCs/>
          <w:color w:val="000000"/>
          <w:sz w:val="20"/>
          <w:szCs w:val="20"/>
        </w:rPr>
        <w:t>i</w:t>
      </w:r>
      <w:r w:rsidR="001C2493" w:rsidRPr="008E7EB6">
        <w:rPr>
          <w:rFonts w:ascii="Arial" w:hAnsi="Arial" w:cs="Arial"/>
          <w:iCs/>
          <w:color w:val="000000"/>
          <w:sz w:val="20"/>
          <w:szCs w:val="20"/>
        </w:rPr>
        <w:t>nn</w:t>
      </w:r>
      <w:r w:rsidRPr="008E7EB6">
        <w:rPr>
          <w:rFonts w:ascii="Arial" w:hAnsi="Arial" w:cs="Arial"/>
          <w:iCs/>
          <w:color w:val="000000"/>
          <w:sz w:val="20"/>
          <w:szCs w:val="20"/>
        </w:rPr>
        <w:t>e</w:t>
      </w:r>
      <w:r w:rsidR="001C2493" w:rsidRPr="008E7EB6">
        <w:rPr>
          <w:rFonts w:ascii="Arial" w:hAnsi="Arial" w:cs="Arial"/>
          <w:iCs/>
          <w:color w:val="000000"/>
          <w:sz w:val="20"/>
          <w:szCs w:val="20"/>
        </w:rPr>
        <w:t xml:space="preserve"> przyczyn</w:t>
      </w:r>
      <w:r w:rsidRPr="008E7EB6">
        <w:rPr>
          <w:rFonts w:ascii="Arial" w:hAnsi="Arial" w:cs="Arial"/>
          <w:iCs/>
          <w:color w:val="000000"/>
          <w:sz w:val="20"/>
          <w:szCs w:val="20"/>
        </w:rPr>
        <w:t>y</w:t>
      </w:r>
      <w:r w:rsidR="001C2493" w:rsidRPr="008E7EB6">
        <w:rPr>
          <w:rFonts w:ascii="Arial" w:hAnsi="Arial" w:cs="Arial"/>
          <w:iCs/>
          <w:color w:val="000000"/>
          <w:sz w:val="20"/>
          <w:szCs w:val="20"/>
        </w:rPr>
        <w:t xml:space="preserve"> zewnętrzn</w:t>
      </w:r>
      <w:r w:rsidRPr="008E7EB6">
        <w:rPr>
          <w:rFonts w:ascii="Arial" w:hAnsi="Arial" w:cs="Arial"/>
          <w:iCs/>
          <w:color w:val="000000"/>
          <w:sz w:val="20"/>
          <w:szCs w:val="20"/>
        </w:rPr>
        <w:t>e</w:t>
      </w:r>
      <w:r w:rsidR="001C2493" w:rsidRPr="008E7EB6">
        <w:rPr>
          <w:rFonts w:ascii="Arial" w:hAnsi="Arial" w:cs="Arial"/>
          <w:iCs/>
          <w:color w:val="000000"/>
          <w:sz w:val="20"/>
          <w:szCs w:val="20"/>
        </w:rPr>
        <w:t xml:space="preserve"> niezależn</w:t>
      </w:r>
      <w:r w:rsidRPr="008E7EB6">
        <w:rPr>
          <w:rFonts w:ascii="Arial" w:hAnsi="Arial" w:cs="Arial"/>
          <w:iCs/>
          <w:color w:val="000000"/>
          <w:sz w:val="20"/>
          <w:szCs w:val="20"/>
        </w:rPr>
        <w:t>e</w:t>
      </w:r>
      <w:r w:rsidR="001C2493" w:rsidRPr="008E7EB6">
        <w:rPr>
          <w:rFonts w:ascii="Arial" w:hAnsi="Arial" w:cs="Arial"/>
          <w:iCs/>
          <w:color w:val="000000"/>
          <w:sz w:val="20"/>
          <w:szCs w:val="20"/>
        </w:rPr>
        <w:t xml:space="preserve"> o</w:t>
      </w:r>
      <w:r w:rsidRPr="008E7EB6">
        <w:rPr>
          <w:rFonts w:ascii="Arial" w:hAnsi="Arial" w:cs="Arial"/>
          <w:iCs/>
          <w:color w:val="000000"/>
          <w:sz w:val="20"/>
          <w:szCs w:val="20"/>
        </w:rPr>
        <w:t>d</w:t>
      </w:r>
      <w:r w:rsidR="001C2493" w:rsidRPr="008E7EB6">
        <w:rPr>
          <w:rFonts w:ascii="Arial" w:hAnsi="Arial" w:cs="Arial"/>
          <w:iCs/>
          <w:color w:val="000000"/>
          <w:sz w:val="20"/>
          <w:szCs w:val="20"/>
        </w:rPr>
        <w:t xml:space="preserve"> </w:t>
      </w:r>
      <w:r w:rsidR="00C56BF9" w:rsidRPr="008E7EB6">
        <w:rPr>
          <w:rFonts w:ascii="Arial" w:hAnsi="Arial" w:cs="Arial"/>
          <w:iCs/>
          <w:color w:val="000000"/>
          <w:sz w:val="20"/>
          <w:szCs w:val="20"/>
        </w:rPr>
        <w:t>Z</w:t>
      </w:r>
      <w:r w:rsidR="001C2493" w:rsidRPr="008E7EB6">
        <w:rPr>
          <w:rFonts w:ascii="Arial" w:hAnsi="Arial" w:cs="Arial"/>
          <w:iCs/>
          <w:color w:val="000000"/>
          <w:sz w:val="20"/>
          <w:szCs w:val="20"/>
        </w:rPr>
        <w:t>amawiającego</w:t>
      </w:r>
      <w:r w:rsidR="00D32D1E" w:rsidRPr="008E7EB6">
        <w:rPr>
          <w:rFonts w:ascii="Arial" w:hAnsi="Arial" w:cs="Arial"/>
          <w:iCs/>
          <w:color w:val="000000"/>
          <w:sz w:val="20"/>
          <w:szCs w:val="20"/>
        </w:rPr>
        <w:t xml:space="preserve"> oraz </w:t>
      </w:r>
      <w:r w:rsidR="00C56BF9" w:rsidRPr="008E7EB6">
        <w:rPr>
          <w:rFonts w:ascii="Arial" w:hAnsi="Arial" w:cs="Arial"/>
          <w:iCs/>
          <w:color w:val="000000"/>
          <w:sz w:val="20"/>
          <w:szCs w:val="20"/>
        </w:rPr>
        <w:t>W</w:t>
      </w:r>
      <w:r w:rsidR="00D32D1E" w:rsidRPr="008E7EB6">
        <w:rPr>
          <w:rFonts w:ascii="Arial" w:hAnsi="Arial" w:cs="Arial"/>
          <w:iCs/>
          <w:color w:val="000000"/>
          <w:sz w:val="20"/>
          <w:szCs w:val="20"/>
        </w:rPr>
        <w:t>ykonawcy skutkując</w:t>
      </w:r>
      <w:r w:rsidR="00E57E7B" w:rsidRPr="008E7EB6">
        <w:rPr>
          <w:rFonts w:ascii="Arial" w:hAnsi="Arial" w:cs="Arial"/>
          <w:iCs/>
          <w:color w:val="000000"/>
          <w:sz w:val="20"/>
          <w:szCs w:val="20"/>
        </w:rPr>
        <w:t>e</w:t>
      </w:r>
      <w:r w:rsidR="00D32D1E" w:rsidRPr="008E7EB6">
        <w:rPr>
          <w:rFonts w:ascii="Arial" w:hAnsi="Arial" w:cs="Arial"/>
          <w:iCs/>
          <w:color w:val="000000"/>
          <w:sz w:val="20"/>
          <w:szCs w:val="20"/>
        </w:rPr>
        <w:t xml:space="preserve"> niemożliwością prowadzenia </w:t>
      </w:r>
      <w:r w:rsidR="004B7966" w:rsidRPr="008E7EB6">
        <w:rPr>
          <w:rFonts w:ascii="Arial" w:hAnsi="Arial" w:cs="Arial"/>
          <w:iCs/>
          <w:color w:val="000000"/>
          <w:sz w:val="20"/>
          <w:szCs w:val="20"/>
        </w:rPr>
        <w:t>R</w:t>
      </w:r>
      <w:r w:rsidR="00D32D1E" w:rsidRPr="008E7EB6">
        <w:rPr>
          <w:rFonts w:ascii="Arial" w:hAnsi="Arial" w:cs="Arial"/>
          <w:iCs/>
          <w:color w:val="000000"/>
          <w:sz w:val="20"/>
          <w:szCs w:val="20"/>
        </w:rPr>
        <w:t xml:space="preserve">obót w sposób zgodny z </w:t>
      </w:r>
      <w:r w:rsidR="00047676" w:rsidRPr="008E7EB6">
        <w:rPr>
          <w:rFonts w:ascii="Arial" w:hAnsi="Arial" w:cs="Arial"/>
          <w:iCs/>
          <w:color w:val="000000"/>
          <w:sz w:val="20"/>
          <w:szCs w:val="20"/>
        </w:rPr>
        <w:t>Projektem</w:t>
      </w:r>
      <w:r w:rsidR="005829EC" w:rsidRPr="008E7EB6">
        <w:rPr>
          <w:rFonts w:ascii="Arial" w:hAnsi="Arial" w:cs="Arial"/>
          <w:iCs/>
          <w:color w:val="000000"/>
          <w:sz w:val="20"/>
          <w:szCs w:val="20"/>
        </w:rPr>
        <w:t>, sztuka budowlaną, przyjętą technologią, normami lub obowiązującymi przepisami lub wykonywania innych czynności przewidzianych Umową, w tym spowodowan</w:t>
      </w:r>
      <w:r w:rsidR="00E57E7B" w:rsidRPr="008E7EB6">
        <w:rPr>
          <w:rFonts w:ascii="Arial" w:hAnsi="Arial" w:cs="Arial"/>
          <w:iCs/>
          <w:color w:val="000000"/>
          <w:sz w:val="20"/>
          <w:szCs w:val="20"/>
        </w:rPr>
        <w:t>ą</w:t>
      </w:r>
      <w:r w:rsidR="005829EC" w:rsidRPr="008E7EB6">
        <w:rPr>
          <w:rFonts w:ascii="Arial" w:hAnsi="Arial" w:cs="Arial"/>
          <w:iCs/>
          <w:color w:val="000000"/>
          <w:sz w:val="20"/>
          <w:szCs w:val="20"/>
        </w:rPr>
        <w:t xml:space="preserve"> koniecznością pozyskania zgody na pobór i zrzut wody do prób ciśnieniowych z innego miejsca i od innego podmiotu niż wskazany w </w:t>
      </w:r>
      <w:r w:rsidR="00047676" w:rsidRPr="008E7EB6">
        <w:rPr>
          <w:rFonts w:ascii="Arial" w:hAnsi="Arial" w:cs="Arial"/>
          <w:iCs/>
          <w:color w:val="000000"/>
          <w:sz w:val="20"/>
          <w:szCs w:val="20"/>
        </w:rPr>
        <w:t>Projekcie</w:t>
      </w:r>
      <w:r w:rsidR="005829EC" w:rsidRPr="008E7EB6">
        <w:rPr>
          <w:rFonts w:ascii="Arial" w:hAnsi="Arial" w:cs="Arial"/>
          <w:iCs/>
          <w:color w:val="000000"/>
          <w:sz w:val="20"/>
          <w:szCs w:val="20"/>
        </w:rPr>
        <w:t>. Strony powołując</w:t>
      </w:r>
      <w:r w:rsidR="00684710" w:rsidRPr="008E7EB6">
        <w:rPr>
          <w:rFonts w:ascii="Arial" w:hAnsi="Arial" w:cs="Arial"/>
          <w:iCs/>
          <w:color w:val="000000"/>
          <w:sz w:val="20"/>
          <w:szCs w:val="20"/>
        </w:rPr>
        <w:t xml:space="preserve"> się na wystąpienie ww. okoliczności zobowiązane są udokumentować ich zajście przedstawiając w tym celu stosowną dokumentację</w:t>
      </w:r>
      <w:r w:rsidR="00E57E7B" w:rsidRPr="008E7EB6">
        <w:rPr>
          <w:rFonts w:ascii="Arial" w:hAnsi="Arial" w:cs="Arial"/>
          <w:iCs/>
          <w:color w:val="000000"/>
          <w:sz w:val="20"/>
          <w:szCs w:val="20"/>
        </w:rPr>
        <w:t>,</w:t>
      </w:r>
      <w:r w:rsidR="00684710" w:rsidRPr="008E7EB6">
        <w:rPr>
          <w:rFonts w:ascii="Arial" w:hAnsi="Arial" w:cs="Arial"/>
          <w:iCs/>
          <w:color w:val="000000"/>
          <w:sz w:val="20"/>
          <w:szCs w:val="20"/>
        </w:rPr>
        <w:t xml:space="preserve"> a także przedstawiając pisemn</w:t>
      </w:r>
      <w:r w:rsidR="00E57E7B" w:rsidRPr="008E7EB6">
        <w:rPr>
          <w:rFonts w:ascii="Arial" w:hAnsi="Arial" w:cs="Arial"/>
          <w:iCs/>
          <w:color w:val="000000"/>
          <w:sz w:val="20"/>
          <w:szCs w:val="20"/>
        </w:rPr>
        <w:t>ą</w:t>
      </w:r>
      <w:r w:rsidR="00684710" w:rsidRPr="008E7EB6">
        <w:rPr>
          <w:rFonts w:ascii="Arial" w:hAnsi="Arial" w:cs="Arial"/>
          <w:iCs/>
          <w:color w:val="000000"/>
          <w:sz w:val="20"/>
          <w:szCs w:val="20"/>
        </w:rPr>
        <w:t xml:space="preserve"> analizę wpływu tych czynników na harmonogram TRF</w:t>
      </w:r>
      <w:r w:rsidR="002A50F3" w:rsidRPr="008E7EB6">
        <w:rPr>
          <w:rFonts w:ascii="Arial" w:hAnsi="Arial" w:cs="Arial"/>
          <w:iCs/>
          <w:color w:val="000000"/>
          <w:sz w:val="20"/>
          <w:szCs w:val="20"/>
        </w:rPr>
        <w:t>,</w:t>
      </w:r>
    </w:p>
    <w:p w14:paraId="5E3FA001" w14:textId="551BF40D" w:rsidR="00D66CD3" w:rsidRPr="005052B9" w:rsidRDefault="00F77069"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5052B9">
        <w:rPr>
          <w:rFonts w:ascii="Arial" w:hAnsi="Arial" w:cs="Arial"/>
          <w:iCs/>
          <w:color w:val="000000"/>
          <w:sz w:val="20"/>
          <w:szCs w:val="20"/>
        </w:rPr>
        <w:t xml:space="preserve">inny niż szacowany na </w:t>
      </w:r>
      <w:r w:rsidR="0045481B">
        <w:rPr>
          <w:rFonts w:ascii="Arial" w:hAnsi="Arial" w:cs="Arial"/>
          <w:iCs/>
          <w:color w:val="000000"/>
          <w:sz w:val="20"/>
          <w:szCs w:val="20"/>
        </w:rPr>
        <w:t>29</w:t>
      </w:r>
      <w:r w:rsidRPr="005052B9">
        <w:rPr>
          <w:rFonts w:ascii="Arial" w:hAnsi="Arial" w:cs="Arial"/>
          <w:iCs/>
          <w:color w:val="000000"/>
          <w:sz w:val="20"/>
          <w:szCs w:val="20"/>
        </w:rPr>
        <w:t>.1</w:t>
      </w:r>
      <w:r w:rsidR="0045481B">
        <w:rPr>
          <w:rFonts w:ascii="Arial" w:hAnsi="Arial" w:cs="Arial"/>
          <w:iCs/>
          <w:color w:val="000000"/>
          <w:sz w:val="20"/>
          <w:szCs w:val="20"/>
        </w:rPr>
        <w:t>1</w:t>
      </w:r>
      <w:r w:rsidRPr="005052B9">
        <w:rPr>
          <w:rFonts w:ascii="Arial" w:hAnsi="Arial" w:cs="Arial"/>
          <w:iCs/>
          <w:color w:val="000000"/>
          <w:sz w:val="20"/>
          <w:szCs w:val="20"/>
        </w:rPr>
        <w:t>.202</w:t>
      </w:r>
      <w:r w:rsidR="0045481B">
        <w:rPr>
          <w:rFonts w:ascii="Arial" w:hAnsi="Arial" w:cs="Arial"/>
          <w:iCs/>
          <w:color w:val="000000"/>
          <w:sz w:val="20"/>
          <w:szCs w:val="20"/>
        </w:rPr>
        <w:t>4</w:t>
      </w:r>
      <w:r w:rsidR="007A0F9E" w:rsidRPr="000976B7">
        <w:rPr>
          <w:rFonts w:ascii="Arial" w:hAnsi="Arial" w:cs="Arial"/>
          <w:iCs/>
          <w:color w:val="000000"/>
          <w:sz w:val="20"/>
          <w:szCs w:val="20"/>
        </w:rPr>
        <w:t xml:space="preserve"> </w:t>
      </w:r>
      <w:r w:rsidRPr="005052B9">
        <w:rPr>
          <w:rFonts w:ascii="Arial" w:hAnsi="Arial" w:cs="Arial"/>
          <w:iCs/>
          <w:color w:val="000000"/>
          <w:sz w:val="20"/>
          <w:szCs w:val="20"/>
        </w:rPr>
        <w:t xml:space="preserve">r. faktyczny termin zawarcia Umowy </w:t>
      </w:r>
      <w:r w:rsidR="007A0F9E" w:rsidRPr="000976B7">
        <w:rPr>
          <w:rFonts w:ascii="Arial" w:hAnsi="Arial" w:cs="Arial"/>
          <w:iCs/>
          <w:color w:val="000000"/>
          <w:sz w:val="20"/>
          <w:szCs w:val="20"/>
        </w:rPr>
        <w:br/>
      </w:r>
      <w:r w:rsidRPr="005052B9">
        <w:rPr>
          <w:rFonts w:ascii="Arial" w:hAnsi="Arial" w:cs="Arial"/>
          <w:iCs/>
          <w:color w:val="000000"/>
          <w:sz w:val="20"/>
          <w:szCs w:val="20"/>
        </w:rPr>
        <w:t>o</w:t>
      </w:r>
      <w:r w:rsidR="007A0F9E" w:rsidRPr="000976B7">
        <w:rPr>
          <w:rFonts w:ascii="Arial" w:hAnsi="Arial" w:cs="Arial"/>
          <w:iCs/>
          <w:color w:val="000000"/>
          <w:sz w:val="20"/>
          <w:szCs w:val="20"/>
        </w:rPr>
        <w:t xml:space="preserve"> </w:t>
      </w:r>
      <w:r w:rsidRPr="005052B9">
        <w:rPr>
          <w:rFonts w:ascii="Arial" w:hAnsi="Arial" w:cs="Arial"/>
          <w:iCs/>
          <w:color w:val="000000"/>
          <w:sz w:val="20"/>
          <w:szCs w:val="20"/>
        </w:rPr>
        <w:t>dofinansowanie.</w:t>
      </w:r>
    </w:p>
    <w:p w14:paraId="5DB1B440" w14:textId="5701B2D7" w:rsidR="007334C0" w:rsidRPr="008E7EB6" w:rsidRDefault="00B01A11" w:rsidP="00C13698">
      <w:pPr>
        <w:pStyle w:val="Akapitzlist"/>
        <w:tabs>
          <w:tab w:val="left" w:pos="1418"/>
        </w:tabs>
        <w:autoSpaceDN w:val="0"/>
        <w:spacing w:after="120"/>
        <w:ind w:left="1418"/>
        <w:jc w:val="both"/>
        <w:rPr>
          <w:rFonts w:ascii="Arial" w:hAnsi="Arial" w:cs="Arial"/>
          <w:iCs/>
          <w:color w:val="000000"/>
          <w:sz w:val="20"/>
          <w:szCs w:val="20"/>
        </w:rPr>
      </w:pPr>
      <w:r w:rsidRPr="008E7EB6">
        <w:rPr>
          <w:rFonts w:ascii="Arial" w:hAnsi="Arial" w:cs="Arial"/>
          <w:iCs/>
          <w:color w:val="000000"/>
          <w:sz w:val="20"/>
          <w:szCs w:val="20"/>
        </w:rPr>
        <w:t xml:space="preserve">- </w:t>
      </w:r>
      <w:r w:rsidR="007334C0" w:rsidRPr="008E7EB6">
        <w:rPr>
          <w:rFonts w:ascii="Arial" w:hAnsi="Arial" w:cs="Arial"/>
          <w:iCs/>
          <w:color w:val="000000"/>
          <w:sz w:val="20"/>
          <w:szCs w:val="20"/>
        </w:rPr>
        <w:t>zmiany w Umowie dotyczące</w:t>
      </w:r>
      <w:r w:rsidR="007334C0" w:rsidRPr="008E7EB6">
        <w:rPr>
          <w:rFonts w:ascii="Arial" w:hAnsi="Arial" w:cs="Arial"/>
          <w:b/>
          <w:iCs/>
          <w:color w:val="000000"/>
          <w:sz w:val="20"/>
          <w:szCs w:val="20"/>
        </w:rPr>
        <w:t xml:space="preserve"> </w:t>
      </w:r>
      <w:r w:rsidR="007334C0" w:rsidRPr="008E7EB6">
        <w:rPr>
          <w:rFonts w:ascii="Arial" w:hAnsi="Arial" w:cs="Arial"/>
          <w:iCs/>
          <w:color w:val="000000"/>
          <w:sz w:val="20"/>
          <w:szCs w:val="20"/>
        </w:rPr>
        <w:t xml:space="preserve">terminu realizacji </w:t>
      </w:r>
      <w:r w:rsidR="00803001" w:rsidRPr="008E7EB6">
        <w:rPr>
          <w:rFonts w:ascii="Arial" w:hAnsi="Arial" w:cs="Arial"/>
          <w:iCs/>
          <w:color w:val="000000"/>
          <w:sz w:val="20"/>
          <w:szCs w:val="20"/>
        </w:rPr>
        <w:t>Przedmiotu Umowy przewidziane w </w:t>
      </w:r>
      <w:r w:rsidR="00A506B6" w:rsidRPr="008E7EB6">
        <w:rPr>
          <w:rFonts w:ascii="Arial" w:hAnsi="Arial" w:cs="Arial"/>
          <w:iCs/>
          <w:color w:val="000000"/>
          <w:sz w:val="20"/>
          <w:szCs w:val="20"/>
        </w:rPr>
        <w:t>niniejszym</w:t>
      </w:r>
      <w:r w:rsidR="00803001" w:rsidRPr="008E7EB6">
        <w:rPr>
          <w:rFonts w:ascii="Arial" w:hAnsi="Arial" w:cs="Arial"/>
          <w:iCs/>
          <w:color w:val="000000"/>
          <w:sz w:val="20"/>
          <w:szCs w:val="20"/>
        </w:rPr>
        <w:t xml:space="preserve"> punkcie</w:t>
      </w:r>
      <w:r w:rsidR="007334C0" w:rsidRPr="008E7EB6">
        <w:rPr>
          <w:rFonts w:ascii="Arial" w:hAnsi="Arial" w:cs="Arial"/>
          <w:iCs/>
          <w:color w:val="000000"/>
          <w:sz w:val="20"/>
          <w:szCs w:val="20"/>
        </w:rPr>
        <w:t xml:space="preserve"> są dopuszczalne o czas niezbędny do realizacji Przedmiotu umowy w sposób należyty. Czas o jaki może zostać wydłużony termin realizacji Przedmiotu Umowy, powinien odpowiadać czasowi trwania okoliczności lub skutków</w:t>
      </w:r>
      <w:r w:rsidR="00C57A2E" w:rsidRPr="008E7EB6">
        <w:rPr>
          <w:rFonts w:ascii="Arial" w:hAnsi="Arial" w:cs="Arial"/>
          <w:iCs/>
          <w:color w:val="000000"/>
          <w:sz w:val="20"/>
          <w:szCs w:val="20"/>
        </w:rPr>
        <w:t xml:space="preserve"> powodujących wstrzymanie Robót,</w:t>
      </w:r>
    </w:p>
    <w:p w14:paraId="2564D683" w14:textId="1B7F572A" w:rsidR="007334C0" w:rsidRPr="008E7EB6" w:rsidRDefault="00D6546F" w:rsidP="00C13698">
      <w:pPr>
        <w:pStyle w:val="Akapitzlist"/>
        <w:numPr>
          <w:ilvl w:val="1"/>
          <w:numId w:val="11"/>
        </w:numPr>
        <w:tabs>
          <w:tab w:val="left" w:pos="993"/>
        </w:tabs>
        <w:autoSpaceDN w:val="0"/>
        <w:spacing w:after="120"/>
        <w:ind w:left="993" w:hanging="426"/>
        <w:jc w:val="both"/>
        <w:rPr>
          <w:rFonts w:ascii="Arial" w:hAnsi="Arial" w:cs="Arial"/>
          <w:iCs/>
          <w:color w:val="000000"/>
          <w:sz w:val="20"/>
          <w:szCs w:val="20"/>
        </w:rPr>
      </w:pPr>
      <w:r w:rsidRPr="008E7EB6">
        <w:rPr>
          <w:rFonts w:ascii="Arial" w:hAnsi="Arial" w:cs="Arial"/>
          <w:iCs/>
          <w:color w:val="000000"/>
          <w:sz w:val="20"/>
          <w:szCs w:val="20"/>
        </w:rPr>
        <w:t>zmian</w:t>
      </w:r>
      <w:r w:rsidR="006533E1" w:rsidRPr="008E7EB6">
        <w:rPr>
          <w:rFonts w:ascii="Arial" w:hAnsi="Arial" w:cs="Arial"/>
          <w:iCs/>
          <w:color w:val="000000"/>
          <w:sz w:val="20"/>
          <w:szCs w:val="20"/>
        </w:rPr>
        <w:t>y</w:t>
      </w:r>
      <w:r w:rsidRPr="008E7EB6">
        <w:rPr>
          <w:rFonts w:ascii="Arial" w:hAnsi="Arial" w:cs="Arial"/>
          <w:iCs/>
          <w:color w:val="000000"/>
          <w:sz w:val="20"/>
          <w:szCs w:val="20"/>
        </w:rPr>
        <w:t xml:space="preserve"> wysokości wynagrodzenia w sytuacjach:</w:t>
      </w:r>
    </w:p>
    <w:p w14:paraId="36EA8D6E" w14:textId="637129B8" w:rsidR="00B01A11" w:rsidRPr="008E7EB6" w:rsidRDefault="00D6546F"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8E7EB6">
        <w:rPr>
          <w:rFonts w:ascii="Arial" w:hAnsi="Arial" w:cs="Arial"/>
          <w:iCs/>
          <w:color w:val="000000"/>
          <w:sz w:val="20"/>
          <w:szCs w:val="20"/>
        </w:rPr>
        <w:t xml:space="preserve">konieczności wprowadzenia zmian do </w:t>
      </w:r>
      <w:r w:rsidR="00DC1A9B" w:rsidRPr="008E7EB6">
        <w:rPr>
          <w:rFonts w:ascii="Arial" w:hAnsi="Arial" w:cs="Arial"/>
          <w:iCs/>
          <w:color w:val="000000"/>
          <w:sz w:val="20"/>
          <w:szCs w:val="20"/>
        </w:rPr>
        <w:t>Projektu</w:t>
      </w:r>
      <w:r w:rsidR="00AD78DC" w:rsidRPr="008E7EB6">
        <w:rPr>
          <w:rFonts w:ascii="Arial" w:hAnsi="Arial" w:cs="Arial"/>
          <w:iCs/>
          <w:color w:val="000000"/>
          <w:sz w:val="20"/>
          <w:szCs w:val="20"/>
        </w:rPr>
        <w:t xml:space="preserve"> </w:t>
      </w:r>
      <w:r w:rsidRPr="008E7EB6">
        <w:rPr>
          <w:rFonts w:ascii="Arial" w:hAnsi="Arial" w:cs="Arial"/>
          <w:iCs/>
          <w:color w:val="000000"/>
          <w:sz w:val="20"/>
          <w:szCs w:val="20"/>
        </w:rPr>
        <w:t>skutkujących zmianą rozwiązań lub technologii z przyczyn leżących po stronie Zamawiającego</w:t>
      </w:r>
      <w:r w:rsidR="00B01A11" w:rsidRPr="008E7EB6">
        <w:rPr>
          <w:rFonts w:ascii="Arial" w:hAnsi="Arial" w:cs="Arial"/>
          <w:iCs/>
          <w:color w:val="000000"/>
          <w:sz w:val="20"/>
          <w:szCs w:val="20"/>
        </w:rPr>
        <w:t>,</w:t>
      </w:r>
      <w:r w:rsidRPr="008E7EB6">
        <w:rPr>
          <w:rFonts w:ascii="Arial" w:hAnsi="Arial" w:cs="Arial"/>
          <w:iCs/>
          <w:color w:val="000000"/>
          <w:sz w:val="20"/>
          <w:szCs w:val="20"/>
        </w:rPr>
        <w:t xml:space="preserve"> na przykład związanych </w:t>
      </w:r>
      <w:r w:rsidR="001E2B2A" w:rsidRPr="008E7EB6">
        <w:rPr>
          <w:rFonts w:ascii="Arial" w:hAnsi="Arial" w:cs="Arial"/>
          <w:iCs/>
          <w:color w:val="000000"/>
          <w:sz w:val="20"/>
          <w:szCs w:val="20"/>
        </w:rPr>
        <w:br/>
      </w:r>
      <w:r w:rsidRPr="008E7EB6">
        <w:rPr>
          <w:rFonts w:ascii="Arial" w:hAnsi="Arial" w:cs="Arial"/>
          <w:iCs/>
          <w:color w:val="000000"/>
          <w:sz w:val="20"/>
          <w:szCs w:val="20"/>
        </w:rPr>
        <w:t>z koniecznością usunięcia błędów lub wprowadzenia zmian w Projekcie</w:t>
      </w:r>
      <w:r w:rsidR="00B01A11" w:rsidRPr="008E7EB6">
        <w:rPr>
          <w:rFonts w:ascii="Arial" w:hAnsi="Arial" w:cs="Arial"/>
          <w:iCs/>
          <w:color w:val="000000"/>
          <w:sz w:val="20"/>
          <w:szCs w:val="20"/>
        </w:rPr>
        <w:t xml:space="preserve"> lub dokumentacji technicznej – w takim wypadku w</w:t>
      </w:r>
      <w:r w:rsidRPr="008E7EB6">
        <w:rPr>
          <w:rFonts w:ascii="Arial" w:hAnsi="Arial" w:cs="Arial"/>
          <w:iCs/>
          <w:color w:val="000000"/>
          <w:sz w:val="20"/>
          <w:szCs w:val="20"/>
        </w:rPr>
        <w:t>ynagrodzenie przysługujące Wykonawcy zostanie wyznaczone na podstawie wyceny robót wykonanych przy udziale przedstawicieli Wykonawcy i Zamawiającego</w:t>
      </w:r>
      <w:r w:rsidR="00803001" w:rsidRPr="008E7EB6">
        <w:rPr>
          <w:rFonts w:ascii="Arial" w:hAnsi="Arial" w:cs="Arial"/>
          <w:iCs/>
          <w:color w:val="000000"/>
          <w:sz w:val="20"/>
          <w:szCs w:val="20"/>
        </w:rPr>
        <w:t>,</w:t>
      </w:r>
      <w:r w:rsidRPr="008E7EB6">
        <w:rPr>
          <w:rFonts w:ascii="Arial" w:hAnsi="Arial" w:cs="Arial"/>
          <w:iCs/>
          <w:color w:val="000000"/>
          <w:sz w:val="20"/>
          <w:szCs w:val="20"/>
        </w:rPr>
        <w:t xml:space="preserve"> potwierdzonej pisemnym protokołem </w:t>
      </w:r>
      <w:r w:rsidR="00047676" w:rsidRPr="008E7EB6">
        <w:rPr>
          <w:rFonts w:ascii="Arial" w:hAnsi="Arial" w:cs="Arial"/>
          <w:iCs/>
          <w:color w:val="000000"/>
          <w:sz w:val="20"/>
          <w:szCs w:val="20"/>
        </w:rPr>
        <w:br/>
      </w:r>
      <w:r w:rsidRPr="008E7EB6">
        <w:rPr>
          <w:rFonts w:ascii="Arial" w:hAnsi="Arial" w:cs="Arial"/>
          <w:iCs/>
          <w:color w:val="000000"/>
          <w:sz w:val="20"/>
          <w:szCs w:val="20"/>
        </w:rPr>
        <w:t>z wyceny</w:t>
      </w:r>
      <w:r w:rsidR="00803001" w:rsidRPr="008E7EB6">
        <w:rPr>
          <w:rFonts w:ascii="Arial" w:hAnsi="Arial" w:cs="Arial"/>
          <w:iCs/>
          <w:color w:val="000000"/>
          <w:sz w:val="20"/>
          <w:szCs w:val="20"/>
        </w:rPr>
        <w:t>,</w:t>
      </w:r>
    </w:p>
    <w:p w14:paraId="35A1C6C6" w14:textId="75605153" w:rsidR="00047676" w:rsidRPr="008E7EB6" w:rsidRDefault="00047676" w:rsidP="00C13698">
      <w:pPr>
        <w:pStyle w:val="Akapitzlist"/>
        <w:numPr>
          <w:ilvl w:val="2"/>
          <w:numId w:val="11"/>
        </w:numPr>
        <w:tabs>
          <w:tab w:val="left" w:pos="1418"/>
        </w:tabs>
        <w:autoSpaceDN w:val="0"/>
        <w:spacing w:after="120"/>
        <w:ind w:left="1418" w:hanging="425"/>
        <w:jc w:val="both"/>
        <w:rPr>
          <w:rFonts w:ascii="Arial" w:hAnsi="Arial" w:cs="Arial"/>
          <w:iCs/>
          <w:color w:val="000000"/>
          <w:sz w:val="20"/>
          <w:szCs w:val="20"/>
        </w:rPr>
      </w:pPr>
      <w:r w:rsidRPr="008E7EB6">
        <w:rPr>
          <w:rFonts w:ascii="Arial" w:hAnsi="Arial" w:cs="Arial"/>
          <w:iCs/>
          <w:color w:val="000000"/>
          <w:sz w:val="20"/>
          <w:szCs w:val="20"/>
        </w:rPr>
        <w:t xml:space="preserve">wystąpienia przesłanki </w:t>
      </w:r>
      <w:r w:rsidRPr="00D216E5">
        <w:rPr>
          <w:rFonts w:ascii="Arial" w:hAnsi="Arial" w:cs="Arial"/>
          <w:iCs/>
          <w:sz w:val="20"/>
          <w:szCs w:val="20"/>
        </w:rPr>
        <w:t xml:space="preserve">określonej w </w:t>
      </w:r>
      <w:r w:rsidRPr="00D216E5">
        <w:rPr>
          <w:rFonts w:ascii="Arial" w:hAnsi="Arial" w:cs="Arial"/>
          <w:b/>
          <w:bCs/>
          <w:iCs/>
          <w:sz w:val="20"/>
          <w:szCs w:val="20"/>
        </w:rPr>
        <w:t>ustępie 1.3) lit. a)</w:t>
      </w:r>
      <w:r w:rsidRPr="00D216E5">
        <w:rPr>
          <w:rFonts w:ascii="Arial" w:hAnsi="Arial" w:cs="Arial"/>
          <w:iCs/>
          <w:sz w:val="20"/>
          <w:szCs w:val="20"/>
        </w:rPr>
        <w:t xml:space="preserve"> – w wysokości </w:t>
      </w:r>
      <w:r w:rsidRPr="008E7EB6">
        <w:rPr>
          <w:rFonts w:ascii="Arial" w:hAnsi="Arial" w:cs="Arial"/>
          <w:iCs/>
          <w:color w:val="000000"/>
          <w:sz w:val="20"/>
          <w:szCs w:val="20"/>
        </w:rPr>
        <w:t xml:space="preserve">odpowiadającej faktycznie poniesionych i udokumentowanych przez Wykonawcę kosztów, spowodowanych wstrzymaniem realizacji Umowy przez Zamawiającego - w takim wypadku wynagrodzenie przysługujące Wykonawcy zostanie wyznaczone na podstawie wyceny poniesionych kosztów przy udziale przedstawicieli Wykonawcy </w:t>
      </w:r>
      <w:r w:rsidRPr="008E7EB6">
        <w:rPr>
          <w:rFonts w:ascii="Arial" w:hAnsi="Arial" w:cs="Arial"/>
          <w:iCs/>
          <w:color w:val="000000"/>
          <w:sz w:val="20"/>
          <w:szCs w:val="20"/>
        </w:rPr>
        <w:br/>
        <w:t xml:space="preserve">i Zamawiającego, potwierdzonej pisemnym protokołem z wyceny, </w:t>
      </w:r>
    </w:p>
    <w:p w14:paraId="29FF7426" w14:textId="1354F5C3" w:rsidR="00D6546F" w:rsidRPr="008E7EB6" w:rsidRDefault="00B01A11" w:rsidP="00C13698">
      <w:pPr>
        <w:pStyle w:val="Akapitzlist"/>
        <w:tabs>
          <w:tab w:val="left" w:pos="1418"/>
        </w:tabs>
        <w:autoSpaceDN w:val="0"/>
        <w:spacing w:after="120"/>
        <w:ind w:left="1418"/>
        <w:jc w:val="both"/>
        <w:rPr>
          <w:rFonts w:ascii="Arial" w:hAnsi="Arial" w:cs="Arial"/>
          <w:iCs/>
          <w:color w:val="000000"/>
          <w:sz w:val="20"/>
          <w:szCs w:val="20"/>
        </w:rPr>
      </w:pPr>
      <w:r w:rsidRPr="008E7EB6">
        <w:rPr>
          <w:rFonts w:ascii="Arial" w:hAnsi="Arial" w:cs="Arial"/>
          <w:iCs/>
          <w:color w:val="000000"/>
          <w:sz w:val="20"/>
          <w:szCs w:val="20"/>
        </w:rPr>
        <w:t xml:space="preserve">- </w:t>
      </w:r>
      <w:r w:rsidR="00D6546F" w:rsidRPr="008E7EB6">
        <w:rPr>
          <w:rFonts w:ascii="Arial" w:hAnsi="Arial" w:cs="Arial"/>
          <w:iCs/>
          <w:color w:val="000000"/>
          <w:sz w:val="20"/>
          <w:szCs w:val="20"/>
        </w:rPr>
        <w:t>zmiany w Umowie dotyczące</w:t>
      </w:r>
      <w:r w:rsidR="00D6546F" w:rsidRPr="008E7EB6">
        <w:rPr>
          <w:rFonts w:ascii="Arial" w:hAnsi="Arial" w:cs="Arial"/>
          <w:b/>
          <w:iCs/>
          <w:color w:val="000000"/>
          <w:sz w:val="20"/>
          <w:szCs w:val="20"/>
        </w:rPr>
        <w:t xml:space="preserve"> </w:t>
      </w:r>
      <w:r w:rsidR="00D6546F" w:rsidRPr="008E7EB6">
        <w:rPr>
          <w:rFonts w:ascii="Arial" w:hAnsi="Arial" w:cs="Arial"/>
          <w:iCs/>
          <w:color w:val="000000"/>
          <w:sz w:val="20"/>
          <w:szCs w:val="20"/>
        </w:rPr>
        <w:t xml:space="preserve">wynagrodzenia przewidziane </w:t>
      </w:r>
      <w:r w:rsidR="00A506B6" w:rsidRPr="008E7EB6">
        <w:rPr>
          <w:rFonts w:ascii="Arial" w:hAnsi="Arial" w:cs="Arial"/>
          <w:iCs/>
          <w:color w:val="000000"/>
          <w:sz w:val="20"/>
          <w:szCs w:val="20"/>
        </w:rPr>
        <w:t xml:space="preserve">niniejszym </w:t>
      </w:r>
      <w:r w:rsidR="00803001" w:rsidRPr="008E7EB6">
        <w:rPr>
          <w:rFonts w:ascii="Arial" w:hAnsi="Arial" w:cs="Arial"/>
          <w:iCs/>
          <w:color w:val="000000"/>
          <w:sz w:val="20"/>
          <w:szCs w:val="20"/>
        </w:rPr>
        <w:t>punk</w:t>
      </w:r>
      <w:r w:rsidR="00A506B6" w:rsidRPr="008E7EB6">
        <w:rPr>
          <w:rFonts w:ascii="Arial" w:hAnsi="Arial" w:cs="Arial"/>
          <w:iCs/>
          <w:color w:val="000000"/>
          <w:sz w:val="20"/>
          <w:szCs w:val="20"/>
        </w:rPr>
        <w:t xml:space="preserve">cie </w:t>
      </w:r>
      <w:r w:rsidR="00D6546F" w:rsidRPr="008E7EB6">
        <w:rPr>
          <w:rFonts w:ascii="Arial" w:hAnsi="Arial" w:cs="Arial"/>
          <w:iCs/>
          <w:color w:val="000000"/>
          <w:sz w:val="20"/>
          <w:szCs w:val="20"/>
        </w:rPr>
        <w:t xml:space="preserve"> są dopuszczalne o ile prowadzą do zaspokojenia dodatkowych nakładów poniesionych przez Wykonawcę, niedających się wcześniej przewidzieć, nie zaś prowadzić do uzyskania przez Wykonawcę dodatk</w:t>
      </w:r>
      <w:r w:rsidR="00C57A2E" w:rsidRPr="008E7EB6">
        <w:rPr>
          <w:rFonts w:ascii="Arial" w:hAnsi="Arial" w:cs="Arial"/>
          <w:iCs/>
          <w:color w:val="000000"/>
          <w:sz w:val="20"/>
          <w:szCs w:val="20"/>
        </w:rPr>
        <w:t>owego zysku,</w:t>
      </w:r>
    </w:p>
    <w:p w14:paraId="7D67491D" w14:textId="47B114C8" w:rsidR="00F30E8A" w:rsidRPr="008E7EB6" w:rsidRDefault="00F30E8A" w:rsidP="00C13698">
      <w:pPr>
        <w:pStyle w:val="Akapitzlist"/>
        <w:numPr>
          <w:ilvl w:val="1"/>
          <w:numId w:val="11"/>
        </w:numPr>
        <w:tabs>
          <w:tab w:val="left" w:pos="1134"/>
          <w:tab w:val="left" w:pos="1418"/>
        </w:tabs>
        <w:autoSpaceDN w:val="0"/>
        <w:spacing w:after="120"/>
        <w:ind w:left="1134" w:hanging="567"/>
        <w:jc w:val="both"/>
        <w:rPr>
          <w:rFonts w:ascii="Arial" w:hAnsi="Arial" w:cs="Arial"/>
          <w:iCs/>
          <w:color w:val="000000"/>
          <w:sz w:val="20"/>
          <w:szCs w:val="20"/>
        </w:rPr>
      </w:pPr>
      <w:r w:rsidRPr="008E7EB6">
        <w:rPr>
          <w:rFonts w:ascii="Arial" w:hAnsi="Arial" w:cs="Arial"/>
          <w:iCs/>
          <w:color w:val="000000"/>
          <w:sz w:val="20"/>
          <w:szCs w:val="20"/>
        </w:rPr>
        <w:t>zmian</w:t>
      </w:r>
      <w:r w:rsidR="006533E1" w:rsidRPr="008E7EB6">
        <w:rPr>
          <w:rFonts w:ascii="Arial" w:hAnsi="Arial" w:cs="Arial"/>
          <w:iCs/>
          <w:color w:val="000000"/>
          <w:sz w:val="20"/>
          <w:szCs w:val="20"/>
        </w:rPr>
        <w:t>y</w:t>
      </w:r>
      <w:r w:rsidRPr="008E7EB6">
        <w:rPr>
          <w:rFonts w:ascii="Arial" w:hAnsi="Arial" w:cs="Arial"/>
          <w:iCs/>
          <w:color w:val="000000"/>
          <w:sz w:val="20"/>
          <w:szCs w:val="20"/>
        </w:rPr>
        <w:t xml:space="preserve"> materiałów w zakresie ich parametrów technicznych oraz właściwości użytkowych, względem określonych w Projekcie na warunkach określonych w </w:t>
      </w:r>
      <w:r w:rsidR="00497E58" w:rsidRPr="002504C3">
        <w:rPr>
          <w:rFonts w:ascii="Arial" w:hAnsi="Arial" w:cs="Arial"/>
          <w:b/>
          <w:bCs/>
          <w:iCs/>
          <w:color w:val="000000"/>
          <w:sz w:val="20"/>
          <w:szCs w:val="20"/>
        </w:rPr>
        <w:t>§ 2</w:t>
      </w:r>
      <w:r w:rsidR="002504C3" w:rsidRPr="002504C3">
        <w:rPr>
          <w:rFonts w:ascii="Arial" w:hAnsi="Arial" w:cs="Arial"/>
          <w:b/>
          <w:bCs/>
          <w:iCs/>
          <w:color w:val="000000"/>
          <w:sz w:val="20"/>
          <w:szCs w:val="20"/>
        </w:rPr>
        <w:t xml:space="preserve"> ust. </w:t>
      </w:r>
      <w:r w:rsidR="00497E58" w:rsidRPr="002504C3">
        <w:rPr>
          <w:rFonts w:ascii="Arial" w:hAnsi="Arial" w:cs="Arial"/>
          <w:b/>
          <w:bCs/>
          <w:iCs/>
          <w:color w:val="000000"/>
          <w:sz w:val="20"/>
          <w:szCs w:val="20"/>
        </w:rPr>
        <w:t>3</w:t>
      </w:r>
      <w:r w:rsidR="002504C3" w:rsidRPr="002504C3">
        <w:rPr>
          <w:rFonts w:ascii="Arial" w:hAnsi="Arial" w:cs="Arial"/>
          <w:b/>
          <w:bCs/>
          <w:iCs/>
          <w:color w:val="000000"/>
          <w:sz w:val="20"/>
          <w:szCs w:val="20"/>
        </w:rPr>
        <w:t xml:space="preserve"> pkt </w:t>
      </w:r>
      <w:r w:rsidR="00497E58" w:rsidRPr="002504C3">
        <w:rPr>
          <w:rFonts w:ascii="Arial" w:hAnsi="Arial" w:cs="Arial"/>
          <w:b/>
          <w:bCs/>
          <w:iCs/>
          <w:color w:val="000000"/>
          <w:sz w:val="20"/>
          <w:szCs w:val="20"/>
        </w:rPr>
        <w:t>3)-5)</w:t>
      </w:r>
      <w:r w:rsidR="00497E58" w:rsidRPr="008E7EB6">
        <w:rPr>
          <w:rFonts w:ascii="Arial" w:hAnsi="Arial" w:cs="Arial"/>
          <w:iCs/>
          <w:color w:val="000000"/>
          <w:sz w:val="20"/>
          <w:szCs w:val="20"/>
        </w:rPr>
        <w:t xml:space="preserve"> </w:t>
      </w:r>
      <w:r w:rsidRPr="008E7EB6">
        <w:rPr>
          <w:rFonts w:ascii="Arial" w:hAnsi="Arial" w:cs="Arial"/>
          <w:iCs/>
          <w:color w:val="000000"/>
          <w:sz w:val="20"/>
          <w:szCs w:val="20"/>
        </w:rPr>
        <w:t>Umow</w:t>
      </w:r>
      <w:r w:rsidR="00497E58" w:rsidRPr="008E7EB6">
        <w:rPr>
          <w:rFonts w:ascii="Arial" w:hAnsi="Arial" w:cs="Arial"/>
          <w:iCs/>
          <w:color w:val="000000"/>
          <w:sz w:val="20"/>
          <w:szCs w:val="20"/>
        </w:rPr>
        <w:t>y</w:t>
      </w:r>
      <w:r w:rsidRPr="008E7EB6">
        <w:rPr>
          <w:rFonts w:ascii="Arial" w:hAnsi="Arial" w:cs="Arial"/>
          <w:iCs/>
          <w:color w:val="000000"/>
          <w:sz w:val="20"/>
          <w:szCs w:val="20"/>
        </w:rPr>
        <w:t>,</w:t>
      </w:r>
    </w:p>
    <w:p w14:paraId="767E6230" w14:textId="3861397A" w:rsidR="00F61C0C" w:rsidRPr="008E7EB6" w:rsidRDefault="00F61C0C" w:rsidP="00C13698">
      <w:pPr>
        <w:pStyle w:val="Akapitzlist"/>
        <w:numPr>
          <w:ilvl w:val="1"/>
          <w:numId w:val="11"/>
        </w:numPr>
        <w:tabs>
          <w:tab w:val="left" w:pos="1134"/>
          <w:tab w:val="left" w:pos="1418"/>
        </w:tabs>
        <w:autoSpaceDN w:val="0"/>
        <w:spacing w:after="120"/>
        <w:ind w:left="1134" w:hanging="567"/>
        <w:jc w:val="both"/>
        <w:rPr>
          <w:rFonts w:ascii="Arial" w:hAnsi="Arial" w:cs="Arial"/>
          <w:iCs/>
          <w:color w:val="000000"/>
          <w:sz w:val="20"/>
          <w:szCs w:val="20"/>
        </w:rPr>
      </w:pPr>
      <w:r w:rsidRPr="008E7EB6">
        <w:rPr>
          <w:rFonts w:ascii="Arial" w:hAnsi="Arial" w:cs="Arial"/>
          <w:iCs/>
          <w:color w:val="000000"/>
          <w:sz w:val="20"/>
          <w:szCs w:val="20"/>
        </w:rPr>
        <w:t>zmian</w:t>
      </w:r>
      <w:r w:rsidR="006533E1" w:rsidRPr="008E7EB6">
        <w:rPr>
          <w:rFonts w:ascii="Arial" w:hAnsi="Arial" w:cs="Arial"/>
          <w:iCs/>
          <w:color w:val="000000"/>
          <w:sz w:val="20"/>
          <w:szCs w:val="20"/>
        </w:rPr>
        <w:t>y</w:t>
      </w:r>
      <w:r w:rsidRPr="008E7EB6">
        <w:rPr>
          <w:rFonts w:ascii="Arial" w:hAnsi="Arial" w:cs="Arial"/>
          <w:iCs/>
          <w:color w:val="000000"/>
          <w:sz w:val="20"/>
          <w:szCs w:val="20"/>
        </w:rPr>
        <w:t xml:space="preserve"> materiałów lub urządzeń spowodowanej niedostępnością na rynku materiałów lub urządzeń na skutek zaprzestania produkcji lub wycofaniem z rynku tych materiałów lub urządzeń</w:t>
      </w:r>
      <w:r w:rsidR="00D368FD" w:rsidRPr="008E7EB6">
        <w:rPr>
          <w:rFonts w:ascii="Arial" w:hAnsi="Arial" w:cs="Arial"/>
          <w:iCs/>
          <w:color w:val="000000"/>
          <w:sz w:val="20"/>
          <w:szCs w:val="20"/>
        </w:rPr>
        <w:t>,</w:t>
      </w:r>
      <w:r w:rsidRPr="008E7EB6">
        <w:rPr>
          <w:rFonts w:ascii="Arial" w:hAnsi="Arial" w:cs="Arial"/>
          <w:iCs/>
          <w:color w:val="000000"/>
          <w:sz w:val="20"/>
          <w:szCs w:val="20"/>
        </w:rPr>
        <w:t xml:space="preserve"> </w:t>
      </w:r>
    </w:p>
    <w:p w14:paraId="6989BBC1" w14:textId="04E6DD15" w:rsidR="00F61C0C" w:rsidRPr="008E7EB6" w:rsidRDefault="00F61C0C" w:rsidP="00C13698">
      <w:pPr>
        <w:pStyle w:val="Akapitzlist"/>
        <w:numPr>
          <w:ilvl w:val="1"/>
          <w:numId w:val="11"/>
        </w:numPr>
        <w:tabs>
          <w:tab w:val="left" w:pos="1134"/>
          <w:tab w:val="left" w:pos="1418"/>
        </w:tabs>
        <w:autoSpaceDN w:val="0"/>
        <w:spacing w:after="120"/>
        <w:ind w:left="1134" w:hanging="567"/>
        <w:jc w:val="both"/>
        <w:rPr>
          <w:rFonts w:ascii="Arial" w:hAnsi="Arial" w:cs="Arial"/>
          <w:iCs/>
          <w:color w:val="000000"/>
          <w:sz w:val="20"/>
          <w:szCs w:val="20"/>
        </w:rPr>
      </w:pPr>
      <w:r w:rsidRPr="008E7EB6">
        <w:rPr>
          <w:rFonts w:ascii="Arial" w:hAnsi="Arial" w:cs="Arial"/>
          <w:iCs/>
          <w:color w:val="000000"/>
          <w:sz w:val="20"/>
          <w:szCs w:val="20"/>
        </w:rPr>
        <w:t>zmian</w:t>
      </w:r>
      <w:r w:rsidR="006533E1" w:rsidRPr="008E7EB6">
        <w:rPr>
          <w:rFonts w:ascii="Arial" w:hAnsi="Arial" w:cs="Arial"/>
          <w:iCs/>
          <w:color w:val="000000"/>
          <w:sz w:val="20"/>
          <w:szCs w:val="20"/>
        </w:rPr>
        <w:t>y</w:t>
      </w:r>
      <w:r w:rsidRPr="008E7EB6">
        <w:rPr>
          <w:rFonts w:ascii="Arial" w:hAnsi="Arial" w:cs="Arial"/>
          <w:iCs/>
          <w:color w:val="000000"/>
          <w:sz w:val="20"/>
          <w:szCs w:val="20"/>
        </w:rPr>
        <w:t xml:space="preserve"> materiałów lub urządzeń spowodowanej pojawieniem się na rynku części, materiałów lub urządzeń nowszej generacji pozwalających na zmniejszenie kosztów realizacji Przedmiotu Umowy lub kosztów eksploatacji wykonanego Przedmiotu Umowy</w:t>
      </w:r>
      <w:r w:rsidR="00D368FD" w:rsidRPr="008E7EB6">
        <w:rPr>
          <w:rFonts w:ascii="Arial" w:hAnsi="Arial" w:cs="Arial"/>
          <w:iCs/>
          <w:color w:val="000000"/>
          <w:sz w:val="20"/>
          <w:szCs w:val="20"/>
        </w:rPr>
        <w:t xml:space="preserve">, </w:t>
      </w:r>
    </w:p>
    <w:p w14:paraId="63F4BFBD" w14:textId="27BC275A" w:rsidR="00F61C0C" w:rsidRPr="008E7EB6" w:rsidRDefault="00D368FD" w:rsidP="00C24ECD">
      <w:pPr>
        <w:pStyle w:val="Akapitzlist"/>
        <w:numPr>
          <w:ilvl w:val="1"/>
          <w:numId w:val="11"/>
        </w:numPr>
        <w:tabs>
          <w:tab w:val="left" w:pos="1418"/>
        </w:tabs>
        <w:autoSpaceDN w:val="0"/>
        <w:spacing w:after="120"/>
        <w:ind w:left="1134" w:hanging="567"/>
        <w:jc w:val="both"/>
        <w:rPr>
          <w:rFonts w:ascii="Arial" w:hAnsi="Arial" w:cs="Arial"/>
          <w:iCs/>
          <w:color w:val="000000"/>
          <w:sz w:val="20"/>
          <w:szCs w:val="20"/>
        </w:rPr>
      </w:pPr>
      <w:r w:rsidRPr="008E7EB6">
        <w:rPr>
          <w:rFonts w:ascii="Arial" w:hAnsi="Arial" w:cs="Arial"/>
          <w:iCs/>
          <w:color w:val="000000"/>
          <w:sz w:val="20"/>
          <w:szCs w:val="20"/>
        </w:rPr>
        <w:t>zmian</w:t>
      </w:r>
      <w:r w:rsidR="006533E1" w:rsidRPr="008E7EB6">
        <w:rPr>
          <w:rFonts w:ascii="Arial" w:hAnsi="Arial" w:cs="Arial"/>
          <w:iCs/>
          <w:color w:val="000000"/>
          <w:sz w:val="20"/>
          <w:szCs w:val="20"/>
        </w:rPr>
        <w:t>y</w:t>
      </w:r>
      <w:r w:rsidRPr="008E7EB6">
        <w:rPr>
          <w:rFonts w:ascii="Arial" w:hAnsi="Arial" w:cs="Arial"/>
          <w:iCs/>
          <w:color w:val="000000"/>
          <w:sz w:val="20"/>
          <w:szCs w:val="20"/>
        </w:rPr>
        <w:t xml:space="preserve"> wykonania Przedmiotu Umowy spowodowanej pojawieniem</w:t>
      </w:r>
      <w:r w:rsidR="00F61C0C" w:rsidRPr="008E7EB6">
        <w:rPr>
          <w:rFonts w:ascii="Arial" w:hAnsi="Arial" w:cs="Arial"/>
          <w:iCs/>
          <w:color w:val="000000"/>
          <w:sz w:val="20"/>
          <w:szCs w:val="20"/>
        </w:rPr>
        <w:t xml:space="preserve"> się nowszej technologii pozwalającej na zaoszczędzenie czasu realizacji Przedmiotu Umowy lub jego kosztów, </w:t>
      </w:r>
    </w:p>
    <w:p w14:paraId="3F6CB3B1" w14:textId="783E6E6D" w:rsidR="00F61C0C" w:rsidRPr="008E7EB6" w:rsidRDefault="00D368FD" w:rsidP="00C13698">
      <w:pPr>
        <w:pStyle w:val="Akapitzlist"/>
        <w:numPr>
          <w:ilvl w:val="1"/>
          <w:numId w:val="11"/>
        </w:numPr>
        <w:tabs>
          <w:tab w:val="left" w:pos="1134"/>
          <w:tab w:val="left" w:pos="1418"/>
        </w:tabs>
        <w:autoSpaceDN w:val="0"/>
        <w:spacing w:after="120"/>
        <w:ind w:left="1134" w:hanging="567"/>
        <w:jc w:val="both"/>
        <w:rPr>
          <w:rFonts w:ascii="Arial" w:hAnsi="Arial" w:cs="Arial"/>
          <w:iCs/>
          <w:color w:val="000000"/>
          <w:sz w:val="20"/>
          <w:szCs w:val="20"/>
        </w:rPr>
      </w:pPr>
      <w:r w:rsidRPr="008E7EB6">
        <w:rPr>
          <w:rFonts w:ascii="Arial" w:hAnsi="Arial" w:cs="Arial"/>
          <w:iCs/>
          <w:color w:val="000000"/>
          <w:sz w:val="20"/>
          <w:szCs w:val="20"/>
        </w:rPr>
        <w:t>zmian</w:t>
      </w:r>
      <w:r w:rsidR="006533E1" w:rsidRPr="008E7EB6">
        <w:rPr>
          <w:rFonts w:ascii="Arial" w:hAnsi="Arial" w:cs="Arial"/>
          <w:iCs/>
          <w:color w:val="000000"/>
          <w:sz w:val="20"/>
          <w:szCs w:val="20"/>
        </w:rPr>
        <w:t>y</w:t>
      </w:r>
      <w:r w:rsidRPr="008E7EB6">
        <w:rPr>
          <w:rFonts w:ascii="Arial" w:hAnsi="Arial" w:cs="Arial"/>
          <w:iCs/>
          <w:color w:val="000000"/>
          <w:sz w:val="20"/>
          <w:szCs w:val="20"/>
        </w:rPr>
        <w:t xml:space="preserve"> wykonania Przedmiotu Umowy spowodowanej </w:t>
      </w:r>
      <w:r w:rsidR="00F61C0C" w:rsidRPr="008E7EB6">
        <w:rPr>
          <w:rFonts w:ascii="Arial" w:hAnsi="Arial" w:cs="Arial"/>
          <w:iCs/>
          <w:color w:val="000000"/>
          <w:sz w:val="20"/>
          <w:szCs w:val="20"/>
        </w:rPr>
        <w:t>koniecznoś</w:t>
      </w:r>
      <w:r w:rsidRPr="008E7EB6">
        <w:rPr>
          <w:rFonts w:ascii="Arial" w:hAnsi="Arial" w:cs="Arial"/>
          <w:iCs/>
          <w:color w:val="000000"/>
          <w:sz w:val="20"/>
          <w:szCs w:val="20"/>
        </w:rPr>
        <w:t>cią</w:t>
      </w:r>
      <w:r w:rsidR="00F61C0C" w:rsidRPr="008E7EB6">
        <w:rPr>
          <w:rFonts w:ascii="Arial" w:hAnsi="Arial" w:cs="Arial"/>
          <w:iCs/>
          <w:color w:val="000000"/>
          <w:sz w:val="20"/>
          <w:szCs w:val="20"/>
        </w:rPr>
        <w:t xml:space="preserve"> realizowania </w:t>
      </w:r>
      <w:r w:rsidRPr="008E7EB6">
        <w:rPr>
          <w:rFonts w:ascii="Arial" w:hAnsi="Arial" w:cs="Arial"/>
          <w:iCs/>
          <w:color w:val="000000"/>
          <w:sz w:val="20"/>
          <w:szCs w:val="20"/>
        </w:rPr>
        <w:t>Robót</w:t>
      </w:r>
      <w:r w:rsidR="00F61C0C" w:rsidRPr="008E7EB6">
        <w:rPr>
          <w:rFonts w:ascii="Arial" w:hAnsi="Arial" w:cs="Arial"/>
          <w:iCs/>
          <w:color w:val="000000"/>
          <w:sz w:val="20"/>
          <w:szCs w:val="20"/>
        </w:rPr>
        <w:t xml:space="preserve"> przy zastosowaniu innych rozwiązań technicznych/</w:t>
      </w:r>
      <w:r w:rsidR="00B01A11" w:rsidRPr="008E7EB6">
        <w:rPr>
          <w:rFonts w:ascii="Arial" w:hAnsi="Arial" w:cs="Arial"/>
          <w:iCs/>
          <w:color w:val="000000"/>
          <w:sz w:val="20"/>
          <w:szCs w:val="20"/>
        </w:rPr>
        <w:t>technologicznych niż wskazane w </w:t>
      </w:r>
      <w:r w:rsidR="00F61C0C" w:rsidRPr="008E7EB6">
        <w:rPr>
          <w:rFonts w:ascii="Arial" w:hAnsi="Arial" w:cs="Arial"/>
          <w:iCs/>
          <w:color w:val="000000"/>
          <w:sz w:val="20"/>
          <w:szCs w:val="20"/>
        </w:rPr>
        <w:t>opisie Przedmiotu Umowy w sytuacji, gdyby zastosowanie przewidzianych rozwiązań groziło niewykonaniem lub wadli</w:t>
      </w:r>
      <w:r w:rsidRPr="008E7EB6">
        <w:rPr>
          <w:rFonts w:ascii="Arial" w:hAnsi="Arial" w:cs="Arial"/>
          <w:iCs/>
          <w:color w:val="000000"/>
          <w:sz w:val="20"/>
          <w:szCs w:val="20"/>
        </w:rPr>
        <w:t>wym wykonaniem Przedmiotu Umowy,</w:t>
      </w:r>
    </w:p>
    <w:p w14:paraId="50B162FF" w14:textId="77777777" w:rsidR="00E77577" w:rsidRDefault="00D368FD" w:rsidP="00E77577">
      <w:pPr>
        <w:pStyle w:val="Akapitzlist"/>
        <w:numPr>
          <w:ilvl w:val="1"/>
          <w:numId w:val="11"/>
        </w:numPr>
        <w:tabs>
          <w:tab w:val="left" w:pos="1134"/>
          <w:tab w:val="left" w:pos="1418"/>
        </w:tabs>
        <w:autoSpaceDN w:val="0"/>
        <w:spacing w:after="120"/>
        <w:ind w:left="1134" w:hanging="708"/>
        <w:jc w:val="both"/>
        <w:rPr>
          <w:rFonts w:ascii="Arial" w:hAnsi="Arial" w:cs="Arial"/>
          <w:iCs/>
          <w:color w:val="000000"/>
          <w:sz w:val="20"/>
          <w:szCs w:val="20"/>
        </w:rPr>
      </w:pPr>
      <w:r w:rsidRPr="00E77577">
        <w:rPr>
          <w:rFonts w:ascii="Arial" w:hAnsi="Arial" w:cs="Arial"/>
          <w:iCs/>
          <w:color w:val="000000"/>
          <w:sz w:val="20"/>
          <w:szCs w:val="20"/>
        </w:rPr>
        <w:t>zmian</w:t>
      </w:r>
      <w:r w:rsidR="006533E1" w:rsidRPr="00E77577">
        <w:rPr>
          <w:rFonts w:ascii="Arial" w:hAnsi="Arial" w:cs="Arial"/>
          <w:iCs/>
          <w:color w:val="000000"/>
          <w:sz w:val="20"/>
          <w:szCs w:val="20"/>
        </w:rPr>
        <w:t>y</w:t>
      </w:r>
      <w:r w:rsidRPr="00E77577">
        <w:rPr>
          <w:rFonts w:ascii="Arial" w:hAnsi="Arial" w:cs="Arial"/>
          <w:iCs/>
          <w:color w:val="000000"/>
          <w:sz w:val="20"/>
          <w:szCs w:val="20"/>
        </w:rPr>
        <w:t xml:space="preserve"> wykonania Przedmiotu Umowy z uwagi na konieczność </w:t>
      </w:r>
      <w:r w:rsidR="00F61C0C" w:rsidRPr="00E77577">
        <w:rPr>
          <w:rFonts w:ascii="Arial" w:hAnsi="Arial" w:cs="Arial"/>
          <w:iCs/>
          <w:color w:val="000000"/>
          <w:sz w:val="20"/>
          <w:szCs w:val="20"/>
        </w:rPr>
        <w:t xml:space="preserve">realizowania </w:t>
      </w:r>
      <w:r w:rsidRPr="00E77577">
        <w:rPr>
          <w:rFonts w:ascii="Arial" w:hAnsi="Arial" w:cs="Arial"/>
          <w:iCs/>
          <w:color w:val="000000"/>
          <w:sz w:val="20"/>
          <w:szCs w:val="20"/>
        </w:rPr>
        <w:t>Robót</w:t>
      </w:r>
      <w:r w:rsidR="00F61C0C" w:rsidRPr="00E77577">
        <w:rPr>
          <w:rFonts w:ascii="Arial" w:hAnsi="Arial" w:cs="Arial"/>
          <w:iCs/>
          <w:color w:val="000000"/>
          <w:sz w:val="20"/>
          <w:szCs w:val="20"/>
        </w:rPr>
        <w:t xml:space="preserve"> przy zastosowaniu innych rozwiązań technicznych lub materiałowych ze względu na zmiany obowiązującego prawa, </w:t>
      </w:r>
    </w:p>
    <w:p w14:paraId="4CCF5A78" w14:textId="53832FCC" w:rsidR="00C24ECD" w:rsidRPr="00C24ECD" w:rsidRDefault="00C24ECD" w:rsidP="00E77577">
      <w:pPr>
        <w:pStyle w:val="Ustp"/>
        <w:numPr>
          <w:ilvl w:val="1"/>
          <w:numId w:val="11"/>
        </w:numPr>
        <w:ind w:left="1134" w:hanging="708"/>
        <w:rPr>
          <w:rFonts w:ascii="Arial" w:hAnsi="Arial" w:cs="Arial"/>
          <w:sz w:val="20"/>
          <w:szCs w:val="20"/>
        </w:rPr>
      </w:pPr>
      <w:bookmarkStart w:id="55" w:name="_Hlk162289960"/>
      <w:r>
        <w:rPr>
          <w:rFonts w:ascii="Arial" w:hAnsi="Arial" w:cs="Arial"/>
          <w:iCs/>
          <w:color w:val="000000"/>
          <w:sz w:val="20"/>
          <w:szCs w:val="20"/>
        </w:rPr>
        <w:t>zmiana</w:t>
      </w:r>
      <w:r w:rsidR="00DA7C6C">
        <w:rPr>
          <w:rFonts w:ascii="Arial" w:hAnsi="Arial" w:cs="Arial"/>
          <w:iCs/>
          <w:color w:val="000000"/>
          <w:sz w:val="20"/>
          <w:szCs w:val="20"/>
        </w:rPr>
        <w:t xml:space="preserve"> wykonania </w:t>
      </w:r>
      <w:r>
        <w:rPr>
          <w:rFonts w:ascii="Arial" w:hAnsi="Arial" w:cs="Arial"/>
          <w:iCs/>
          <w:color w:val="000000"/>
          <w:sz w:val="20"/>
          <w:szCs w:val="20"/>
        </w:rPr>
        <w:t>przedmiotu zamówienia:</w:t>
      </w:r>
    </w:p>
    <w:p w14:paraId="665E24BD" w14:textId="3D450CA9" w:rsidR="00E77577" w:rsidRPr="00E77577" w:rsidRDefault="00E77577" w:rsidP="00DA7C6C">
      <w:pPr>
        <w:pStyle w:val="Ustp"/>
        <w:numPr>
          <w:ilvl w:val="2"/>
          <w:numId w:val="6"/>
        </w:numPr>
        <w:tabs>
          <w:tab w:val="num" w:pos="1418"/>
          <w:tab w:val="num" w:pos="1560"/>
        </w:tabs>
        <w:ind w:left="1418" w:hanging="425"/>
        <w:rPr>
          <w:rFonts w:ascii="Arial" w:hAnsi="Arial" w:cs="Arial"/>
          <w:sz w:val="20"/>
          <w:szCs w:val="20"/>
        </w:rPr>
      </w:pPr>
      <w:r>
        <w:rPr>
          <w:rFonts w:ascii="Arial" w:hAnsi="Arial" w:cs="Arial"/>
          <w:iCs/>
          <w:color w:val="000000"/>
          <w:sz w:val="20"/>
          <w:szCs w:val="20"/>
        </w:rPr>
        <w:t xml:space="preserve">dopuszczalna jest </w:t>
      </w:r>
      <w:r w:rsidRPr="00E77577">
        <w:rPr>
          <w:rFonts w:ascii="Arial" w:hAnsi="Arial" w:cs="Arial"/>
          <w:iCs/>
          <w:color w:val="000000"/>
          <w:sz w:val="20"/>
          <w:szCs w:val="20"/>
        </w:rPr>
        <w:t>zmiana przedmiotu zamówienia poprzez zmianę</w:t>
      </w:r>
      <w:r w:rsidRPr="00E77577">
        <w:rPr>
          <w:rFonts w:ascii="Arial" w:hAnsi="Arial" w:cs="Arial"/>
          <w:sz w:val="20"/>
          <w:szCs w:val="20"/>
        </w:rPr>
        <w:t xml:space="preserve"> zakresu robót budowlanych przewidzianych w dokumentacji projektowej w przypadku:</w:t>
      </w:r>
    </w:p>
    <w:p w14:paraId="0B6B4AA2" w14:textId="7F54E6FD" w:rsidR="00E77577" w:rsidRPr="00C24ECD" w:rsidRDefault="00E77577" w:rsidP="00C24ECD">
      <w:pPr>
        <w:pStyle w:val="Akapitzlist"/>
        <w:numPr>
          <w:ilvl w:val="3"/>
          <w:numId w:val="6"/>
        </w:numPr>
        <w:tabs>
          <w:tab w:val="clear" w:pos="2126"/>
        </w:tabs>
        <w:spacing w:after="120"/>
        <w:ind w:left="2127"/>
        <w:jc w:val="both"/>
        <w:rPr>
          <w:rFonts w:ascii="Arial" w:hAnsi="Arial" w:cs="Arial"/>
          <w:sz w:val="20"/>
          <w:szCs w:val="20"/>
        </w:rPr>
      </w:pPr>
      <w:r w:rsidRPr="00C24ECD">
        <w:rPr>
          <w:rFonts w:ascii="Arial" w:hAnsi="Arial" w:cs="Arial"/>
          <w:sz w:val="20"/>
          <w:szCs w:val="20"/>
        </w:rPr>
        <w:t>konieczności wykonania robót zamiennych, których wykonanie ma na celu prawidłowe zrealizowanie przedmiotu zamówienia, a konieczność ich wynika z wad dokumentacji projektowej</w:t>
      </w:r>
    </w:p>
    <w:p w14:paraId="082E6507" w14:textId="41629CB3" w:rsidR="00E77577" w:rsidRPr="00C24ECD" w:rsidRDefault="00E77577" w:rsidP="00C24ECD">
      <w:pPr>
        <w:pStyle w:val="Akapitzlist"/>
        <w:numPr>
          <w:ilvl w:val="3"/>
          <w:numId w:val="6"/>
        </w:numPr>
        <w:tabs>
          <w:tab w:val="clear" w:pos="2126"/>
        </w:tabs>
        <w:spacing w:after="120"/>
        <w:ind w:left="2127"/>
        <w:jc w:val="both"/>
        <w:rPr>
          <w:rFonts w:ascii="Arial" w:hAnsi="Arial" w:cs="Arial"/>
          <w:sz w:val="20"/>
          <w:szCs w:val="20"/>
        </w:rPr>
      </w:pPr>
      <w:r w:rsidRPr="00C24ECD">
        <w:rPr>
          <w:rFonts w:ascii="Arial" w:hAnsi="Arial" w:cs="Arial"/>
          <w:sz w:val="20"/>
          <w:szCs w:val="20"/>
        </w:rPr>
        <w:t>konieczności wykonania robót zamiennych do prawidłowego wykonania przedmiotu Umowy, które nie zostały przewidziane w dokumentacji projektowej przekazanej przez Zamawiającego,</w:t>
      </w:r>
    </w:p>
    <w:p w14:paraId="23A189C9" w14:textId="1A840270" w:rsidR="00E77577" w:rsidRPr="00C24ECD" w:rsidRDefault="00E77577" w:rsidP="00C24ECD">
      <w:pPr>
        <w:pStyle w:val="Akapitzlist"/>
        <w:numPr>
          <w:ilvl w:val="3"/>
          <w:numId w:val="6"/>
        </w:numPr>
        <w:tabs>
          <w:tab w:val="clear" w:pos="2126"/>
        </w:tabs>
        <w:spacing w:after="120"/>
        <w:ind w:left="2127"/>
        <w:jc w:val="both"/>
        <w:rPr>
          <w:rFonts w:ascii="Arial" w:hAnsi="Arial" w:cs="Arial"/>
          <w:sz w:val="20"/>
          <w:szCs w:val="20"/>
        </w:rPr>
      </w:pPr>
      <w:r w:rsidRPr="00C24ECD">
        <w:rPr>
          <w:rFonts w:ascii="Arial" w:hAnsi="Arial" w:cs="Arial"/>
          <w:sz w:val="20"/>
          <w:szCs w:val="20"/>
        </w:rPr>
        <w:t xml:space="preserve">zmiany dokumentacji projektowej wykonane z inicjatywy Zamawiającego ze względu na stwierdzone wady, co spowoduje konieczność wykonania robót zamiennych. </w:t>
      </w:r>
    </w:p>
    <w:p w14:paraId="072FB399" w14:textId="0330BF98" w:rsidR="00E77577" w:rsidRPr="00C24ECD" w:rsidRDefault="00E77577" w:rsidP="00C24ECD">
      <w:pPr>
        <w:pStyle w:val="Akapitzlist"/>
        <w:numPr>
          <w:ilvl w:val="3"/>
          <w:numId w:val="6"/>
        </w:numPr>
        <w:tabs>
          <w:tab w:val="clear" w:pos="2126"/>
        </w:tabs>
        <w:spacing w:after="120"/>
        <w:ind w:left="2127"/>
        <w:jc w:val="both"/>
        <w:rPr>
          <w:rFonts w:ascii="Arial" w:hAnsi="Arial" w:cs="Arial"/>
          <w:sz w:val="20"/>
          <w:szCs w:val="20"/>
        </w:rPr>
      </w:pPr>
      <w:r w:rsidRPr="00C24ECD">
        <w:rPr>
          <w:rFonts w:ascii="Arial" w:hAnsi="Arial" w:cs="Arial"/>
          <w:sz w:val="20"/>
          <w:szCs w:val="20"/>
        </w:rPr>
        <w:t>zmiany decyzji administracyjnych, na podstawie których prowadzone są roboty budowlane objęte Umową, powodujące zmianę dotychczasowego zakresu robót przewidzianego w dokumentacji projektowej.</w:t>
      </w:r>
    </w:p>
    <w:p w14:paraId="4EE62E33" w14:textId="6F8FB297" w:rsidR="00E77577" w:rsidRDefault="00C24ECD" w:rsidP="00DA7C6C">
      <w:pPr>
        <w:pStyle w:val="Akapitzlist"/>
        <w:numPr>
          <w:ilvl w:val="2"/>
          <w:numId w:val="6"/>
        </w:numPr>
        <w:tabs>
          <w:tab w:val="clear" w:pos="3403"/>
          <w:tab w:val="left" w:pos="1134"/>
          <w:tab w:val="left" w:pos="1418"/>
        </w:tabs>
        <w:autoSpaceDN w:val="0"/>
        <w:spacing w:after="120"/>
        <w:ind w:left="1418" w:hanging="425"/>
        <w:jc w:val="both"/>
        <w:rPr>
          <w:rFonts w:ascii="Arial" w:hAnsi="Arial" w:cs="Arial"/>
          <w:iCs/>
          <w:color w:val="000000"/>
          <w:sz w:val="20"/>
          <w:szCs w:val="20"/>
        </w:rPr>
      </w:pPr>
      <w:r>
        <w:rPr>
          <w:rFonts w:ascii="Arial" w:hAnsi="Arial" w:cs="Arial"/>
          <w:iCs/>
          <w:color w:val="000000"/>
          <w:sz w:val="20"/>
          <w:szCs w:val="20"/>
        </w:rPr>
        <w:t>d</w:t>
      </w:r>
      <w:r w:rsidRPr="00C24ECD">
        <w:rPr>
          <w:rFonts w:ascii="Arial" w:hAnsi="Arial" w:cs="Arial"/>
          <w:iCs/>
          <w:color w:val="000000"/>
          <w:sz w:val="20"/>
          <w:szCs w:val="20"/>
        </w:rPr>
        <w:t xml:space="preserve">opuszczalna jest zmiana zakresu robót budowlanych poprzez ich ograniczenie </w:t>
      </w:r>
      <w:r>
        <w:rPr>
          <w:rFonts w:ascii="Arial" w:hAnsi="Arial" w:cs="Arial"/>
          <w:iCs/>
          <w:color w:val="000000"/>
          <w:sz w:val="20"/>
          <w:szCs w:val="20"/>
        </w:rPr>
        <w:br/>
      </w:r>
      <w:r w:rsidRPr="00C24ECD">
        <w:rPr>
          <w:rFonts w:ascii="Arial" w:hAnsi="Arial" w:cs="Arial"/>
          <w:iCs/>
          <w:color w:val="000000"/>
          <w:sz w:val="20"/>
          <w:szCs w:val="20"/>
        </w:rPr>
        <w:t>w sytuacji, gdy wykonanie niektórych robót okazało się zbędne, zmieniły się okoliczności związane z wykonaniem Umowy lub wykonanie poszczególnych robót nie leży w interesie Zamawiającego, z zastrzeżeniem, że zakres robót nie może ulec zmianie o więcej niż 50% zakresu rzeczowego lub finansowego przedmiotu zamówienia. Wynagrodzenie Wykonawcy zmniejsza się odpowiednio w stosunku do zmniejszonego zakresu robót</w:t>
      </w:r>
      <w:r>
        <w:rPr>
          <w:rFonts w:ascii="Arial" w:hAnsi="Arial" w:cs="Arial"/>
          <w:iCs/>
          <w:color w:val="000000"/>
          <w:sz w:val="20"/>
          <w:szCs w:val="20"/>
        </w:rPr>
        <w:t>.</w:t>
      </w:r>
    </w:p>
    <w:p w14:paraId="6F17C28A" w14:textId="29BB8C18" w:rsidR="00C24ECD" w:rsidRPr="00C24ECD" w:rsidRDefault="00C24ECD" w:rsidP="00DA7C6C">
      <w:pPr>
        <w:pStyle w:val="Akapitzlist"/>
        <w:numPr>
          <w:ilvl w:val="2"/>
          <w:numId w:val="6"/>
        </w:numPr>
        <w:tabs>
          <w:tab w:val="clear" w:pos="3403"/>
          <w:tab w:val="left" w:pos="1134"/>
          <w:tab w:val="left" w:pos="1418"/>
        </w:tabs>
        <w:autoSpaceDN w:val="0"/>
        <w:spacing w:after="120"/>
        <w:ind w:left="1418" w:hanging="425"/>
        <w:jc w:val="both"/>
        <w:rPr>
          <w:rFonts w:ascii="Arial" w:hAnsi="Arial" w:cs="Arial"/>
          <w:iCs/>
          <w:color w:val="000000"/>
          <w:sz w:val="20"/>
          <w:szCs w:val="20"/>
        </w:rPr>
      </w:pPr>
      <w:r>
        <w:rPr>
          <w:rFonts w:ascii="Arial" w:hAnsi="Arial" w:cs="Arial"/>
          <w:iCs/>
          <w:color w:val="000000"/>
          <w:sz w:val="20"/>
          <w:szCs w:val="20"/>
        </w:rPr>
        <w:t>d</w:t>
      </w:r>
      <w:r w:rsidRPr="00C24ECD">
        <w:rPr>
          <w:rFonts w:ascii="Arial" w:hAnsi="Arial" w:cs="Arial"/>
          <w:iCs/>
          <w:color w:val="000000"/>
          <w:sz w:val="20"/>
          <w:szCs w:val="20"/>
        </w:rPr>
        <w:t xml:space="preserve">opuszczalna jest zmiana przedmiotu Umowy, w szczególności zmiana sposobu wykonania przedmiotu Umowy, zakresu robót, lokalizacji robót w sytuacji: </w:t>
      </w:r>
    </w:p>
    <w:p w14:paraId="7D8F2D21" w14:textId="08BD8766" w:rsidR="00C24ECD" w:rsidRPr="00C24ECD" w:rsidRDefault="00C24ECD" w:rsidP="00C24ECD">
      <w:pPr>
        <w:pStyle w:val="Akapitzlist"/>
        <w:numPr>
          <w:ilvl w:val="3"/>
          <w:numId w:val="6"/>
        </w:numPr>
        <w:tabs>
          <w:tab w:val="left" w:pos="1134"/>
          <w:tab w:val="left" w:pos="1418"/>
        </w:tabs>
        <w:autoSpaceDN w:val="0"/>
        <w:spacing w:after="120"/>
        <w:jc w:val="both"/>
        <w:rPr>
          <w:rFonts w:ascii="Arial" w:hAnsi="Arial" w:cs="Arial"/>
          <w:iCs/>
          <w:color w:val="000000"/>
          <w:sz w:val="20"/>
          <w:szCs w:val="20"/>
        </w:rPr>
      </w:pPr>
      <w:r w:rsidRPr="00C24ECD">
        <w:rPr>
          <w:rFonts w:ascii="Arial" w:hAnsi="Arial" w:cs="Arial"/>
          <w:iCs/>
          <w:color w:val="000000"/>
          <w:sz w:val="20"/>
          <w:szCs w:val="20"/>
        </w:rPr>
        <w:t>wystąpienia innych warunków geologicznych, geotechnicznych, hydrologicznych niż te wskazane przez Zamawiającego w dokumentacji projektowej, powodujących konieczność zmiany sposobu wykonania przedmiotu Umowy,</w:t>
      </w:r>
    </w:p>
    <w:p w14:paraId="315CB2D6" w14:textId="2190C5A7" w:rsidR="00B00243" w:rsidRDefault="00C24ECD" w:rsidP="00B00243">
      <w:pPr>
        <w:pStyle w:val="Akapitzlist"/>
        <w:numPr>
          <w:ilvl w:val="3"/>
          <w:numId w:val="6"/>
        </w:numPr>
        <w:tabs>
          <w:tab w:val="left" w:pos="1134"/>
          <w:tab w:val="left" w:pos="1418"/>
        </w:tabs>
        <w:autoSpaceDN w:val="0"/>
        <w:spacing w:after="120"/>
        <w:jc w:val="both"/>
        <w:rPr>
          <w:rFonts w:ascii="Arial" w:hAnsi="Arial" w:cs="Arial"/>
          <w:iCs/>
          <w:color w:val="000000"/>
          <w:sz w:val="20"/>
          <w:szCs w:val="20"/>
        </w:rPr>
      </w:pPr>
      <w:r w:rsidRPr="00C24ECD">
        <w:rPr>
          <w:rFonts w:ascii="Arial" w:hAnsi="Arial" w:cs="Arial"/>
          <w:iCs/>
          <w:color w:val="000000"/>
          <w:sz w:val="20"/>
          <w:szCs w:val="20"/>
        </w:rPr>
        <w:t>wystąpienia na terenie budowy niewybuchów, niewypałów lub znalezisk archeologicznych, które uniemożliwiają lub utrudniają wykonanie robót na warunkach przewidzianych w Umowie</w:t>
      </w:r>
      <w:r w:rsidR="00B00243">
        <w:rPr>
          <w:rFonts w:ascii="Arial" w:hAnsi="Arial" w:cs="Arial"/>
          <w:iCs/>
          <w:color w:val="000000"/>
          <w:sz w:val="20"/>
          <w:szCs w:val="20"/>
        </w:rPr>
        <w:t>.</w:t>
      </w:r>
    </w:p>
    <w:p w14:paraId="5F5C196A" w14:textId="60658CE8" w:rsidR="00B00243" w:rsidRDefault="00B00243" w:rsidP="00B00243">
      <w:pPr>
        <w:pStyle w:val="Ustp"/>
        <w:numPr>
          <w:ilvl w:val="1"/>
          <w:numId w:val="11"/>
        </w:numPr>
        <w:ind w:left="1134" w:hanging="708"/>
        <w:rPr>
          <w:rFonts w:ascii="Arial" w:hAnsi="Arial" w:cs="Arial"/>
          <w:sz w:val="20"/>
          <w:szCs w:val="20"/>
        </w:rPr>
      </w:pPr>
      <w:r>
        <w:rPr>
          <w:rFonts w:ascii="Arial" w:hAnsi="Arial" w:cs="Arial"/>
          <w:iCs/>
          <w:color w:val="000000"/>
          <w:sz w:val="20"/>
          <w:szCs w:val="20"/>
        </w:rPr>
        <w:t xml:space="preserve">dopuszczalna jest </w:t>
      </w:r>
      <w:r w:rsidRPr="00B00243">
        <w:rPr>
          <w:rFonts w:ascii="Arial" w:hAnsi="Arial" w:cs="Arial"/>
          <w:iCs/>
          <w:color w:val="000000"/>
          <w:sz w:val="20"/>
          <w:szCs w:val="20"/>
        </w:rPr>
        <w:t>zmiana technologii wykonania robót lub materiałów przewidzianych w dokumentacji projektowej</w:t>
      </w:r>
      <w:r w:rsidRPr="00B00243">
        <w:rPr>
          <w:rFonts w:ascii="Arial" w:hAnsi="Arial" w:cs="Arial"/>
          <w:sz w:val="20"/>
          <w:szCs w:val="20"/>
        </w:rPr>
        <w:t xml:space="preserve"> </w:t>
      </w:r>
      <w:r w:rsidRPr="00BD2205">
        <w:rPr>
          <w:rFonts w:ascii="Arial" w:hAnsi="Arial" w:cs="Arial"/>
          <w:sz w:val="20"/>
          <w:szCs w:val="20"/>
        </w:rPr>
        <w:t xml:space="preserve">jeżeli w wyniku rozwoju technicznego lub technologicznego możliwe jest wykonanie robót przy zastosowaniu innej technologii lub materiałów, które: </w:t>
      </w:r>
    </w:p>
    <w:p w14:paraId="6B47D2EB" w14:textId="7C9A535C" w:rsidR="00B00243" w:rsidRDefault="00B00243" w:rsidP="00E73339">
      <w:pPr>
        <w:pStyle w:val="Ustp"/>
        <w:numPr>
          <w:ilvl w:val="2"/>
          <w:numId w:val="25"/>
        </w:numPr>
        <w:ind w:firstLine="54"/>
        <w:rPr>
          <w:rFonts w:ascii="Arial" w:hAnsi="Arial" w:cs="Arial"/>
          <w:sz w:val="20"/>
          <w:szCs w:val="20"/>
        </w:rPr>
      </w:pPr>
      <w:r w:rsidRPr="00BD2205">
        <w:rPr>
          <w:rFonts w:ascii="Arial" w:hAnsi="Arial" w:cs="Arial"/>
          <w:sz w:val="20"/>
          <w:szCs w:val="20"/>
        </w:rPr>
        <w:t xml:space="preserve">podwyższą jakość wykonanych robót, </w:t>
      </w:r>
    </w:p>
    <w:p w14:paraId="3D73724A" w14:textId="77777777" w:rsidR="00B00243" w:rsidRDefault="00B00243" w:rsidP="00B00243">
      <w:pPr>
        <w:pStyle w:val="Ustp"/>
        <w:numPr>
          <w:ilvl w:val="2"/>
          <w:numId w:val="25"/>
        </w:numPr>
        <w:tabs>
          <w:tab w:val="num" w:pos="4679"/>
        </w:tabs>
        <w:ind w:left="1418" w:hanging="284"/>
        <w:rPr>
          <w:rFonts w:ascii="Arial" w:hAnsi="Arial" w:cs="Arial"/>
          <w:sz w:val="20"/>
          <w:szCs w:val="20"/>
        </w:rPr>
      </w:pPr>
      <w:r w:rsidRPr="00BD2205">
        <w:rPr>
          <w:rFonts w:ascii="Arial" w:hAnsi="Arial" w:cs="Arial"/>
          <w:sz w:val="20"/>
          <w:szCs w:val="20"/>
        </w:rPr>
        <w:t xml:space="preserve">zmniejszą koszty realizacji Umowy lub koszty eksploatacji, </w:t>
      </w:r>
    </w:p>
    <w:p w14:paraId="10F45089" w14:textId="285A9C6B" w:rsidR="00B00243" w:rsidRDefault="00B00243" w:rsidP="00B00243">
      <w:pPr>
        <w:pStyle w:val="Ustp"/>
        <w:numPr>
          <w:ilvl w:val="2"/>
          <w:numId w:val="25"/>
        </w:numPr>
        <w:ind w:firstLine="54"/>
        <w:rPr>
          <w:rFonts w:ascii="Arial" w:hAnsi="Arial" w:cs="Arial"/>
          <w:sz w:val="20"/>
          <w:szCs w:val="20"/>
        </w:rPr>
      </w:pPr>
      <w:r w:rsidRPr="00BD2205">
        <w:rPr>
          <w:rFonts w:ascii="Arial" w:hAnsi="Arial" w:cs="Arial"/>
          <w:sz w:val="20"/>
          <w:szCs w:val="20"/>
        </w:rPr>
        <w:t xml:space="preserve">pozwolą na skrócenie terminu wykonania Umowy lub </w:t>
      </w:r>
    </w:p>
    <w:p w14:paraId="07C24E79" w14:textId="48391AD9" w:rsidR="00B00243" w:rsidRPr="00715E85" w:rsidRDefault="00B00243" w:rsidP="00B00243">
      <w:pPr>
        <w:pStyle w:val="Ustp"/>
        <w:numPr>
          <w:ilvl w:val="2"/>
          <w:numId w:val="25"/>
        </w:numPr>
        <w:ind w:firstLine="54"/>
        <w:rPr>
          <w:rFonts w:ascii="Arial" w:hAnsi="Arial" w:cs="Arial"/>
          <w:sz w:val="20"/>
          <w:szCs w:val="20"/>
        </w:rPr>
      </w:pPr>
      <w:r w:rsidRPr="00BD2205">
        <w:rPr>
          <w:rFonts w:ascii="Arial" w:hAnsi="Arial" w:cs="Arial"/>
          <w:sz w:val="20"/>
          <w:szCs w:val="20"/>
        </w:rPr>
        <w:t xml:space="preserve">pozwolą na wydłużenie okresu eksploatacji robót po ich zakończeniu. </w:t>
      </w:r>
    </w:p>
    <w:p w14:paraId="44491BFF" w14:textId="13242509" w:rsidR="00B00243" w:rsidRDefault="00B00243" w:rsidP="00B00243">
      <w:pPr>
        <w:pStyle w:val="Ustp"/>
        <w:numPr>
          <w:ilvl w:val="1"/>
          <w:numId w:val="11"/>
        </w:numPr>
        <w:ind w:left="1134" w:hanging="708"/>
        <w:rPr>
          <w:rFonts w:ascii="Arial" w:hAnsi="Arial" w:cs="Arial"/>
          <w:sz w:val="20"/>
          <w:szCs w:val="20"/>
        </w:rPr>
      </w:pPr>
      <w:r>
        <w:rPr>
          <w:rFonts w:ascii="Arial" w:hAnsi="Arial" w:cs="Arial"/>
          <w:sz w:val="20"/>
          <w:szCs w:val="20"/>
        </w:rPr>
        <w:t>d</w:t>
      </w:r>
      <w:r w:rsidRPr="00BD2205">
        <w:rPr>
          <w:rFonts w:ascii="Arial" w:hAnsi="Arial" w:cs="Arial"/>
          <w:sz w:val="20"/>
          <w:szCs w:val="20"/>
        </w:rPr>
        <w:t xml:space="preserve">opuszczalna jest zmiana technologii wykonania robót lub materiałów przewidzianych </w:t>
      </w:r>
      <w:r>
        <w:rPr>
          <w:rFonts w:ascii="Arial" w:hAnsi="Arial" w:cs="Arial"/>
          <w:sz w:val="20"/>
          <w:szCs w:val="20"/>
        </w:rPr>
        <w:br/>
      </w:r>
      <w:r w:rsidRPr="00BD2205">
        <w:rPr>
          <w:rFonts w:ascii="Arial" w:hAnsi="Arial" w:cs="Arial"/>
          <w:sz w:val="20"/>
          <w:szCs w:val="20"/>
        </w:rPr>
        <w:t>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w:t>
      </w:r>
      <w:r>
        <w:rPr>
          <w:rFonts w:ascii="Arial" w:hAnsi="Arial" w:cs="Arial"/>
          <w:sz w:val="20"/>
          <w:szCs w:val="20"/>
        </w:rPr>
        <w:t>c.</w:t>
      </w:r>
    </w:p>
    <w:bookmarkEnd w:id="55"/>
    <w:p w14:paraId="67E33D0E" w14:textId="77777777" w:rsidR="00E77577" w:rsidRDefault="007A2656" w:rsidP="00E77577">
      <w:pPr>
        <w:pStyle w:val="Akapitzlist"/>
        <w:numPr>
          <w:ilvl w:val="0"/>
          <w:numId w:val="45"/>
        </w:numPr>
        <w:tabs>
          <w:tab w:val="left" w:pos="0"/>
          <w:tab w:val="num" w:pos="1277"/>
        </w:tabs>
        <w:spacing w:after="120"/>
        <w:jc w:val="both"/>
        <w:rPr>
          <w:rFonts w:ascii="Arial" w:hAnsi="Arial" w:cs="Arial"/>
          <w:iCs/>
          <w:color w:val="000000"/>
          <w:sz w:val="20"/>
          <w:szCs w:val="20"/>
        </w:rPr>
      </w:pPr>
      <w:r w:rsidRPr="008E7EB6">
        <w:rPr>
          <w:rFonts w:ascii="Arial" w:hAnsi="Arial" w:cs="Arial"/>
          <w:iCs/>
          <w:color w:val="000000"/>
          <w:sz w:val="20"/>
          <w:szCs w:val="20"/>
        </w:rPr>
        <w:t>P</w:t>
      </w:r>
      <w:r w:rsidR="00B74610" w:rsidRPr="008E7EB6">
        <w:rPr>
          <w:rFonts w:ascii="Arial" w:hAnsi="Arial" w:cs="Arial"/>
          <w:iCs/>
          <w:color w:val="000000"/>
          <w:sz w:val="20"/>
          <w:szCs w:val="20"/>
        </w:rPr>
        <w:t xml:space="preserve">ostanowienia wskazane </w:t>
      </w:r>
      <w:r w:rsidRPr="008E7EB6">
        <w:rPr>
          <w:rFonts w:ascii="Arial" w:hAnsi="Arial" w:cs="Arial"/>
          <w:iCs/>
          <w:color w:val="000000"/>
          <w:sz w:val="20"/>
          <w:szCs w:val="20"/>
        </w:rPr>
        <w:t xml:space="preserve">w </w:t>
      </w:r>
      <w:r w:rsidR="00B223B5" w:rsidRPr="00883297">
        <w:rPr>
          <w:rFonts w:ascii="Arial" w:hAnsi="Arial" w:cs="Arial"/>
          <w:b/>
          <w:bCs/>
          <w:iCs/>
          <w:color w:val="000000"/>
          <w:sz w:val="20"/>
          <w:szCs w:val="20"/>
        </w:rPr>
        <w:t>u</w:t>
      </w:r>
      <w:r w:rsidR="00B01A11" w:rsidRPr="00883297">
        <w:rPr>
          <w:rFonts w:ascii="Arial" w:hAnsi="Arial" w:cs="Arial"/>
          <w:b/>
          <w:bCs/>
          <w:iCs/>
          <w:color w:val="000000"/>
          <w:sz w:val="20"/>
          <w:szCs w:val="20"/>
        </w:rPr>
        <w:t xml:space="preserve">st. </w:t>
      </w:r>
      <w:r w:rsidR="00497E58" w:rsidRPr="00883297">
        <w:rPr>
          <w:rFonts w:ascii="Arial" w:hAnsi="Arial" w:cs="Arial"/>
          <w:b/>
          <w:bCs/>
          <w:iCs/>
          <w:color w:val="000000"/>
          <w:sz w:val="20"/>
          <w:szCs w:val="20"/>
        </w:rPr>
        <w:t>1</w:t>
      </w:r>
      <w:r w:rsidR="00803001" w:rsidRPr="008E7EB6">
        <w:rPr>
          <w:rFonts w:ascii="Arial" w:hAnsi="Arial" w:cs="Arial"/>
          <w:iCs/>
          <w:color w:val="000000"/>
          <w:sz w:val="20"/>
          <w:szCs w:val="20"/>
        </w:rPr>
        <w:t xml:space="preserve"> </w:t>
      </w:r>
      <w:r w:rsidRPr="008E7EB6">
        <w:rPr>
          <w:rFonts w:ascii="Arial" w:hAnsi="Arial" w:cs="Arial"/>
          <w:iCs/>
          <w:color w:val="000000"/>
          <w:sz w:val="20"/>
          <w:szCs w:val="20"/>
        </w:rPr>
        <w:t xml:space="preserve"> </w:t>
      </w:r>
      <w:r w:rsidR="00B74610" w:rsidRPr="008E7EB6">
        <w:rPr>
          <w:rFonts w:ascii="Arial" w:hAnsi="Arial" w:cs="Arial"/>
          <w:iCs/>
          <w:color w:val="000000"/>
          <w:sz w:val="20"/>
          <w:szCs w:val="20"/>
        </w:rPr>
        <w:t>stanowią katalog zmian, na które Zamawiający może wyrazić zgodę, nie stanowią jedn</w:t>
      </w:r>
      <w:r w:rsidR="0050617E" w:rsidRPr="008E7EB6">
        <w:rPr>
          <w:rFonts w:ascii="Arial" w:hAnsi="Arial" w:cs="Arial"/>
          <w:iCs/>
          <w:color w:val="000000"/>
          <w:sz w:val="20"/>
          <w:szCs w:val="20"/>
        </w:rPr>
        <w:t>ak</w:t>
      </w:r>
      <w:r w:rsidR="00B74610" w:rsidRPr="008E7EB6">
        <w:rPr>
          <w:rFonts w:ascii="Arial" w:hAnsi="Arial" w:cs="Arial"/>
          <w:iCs/>
          <w:color w:val="000000"/>
          <w:sz w:val="20"/>
          <w:szCs w:val="20"/>
        </w:rPr>
        <w:t xml:space="preserve"> zobowiązania do wyrażenia takiej zgody.</w:t>
      </w:r>
    </w:p>
    <w:p w14:paraId="36D75C9E" w14:textId="16B2E40B" w:rsidR="00B223B5" w:rsidRPr="00E77577" w:rsidRDefault="00B223B5" w:rsidP="00E77577">
      <w:pPr>
        <w:pStyle w:val="Akapitzlist"/>
        <w:numPr>
          <w:ilvl w:val="0"/>
          <w:numId w:val="45"/>
        </w:numPr>
        <w:tabs>
          <w:tab w:val="left" w:pos="0"/>
          <w:tab w:val="num" w:pos="1277"/>
        </w:tabs>
        <w:spacing w:after="120"/>
        <w:jc w:val="both"/>
        <w:rPr>
          <w:rFonts w:ascii="Arial" w:hAnsi="Arial" w:cs="Arial"/>
          <w:iCs/>
          <w:color w:val="000000"/>
          <w:sz w:val="20"/>
          <w:szCs w:val="20"/>
        </w:rPr>
      </w:pPr>
      <w:r w:rsidRPr="00E77577">
        <w:rPr>
          <w:rFonts w:ascii="Arial" w:hAnsi="Arial" w:cs="Arial"/>
          <w:iCs/>
          <w:sz w:val="20"/>
          <w:szCs w:val="20"/>
        </w:rPr>
        <w:t xml:space="preserve">Zamawiający, przewiduje możliwość zmiany Umowy w zakresie wysokości wynagrodzenia należnego Wykonawcy w przypadku zmiany: </w:t>
      </w:r>
    </w:p>
    <w:p w14:paraId="66BF7DEB" w14:textId="1E1EFAA6" w:rsidR="000946F4" w:rsidRPr="008E7EB6" w:rsidRDefault="000946F4" w:rsidP="00E33E48">
      <w:pPr>
        <w:pStyle w:val="Akapitzlist"/>
        <w:numPr>
          <w:ilvl w:val="2"/>
          <w:numId w:val="15"/>
        </w:numPr>
        <w:tabs>
          <w:tab w:val="left" w:pos="993"/>
        </w:tabs>
        <w:autoSpaceDN w:val="0"/>
        <w:spacing w:after="120"/>
        <w:ind w:left="992" w:hanging="425"/>
        <w:jc w:val="both"/>
        <w:rPr>
          <w:rFonts w:ascii="Arial" w:hAnsi="Arial" w:cs="Arial"/>
          <w:iCs/>
          <w:sz w:val="20"/>
          <w:szCs w:val="20"/>
        </w:rPr>
      </w:pPr>
      <w:r w:rsidRPr="008E7EB6">
        <w:rPr>
          <w:rFonts w:ascii="Arial" w:hAnsi="Arial" w:cs="Arial"/>
          <w:iCs/>
          <w:sz w:val="20"/>
          <w:szCs w:val="20"/>
        </w:rPr>
        <w:t>stawki podatku od towarów i usług</w:t>
      </w:r>
      <w:r w:rsidR="00497E58" w:rsidRPr="008E7EB6">
        <w:rPr>
          <w:rFonts w:ascii="Arial" w:hAnsi="Arial" w:cs="Arial"/>
          <w:iCs/>
          <w:sz w:val="20"/>
          <w:szCs w:val="20"/>
        </w:rPr>
        <w:t xml:space="preserve"> oraz podatku akcyzowego</w:t>
      </w:r>
      <w:r w:rsidR="002A50F3" w:rsidRPr="008E7EB6">
        <w:rPr>
          <w:rFonts w:ascii="Arial" w:hAnsi="Arial" w:cs="Arial"/>
          <w:iCs/>
          <w:sz w:val="20"/>
          <w:szCs w:val="20"/>
        </w:rPr>
        <w:t>,</w:t>
      </w:r>
      <w:r w:rsidR="00B223B5" w:rsidRPr="008E7EB6">
        <w:rPr>
          <w:rFonts w:ascii="Arial" w:hAnsi="Arial" w:cs="Arial"/>
          <w:iCs/>
          <w:sz w:val="20"/>
          <w:szCs w:val="20"/>
        </w:rPr>
        <w:t xml:space="preserve"> </w:t>
      </w:r>
      <w:r w:rsidR="00D03B28" w:rsidRPr="008E7EB6">
        <w:rPr>
          <w:rFonts w:ascii="Arial" w:hAnsi="Arial" w:cs="Arial"/>
          <w:iCs/>
          <w:sz w:val="20"/>
          <w:szCs w:val="20"/>
        </w:rPr>
        <w:t xml:space="preserve"> </w:t>
      </w:r>
    </w:p>
    <w:p w14:paraId="0B7DC3E2" w14:textId="6F30794B" w:rsidR="00B223B5" w:rsidRPr="008E7EB6" w:rsidRDefault="00B223B5" w:rsidP="00C13698">
      <w:pPr>
        <w:pStyle w:val="Akapitzlist"/>
        <w:numPr>
          <w:ilvl w:val="0"/>
          <w:numId w:val="15"/>
        </w:numPr>
        <w:tabs>
          <w:tab w:val="left" w:pos="993"/>
        </w:tabs>
        <w:autoSpaceDN w:val="0"/>
        <w:spacing w:after="120"/>
        <w:ind w:left="993" w:hanging="426"/>
        <w:jc w:val="both"/>
        <w:rPr>
          <w:rFonts w:ascii="Arial" w:hAnsi="Arial" w:cs="Arial"/>
          <w:iCs/>
          <w:sz w:val="20"/>
          <w:szCs w:val="20"/>
        </w:rPr>
      </w:pPr>
      <w:r w:rsidRPr="008E7EB6">
        <w:rPr>
          <w:rFonts w:ascii="Arial" w:hAnsi="Arial" w:cs="Arial"/>
          <w:iCs/>
          <w:sz w:val="20"/>
          <w:szCs w:val="20"/>
        </w:rPr>
        <w:t xml:space="preserve">wysokości minimalnego wynagrodzenia za pracę albo wysokości minimalnej stawki godzinowej, ustalonych na podstawie przepisów ustawy z dnia 10 października 2002 r. </w:t>
      </w:r>
      <w:r w:rsidR="001E2B2A" w:rsidRPr="008E7EB6">
        <w:rPr>
          <w:rFonts w:ascii="Arial" w:hAnsi="Arial" w:cs="Arial"/>
          <w:iCs/>
          <w:sz w:val="20"/>
          <w:szCs w:val="20"/>
        </w:rPr>
        <w:br/>
      </w:r>
      <w:r w:rsidRPr="008E7EB6">
        <w:rPr>
          <w:rFonts w:ascii="Arial" w:hAnsi="Arial" w:cs="Arial"/>
          <w:iCs/>
          <w:sz w:val="20"/>
          <w:szCs w:val="20"/>
        </w:rPr>
        <w:t xml:space="preserve">o minimalnym wynagrodzeniu za pracę, </w:t>
      </w:r>
    </w:p>
    <w:p w14:paraId="13BBE108" w14:textId="77777777" w:rsidR="00D06B33" w:rsidRPr="008E7EB6" w:rsidRDefault="00B223B5" w:rsidP="00C13698">
      <w:pPr>
        <w:pStyle w:val="Akapitzlist"/>
        <w:numPr>
          <w:ilvl w:val="0"/>
          <w:numId w:val="15"/>
        </w:numPr>
        <w:tabs>
          <w:tab w:val="left" w:pos="993"/>
        </w:tabs>
        <w:autoSpaceDN w:val="0"/>
        <w:spacing w:after="120"/>
        <w:ind w:left="993" w:hanging="426"/>
        <w:jc w:val="both"/>
        <w:rPr>
          <w:rFonts w:ascii="Arial" w:hAnsi="Arial" w:cs="Arial"/>
          <w:iCs/>
          <w:sz w:val="20"/>
          <w:szCs w:val="20"/>
        </w:rPr>
      </w:pPr>
      <w:r w:rsidRPr="008E7EB6">
        <w:rPr>
          <w:rFonts w:ascii="Arial" w:hAnsi="Arial" w:cs="Arial"/>
          <w:iCs/>
          <w:sz w:val="20"/>
          <w:szCs w:val="20"/>
        </w:rPr>
        <w:t>zasad podlegania ubezpieczeniom społecznym lub ubezpieczeniu zdrowotnemu lub wysokości stawki składki na ubezpieczenia społeczne lub zdrowotne,</w:t>
      </w:r>
    </w:p>
    <w:p w14:paraId="21B515A9" w14:textId="059C2F7C" w:rsidR="00D06B33" w:rsidRPr="008E7EB6" w:rsidRDefault="00D06B33" w:rsidP="00C13698">
      <w:pPr>
        <w:pStyle w:val="Akapitzlist"/>
        <w:numPr>
          <w:ilvl w:val="1"/>
          <w:numId w:val="18"/>
        </w:numPr>
        <w:tabs>
          <w:tab w:val="left" w:pos="993"/>
        </w:tabs>
        <w:autoSpaceDN w:val="0"/>
        <w:spacing w:after="120"/>
        <w:ind w:left="993" w:hanging="426"/>
        <w:jc w:val="both"/>
        <w:rPr>
          <w:rFonts w:ascii="Arial" w:hAnsi="Arial" w:cs="Arial"/>
          <w:iCs/>
          <w:sz w:val="20"/>
          <w:szCs w:val="20"/>
        </w:rPr>
      </w:pPr>
      <w:r w:rsidRPr="008E7EB6">
        <w:rPr>
          <w:rFonts w:ascii="Arial" w:hAnsi="Arial" w:cs="Arial"/>
          <w:iCs/>
          <w:sz w:val="20"/>
          <w:szCs w:val="20"/>
        </w:rPr>
        <w:t>zasad gromadzenia i wysokości wpłat do pracowniczych planów kapitałowych, o których mowa w ustawie z dnia 4 października 2018 r. o pracowniczych planach kapitałowych,</w:t>
      </w:r>
    </w:p>
    <w:p w14:paraId="135D43D8" w14:textId="6F9AC8D9" w:rsidR="00B01A11" w:rsidRPr="008E7EB6" w:rsidRDefault="00D06B33" w:rsidP="00C13698">
      <w:pPr>
        <w:pStyle w:val="Akapitzlist"/>
        <w:tabs>
          <w:tab w:val="left" w:pos="993"/>
        </w:tabs>
        <w:autoSpaceDN w:val="0"/>
        <w:spacing w:after="120"/>
        <w:ind w:left="993" w:hanging="426"/>
        <w:jc w:val="both"/>
        <w:rPr>
          <w:rFonts w:ascii="Arial" w:hAnsi="Arial" w:cs="Arial"/>
          <w:iCs/>
          <w:sz w:val="20"/>
          <w:szCs w:val="20"/>
        </w:rPr>
      </w:pPr>
      <w:r w:rsidRPr="008E7EB6">
        <w:rPr>
          <w:rFonts w:ascii="Arial" w:hAnsi="Arial" w:cs="Arial"/>
          <w:iCs/>
          <w:sz w:val="20"/>
          <w:szCs w:val="20"/>
        </w:rPr>
        <w:t xml:space="preserve">- </w:t>
      </w:r>
      <w:r w:rsidR="00B223B5" w:rsidRPr="008E7EB6">
        <w:rPr>
          <w:rFonts w:ascii="Arial" w:hAnsi="Arial" w:cs="Arial"/>
          <w:iCs/>
          <w:sz w:val="20"/>
          <w:szCs w:val="20"/>
        </w:rPr>
        <w:t xml:space="preserve">jeżeli zmiany te będą miały wpływ na koszty wykonania Przedmiotu Umowy przez Wykonawcę. </w:t>
      </w:r>
    </w:p>
    <w:p w14:paraId="1070881C" w14:textId="3825A278" w:rsidR="002B7617" w:rsidRPr="008E7EB6" w:rsidRDefault="002B7617" w:rsidP="00923FBB">
      <w:pPr>
        <w:pStyle w:val="Akapitzlist"/>
        <w:numPr>
          <w:ilvl w:val="0"/>
          <w:numId w:val="14"/>
        </w:numPr>
        <w:spacing w:after="120"/>
        <w:ind w:left="567" w:hanging="567"/>
        <w:jc w:val="both"/>
        <w:rPr>
          <w:rFonts w:ascii="Arial" w:hAnsi="Arial" w:cs="Arial"/>
          <w:iCs/>
          <w:sz w:val="20"/>
          <w:szCs w:val="20"/>
        </w:rPr>
      </w:pPr>
      <w:r w:rsidRPr="008E7EB6">
        <w:rPr>
          <w:rFonts w:ascii="Arial" w:hAnsi="Arial" w:cs="Arial"/>
          <w:iCs/>
          <w:sz w:val="20"/>
          <w:szCs w:val="20"/>
        </w:rPr>
        <w:t xml:space="preserve">Zmiana wysokości wynagrodzenia, o którym mowa w niniejszym paragrafie, może dotyczyć tylko i wyłącznie wynagrodzenia należnego za świadczenia zrealizowane po dacie </w:t>
      </w:r>
      <w:r w:rsidR="006866A7" w:rsidRPr="008E7EB6">
        <w:rPr>
          <w:rFonts w:ascii="Arial" w:hAnsi="Arial" w:cs="Arial"/>
          <w:iCs/>
          <w:sz w:val="20"/>
          <w:szCs w:val="20"/>
        </w:rPr>
        <w:t>promulgacji</w:t>
      </w:r>
      <w:r w:rsidRPr="008E7EB6">
        <w:rPr>
          <w:rFonts w:ascii="Arial" w:hAnsi="Arial" w:cs="Arial"/>
          <w:iCs/>
          <w:sz w:val="20"/>
          <w:szCs w:val="20"/>
        </w:rPr>
        <w:t xml:space="preserve"> zmiany przepisów, o których mowa w </w:t>
      </w:r>
      <w:r w:rsidRPr="00883297">
        <w:rPr>
          <w:rFonts w:ascii="Arial" w:hAnsi="Arial" w:cs="Arial"/>
          <w:b/>
          <w:bCs/>
          <w:iCs/>
          <w:sz w:val="20"/>
          <w:szCs w:val="20"/>
        </w:rPr>
        <w:t xml:space="preserve">ust. </w:t>
      </w:r>
      <w:r w:rsidR="006E1A73" w:rsidRPr="00883297">
        <w:rPr>
          <w:rFonts w:ascii="Arial" w:hAnsi="Arial" w:cs="Arial"/>
          <w:b/>
          <w:bCs/>
          <w:iCs/>
          <w:sz w:val="20"/>
          <w:szCs w:val="20"/>
        </w:rPr>
        <w:t>3</w:t>
      </w:r>
      <w:r w:rsidRPr="00883297">
        <w:rPr>
          <w:rFonts w:ascii="Arial" w:hAnsi="Arial" w:cs="Arial"/>
          <w:b/>
          <w:bCs/>
          <w:iCs/>
          <w:sz w:val="20"/>
          <w:szCs w:val="20"/>
        </w:rPr>
        <w:t xml:space="preserve">.1) – </w:t>
      </w:r>
      <w:r w:rsidR="006E1A73" w:rsidRPr="00883297">
        <w:rPr>
          <w:rFonts w:ascii="Arial" w:hAnsi="Arial" w:cs="Arial"/>
          <w:b/>
          <w:bCs/>
          <w:iCs/>
          <w:sz w:val="20"/>
          <w:szCs w:val="20"/>
        </w:rPr>
        <w:t>3</w:t>
      </w:r>
      <w:r w:rsidRPr="00883297">
        <w:rPr>
          <w:rFonts w:ascii="Arial" w:hAnsi="Arial" w:cs="Arial"/>
          <w:b/>
          <w:bCs/>
          <w:iCs/>
          <w:sz w:val="20"/>
          <w:szCs w:val="20"/>
        </w:rPr>
        <w:t>.4)</w:t>
      </w:r>
      <w:r w:rsidRPr="008E7EB6">
        <w:rPr>
          <w:rFonts w:ascii="Arial" w:hAnsi="Arial" w:cs="Arial"/>
          <w:iCs/>
          <w:sz w:val="20"/>
          <w:szCs w:val="20"/>
        </w:rPr>
        <w:t>.</w:t>
      </w:r>
    </w:p>
    <w:p w14:paraId="6C85006A" w14:textId="054814CC" w:rsidR="002A46A1" w:rsidRPr="008E7EB6" w:rsidRDefault="000946F4" w:rsidP="00C13698">
      <w:pPr>
        <w:numPr>
          <w:ilvl w:val="0"/>
          <w:numId w:val="14"/>
        </w:numPr>
        <w:tabs>
          <w:tab w:val="left" w:pos="1701"/>
        </w:tabs>
        <w:spacing w:after="120"/>
        <w:ind w:left="567" w:hanging="567"/>
        <w:jc w:val="both"/>
        <w:rPr>
          <w:rFonts w:ascii="Arial" w:hAnsi="Arial" w:cs="Arial"/>
          <w:iCs/>
          <w:sz w:val="20"/>
          <w:szCs w:val="20"/>
        </w:rPr>
      </w:pPr>
      <w:r w:rsidRPr="008E7EB6">
        <w:rPr>
          <w:rFonts w:ascii="Arial" w:hAnsi="Arial" w:cs="Arial"/>
          <w:iCs/>
          <w:sz w:val="20"/>
          <w:szCs w:val="20"/>
        </w:rPr>
        <w:t xml:space="preserve">W przypadku zaistnienia przesłanek określonych w </w:t>
      </w:r>
      <w:r w:rsidR="00E45726" w:rsidRPr="00883297">
        <w:rPr>
          <w:rFonts w:ascii="Arial" w:hAnsi="Arial" w:cs="Arial"/>
          <w:b/>
          <w:bCs/>
          <w:iCs/>
          <w:sz w:val="20"/>
          <w:szCs w:val="20"/>
        </w:rPr>
        <w:t xml:space="preserve">ust. </w:t>
      </w:r>
      <w:r w:rsidR="006E1A73" w:rsidRPr="00883297">
        <w:rPr>
          <w:rFonts w:ascii="Arial" w:hAnsi="Arial" w:cs="Arial"/>
          <w:b/>
          <w:bCs/>
          <w:iCs/>
          <w:sz w:val="20"/>
          <w:szCs w:val="20"/>
        </w:rPr>
        <w:t>1</w:t>
      </w:r>
      <w:r w:rsidR="00E45726" w:rsidRPr="00883297">
        <w:rPr>
          <w:rFonts w:ascii="Arial" w:hAnsi="Arial" w:cs="Arial"/>
          <w:b/>
          <w:bCs/>
          <w:iCs/>
          <w:sz w:val="20"/>
          <w:szCs w:val="20"/>
        </w:rPr>
        <w:t>.1)</w:t>
      </w:r>
      <w:r w:rsidR="00B01A11" w:rsidRPr="00883297">
        <w:rPr>
          <w:rFonts w:ascii="Arial" w:hAnsi="Arial" w:cs="Arial"/>
          <w:b/>
          <w:bCs/>
          <w:iCs/>
          <w:sz w:val="20"/>
          <w:szCs w:val="20"/>
        </w:rPr>
        <w:t xml:space="preserve"> </w:t>
      </w:r>
      <w:r w:rsidR="00E45726" w:rsidRPr="00883297">
        <w:rPr>
          <w:rFonts w:ascii="Arial" w:hAnsi="Arial" w:cs="Arial"/>
          <w:b/>
          <w:bCs/>
          <w:iCs/>
          <w:sz w:val="20"/>
          <w:szCs w:val="20"/>
        </w:rPr>
        <w:t>-</w:t>
      </w:r>
      <w:r w:rsidR="00B01A11" w:rsidRPr="00883297">
        <w:rPr>
          <w:rFonts w:ascii="Arial" w:hAnsi="Arial" w:cs="Arial"/>
          <w:b/>
          <w:bCs/>
          <w:iCs/>
          <w:sz w:val="20"/>
          <w:szCs w:val="20"/>
        </w:rPr>
        <w:t xml:space="preserve"> </w:t>
      </w:r>
      <w:r w:rsidR="006E1A73" w:rsidRPr="00883297">
        <w:rPr>
          <w:rFonts w:ascii="Arial" w:hAnsi="Arial" w:cs="Arial"/>
          <w:b/>
          <w:bCs/>
          <w:iCs/>
          <w:sz w:val="20"/>
          <w:szCs w:val="20"/>
        </w:rPr>
        <w:t>1</w:t>
      </w:r>
      <w:r w:rsidR="000E030F" w:rsidRPr="00883297">
        <w:rPr>
          <w:rFonts w:ascii="Arial" w:hAnsi="Arial" w:cs="Arial"/>
          <w:b/>
          <w:bCs/>
          <w:iCs/>
          <w:sz w:val="20"/>
          <w:szCs w:val="20"/>
        </w:rPr>
        <w:t>.4)</w:t>
      </w:r>
      <w:r w:rsidR="000E030F" w:rsidRPr="008E7EB6">
        <w:rPr>
          <w:rFonts w:ascii="Arial" w:hAnsi="Arial" w:cs="Arial"/>
          <w:iCs/>
          <w:sz w:val="20"/>
          <w:szCs w:val="20"/>
        </w:rPr>
        <w:t xml:space="preserve"> oraz ust. </w:t>
      </w:r>
      <w:r w:rsidR="006E1A73" w:rsidRPr="00883297">
        <w:rPr>
          <w:rFonts w:ascii="Arial" w:hAnsi="Arial" w:cs="Arial"/>
          <w:b/>
          <w:bCs/>
          <w:iCs/>
          <w:sz w:val="20"/>
          <w:szCs w:val="20"/>
        </w:rPr>
        <w:t>3</w:t>
      </w:r>
      <w:r w:rsidR="00DB31B9" w:rsidRPr="00883297">
        <w:rPr>
          <w:rFonts w:ascii="Arial" w:hAnsi="Arial" w:cs="Arial"/>
          <w:b/>
          <w:bCs/>
          <w:iCs/>
          <w:sz w:val="20"/>
          <w:szCs w:val="20"/>
        </w:rPr>
        <w:t xml:space="preserve">.2) – </w:t>
      </w:r>
      <w:r w:rsidR="006E1A73" w:rsidRPr="00883297">
        <w:rPr>
          <w:rFonts w:ascii="Arial" w:hAnsi="Arial" w:cs="Arial"/>
          <w:b/>
          <w:bCs/>
          <w:iCs/>
          <w:sz w:val="20"/>
          <w:szCs w:val="20"/>
        </w:rPr>
        <w:t>3</w:t>
      </w:r>
      <w:r w:rsidR="00DB31B9" w:rsidRPr="00883297">
        <w:rPr>
          <w:rFonts w:ascii="Arial" w:hAnsi="Arial" w:cs="Arial"/>
          <w:b/>
          <w:bCs/>
          <w:iCs/>
          <w:sz w:val="20"/>
          <w:szCs w:val="20"/>
        </w:rPr>
        <w:t>.</w:t>
      </w:r>
      <w:r w:rsidR="00D06B33" w:rsidRPr="00883297">
        <w:rPr>
          <w:rFonts w:ascii="Arial" w:hAnsi="Arial" w:cs="Arial"/>
          <w:b/>
          <w:bCs/>
          <w:iCs/>
          <w:sz w:val="20"/>
          <w:szCs w:val="20"/>
        </w:rPr>
        <w:t>4</w:t>
      </w:r>
      <w:r w:rsidR="00DB31B9" w:rsidRPr="00883297">
        <w:rPr>
          <w:rFonts w:ascii="Arial" w:hAnsi="Arial" w:cs="Arial"/>
          <w:b/>
          <w:bCs/>
          <w:iCs/>
          <w:sz w:val="20"/>
          <w:szCs w:val="20"/>
        </w:rPr>
        <w:t>)</w:t>
      </w:r>
      <w:r w:rsidRPr="008E7EB6">
        <w:rPr>
          <w:rFonts w:ascii="Arial" w:hAnsi="Arial" w:cs="Arial"/>
          <w:iCs/>
          <w:sz w:val="20"/>
          <w:szCs w:val="20"/>
        </w:rPr>
        <w:t xml:space="preserve"> Wykonawca będzie uprawniony </w:t>
      </w:r>
      <w:r w:rsidR="002A46A1" w:rsidRPr="008E7EB6">
        <w:rPr>
          <w:rFonts w:ascii="Arial" w:hAnsi="Arial" w:cs="Arial"/>
          <w:iCs/>
          <w:sz w:val="20"/>
          <w:szCs w:val="20"/>
        </w:rPr>
        <w:t>do złożenia pisemnego wniosku do Zamawiającego o dokonanie zmiany Umowy w wymaganym zakresie. We wniosku Wykonawca zobowiązany jest do przedstawienia szczegółowego wyliczenia, z którego będzie wynikać, w jaki sp</w:t>
      </w:r>
      <w:r w:rsidR="000E030F" w:rsidRPr="008E7EB6">
        <w:rPr>
          <w:rFonts w:ascii="Arial" w:hAnsi="Arial" w:cs="Arial"/>
          <w:iCs/>
          <w:sz w:val="20"/>
          <w:szCs w:val="20"/>
        </w:rPr>
        <w:t>osób i o ile zmiany określone w </w:t>
      </w:r>
      <w:r w:rsidR="00E45726" w:rsidRPr="008E7EB6">
        <w:rPr>
          <w:rFonts w:ascii="Arial" w:hAnsi="Arial" w:cs="Arial"/>
          <w:iCs/>
          <w:sz w:val="20"/>
          <w:szCs w:val="20"/>
        </w:rPr>
        <w:t xml:space="preserve">ust. </w:t>
      </w:r>
      <w:r w:rsidR="006E1A73" w:rsidRPr="00883297">
        <w:rPr>
          <w:rFonts w:ascii="Arial" w:hAnsi="Arial" w:cs="Arial"/>
          <w:b/>
          <w:bCs/>
          <w:iCs/>
          <w:sz w:val="20"/>
          <w:szCs w:val="20"/>
        </w:rPr>
        <w:t>1</w:t>
      </w:r>
      <w:r w:rsidR="00E45726" w:rsidRPr="00883297">
        <w:rPr>
          <w:rFonts w:ascii="Arial" w:hAnsi="Arial" w:cs="Arial"/>
          <w:b/>
          <w:bCs/>
          <w:iCs/>
          <w:sz w:val="20"/>
          <w:szCs w:val="20"/>
        </w:rPr>
        <w:t>.1)</w:t>
      </w:r>
      <w:r w:rsidR="00B01A11" w:rsidRPr="00883297">
        <w:rPr>
          <w:rFonts w:ascii="Arial" w:hAnsi="Arial" w:cs="Arial"/>
          <w:b/>
          <w:bCs/>
          <w:iCs/>
          <w:sz w:val="20"/>
          <w:szCs w:val="20"/>
        </w:rPr>
        <w:t xml:space="preserve"> </w:t>
      </w:r>
      <w:r w:rsidR="00E45726" w:rsidRPr="00883297">
        <w:rPr>
          <w:rFonts w:ascii="Arial" w:hAnsi="Arial" w:cs="Arial"/>
          <w:b/>
          <w:bCs/>
          <w:iCs/>
          <w:sz w:val="20"/>
          <w:szCs w:val="20"/>
        </w:rPr>
        <w:t>-</w:t>
      </w:r>
      <w:r w:rsidR="00B01A11" w:rsidRPr="00883297">
        <w:rPr>
          <w:rFonts w:ascii="Arial" w:hAnsi="Arial" w:cs="Arial"/>
          <w:b/>
          <w:bCs/>
          <w:iCs/>
          <w:sz w:val="20"/>
          <w:szCs w:val="20"/>
        </w:rPr>
        <w:t xml:space="preserve"> </w:t>
      </w:r>
      <w:r w:rsidR="006E1A73" w:rsidRPr="00883297">
        <w:rPr>
          <w:rFonts w:ascii="Arial" w:hAnsi="Arial" w:cs="Arial"/>
          <w:b/>
          <w:bCs/>
          <w:iCs/>
          <w:sz w:val="20"/>
          <w:szCs w:val="20"/>
        </w:rPr>
        <w:t>1</w:t>
      </w:r>
      <w:r w:rsidR="000E030F" w:rsidRPr="00883297">
        <w:rPr>
          <w:rFonts w:ascii="Arial" w:hAnsi="Arial" w:cs="Arial"/>
          <w:b/>
          <w:bCs/>
          <w:iCs/>
          <w:sz w:val="20"/>
          <w:szCs w:val="20"/>
        </w:rPr>
        <w:t>.4)</w:t>
      </w:r>
      <w:r w:rsidR="000E030F" w:rsidRPr="008E7EB6">
        <w:rPr>
          <w:rFonts w:ascii="Arial" w:hAnsi="Arial" w:cs="Arial"/>
          <w:iCs/>
          <w:sz w:val="20"/>
          <w:szCs w:val="20"/>
        </w:rPr>
        <w:t xml:space="preserve"> oraz ust. </w:t>
      </w:r>
      <w:r w:rsidR="006E1A73" w:rsidRPr="00883297">
        <w:rPr>
          <w:rFonts w:ascii="Arial" w:hAnsi="Arial" w:cs="Arial"/>
          <w:b/>
          <w:bCs/>
          <w:iCs/>
          <w:sz w:val="20"/>
          <w:szCs w:val="20"/>
        </w:rPr>
        <w:t>3</w:t>
      </w:r>
      <w:r w:rsidR="00DB31B9" w:rsidRPr="00883297">
        <w:rPr>
          <w:rFonts w:ascii="Arial" w:hAnsi="Arial" w:cs="Arial"/>
          <w:b/>
          <w:bCs/>
          <w:iCs/>
          <w:sz w:val="20"/>
          <w:szCs w:val="20"/>
        </w:rPr>
        <w:t xml:space="preserve">.2) – </w:t>
      </w:r>
      <w:r w:rsidR="006E1A73" w:rsidRPr="00883297">
        <w:rPr>
          <w:rFonts w:ascii="Arial" w:hAnsi="Arial" w:cs="Arial"/>
          <w:b/>
          <w:bCs/>
          <w:iCs/>
          <w:sz w:val="20"/>
          <w:szCs w:val="20"/>
        </w:rPr>
        <w:t>3</w:t>
      </w:r>
      <w:r w:rsidR="00DB31B9" w:rsidRPr="00883297">
        <w:rPr>
          <w:rFonts w:ascii="Arial" w:hAnsi="Arial" w:cs="Arial"/>
          <w:b/>
          <w:bCs/>
          <w:iCs/>
          <w:sz w:val="20"/>
          <w:szCs w:val="20"/>
        </w:rPr>
        <w:t>.</w:t>
      </w:r>
      <w:r w:rsidR="00D06B33" w:rsidRPr="00883297">
        <w:rPr>
          <w:rFonts w:ascii="Arial" w:hAnsi="Arial" w:cs="Arial"/>
          <w:b/>
          <w:bCs/>
          <w:iCs/>
          <w:sz w:val="20"/>
          <w:szCs w:val="20"/>
        </w:rPr>
        <w:t>4</w:t>
      </w:r>
      <w:r w:rsidR="00DB31B9" w:rsidRPr="00883297">
        <w:rPr>
          <w:rFonts w:ascii="Arial" w:hAnsi="Arial" w:cs="Arial"/>
          <w:b/>
          <w:bCs/>
          <w:iCs/>
          <w:sz w:val="20"/>
          <w:szCs w:val="20"/>
        </w:rPr>
        <w:t>)</w:t>
      </w:r>
      <w:r w:rsidR="002A46A1" w:rsidRPr="008E7EB6">
        <w:rPr>
          <w:rFonts w:ascii="Arial" w:hAnsi="Arial" w:cs="Arial"/>
          <w:iCs/>
          <w:sz w:val="20"/>
          <w:szCs w:val="20"/>
        </w:rPr>
        <w:t xml:space="preserve"> wpłynęły na zmianę warunków wykonania Przedmiotu Umowy przez Wykonawcę. Wniosek musi również zawierać uzasadnie</w:t>
      </w:r>
      <w:r w:rsidR="00B01A11" w:rsidRPr="008E7EB6">
        <w:rPr>
          <w:rFonts w:ascii="Arial" w:hAnsi="Arial" w:cs="Arial"/>
          <w:iCs/>
          <w:sz w:val="20"/>
          <w:szCs w:val="20"/>
        </w:rPr>
        <w:t>nie i </w:t>
      </w:r>
      <w:r w:rsidR="002A46A1" w:rsidRPr="008E7EB6">
        <w:rPr>
          <w:rFonts w:ascii="Arial" w:hAnsi="Arial" w:cs="Arial"/>
          <w:iCs/>
          <w:sz w:val="20"/>
          <w:szCs w:val="20"/>
        </w:rPr>
        <w:t xml:space="preserve">określenie zakresu przedmiotowych zmian Umowy, w szczególności w wypadku zmiany kosztów wykonania Przedmiotu Umowy wymagane jest wskazanie kwoty, o jaką ma wzrosnąć wynagrodzenie Wykonawcy. W terminie </w:t>
      </w:r>
      <w:r w:rsidR="008E7EB6">
        <w:rPr>
          <w:rFonts w:ascii="Arial" w:hAnsi="Arial" w:cs="Arial"/>
          <w:iCs/>
          <w:sz w:val="20"/>
          <w:szCs w:val="20"/>
        </w:rPr>
        <w:t>14</w:t>
      </w:r>
      <w:r w:rsidR="002A46A1" w:rsidRPr="008E7EB6">
        <w:rPr>
          <w:rFonts w:ascii="Arial" w:hAnsi="Arial" w:cs="Arial"/>
          <w:iCs/>
          <w:sz w:val="20"/>
          <w:szCs w:val="20"/>
        </w:rPr>
        <w:t xml:space="preserve"> dni od przedłożenia przez Wykonawcę wniosku, Zamawiający pisemnie ustosunkuje się do niego i uwzględni go w całości, alb</w:t>
      </w:r>
      <w:r w:rsidR="000E030F" w:rsidRPr="008E7EB6">
        <w:rPr>
          <w:rFonts w:ascii="Arial" w:hAnsi="Arial" w:cs="Arial"/>
          <w:iCs/>
          <w:sz w:val="20"/>
          <w:szCs w:val="20"/>
        </w:rPr>
        <w:t>o wniesie swoje zastrzeżenia. W </w:t>
      </w:r>
      <w:r w:rsidR="002A46A1" w:rsidRPr="008E7EB6">
        <w:rPr>
          <w:rFonts w:ascii="Arial" w:hAnsi="Arial" w:cs="Arial"/>
          <w:iCs/>
          <w:sz w:val="20"/>
          <w:szCs w:val="20"/>
        </w:rPr>
        <w:t>przypadku wniesienia zastrzeżeń przez Zamawiającego, Strony przystąpią do negocjacji  zakresu zmian Umowy</w:t>
      </w:r>
      <w:r w:rsidR="000E030F" w:rsidRPr="008E7EB6">
        <w:rPr>
          <w:rFonts w:ascii="Arial" w:hAnsi="Arial" w:cs="Arial"/>
          <w:iCs/>
          <w:sz w:val="20"/>
          <w:szCs w:val="20"/>
        </w:rPr>
        <w:t>,</w:t>
      </w:r>
      <w:r w:rsidR="002A46A1" w:rsidRPr="008E7EB6">
        <w:rPr>
          <w:rFonts w:ascii="Arial" w:hAnsi="Arial" w:cs="Arial"/>
          <w:iCs/>
          <w:sz w:val="20"/>
          <w:szCs w:val="20"/>
        </w:rPr>
        <w:t xml:space="preserve"> które powinny się zakończyć w terminie</w:t>
      </w:r>
      <w:r w:rsidR="008E7EB6">
        <w:rPr>
          <w:rFonts w:ascii="Arial" w:hAnsi="Arial" w:cs="Arial"/>
          <w:iCs/>
          <w:sz w:val="20"/>
          <w:szCs w:val="20"/>
        </w:rPr>
        <w:t xml:space="preserve"> 30</w:t>
      </w:r>
      <w:r w:rsidR="002A46A1" w:rsidRPr="008E7EB6">
        <w:rPr>
          <w:rFonts w:ascii="Arial" w:hAnsi="Arial" w:cs="Arial"/>
          <w:iCs/>
          <w:sz w:val="20"/>
          <w:szCs w:val="20"/>
        </w:rPr>
        <w:t xml:space="preserve"> dni od dnia dostarczenia Wykonawcy tych zastrzeżeń.</w:t>
      </w:r>
    </w:p>
    <w:p w14:paraId="3A48AD12" w14:textId="682A1377" w:rsidR="00DB31B9" w:rsidRPr="008E7EB6" w:rsidRDefault="00DB31B9" w:rsidP="00C13698">
      <w:pPr>
        <w:numPr>
          <w:ilvl w:val="0"/>
          <w:numId w:val="14"/>
        </w:numPr>
        <w:tabs>
          <w:tab w:val="left" w:pos="1701"/>
        </w:tabs>
        <w:spacing w:after="120"/>
        <w:ind w:left="567" w:hanging="567"/>
        <w:jc w:val="both"/>
        <w:rPr>
          <w:rFonts w:ascii="Arial" w:hAnsi="Arial" w:cs="Arial"/>
          <w:iCs/>
          <w:sz w:val="20"/>
          <w:szCs w:val="20"/>
        </w:rPr>
      </w:pPr>
      <w:r w:rsidRPr="008E7EB6">
        <w:rPr>
          <w:rFonts w:ascii="Arial" w:hAnsi="Arial" w:cs="Arial"/>
          <w:iCs/>
          <w:sz w:val="20"/>
          <w:szCs w:val="20"/>
        </w:rPr>
        <w:t xml:space="preserve">W przypadku zaistnienia przesłanek określonych w ust. </w:t>
      </w:r>
      <w:r w:rsidR="006E1A73" w:rsidRPr="00883297">
        <w:rPr>
          <w:rFonts w:ascii="Arial" w:hAnsi="Arial" w:cs="Arial"/>
          <w:b/>
          <w:bCs/>
          <w:iCs/>
          <w:sz w:val="20"/>
          <w:szCs w:val="20"/>
        </w:rPr>
        <w:t>3</w:t>
      </w:r>
      <w:r w:rsidRPr="00883297">
        <w:rPr>
          <w:rFonts w:ascii="Arial" w:hAnsi="Arial" w:cs="Arial"/>
          <w:b/>
          <w:bCs/>
          <w:iCs/>
          <w:sz w:val="20"/>
          <w:szCs w:val="20"/>
        </w:rPr>
        <w:t>.1)</w:t>
      </w:r>
      <w:r w:rsidRPr="008E7EB6">
        <w:rPr>
          <w:rFonts w:ascii="Arial" w:hAnsi="Arial" w:cs="Arial"/>
          <w:iCs/>
          <w:sz w:val="20"/>
          <w:szCs w:val="20"/>
        </w:rPr>
        <w:t xml:space="preserve"> </w:t>
      </w:r>
      <w:r w:rsidR="00DC1A9B" w:rsidRPr="008E7EB6">
        <w:rPr>
          <w:rFonts w:ascii="Arial" w:hAnsi="Arial" w:cs="Arial"/>
          <w:iCs/>
          <w:sz w:val="20"/>
          <w:szCs w:val="20"/>
        </w:rPr>
        <w:t>zas</w:t>
      </w:r>
      <w:r w:rsidR="00511103" w:rsidRPr="008E7EB6">
        <w:rPr>
          <w:rFonts w:ascii="Arial" w:hAnsi="Arial" w:cs="Arial"/>
          <w:iCs/>
          <w:sz w:val="20"/>
          <w:szCs w:val="20"/>
        </w:rPr>
        <w:t>tosowanie znajduje postanowienie</w:t>
      </w:r>
      <w:r w:rsidR="00DC1A9B" w:rsidRPr="008E7EB6">
        <w:rPr>
          <w:rFonts w:ascii="Arial" w:hAnsi="Arial" w:cs="Arial"/>
          <w:iCs/>
          <w:sz w:val="20"/>
          <w:szCs w:val="20"/>
        </w:rPr>
        <w:t xml:space="preserve"> </w:t>
      </w:r>
      <w:r w:rsidR="00DC1A9B" w:rsidRPr="002504C3">
        <w:rPr>
          <w:rFonts w:ascii="Arial" w:hAnsi="Arial" w:cs="Arial"/>
          <w:b/>
          <w:bCs/>
          <w:iCs/>
          <w:sz w:val="20"/>
          <w:szCs w:val="20"/>
        </w:rPr>
        <w:t xml:space="preserve">§ </w:t>
      </w:r>
      <w:r w:rsidR="005B1168">
        <w:rPr>
          <w:rFonts w:ascii="Arial" w:hAnsi="Arial" w:cs="Arial"/>
          <w:b/>
          <w:bCs/>
          <w:iCs/>
          <w:sz w:val="20"/>
          <w:szCs w:val="20"/>
        </w:rPr>
        <w:t>7</w:t>
      </w:r>
      <w:r w:rsidR="002504C3" w:rsidRPr="002504C3">
        <w:rPr>
          <w:rFonts w:ascii="Arial" w:hAnsi="Arial" w:cs="Arial"/>
          <w:b/>
          <w:bCs/>
          <w:iCs/>
          <w:sz w:val="20"/>
          <w:szCs w:val="20"/>
        </w:rPr>
        <w:t xml:space="preserve"> ust.</w:t>
      </w:r>
      <w:r w:rsidR="00883297">
        <w:rPr>
          <w:rFonts w:ascii="Arial" w:hAnsi="Arial" w:cs="Arial"/>
          <w:b/>
          <w:bCs/>
          <w:iCs/>
          <w:sz w:val="20"/>
          <w:szCs w:val="20"/>
        </w:rPr>
        <w:t xml:space="preserve"> 3</w:t>
      </w:r>
      <w:r w:rsidR="00DC1A9B" w:rsidRPr="008E7EB6">
        <w:rPr>
          <w:rFonts w:ascii="Arial" w:hAnsi="Arial" w:cs="Arial"/>
          <w:iCs/>
          <w:sz w:val="20"/>
          <w:szCs w:val="20"/>
        </w:rPr>
        <w:t>.</w:t>
      </w:r>
    </w:p>
    <w:p w14:paraId="3DB5FA08" w14:textId="77777777" w:rsidR="005D53FA" w:rsidRPr="008E7EB6" w:rsidRDefault="005D53FA" w:rsidP="00C13698">
      <w:pPr>
        <w:pStyle w:val="Akapitzlist"/>
        <w:widowControl w:val="0"/>
        <w:numPr>
          <w:ilvl w:val="0"/>
          <w:numId w:val="14"/>
        </w:numPr>
        <w:adjustRightInd w:val="0"/>
        <w:spacing w:after="120"/>
        <w:ind w:left="567" w:right="45" w:hanging="567"/>
        <w:jc w:val="both"/>
        <w:textAlignment w:val="baseline"/>
        <w:rPr>
          <w:rFonts w:ascii="Arial" w:eastAsia="Times New Roman" w:hAnsi="Arial" w:cs="Arial"/>
          <w:iCs/>
          <w:sz w:val="20"/>
          <w:szCs w:val="20"/>
          <w:lang w:eastAsia="pl-PL"/>
        </w:rPr>
      </w:pPr>
      <w:bookmarkStart w:id="56" w:name="_Hlk60940367"/>
      <w:r w:rsidRPr="008E7EB6">
        <w:rPr>
          <w:rFonts w:ascii="Arial" w:eastAsia="Times New Roman" w:hAnsi="Arial" w:cs="Arial"/>
          <w:iCs/>
          <w:sz w:val="20"/>
          <w:szCs w:val="20"/>
          <w:lang w:eastAsia="pl-PL"/>
        </w:rPr>
        <w:t>Niezależnie od postanowień ustępów powyżej, Strony przewidują możliwość wprowadzenia zmian wysokości wynagrodzenia należnego Wykonawcy, w przypadku zmiany cen materiałów lub kosztów związanych z realizacją Przedmiotu Umowy. Przez zmianę ceny materiałów lub kosztów rozumie się wzrost odpowiednio cen lub kosztów, jak i ich obniżenie, względem ceny lub kosztu przyjętych w celu ustalenia wynagrodzenia Wykonawcy zawartego w ofercie.</w:t>
      </w:r>
    </w:p>
    <w:p w14:paraId="0945DCF3" w14:textId="7CA7EA88" w:rsidR="005D53FA" w:rsidRPr="008E7EB6" w:rsidRDefault="005D53FA" w:rsidP="00C13698">
      <w:pPr>
        <w:pStyle w:val="Akapitzlist"/>
        <w:widowControl w:val="0"/>
        <w:numPr>
          <w:ilvl w:val="0"/>
          <w:numId w:val="14"/>
        </w:numPr>
        <w:adjustRightInd w:val="0"/>
        <w:spacing w:after="120"/>
        <w:ind w:left="567" w:right="45" w:hanging="567"/>
        <w:jc w:val="both"/>
        <w:textAlignment w:val="baseline"/>
        <w:rPr>
          <w:rFonts w:ascii="Arial" w:eastAsia="Times New Roman" w:hAnsi="Arial" w:cs="Arial"/>
          <w:iCs/>
          <w:sz w:val="20"/>
          <w:szCs w:val="20"/>
          <w:lang w:eastAsia="pl-PL"/>
        </w:rPr>
      </w:pPr>
      <w:r w:rsidRPr="008E7EB6">
        <w:rPr>
          <w:rFonts w:ascii="Arial" w:eastAsia="Times New Roman" w:hAnsi="Arial" w:cs="Arial"/>
          <w:iCs/>
          <w:sz w:val="20"/>
          <w:szCs w:val="20"/>
          <w:lang w:eastAsia="pl-PL"/>
        </w:rPr>
        <w:t xml:space="preserve">Jeżeli zmiana ceny materiałów lub kosztów, o której mowa w </w:t>
      </w:r>
      <w:r w:rsidRPr="00883297">
        <w:rPr>
          <w:rFonts w:ascii="Arial" w:eastAsia="Times New Roman" w:hAnsi="Arial" w:cs="Arial"/>
          <w:b/>
          <w:bCs/>
          <w:iCs/>
          <w:sz w:val="20"/>
          <w:szCs w:val="20"/>
          <w:lang w:eastAsia="pl-PL"/>
        </w:rPr>
        <w:t xml:space="preserve">ust. </w:t>
      </w:r>
      <w:r w:rsidR="00883297" w:rsidRPr="00883297">
        <w:rPr>
          <w:rFonts w:ascii="Arial" w:eastAsia="Times New Roman" w:hAnsi="Arial" w:cs="Arial"/>
          <w:b/>
          <w:bCs/>
          <w:iCs/>
          <w:sz w:val="20"/>
          <w:szCs w:val="20"/>
          <w:lang w:eastAsia="pl-PL"/>
        </w:rPr>
        <w:t>7</w:t>
      </w:r>
      <w:r w:rsidRPr="008E7EB6">
        <w:rPr>
          <w:rFonts w:ascii="Arial" w:eastAsia="Times New Roman" w:hAnsi="Arial" w:cs="Arial"/>
          <w:iCs/>
          <w:sz w:val="20"/>
          <w:szCs w:val="20"/>
          <w:lang w:eastAsia="pl-PL"/>
        </w:rPr>
        <w:t xml:space="preserve"> </w:t>
      </w:r>
      <w:bookmarkStart w:id="57" w:name="_Hlk60741059"/>
      <w:r w:rsidRPr="008E7EB6">
        <w:rPr>
          <w:rFonts w:ascii="Arial" w:eastAsia="Times New Roman" w:hAnsi="Arial" w:cs="Arial"/>
          <w:iCs/>
          <w:sz w:val="20"/>
          <w:szCs w:val="20"/>
          <w:lang w:eastAsia="pl-PL"/>
        </w:rPr>
        <w:t>względem ceny lub kosztów przyjętych w celu ustalenia wynagrodzenia Wykonawcy zawartego w ofercie</w:t>
      </w:r>
      <w:bookmarkEnd w:id="57"/>
      <w:r w:rsidRPr="008E7EB6">
        <w:rPr>
          <w:rFonts w:ascii="Arial" w:eastAsia="Times New Roman" w:hAnsi="Arial" w:cs="Arial"/>
          <w:iCs/>
          <w:sz w:val="20"/>
          <w:szCs w:val="20"/>
          <w:lang w:eastAsia="pl-PL"/>
        </w:rPr>
        <w:t xml:space="preserve"> zmieni się o </w:t>
      </w:r>
      <w:r w:rsidR="008E7EB6">
        <w:rPr>
          <w:rFonts w:ascii="Arial" w:eastAsia="Times New Roman" w:hAnsi="Arial" w:cs="Arial"/>
          <w:iCs/>
          <w:sz w:val="20"/>
          <w:szCs w:val="20"/>
          <w:lang w:eastAsia="pl-PL"/>
        </w:rPr>
        <w:t>20</w:t>
      </w:r>
      <w:r w:rsidRPr="008E7EB6">
        <w:rPr>
          <w:rFonts w:ascii="Arial" w:eastAsia="Times New Roman" w:hAnsi="Arial" w:cs="Arial"/>
          <w:iCs/>
          <w:sz w:val="20"/>
          <w:szCs w:val="20"/>
          <w:lang w:eastAsia="pl-PL"/>
        </w:rPr>
        <w:t xml:space="preserve">%, Strona uprawniona będzie do wystąpienia z wnioskiem o dokonanie zmiany wysokości wynagrodzenia. Zmieniona wartość wynagrodzenia, obowiązywać będzie od miesiąca następującego po miesiącu, w którym Strona wystąpiła z takim wnioskiem, o ile druga Strona uzna, iż rzeczywiście doszło do zmiany cen materiałów lub kosztów mających wpływ na wysokość wynagrodzenia. </w:t>
      </w:r>
      <w:r w:rsidR="006866A7" w:rsidRPr="008E7EB6">
        <w:rPr>
          <w:rFonts w:ascii="Arial" w:eastAsia="Times New Roman" w:hAnsi="Arial" w:cs="Arial"/>
          <w:iCs/>
          <w:sz w:val="20"/>
          <w:szCs w:val="20"/>
          <w:lang w:eastAsia="pl-PL"/>
        </w:rPr>
        <w:t xml:space="preserve">Termin w jakim Strona jest uprawniona do wystąpienia z takim wnioskiem to 60 dni od zaistnienia przesłanki. </w:t>
      </w:r>
    </w:p>
    <w:p w14:paraId="583A1A29" w14:textId="794F6172" w:rsidR="005D53FA" w:rsidRPr="008E7EB6" w:rsidRDefault="005D53FA" w:rsidP="00C13698">
      <w:pPr>
        <w:pStyle w:val="Akapitzlist"/>
        <w:widowControl w:val="0"/>
        <w:numPr>
          <w:ilvl w:val="0"/>
          <w:numId w:val="14"/>
        </w:numPr>
        <w:adjustRightInd w:val="0"/>
        <w:spacing w:after="120"/>
        <w:ind w:left="567" w:right="45" w:hanging="567"/>
        <w:jc w:val="both"/>
        <w:textAlignment w:val="baseline"/>
        <w:rPr>
          <w:rFonts w:ascii="Arial" w:eastAsia="Times New Roman" w:hAnsi="Arial" w:cs="Arial"/>
          <w:iCs/>
          <w:sz w:val="20"/>
          <w:szCs w:val="20"/>
          <w:lang w:eastAsia="pl-PL"/>
        </w:rPr>
      </w:pPr>
      <w:r w:rsidRPr="008E7EB6">
        <w:rPr>
          <w:rFonts w:ascii="Arial" w:eastAsia="Times New Roman" w:hAnsi="Arial" w:cs="Arial"/>
          <w:iCs/>
          <w:sz w:val="20"/>
          <w:szCs w:val="20"/>
          <w:lang w:eastAsia="pl-PL"/>
        </w:rPr>
        <w:t xml:space="preserve">Zmiana wynagrodzenia, o której mowa w </w:t>
      </w:r>
      <w:r w:rsidRPr="00883297">
        <w:rPr>
          <w:rFonts w:ascii="Arial" w:eastAsia="Times New Roman" w:hAnsi="Arial" w:cs="Arial"/>
          <w:b/>
          <w:bCs/>
          <w:iCs/>
          <w:sz w:val="20"/>
          <w:szCs w:val="20"/>
          <w:lang w:eastAsia="pl-PL"/>
        </w:rPr>
        <w:t xml:space="preserve">ust. </w:t>
      </w:r>
      <w:r w:rsidR="00F17F2B" w:rsidRPr="00883297">
        <w:rPr>
          <w:rFonts w:ascii="Arial" w:eastAsia="Times New Roman" w:hAnsi="Arial" w:cs="Arial"/>
          <w:b/>
          <w:bCs/>
          <w:iCs/>
          <w:sz w:val="20"/>
          <w:szCs w:val="20"/>
          <w:lang w:eastAsia="pl-PL"/>
        </w:rPr>
        <w:t>8</w:t>
      </w:r>
      <w:r w:rsidRPr="008E7EB6">
        <w:rPr>
          <w:rFonts w:ascii="Arial" w:eastAsia="Times New Roman" w:hAnsi="Arial" w:cs="Arial"/>
          <w:iCs/>
          <w:sz w:val="20"/>
          <w:szCs w:val="20"/>
          <w:lang w:eastAsia="pl-PL"/>
        </w:rPr>
        <w:t xml:space="preserve">, ustalana będzie </w:t>
      </w:r>
      <w:r w:rsidR="008E7EB6" w:rsidRPr="008E7EB6">
        <w:rPr>
          <w:rFonts w:ascii="Arial" w:eastAsia="Times New Roman" w:hAnsi="Arial" w:cs="Arial"/>
          <w:iCs/>
          <w:sz w:val="20"/>
          <w:szCs w:val="20"/>
          <w:lang w:eastAsia="pl-PL"/>
        </w:rPr>
        <w:t>na podstawie</w:t>
      </w:r>
      <w:r w:rsidRPr="008E7EB6">
        <w:rPr>
          <w:rFonts w:ascii="Arial" w:eastAsia="Times New Roman" w:hAnsi="Arial" w:cs="Arial"/>
          <w:iCs/>
          <w:sz w:val="20"/>
          <w:szCs w:val="20"/>
          <w:lang w:eastAsia="pl-PL"/>
        </w:rPr>
        <w:t xml:space="preserve"> wskaźnik</w:t>
      </w:r>
      <w:r w:rsidR="008E7EB6" w:rsidRPr="008E7EB6">
        <w:rPr>
          <w:rFonts w:ascii="Arial" w:eastAsia="Times New Roman" w:hAnsi="Arial" w:cs="Arial"/>
          <w:iCs/>
          <w:sz w:val="20"/>
          <w:szCs w:val="20"/>
          <w:lang w:eastAsia="pl-PL"/>
        </w:rPr>
        <w:t>ów</w:t>
      </w:r>
      <w:r w:rsidRPr="008E7EB6">
        <w:rPr>
          <w:rFonts w:ascii="Arial" w:eastAsia="Times New Roman" w:hAnsi="Arial" w:cs="Arial"/>
          <w:iCs/>
          <w:sz w:val="20"/>
          <w:szCs w:val="20"/>
          <w:lang w:eastAsia="pl-PL"/>
        </w:rPr>
        <w:t xml:space="preserve"> zmiany ceny materiałów lub kosztów, w szczególności wskaźnik</w:t>
      </w:r>
      <w:r w:rsidR="008E7EB6" w:rsidRPr="008E7EB6">
        <w:rPr>
          <w:rFonts w:ascii="Arial" w:eastAsia="Times New Roman" w:hAnsi="Arial" w:cs="Arial"/>
          <w:iCs/>
          <w:sz w:val="20"/>
          <w:szCs w:val="20"/>
          <w:lang w:eastAsia="pl-PL"/>
        </w:rPr>
        <w:t>ów</w:t>
      </w:r>
      <w:r w:rsidRPr="008E7EB6">
        <w:rPr>
          <w:rFonts w:ascii="Arial" w:eastAsia="Times New Roman" w:hAnsi="Arial" w:cs="Arial"/>
          <w:iCs/>
          <w:sz w:val="20"/>
          <w:szCs w:val="20"/>
          <w:lang w:eastAsia="pl-PL"/>
        </w:rPr>
        <w:t xml:space="preserve"> ogłaszan</w:t>
      </w:r>
      <w:r w:rsidR="00883297">
        <w:rPr>
          <w:rFonts w:ascii="Arial" w:eastAsia="Times New Roman" w:hAnsi="Arial" w:cs="Arial"/>
          <w:iCs/>
          <w:sz w:val="20"/>
          <w:szCs w:val="20"/>
          <w:lang w:eastAsia="pl-PL"/>
        </w:rPr>
        <w:t>ych</w:t>
      </w:r>
      <w:r w:rsidRPr="008E7EB6">
        <w:rPr>
          <w:rFonts w:ascii="Arial" w:eastAsia="Times New Roman" w:hAnsi="Arial" w:cs="Arial"/>
          <w:iCs/>
          <w:sz w:val="20"/>
          <w:szCs w:val="20"/>
          <w:lang w:eastAsia="pl-PL"/>
        </w:rPr>
        <w:t xml:space="preserve"> w komunikacie Prezesa Głównego Urzędu Statystycznego lub przez wskazanie innej podstawy, w szczególności wykazu rodzajów materiałów lub kosztów, w przypadku których zmiana ceny uprawnia strony Umowy do żądania zmiany wynagrodzenia.</w:t>
      </w:r>
    </w:p>
    <w:p w14:paraId="480A8676" w14:textId="3CF79E81" w:rsidR="005D53FA" w:rsidRPr="008E7EB6" w:rsidRDefault="005D53FA" w:rsidP="00C13698">
      <w:pPr>
        <w:pStyle w:val="Akapitzlist"/>
        <w:widowControl w:val="0"/>
        <w:numPr>
          <w:ilvl w:val="0"/>
          <w:numId w:val="14"/>
        </w:numPr>
        <w:adjustRightInd w:val="0"/>
        <w:spacing w:after="120"/>
        <w:ind w:left="567" w:right="45" w:hanging="567"/>
        <w:jc w:val="both"/>
        <w:textAlignment w:val="baseline"/>
        <w:rPr>
          <w:rFonts w:ascii="Arial" w:eastAsia="Times New Roman" w:hAnsi="Arial" w:cs="Arial"/>
          <w:iCs/>
          <w:sz w:val="20"/>
          <w:szCs w:val="20"/>
          <w:lang w:eastAsia="pl-PL"/>
        </w:rPr>
      </w:pPr>
      <w:r w:rsidRPr="008E7EB6">
        <w:rPr>
          <w:rFonts w:ascii="Arial" w:eastAsia="Times New Roman" w:hAnsi="Arial" w:cs="Arial"/>
          <w:iCs/>
          <w:sz w:val="20"/>
          <w:szCs w:val="20"/>
          <w:lang w:eastAsia="pl-PL"/>
        </w:rPr>
        <w:t xml:space="preserve">Strona wnioskująca o zmianę wysokości wynagrodzenia zobowiązana jest przedstawić we wniosku, o którym mowa w </w:t>
      </w:r>
      <w:r w:rsidRPr="00883297">
        <w:rPr>
          <w:rFonts w:ascii="Arial" w:eastAsia="Times New Roman" w:hAnsi="Arial" w:cs="Arial"/>
          <w:b/>
          <w:bCs/>
          <w:iCs/>
          <w:sz w:val="20"/>
          <w:szCs w:val="20"/>
          <w:lang w:eastAsia="pl-PL"/>
        </w:rPr>
        <w:t xml:space="preserve">ust. </w:t>
      </w:r>
      <w:r w:rsidR="00F17F2B" w:rsidRPr="00883297">
        <w:rPr>
          <w:rFonts w:ascii="Arial" w:eastAsia="Times New Roman" w:hAnsi="Arial" w:cs="Arial"/>
          <w:b/>
          <w:bCs/>
          <w:iCs/>
          <w:sz w:val="20"/>
          <w:szCs w:val="20"/>
          <w:lang w:eastAsia="pl-PL"/>
        </w:rPr>
        <w:t>8</w:t>
      </w:r>
      <w:r w:rsidRPr="008E7EB6">
        <w:rPr>
          <w:rFonts w:ascii="Arial" w:eastAsia="Times New Roman" w:hAnsi="Arial" w:cs="Arial"/>
          <w:iCs/>
          <w:sz w:val="20"/>
          <w:szCs w:val="20"/>
          <w:lang w:eastAsia="pl-PL"/>
        </w:rPr>
        <w:t xml:space="preserve">, w jaki sposób zmiana cen materiałów lub kosztów miała wpływ na koszt realizacji Przedmiotu umowy. Strona może wystąpić z wnioskiem, o którym mowa w ust. </w:t>
      </w:r>
      <w:r w:rsidR="008621D3" w:rsidRPr="008E7EB6">
        <w:rPr>
          <w:rFonts w:ascii="Arial" w:eastAsia="Times New Roman" w:hAnsi="Arial" w:cs="Arial"/>
          <w:iCs/>
          <w:sz w:val="20"/>
          <w:szCs w:val="20"/>
          <w:lang w:eastAsia="pl-PL"/>
        </w:rPr>
        <w:t>9</w:t>
      </w:r>
      <w:r w:rsidRPr="008E7EB6">
        <w:rPr>
          <w:rFonts w:ascii="Arial" w:eastAsia="Times New Roman" w:hAnsi="Arial" w:cs="Arial"/>
          <w:iCs/>
          <w:sz w:val="20"/>
          <w:szCs w:val="20"/>
          <w:lang w:eastAsia="pl-PL"/>
        </w:rPr>
        <w:t xml:space="preserve"> nie częściej niż raz na 6 miesięcy. </w:t>
      </w:r>
    </w:p>
    <w:p w14:paraId="56D54877" w14:textId="0672CF26" w:rsidR="005D53FA" w:rsidRPr="008E7EB6" w:rsidRDefault="005D53FA" w:rsidP="00C13698">
      <w:pPr>
        <w:pStyle w:val="Akapitzlist"/>
        <w:widowControl w:val="0"/>
        <w:numPr>
          <w:ilvl w:val="0"/>
          <w:numId w:val="14"/>
        </w:numPr>
        <w:adjustRightInd w:val="0"/>
        <w:spacing w:after="120"/>
        <w:ind w:left="567" w:right="45" w:hanging="567"/>
        <w:jc w:val="both"/>
        <w:textAlignment w:val="baseline"/>
        <w:rPr>
          <w:rFonts w:ascii="Arial" w:hAnsi="Arial" w:cs="Arial"/>
          <w:iCs/>
          <w:sz w:val="20"/>
          <w:szCs w:val="20"/>
        </w:rPr>
      </w:pPr>
      <w:r w:rsidRPr="008E7EB6">
        <w:rPr>
          <w:rFonts w:ascii="Arial" w:eastAsia="Times New Roman" w:hAnsi="Arial" w:cs="Arial"/>
          <w:iCs/>
          <w:sz w:val="20"/>
          <w:szCs w:val="20"/>
          <w:lang w:eastAsia="pl-PL"/>
        </w:rPr>
        <w:t xml:space="preserve">W przypadku, o którym mowa w </w:t>
      </w:r>
      <w:r w:rsidRPr="00883297">
        <w:rPr>
          <w:rFonts w:ascii="Arial" w:eastAsia="Times New Roman" w:hAnsi="Arial" w:cs="Arial"/>
          <w:b/>
          <w:bCs/>
          <w:iCs/>
          <w:sz w:val="20"/>
          <w:szCs w:val="20"/>
          <w:lang w:eastAsia="pl-PL"/>
        </w:rPr>
        <w:t xml:space="preserve">ust. </w:t>
      </w:r>
      <w:r w:rsidR="008621D3" w:rsidRPr="00883297">
        <w:rPr>
          <w:rFonts w:ascii="Arial" w:eastAsia="Times New Roman" w:hAnsi="Arial" w:cs="Arial"/>
          <w:b/>
          <w:bCs/>
          <w:iCs/>
          <w:sz w:val="20"/>
          <w:szCs w:val="20"/>
          <w:lang w:eastAsia="pl-PL"/>
        </w:rPr>
        <w:t>8</w:t>
      </w:r>
      <w:r w:rsidRPr="008E7EB6">
        <w:rPr>
          <w:rFonts w:ascii="Arial" w:eastAsia="Times New Roman" w:hAnsi="Arial" w:cs="Arial"/>
          <w:iCs/>
          <w:sz w:val="20"/>
          <w:szCs w:val="20"/>
          <w:lang w:eastAsia="pl-PL"/>
        </w:rPr>
        <w:t xml:space="preserve"> łączna maksymalna wartość zmiany wynagrodzenia, </w:t>
      </w:r>
      <w:r w:rsidRPr="008E7EB6">
        <w:rPr>
          <w:rFonts w:ascii="Arial" w:eastAsia="Times New Roman" w:hAnsi="Arial" w:cs="Arial"/>
          <w:iCs/>
          <w:sz w:val="20"/>
          <w:szCs w:val="20"/>
          <w:lang w:eastAsia="pl-PL"/>
        </w:rPr>
        <w:br/>
        <w:t xml:space="preserve">w trakcie obowiązywania Umowy nie może przekroczyć </w:t>
      </w:r>
      <w:r w:rsidR="008E7EB6" w:rsidRPr="008E7EB6">
        <w:rPr>
          <w:rFonts w:ascii="Arial" w:hAnsi="Arial" w:cs="Arial"/>
          <w:iCs/>
          <w:sz w:val="20"/>
          <w:szCs w:val="20"/>
        </w:rPr>
        <w:t>15</w:t>
      </w:r>
      <w:r w:rsidRPr="008E7EB6">
        <w:rPr>
          <w:rFonts w:ascii="Arial" w:hAnsi="Arial" w:cs="Arial"/>
          <w:iCs/>
          <w:sz w:val="20"/>
          <w:szCs w:val="20"/>
        </w:rPr>
        <w:t>%</w:t>
      </w:r>
      <w:bookmarkStart w:id="58" w:name="_Hlk60741327"/>
      <w:r w:rsidRPr="008E7EB6">
        <w:rPr>
          <w:rFonts w:ascii="Arial" w:hAnsi="Arial" w:cs="Arial"/>
          <w:iCs/>
          <w:sz w:val="20"/>
          <w:szCs w:val="20"/>
        </w:rPr>
        <w:t xml:space="preserve">. </w:t>
      </w:r>
      <w:bookmarkEnd w:id="58"/>
      <w:r w:rsidRPr="008E7EB6">
        <w:rPr>
          <w:rFonts w:ascii="Arial" w:hAnsi="Arial" w:cs="Arial"/>
          <w:iCs/>
          <w:sz w:val="20"/>
          <w:szCs w:val="20"/>
        </w:rPr>
        <w:t xml:space="preserve"> </w:t>
      </w:r>
    </w:p>
    <w:p w14:paraId="378C7790" w14:textId="213AD5F3" w:rsidR="0021082B" w:rsidRDefault="005D53FA" w:rsidP="00C13698">
      <w:pPr>
        <w:numPr>
          <w:ilvl w:val="0"/>
          <w:numId w:val="14"/>
        </w:numPr>
        <w:tabs>
          <w:tab w:val="left" w:pos="1701"/>
        </w:tabs>
        <w:spacing w:after="120"/>
        <w:ind w:left="567" w:hanging="567"/>
        <w:jc w:val="both"/>
        <w:rPr>
          <w:rFonts w:ascii="Arial" w:hAnsi="Arial" w:cs="Arial"/>
          <w:iCs/>
          <w:sz w:val="20"/>
          <w:szCs w:val="20"/>
        </w:rPr>
      </w:pPr>
      <w:r w:rsidRPr="008E7EB6">
        <w:rPr>
          <w:rFonts w:ascii="Arial" w:hAnsi="Arial" w:cs="Arial"/>
          <w:iCs/>
          <w:sz w:val="20"/>
          <w:szCs w:val="20"/>
        </w:rPr>
        <w:t xml:space="preserve">W przypadku, o którym mowa w </w:t>
      </w:r>
      <w:r w:rsidRPr="00883297">
        <w:rPr>
          <w:rFonts w:ascii="Arial" w:hAnsi="Arial" w:cs="Arial"/>
          <w:b/>
          <w:bCs/>
          <w:iCs/>
          <w:sz w:val="20"/>
          <w:szCs w:val="20"/>
        </w:rPr>
        <w:t xml:space="preserve">ust. </w:t>
      </w:r>
      <w:r w:rsidR="00883297">
        <w:rPr>
          <w:rFonts w:ascii="Arial" w:hAnsi="Arial" w:cs="Arial"/>
          <w:b/>
          <w:bCs/>
          <w:iCs/>
          <w:sz w:val="20"/>
          <w:szCs w:val="20"/>
        </w:rPr>
        <w:t>8</w:t>
      </w:r>
      <w:r w:rsidRPr="008E7EB6">
        <w:rPr>
          <w:rFonts w:ascii="Arial" w:hAnsi="Arial" w:cs="Arial"/>
          <w:iCs/>
          <w:sz w:val="20"/>
          <w:szCs w:val="20"/>
        </w:rPr>
        <w:t xml:space="preserve"> Wykonawca, którego wynagrodzenie zostało zmienione, zobowiązany jest do zmiany wynagrodzenia przysługującego podwykonawcy, z którym zawarł umowę </w:t>
      </w:r>
      <w:r w:rsidR="0021082B">
        <w:rPr>
          <w:rFonts w:ascii="Arial" w:hAnsi="Arial" w:cs="Arial"/>
          <w:iCs/>
          <w:sz w:val="20"/>
          <w:szCs w:val="20"/>
        </w:rPr>
        <w:t>w zakresie odpowiadającym zmianom cen materiałów lub kosztów dotyczących zobowiązania podwykonawcy, jeżeli łącznie spełnione są następujące warunki:</w:t>
      </w:r>
    </w:p>
    <w:p w14:paraId="77CBFC61" w14:textId="53CD5293" w:rsidR="0021082B" w:rsidRPr="0021082B" w:rsidRDefault="0021082B" w:rsidP="009F5E51">
      <w:pPr>
        <w:pStyle w:val="Akapitzlist"/>
        <w:numPr>
          <w:ilvl w:val="0"/>
          <w:numId w:val="36"/>
        </w:numPr>
        <w:tabs>
          <w:tab w:val="left" w:pos="1701"/>
        </w:tabs>
        <w:spacing w:after="120"/>
        <w:ind w:left="992" w:hanging="425"/>
        <w:jc w:val="both"/>
        <w:rPr>
          <w:rFonts w:ascii="Arial" w:hAnsi="Arial" w:cs="Arial"/>
          <w:iCs/>
          <w:sz w:val="20"/>
          <w:szCs w:val="20"/>
        </w:rPr>
      </w:pPr>
      <w:r w:rsidRPr="0021082B">
        <w:rPr>
          <w:rFonts w:ascii="Arial" w:hAnsi="Arial" w:cs="Arial"/>
          <w:iCs/>
          <w:sz w:val="20"/>
          <w:szCs w:val="20"/>
        </w:rPr>
        <w:t>przedmiotem umowy są roboty budowlane, dostawy lub usługi,</w:t>
      </w:r>
    </w:p>
    <w:p w14:paraId="274B29E2" w14:textId="06E5A9E5" w:rsidR="0021082B" w:rsidRPr="0021082B" w:rsidRDefault="0021082B" w:rsidP="009F5E51">
      <w:pPr>
        <w:pStyle w:val="Akapitzlist"/>
        <w:numPr>
          <w:ilvl w:val="0"/>
          <w:numId w:val="36"/>
        </w:numPr>
        <w:tabs>
          <w:tab w:val="left" w:pos="1701"/>
        </w:tabs>
        <w:spacing w:after="120"/>
        <w:ind w:left="992" w:hanging="425"/>
        <w:jc w:val="both"/>
        <w:rPr>
          <w:rFonts w:ascii="Arial" w:hAnsi="Arial" w:cs="Arial"/>
          <w:iCs/>
          <w:sz w:val="20"/>
          <w:szCs w:val="20"/>
        </w:rPr>
      </w:pPr>
      <w:r w:rsidRPr="0021082B">
        <w:rPr>
          <w:rFonts w:ascii="Arial" w:hAnsi="Arial" w:cs="Arial"/>
          <w:iCs/>
          <w:sz w:val="20"/>
          <w:szCs w:val="20"/>
        </w:rPr>
        <w:t>okres obowiązywania Umowy przekracza sześć miesięcy.</w:t>
      </w:r>
    </w:p>
    <w:p w14:paraId="4F49D0C6" w14:textId="61598CCC" w:rsidR="005D53FA" w:rsidRPr="008E7EB6" w:rsidRDefault="00E33E48" w:rsidP="00C13698">
      <w:pPr>
        <w:tabs>
          <w:tab w:val="left" w:pos="1701"/>
        </w:tabs>
        <w:spacing w:after="120"/>
        <w:ind w:left="567"/>
        <w:jc w:val="both"/>
        <w:rPr>
          <w:rFonts w:ascii="Arial" w:hAnsi="Arial" w:cs="Arial"/>
          <w:iCs/>
          <w:sz w:val="20"/>
          <w:szCs w:val="20"/>
        </w:rPr>
      </w:pPr>
      <w:r>
        <w:rPr>
          <w:rFonts w:ascii="Arial" w:hAnsi="Arial" w:cs="Arial"/>
          <w:iCs/>
          <w:sz w:val="20"/>
          <w:szCs w:val="20"/>
        </w:rPr>
        <w:t>j</w:t>
      </w:r>
      <w:r w:rsidR="005D53FA" w:rsidRPr="008E7EB6">
        <w:rPr>
          <w:rFonts w:ascii="Arial" w:hAnsi="Arial" w:cs="Arial"/>
          <w:iCs/>
          <w:sz w:val="20"/>
          <w:szCs w:val="20"/>
        </w:rPr>
        <w:t>ak również zobowiązany jest poinformować pisemnie Zamawiającego o dokonanej zmianie wynagrodzenia podwykonawcy lub powodach braku dokonania takiej zmiany. Do zawiadomienia Wykonawca załączy oświadczenie podwykonawcy potwierdzającego terminową zapłatę z tytułu zmiany wysokości wynagrodzenia.</w:t>
      </w:r>
      <w:bookmarkEnd w:id="56"/>
      <w:r w:rsidR="005D53FA" w:rsidRPr="008E7EB6">
        <w:rPr>
          <w:rFonts w:ascii="Arial" w:hAnsi="Arial" w:cs="Arial"/>
          <w:iCs/>
          <w:sz w:val="20"/>
          <w:szCs w:val="20"/>
        </w:rPr>
        <w:t xml:space="preserve">  </w:t>
      </w:r>
    </w:p>
    <w:p w14:paraId="35F32393" w14:textId="166F72AC" w:rsidR="00CF57D6" w:rsidRPr="008E7EB6" w:rsidRDefault="00CF57D6" w:rsidP="00C13698">
      <w:pPr>
        <w:numPr>
          <w:ilvl w:val="0"/>
          <w:numId w:val="14"/>
        </w:numPr>
        <w:tabs>
          <w:tab w:val="left" w:pos="1701"/>
        </w:tabs>
        <w:spacing w:after="120"/>
        <w:ind w:left="567" w:hanging="567"/>
        <w:jc w:val="both"/>
        <w:rPr>
          <w:rFonts w:ascii="Arial" w:hAnsi="Arial" w:cs="Arial"/>
          <w:iCs/>
          <w:sz w:val="20"/>
          <w:szCs w:val="20"/>
        </w:rPr>
      </w:pPr>
      <w:r w:rsidRPr="008E7EB6">
        <w:rPr>
          <w:rFonts w:ascii="Arial" w:hAnsi="Arial" w:cs="Arial"/>
          <w:iCs/>
          <w:sz w:val="20"/>
          <w:szCs w:val="20"/>
        </w:rPr>
        <w:t>Zmian</w:t>
      </w:r>
      <w:r w:rsidR="00E57E7B" w:rsidRPr="008E7EB6">
        <w:rPr>
          <w:rFonts w:ascii="Arial" w:hAnsi="Arial" w:cs="Arial"/>
          <w:iCs/>
          <w:sz w:val="20"/>
          <w:szCs w:val="20"/>
        </w:rPr>
        <w:t>ami</w:t>
      </w:r>
      <w:r w:rsidRPr="008E7EB6">
        <w:rPr>
          <w:rFonts w:ascii="Arial" w:hAnsi="Arial" w:cs="Arial"/>
          <w:iCs/>
          <w:sz w:val="20"/>
          <w:szCs w:val="20"/>
        </w:rPr>
        <w:t xml:space="preserve"> Umowy nie wymagając</w:t>
      </w:r>
      <w:r w:rsidR="00E57E7B" w:rsidRPr="008E7EB6">
        <w:rPr>
          <w:rFonts w:ascii="Arial" w:hAnsi="Arial" w:cs="Arial"/>
          <w:iCs/>
          <w:sz w:val="20"/>
          <w:szCs w:val="20"/>
        </w:rPr>
        <w:t>ymi</w:t>
      </w:r>
      <w:r w:rsidRPr="008E7EB6">
        <w:rPr>
          <w:rFonts w:ascii="Arial" w:hAnsi="Arial" w:cs="Arial"/>
          <w:iCs/>
          <w:sz w:val="20"/>
          <w:szCs w:val="20"/>
        </w:rPr>
        <w:t xml:space="preserve"> zawarcia aneksu</w:t>
      </w:r>
      <w:r w:rsidR="00E57E7B" w:rsidRPr="008E7EB6">
        <w:rPr>
          <w:rFonts w:ascii="Arial" w:hAnsi="Arial" w:cs="Arial"/>
          <w:iCs/>
          <w:sz w:val="20"/>
          <w:szCs w:val="20"/>
        </w:rPr>
        <w:t xml:space="preserve"> będą</w:t>
      </w:r>
      <w:r w:rsidRPr="008E7EB6">
        <w:rPr>
          <w:rFonts w:ascii="Arial" w:hAnsi="Arial" w:cs="Arial"/>
          <w:iCs/>
          <w:sz w:val="20"/>
          <w:szCs w:val="20"/>
        </w:rPr>
        <w:t>:</w:t>
      </w:r>
    </w:p>
    <w:p w14:paraId="22EEE249" w14:textId="3853A23F" w:rsidR="00145025" w:rsidRPr="008E7EB6" w:rsidRDefault="00145025" w:rsidP="00E33E48">
      <w:pPr>
        <w:pStyle w:val="Akapitzlist"/>
        <w:numPr>
          <w:ilvl w:val="0"/>
          <w:numId w:val="28"/>
        </w:numPr>
        <w:tabs>
          <w:tab w:val="left" w:pos="1701"/>
        </w:tabs>
        <w:spacing w:after="120"/>
        <w:ind w:left="992" w:hanging="425"/>
        <w:jc w:val="both"/>
        <w:rPr>
          <w:rFonts w:ascii="Arial" w:hAnsi="Arial" w:cs="Arial"/>
          <w:iCs/>
          <w:sz w:val="20"/>
          <w:szCs w:val="20"/>
        </w:rPr>
      </w:pPr>
      <w:r w:rsidRPr="008E7EB6">
        <w:rPr>
          <w:rFonts w:ascii="Arial" w:hAnsi="Arial" w:cs="Arial"/>
          <w:iCs/>
          <w:sz w:val="20"/>
          <w:szCs w:val="20"/>
        </w:rPr>
        <w:t>zmiana kierownika budowy, która może nastąpić wyłącznie za zgodą Zamawiającego oraz pod warunkiem posiadania przez wskazaną osobę co najmniej takich uprawnień, jak zastępowany kierownik budowy,</w:t>
      </w:r>
    </w:p>
    <w:p w14:paraId="143D36C6" w14:textId="77777777" w:rsidR="009D3670" w:rsidRDefault="00BF35A1" w:rsidP="00C13698">
      <w:pPr>
        <w:pStyle w:val="Akapitzlist"/>
        <w:numPr>
          <w:ilvl w:val="0"/>
          <w:numId w:val="28"/>
        </w:numPr>
        <w:tabs>
          <w:tab w:val="left" w:pos="1701"/>
        </w:tabs>
        <w:spacing w:after="120"/>
        <w:ind w:left="993" w:hanging="426"/>
        <w:jc w:val="both"/>
        <w:rPr>
          <w:rFonts w:ascii="Arial" w:hAnsi="Arial" w:cs="Arial"/>
          <w:iCs/>
          <w:sz w:val="20"/>
          <w:szCs w:val="20"/>
        </w:rPr>
      </w:pPr>
      <w:r w:rsidRPr="008E7EB6">
        <w:rPr>
          <w:rFonts w:ascii="Arial" w:hAnsi="Arial" w:cs="Arial"/>
          <w:iCs/>
          <w:sz w:val="20"/>
          <w:szCs w:val="20"/>
        </w:rPr>
        <w:t xml:space="preserve">zmiana </w:t>
      </w:r>
      <w:r w:rsidR="007724A3" w:rsidRPr="008E7EB6">
        <w:rPr>
          <w:rFonts w:ascii="Arial" w:hAnsi="Arial" w:cs="Arial"/>
          <w:iCs/>
          <w:sz w:val="20"/>
          <w:szCs w:val="20"/>
        </w:rPr>
        <w:t xml:space="preserve">Podwykonawcy </w:t>
      </w:r>
      <w:r w:rsidR="00655B5D" w:rsidRPr="008E7EB6">
        <w:rPr>
          <w:rFonts w:ascii="Arial" w:hAnsi="Arial" w:cs="Arial"/>
          <w:iCs/>
          <w:sz w:val="20"/>
          <w:szCs w:val="20"/>
        </w:rPr>
        <w:t xml:space="preserve">wskazanego zgodnie z </w:t>
      </w:r>
      <w:r w:rsidR="00655B5D" w:rsidRPr="002504C3">
        <w:rPr>
          <w:rFonts w:ascii="Arial" w:hAnsi="Arial" w:cs="Arial"/>
          <w:b/>
          <w:bCs/>
          <w:iCs/>
          <w:sz w:val="20"/>
          <w:szCs w:val="20"/>
        </w:rPr>
        <w:t>§ 3</w:t>
      </w:r>
      <w:r w:rsidR="002504C3">
        <w:rPr>
          <w:rFonts w:ascii="Arial" w:hAnsi="Arial" w:cs="Arial"/>
          <w:b/>
          <w:bCs/>
          <w:iCs/>
          <w:sz w:val="20"/>
          <w:szCs w:val="20"/>
        </w:rPr>
        <w:t xml:space="preserve"> ust. 7</w:t>
      </w:r>
      <w:r w:rsidR="00655B5D" w:rsidRPr="008E7EB6">
        <w:rPr>
          <w:rFonts w:ascii="Arial" w:hAnsi="Arial" w:cs="Arial"/>
          <w:iCs/>
          <w:sz w:val="20"/>
          <w:szCs w:val="20"/>
        </w:rPr>
        <w:t>, r</w:t>
      </w:r>
      <w:r w:rsidR="007724A3" w:rsidRPr="008E7EB6">
        <w:rPr>
          <w:rFonts w:ascii="Arial" w:hAnsi="Arial" w:cs="Arial"/>
          <w:iCs/>
          <w:sz w:val="20"/>
          <w:szCs w:val="20"/>
        </w:rPr>
        <w:t xml:space="preserve">ealizującego część zamówienia wskazaną przez Wykonawcę w ofercie na innego podwykonawcę realizującego tę część zamówienia. </w:t>
      </w:r>
      <w:r w:rsidR="00171AE7" w:rsidRPr="008E7EB6">
        <w:rPr>
          <w:rFonts w:ascii="Arial" w:hAnsi="Arial" w:cs="Arial"/>
          <w:iCs/>
          <w:sz w:val="20"/>
          <w:szCs w:val="20"/>
        </w:rPr>
        <w:t>Jeśli zmiana albo rezygnacja z Podwykonawcy dotyczy podmiotu, na którego zasoby Wykonawca powoływał się</w:t>
      </w:r>
      <w:r w:rsidR="00476B2C" w:rsidRPr="008E7EB6">
        <w:rPr>
          <w:rFonts w:ascii="Arial" w:hAnsi="Arial" w:cs="Arial"/>
          <w:iCs/>
          <w:sz w:val="20"/>
          <w:szCs w:val="20"/>
        </w:rPr>
        <w:t>,</w:t>
      </w:r>
      <w:r w:rsidR="00171AE7" w:rsidRPr="008E7EB6">
        <w:rPr>
          <w:rFonts w:ascii="Arial" w:hAnsi="Arial" w:cs="Arial"/>
          <w:iCs/>
          <w:sz w:val="20"/>
          <w:szCs w:val="20"/>
        </w:rPr>
        <w:t xml:space="preserve"> w celu wykazania spełniania warunków udziału w postępowaniu, </w:t>
      </w:r>
      <w:r w:rsidR="0060217A" w:rsidRPr="008E7EB6">
        <w:rPr>
          <w:rFonts w:ascii="Arial" w:hAnsi="Arial" w:cs="Arial"/>
          <w:iCs/>
          <w:sz w:val="20"/>
          <w:szCs w:val="20"/>
        </w:rPr>
        <w:t>,</w:t>
      </w:r>
      <w:r w:rsidR="00171AE7" w:rsidRPr="008E7EB6">
        <w:rPr>
          <w:rFonts w:ascii="Arial" w:hAnsi="Arial" w:cs="Arial"/>
          <w:iCs/>
          <w:sz w:val="20"/>
          <w:szCs w:val="20"/>
        </w:rPr>
        <w:t xml:space="preserve"> Wykonawca jest zobowiązany wykazać Zamawiającemu, iż proponowany inny Podwykonawca lub Wykonawca samodzielnie spełnia je w stopniu nie mniejszym niż wymagany w trakcie postepowania o udzielenie zamówienia</w:t>
      </w:r>
    </w:p>
    <w:p w14:paraId="7DE39FE7" w14:textId="09F212B3" w:rsidR="00961B4F" w:rsidRDefault="009D3670" w:rsidP="00C13698">
      <w:pPr>
        <w:pStyle w:val="Akapitzlist"/>
        <w:numPr>
          <w:ilvl w:val="0"/>
          <w:numId w:val="28"/>
        </w:numPr>
        <w:tabs>
          <w:tab w:val="left" w:pos="1701"/>
        </w:tabs>
        <w:spacing w:after="120"/>
        <w:ind w:left="993" w:hanging="426"/>
        <w:jc w:val="both"/>
        <w:rPr>
          <w:rFonts w:ascii="Arial" w:hAnsi="Arial" w:cs="Arial"/>
          <w:iCs/>
          <w:sz w:val="20"/>
          <w:szCs w:val="20"/>
        </w:rPr>
      </w:pPr>
      <w:r>
        <w:rPr>
          <w:rFonts w:ascii="Arial" w:hAnsi="Arial" w:cs="Arial"/>
          <w:iCs/>
          <w:sz w:val="20"/>
          <w:szCs w:val="20"/>
        </w:rPr>
        <w:t xml:space="preserve">zmiana HTRF w zakresie kolumny „ Data zakończenia” nie wpływają na termin wykonania Umowy określony w </w:t>
      </w:r>
      <w:r w:rsidRPr="009D3670">
        <w:rPr>
          <w:rFonts w:ascii="Arial" w:hAnsi="Arial" w:cs="Arial"/>
          <w:iCs/>
          <w:sz w:val="20"/>
          <w:szCs w:val="20"/>
        </w:rPr>
        <w:t>§5 ust.</w:t>
      </w:r>
      <w:r w:rsidR="004D68E5">
        <w:rPr>
          <w:rFonts w:ascii="Arial" w:hAnsi="Arial" w:cs="Arial"/>
          <w:iCs/>
          <w:sz w:val="20"/>
          <w:szCs w:val="20"/>
        </w:rPr>
        <w:t>6</w:t>
      </w:r>
      <w:r w:rsidR="00171AE7" w:rsidRPr="008E7EB6">
        <w:rPr>
          <w:rFonts w:ascii="Arial" w:hAnsi="Arial" w:cs="Arial"/>
          <w:iCs/>
          <w:sz w:val="20"/>
          <w:szCs w:val="20"/>
        </w:rPr>
        <w:t>.</w:t>
      </w:r>
    </w:p>
    <w:p w14:paraId="1A9F8B4B" w14:textId="324190A6" w:rsidR="001F1E9B" w:rsidRDefault="001F1E9B" w:rsidP="008A5802">
      <w:pPr>
        <w:pStyle w:val="Akapitzlist"/>
        <w:numPr>
          <w:ilvl w:val="0"/>
          <w:numId w:val="14"/>
        </w:numPr>
        <w:tabs>
          <w:tab w:val="left" w:pos="1701"/>
        </w:tabs>
        <w:spacing w:after="120"/>
        <w:ind w:left="567" w:hanging="567"/>
        <w:jc w:val="both"/>
        <w:rPr>
          <w:rFonts w:ascii="Arial" w:hAnsi="Arial" w:cs="Arial"/>
          <w:iCs/>
          <w:sz w:val="20"/>
          <w:szCs w:val="20"/>
        </w:rPr>
      </w:pPr>
      <w:r>
        <w:rPr>
          <w:rFonts w:ascii="Arial" w:hAnsi="Arial" w:cs="Arial"/>
          <w:iCs/>
          <w:sz w:val="20"/>
          <w:szCs w:val="20"/>
        </w:rPr>
        <w:t>Przez zmianę Umowy rozumie się również zmianę załączników stanowiących integralną część Umowy</w:t>
      </w:r>
      <w:r w:rsidR="009D3670">
        <w:rPr>
          <w:rFonts w:ascii="Arial" w:hAnsi="Arial" w:cs="Arial"/>
          <w:iCs/>
          <w:sz w:val="20"/>
          <w:szCs w:val="20"/>
        </w:rPr>
        <w:t xml:space="preserve"> z wyłączeniem postanowień ust. 13 pkt 3</w:t>
      </w:r>
      <w:r>
        <w:rPr>
          <w:rFonts w:ascii="Arial" w:hAnsi="Arial" w:cs="Arial"/>
          <w:iCs/>
          <w:sz w:val="20"/>
          <w:szCs w:val="20"/>
        </w:rPr>
        <w:t>.</w:t>
      </w:r>
    </w:p>
    <w:p w14:paraId="468920BF" w14:textId="61EC5B27" w:rsidR="001F1E9B" w:rsidRPr="008E7EB6" w:rsidRDefault="001F1E9B" w:rsidP="008A5802">
      <w:pPr>
        <w:pStyle w:val="Akapitzlist"/>
        <w:numPr>
          <w:ilvl w:val="0"/>
          <w:numId w:val="14"/>
        </w:numPr>
        <w:tabs>
          <w:tab w:val="left" w:pos="1701"/>
        </w:tabs>
        <w:spacing w:after="120"/>
        <w:ind w:left="567" w:hanging="567"/>
        <w:jc w:val="both"/>
        <w:rPr>
          <w:rFonts w:ascii="Arial" w:hAnsi="Arial" w:cs="Arial"/>
          <w:iCs/>
          <w:sz w:val="20"/>
          <w:szCs w:val="20"/>
        </w:rPr>
      </w:pPr>
      <w:r>
        <w:rPr>
          <w:rFonts w:ascii="Arial" w:hAnsi="Arial" w:cs="Arial"/>
          <w:iCs/>
          <w:sz w:val="20"/>
          <w:szCs w:val="20"/>
        </w:rPr>
        <w:t>Zmiany Umowy powodujące zmiany Harmonogramu TRF obejmują zmianę również treści HTRF</w:t>
      </w:r>
      <w:r w:rsidR="00ED3D1F">
        <w:rPr>
          <w:rFonts w:ascii="Arial" w:hAnsi="Arial" w:cs="Arial"/>
          <w:iCs/>
          <w:sz w:val="20"/>
          <w:szCs w:val="20"/>
        </w:rPr>
        <w:t xml:space="preserve"> i powodują dokonanie zmian w Harmonogramie Taktycznym</w:t>
      </w:r>
      <w:r>
        <w:rPr>
          <w:rFonts w:ascii="Arial" w:hAnsi="Arial" w:cs="Arial"/>
          <w:iCs/>
          <w:sz w:val="20"/>
          <w:szCs w:val="20"/>
        </w:rPr>
        <w:t>.</w:t>
      </w:r>
    </w:p>
    <w:p w14:paraId="07A5215F" w14:textId="77777777" w:rsidR="00E476DD" w:rsidRPr="00633184" w:rsidRDefault="00E476DD" w:rsidP="00C13698">
      <w:pPr>
        <w:pStyle w:val="Akapitzlist"/>
        <w:spacing w:after="120"/>
        <w:ind w:left="567"/>
        <w:jc w:val="both"/>
        <w:rPr>
          <w:rFonts w:ascii="Arial" w:hAnsi="Arial" w:cs="Arial"/>
          <w:b/>
          <w:sz w:val="20"/>
          <w:szCs w:val="20"/>
        </w:rPr>
      </w:pPr>
    </w:p>
    <w:p w14:paraId="207A53DC" w14:textId="0EA89FC2" w:rsidR="00961B4F" w:rsidRPr="0016258E" w:rsidRDefault="0016258E" w:rsidP="0016258E">
      <w:pPr>
        <w:tabs>
          <w:tab w:val="num" w:pos="1277"/>
        </w:tabs>
        <w:spacing w:after="120"/>
        <w:jc w:val="both"/>
        <w:rPr>
          <w:rFonts w:ascii="Arial" w:hAnsi="Arial" w:cs="Arial"/>
          <w:b/>
          <w:sz w:val="20"/>
          <w:szCs w:val="20"/>
        </w:rPr>
      </w:pPr>
      <w:r w:rsidRPr="002504C3">
        <w:rPr>
          <w:rFonts w:ascii="Arial" w:hAnsi="Arial" w:cs="Arial"/>
          <w:b/>
          <w:bCs/>
          <w:iCs/>
          <w:sz w:val="20"/>
          <w:szCs w:val="20"/>
        </w:rPr>
        <w:t>§</w:t>
      </w:r>
      <w:r>
        <w:rPr>
          <w:rFonts w:ascii="Arial" w:hAnsi="Arial" w:cs="Arial"/>
          <w:b/>
          <w:bCs/>
          <w:iCs/>
          <w:sz w:val="20"/>
          <w:szCs w:val="20"/>
        </w:rPr>
        <w:t xml:space="preserve"> 16. </w:t>
      </w:r>
      <w:r w:rsidR="00C77883" w:rsidRPr="0016258E">
        <w:rPr>
          <w:rFonts w:ascii="Arial" w:hAnsi="Arial" w:cs="Arial"/>
          <w:b/>
          <w:sz w:val="20"/>
          <w:szCs w:val="20"/>
        </w:rPr>
        <w:t xml:space="preserve">POSTANOWIENIA KOŃCOWE </w:t>
      </w:r>
    </w:p>
    <w:p w14:paraId="0FEFEAFA" w14:textId="7F0C1333" w:rsidR="00961B4F" w:rsidRPr="00961BF7" w:rsidRDefault="00C77883" w:rsidP="0016258E">
      <w:pPr>
        <w:pStyle w:val="Ustp"/>
        <w:numPr>
          <w:ilvl w:val="1"/>
          <w:numId w:val="45"/>
        </w:numPr>
        <w:rPr>
          <w:rFonts w:ascii="Arial" w:hAnsi="Arial" w:cs="Arial"/>
          <w:sz w:val="20"/>
          <w:szCs w:val="20"/>
        </w:rPr>
      </w:pPr>
      <w:r w:rsidRPr="00961BF7">
        <w:rPr>
          <w:rFonts w:ascii="Arial" w:hAnsi="Arial" w:cs="Arial"/>
          <w:sz w:val="20"/>
          <w:szCs w:val="20"/>
        </w:rPr>
        <w:t>Wszelkie zmiany Umowy</w:t>
      </w:r>
      <w:r w:rsidR="007825D0" w:rsidRPr="00961BF7">
        <w:rPr>
          <w:rFonts w:ascii="Arial" w:hAnsi="Arial" w:cs="Arial"/>
          <w:sz w:val="20"/>
          <w:szCs w:val="20"/>
        </w:rPr>
        <w:t>, jak również jej rozwiązanie, wypowiedzenie i odstąpienie,</w:t>
      </w:r>
      <w:r w:rsidRPr="00961BF7">
        <w:rPr>
          <w:rFonts w:ascii="Arial" w:hAnsi="Arial" w:cs="Arial"/>
          <w:sz w:val="20"/>
          <w:szCs w:val="20"/>
        </w:rPr>
        <w:t xml:space="preserve"> wymagają formy pisemnej pod rygorem nieważności.</w:t>
      </w:r>
      <w:r w:rsidR="007825D0" w:rsidRPr="00961BF7">
        <w:rPr>
          <w:rFonts w:ascii="Arial" w:hAnsi="Arial" w:cs="Arial"/>
          <w:sz w:val="20"/>
          <w:szCs w:val="20"/>
        </w:rPr>
        <w:t xml:space="preserve"> </w:t>
      </w:r>
    </w:p>
    <w:p w14:paraId="02163A50" w14:textId="570CD477" w:rsidR="00961B4F" w:rsidRPr="00961BF7" w:rsidRDefault="00C77883" w:rsidP="00E77577">
      <w:pPr>
        <w:pStyle w:val="Ustp"/>
        <w:numPr>
          <w:ilvl w:val="1"/>
          <w:numId w:val="45"/>
        </w:numPr>
        <w:tabs>
          <w:tab w:val="num" w:pos="709"/>
        </w:tabs>
        <w:ind w:left="567" w:hanging="567"/>
        <w:rPr>
          <w:rFonts w:ascii="Arial" w:hAnsi="Arial" w:cs="Arial"/>
          <w:sz w:val="20"/>
          <w:szCs w:val="20"/>
        </w:rPr>
      </w:pPr>
      <w:r w:rsidRPr="00961BF7">
        <w:rPr>
          <w:rFonts w:ascii="Arial" w:hAnsi="Arial" w:cs="Arial"/>
          <w:sz w:val="20"/>
          <w:szCs w:val="20"/>
        </w:rPr>
        <w:t>W kwestiach nieuregulowanych postanowieniami Umowy zastosowanie mają przepisy prawa powszechnie obowiązującego,</w:t>
      </w:r>
      <w:r w:rsidR="00971A96">
        <w:rPr>
          <w:rFonts w:ascii="Arial" w:hAnsi="Arial" w:cs="Arial"/>
          <w:sz w:val="20"/>
          <w:szCs w:val="20"/>
        </w:rPr>
        <w:t xml:space="preserve"> </w:t>
      </w:r>
      <w:r w:rsidRPr="00961BF7">
        <w:rPr>
          <w:rFonts w:ascii="Arial" w:hAnsi="Arial" w:cs="Arial"/>
          <w:sz w:val="20"/>
          <w:szCs w:val="20"/>
        </w:rPr>
        <w:t>w tym przepisy</w:t>
      </w:r>
      <w:r w:rsidR="00971A96">
        <w:rPr>
          <w:rFonts w:ascii="Arial" w:hAnsi="Arial" w:cs="Arial"/>
          <w:sz w:val="20"/>
          <w:szCs w:val="20"/>
        </w:rPr>
        <w:t xml:space="preserve"> </w:t>
      </w:r>
      <w:r w:rsidRPr="00961BF7">
        <w:rPr>
          <w:rFonts w:ascii="Arial" w:hAnsi="Arial" w:cs="Arial"/>
          <w:sz w:val="20"/>
          <w:szCs w:val="20"/>
        </w:rPr>
        <w:t>Kodeksu cywilnego.</w:t>
      </w:r>
    </w:p>
    <w:p w14:paraId="29C7B919" w14:textId="0CAF85A5" w:rsidR="00961B4F" w:rsidRPr="003C4CDC" w:rsidRDefault="00C77883" w:rsidP="00E77577">
      <w:pPr>
        <w:pStyle w:val="Ustp"/>
        <w:numPr>
          <w:ilvl w:val="1"/>
          <w:numId w:val="45"/>
        </w:numPr>
        <w:tabs>
          <w:tab w:val="num" w:pos="709"/>
        </w:tabs>
        <w:ind w:left="567" w:hanging="567"/>
        <w:rPr>
          <w:rFonts w:ascii="Arial" w:hAnsi="Arial" w:cs="Arial"/>
          <w:sz w:val="20"/>
          <w:szCs w:val="20"/>
        </w:rPr>
      </w:pPr>
      <w:r w:rsidRPr="00961BF7">
        <w:rPr>
          <w:rFonts w:ascii="Arial" w:hAnsi="Arial" w:cs="Arial"/>
          <w:sz w:val="20"/>
          <w:szCs w:val="20"/>
        </w:rPr>
        <w:t xml:space="preserve">Wszelkie spory mogące wyniknąć na tle obowiązywania i realizacji Umowy rozstrzygane winny być przez sąd powszechny właściwy dla miejsca siedziby </w:t>
      </w:r>
      <w:r w:rsidRPr="002D4F5C">
        <w:rPr>
          <w:rFonts w:ascii="Arial" w:hAnsi="Arial" w:cs="Arial"/>
          <w:sz w:val="20"/>
          <w:szCs w:val="20"/>
        </w:rPr>
        <w:t xml:space="preserve">Oddziału </w:t>
      </w:r>
      <w:r w:rsidR="003C4CDC" w:rsidRPr="002D4F5C">
        <w:rPr>
          <w:rFonts w:ascii="Arial" w:hAnsi="Arial" w:cs="Arial"/>
          <w:sz w:val="20"/>
          <w:szCs w:val="20"/>
        </w:rPr>
        <w:t xml:space="preserve">Zamawiającego, tj.: Oddziału </w:t>
      </w:r>
      <w:r w:rsidR="0013786E">
        <w:rPr>
          <w:rFonts w:ascii="Arial" w:hAnsi="Arial" w:cs="Arial"/>
          <w:sz w:val="20"/>
          <w:szCs w:val="20"/>
        </w:rPr>
        <w:t xml:space="preserve">Zakładu Gazowniczego </w:t>
      </w:r>
      <w:r w:rsidRPr="002D4F5C">
        <w:rPr>
          <w:rFonts w:ascii="Arial" w:hAnsi="Arial" w:cs="Arial"/>
          <w:sz w:val="20"/>
          <w:szCs w:val="20"/>
        </w:rPr>
        <w:t xml:space="preserve">w </w:t>
      </w:r>
      <w:r w:rsidR="0013786E">
        <w:rPr>
          <w:rFonts w:ascii="Arial" w:hAnsi="Arial" w:cs="Arial"/>
          <w:sz w:val="20"/>
          <w:szCs w:val="20"/>
        </w:rPr>
        <w:t>Łodzi</w:t>
      </w:r>
      <w:r w:rsidRPr="002D4F5C">
        <w:rPr>
          <w:rFonts w:ascii="Arial" w:hAnsi="Arial" w:cs="Arial"/>
          <w:sz w:val="20"/>
          <w:szCs w:val="20"/>
        </w:rPr>
        <w:t>.</w:t>
      </w:r>
    </w:p>
    <w:p w14:paraId="6E14CA19" w14:textId="69E300E4" w:rsidR="00961B4F" w:rsidRDefault="00C77883" w:rsidP="00E77577">
      <w:pPr>
        <w:pStyle w:val="Ustp"/>
        <w:numPr>
          <w:ilvl w:val="1"/>
          <w:numId w:val="45"/>
        </w:numPr>
        <w:tabs>
          <w:tab w:val="num" w:pos="709"/>
        </w:tabs>
        <w:ind w:left="567" w:hanging="567"/>
        <w:rPr>
          <w:rFonts w:ascii="Arial" w:hAnsi="Arial" w:cs="Arial"/>
          <w:sz w:val="20"/>
          <w:szCs w:val="20"/>
        </w:rPr>
      </w:pPr>
      <w:r w:rsidRPr="00961BF7">
        <w:rPr>
          <w:rFonts w:ascii="Arial" w:hAnsi="Arial" w:cs="Arial"/>
          <w:sz w:val="20"/>
          <w:szCs w:val="20"/>
        </w:rPr>
        <w:t>Umowę sporządzono w dwóch jednobrzmiących egzemplarzach, po jednym egzemplarzu dla każdej ze Stron.</w:t>
      </w:r>
    </w:p>
    <w:p w14:paraId="32F6644C" w14:textId="7F8DBA15" w:rsidR="00EC4F26" w:rsidRDefault="00EC4F26" w:rsidP="00C13698">
      <w:pPr>
        <w:pStyle w:val="Tekstprzypisukocowego"/>
        <w:spacing w:after="120"/>
        <w:ind w:left="567"/>
        <w:jc w:val="both"/>
        <w:rPr>
          <w:rFonts w:ascii="Arial" w:hAnsi="Arial" w:cs="Arial"/>
          <w:i/>
          <w:color w:val="E36C0A"/>
        </w:rPr>
      </w:pPr>
      <w:bookmarkStart w:id="59" w:name="_Hlk75181090"/>
      <w:r w:rsidRPr="00FD71A8">
        <w:rPr>
          <w:rFonts w:ascii="Arial" w:hAnsi="Arial" w:cs="Arial"/>
          <w:i/>
          <w:color w:val="E36C0A"/>
        </w:rPr>
        <w:t>[</w:t>
      </w:r>
      <w:r w:rsidR="001B189B">
        <w:rPr>
          <w:rFonts w:ascii="Arial" w:hAnsi="Arial" w:cs="Arial"/>
          <w:i/>
          <w:color w:val="E36C0A"/>
        </w:rPr>
        <w:t>L</w:t>
      </w:r>
      <w:r w:rsidRPr="00FD71A8">
        <w:rPr>
          <w:rFonts w:ascii="Arial" w:hAnsi="Arial" w:cs="Arial"/>
          <w:i/>
          <w:color w:val="E36C0A"/>
        </w:rPr>
        <w:t>ub wariantowo jeżeli Umowa jest podpisywana elektronicznym podpisem kwalifikowanym przez każdą ze Stron:]</w:t>
      </w:r>
    </w:p>
    <w:p w14:paraId="44A61813" w14:textId="69D1D1CC" w:rsidR="00EC4F26" w:rsidRPr="00961BF7" w:rsidRDefault="00EC4F26" w:rsidP="00C13698">
      <w:pPr>
        <w:pStyle w:val="Tekstprzypisukocowego"/>
        <w:spacing w:after="120"/>
        <w:ind w:left="567"/>
        <w:jc w:val="both"/>
      </w:pPr>
      <w:r w:rsidRPr="00FD71A8">
        <w:rPr>
          <w:rFonts w:ascii="Arial" w:hAnsi="Arial" w:cs="Arial"/>
          <w:i/>
          <w:iCs/>
          <w:highlight w:val="darkGray"/>
        </w:rPr>
        <w:t>Umowa sporządzona została w jednym egzemplarzu, podpisanym elektronicznymi podpisami kwalifikowanymi, który został udostępniony każdej ze Stron.</w:t>
      </w:r>
      <w:bookmarkEnd w:id="59"/>
    </w:p>
    <w:p w14:paraId="2E9A2602" w14:textId="77777777" w:rsidR="00961B4F" w:rsidRPr="00961BF7" w:rsidRDefault="00961B4F" w:rsidP="00C13698">
      <w:pPr>
        <w:pStyle w:val="Ustp"/>
        <w:tabs>
          <w:tab w:val="clear" w:pos="1080"/>
        </w:tabs>
        <w:ind w:left="567" w:firstLine="0"/>
        <w:rPr>
          <w:rFonts w:ascii="Arial" w:hAnsi="Arial" w:cs="Arial"/>
          <w:sz w:val="20"/>
          <w:szCs w:val="20"/>
        </w:rPr>
      </w:pPr>
    </w:p>
    <w:p w14:paraId="6AB0D731" w14:textId="27FED778" w:rsidR="00961B4F" w:rsidRPr="00961BF7" w:rsidRDefault="0016258E" w:rsidP="0016258E">
      <w:pPr>
        <w:pStyle w:val="Akapitzlist"/>
        <w:spacing w:after="120"/>
        <w:ind w:left="360" w:hanging="360"/>
        <w:jc w:val="both"/>
        <w:rPr>
          <w:rFonts w:ascii="Arial" w:hAnsi="Arial" w:cs="Arial"/>
          <w:b/>
          <w:sz w:val="20"/>
          <w:szCs w:val="20"/>
        </w:rPr>
      </w:pPr>
      <w:r w:rsidRPr="002504C3">
        <w:rPr>
          <w:rFonts w:ascii="Arial" w:hAnsi="Arial" w:cs="Arial"/>
          <w:b/>
          <w:bCs/>
          <w:iCs/>
          <w:sz w:val="20"/>
          <w:szCs w:val="20"/>
        </w:rPr>
        <w:t>§</w:t>
      </w:r>
      <w:r>
        <w:rPr>
          <w:rFonts w:ascii="Arial" w:hAnsi="Arial" w:cs="Arial"/>
          <w:b/>
          <w:bCs/>
          <w:iCs/>
          <w:sz w:val="20"/>
          <w:szCs w:val="20"/>
        </w:rPr>
        <w:t xml:space="preserve"> 17. </w:t>
      </w:r>
      <w:r w:rsidR="00C77883" w:rsidRPr="00961BF7">
        <w:rPr>
          <w:rFonts w:ascii="Arial" w:hAnsi="Arial" w:cs="Arial"/>
          <w:b/>
          <w:sz w:val="20"/>
          <w:szCs w:val="20"/>
        </w:rPr>
        <w:t>ZAŁĄCZNIKI</w:t>
      </w:r>
    </w:p>
    <w:p w14:paraId="1D3C630C" w14:textId="77777777" w:rsidR="00961B4F" w:rsidRPr="00961BF7" w:rsidRDefault="00C77883" w:rsidP="00C13698">
      <w:pPr>
        <w:pStyle w:val="Ustp"/>
        <w:tabs>
          <w:tab w:val="clear" w:pos="1080"/>
        </w:tabs>
        <w:ind w:left="0" w:firstLine="0"/>
        <w:rPr>
          <w:rFonts w:ascii="Arial" w:hAnsi="Arial" w:cs="Arial"/>
          <w:sz w:val="20"/>
          <w:szCs w:val="20"/>
        </w:rPr>
      </w:pPr>
      <w:r w:rsidRPr="00961BF7">
        <w:rPr>
          <w:rFonts w:ascii="Arial" w:hAnsi="Arial" w:cs="Arial"/>
          <w:sz w:val="20"/>
          <w:szCs w:val="20"/>
        </w:rPr>
        <w:t>Integralną część Umowy stanowią następujące załączniki:</w:t>
      </w:r>
    </w:p>
    <w:tbl>
      <w:tblPr>
        <w:tblStyle w:val="Tabela-Siatka"/>
        <w:tblW w:w="5000" w:type="pct"/>
        <w:tblLook w:val="04A0" w:firstRow="1" w:lastRow="0" w:firstColumn="1" w:lastColumn="0" w:noHBand="0" w:noVBand="1"/>
      </w:tblPr>
      <w:tblGrid>
        <w:gridCol w:w="2449"/>
        <w:gridCol w:w="6613"/>
      </w:tblGrid>
      <w:tr w:rsidR="00961B4F" w:rsidRPr="00961BF7" w14:paraId="3988876E" w14:textId="77777777" w:rsidTr="00FF27F8">
        <w:trPr>
          <w:trHeight w:val="307"/>
        </w:trPr>
        <w:tc>
          <w:tcPr>
            <w:tcW w:w="1351" w:type="pct"/>
          </w:tcPr>
          <w:p w14:paraId="30B07A95" w14:textId="77777777" w:rsidR="00961B4F" w:rsidRPr="00961BF7" w:rsidRDefault="00961B4F" w:rsidP="00C13698">
            <w:pPr>
              <w:pStyle w:val="Ustp"/>
              <w:widowControl w:val="0"/>
              <w:numPr>
                <w:ilvl w:val="0"/>
                <w:numId w:val="4"/>
              </w:numPr>
              <w:tabs>
                <w:tab w:val="left" w:pos="175"/>
              </w:tabs>
              <w:ind w:left="175" w:firstLine="0"/>
              <w:outlineLvl w:val="1"/>
              <w:rPr>
                <w:rFonts w:ascii="Arial" w:hAnsi="Arial" w:cs="Arial"/>
                <w:sz w:val="20"/>
                <w:szCs w:val="20"/>
              </w:rPr>
            </w:pPr>
            <w:bookmarkStart w:id="60" w:name="_Ref431204505"/>
          </w:p>
        </w:tc>
        <w:bookmarkEnd w:id="60"/>
        <w:tc>
          <w:tcPr>
            <w:tcW w:w="3649" w:type="pct"/>
          </w:tcPr>
          <w:p w14:paraId="7D5B7AF2" w14:textId="02365E69" w:rsidR="00961B4F" w:rsidRPr="00961BF7" w:rsidRDefault="005264E7" w:rsidP="00C13698">
            <w:pPr>
              <w:pStyle w:val="Ustp"/>
              <w:widowControl w:val="0"/>
              <w:tabs>
                <w:tab w:val="clear" w:pos="1080"/>
              </w:tabs>
              <w:ind w:left="0" w:firstLine="0"/>
              <w:rPr>
                <w:rFonts w:ascii="Arial" w:hAnsi="Arial" w:cs="Arial"/>
                <w:b/>
                <w:sz w:val="20"/>
                <w:szCs w:val="20"/>
              </w:rPr>
            </w:pPr>
            <w:r>
              <w:rPr>
                <w:rFonts w:ascii="Arial" w:hAnsi="Arial" w:cs="Arial"/>
                <w:sz w:val="20"/>
                <w:szCs w:val="20"/>
              </w:rPr>
              <w:t>Harmonogram TRF</w:t>
            </w:r>
          </w:p>
        </w:tc>
      </w:tr>
      <w:tr w:rsidR="00961B4F" w:rsidRPr="00961BF7" w14:paraId="35B29C56" w14:textId="77777777" w:rsidTr="00FF27F8">
        <w:trPr>
          <w:trHeight w:val="295"/>
        </w:trPr>
        <w:tc>
          <w:tcPr>
            <w:tcW w:w="1351" w:type="pct"/>
          </w:tcPr>
          <w:p w14:paraId="45C067FE" w14:textId="77777777" w:rsidR="00961B4F" w:rsidRPr="00961BF7" w:rsidRDefault="00961B4F" w:rsidP="00C13698">
            <w:pPr>
              <w:pStyle w:val="Ustp"/>
              <w:widowControl w:val="0"/>
              <w:numPr>
                <w:ilvl w:val="0"/>
                <w:numId w:val="4"/>
              </w:numPr>
              <w:tabs>
                <w:tab w:val="left" w:pos="175"/>
              </w:tabs>
              <w:ind w:left="175" w:firstLine="0"/>
              <w:outlineLvl w:val="1"/>
              <w:rPr>
                <w:rFonts w:ascii="Arial" w:hAnsi="Arial" w:cs="Arial"/>
                <w:sz w:val="20"/>
                <w:szCs w:val="20"/>
              </w:rPr>
            </w:pPr>
            <w:bookmarkStart w:id="61" w:name="_Ref431204526"/>
          </w:p>
        </w:tc>
        <w:bookmarkEnd w:id="61"/>
        <w:tc>
          <w:tcPr>
            <w:tcW w:w="3649" w:type="pct"/>
          </w:tcPr>
          <w:p w14:paraId="01625DBC" w14:textId="7AD0A2E1" w:rsidR="00961B4F" w:rsidRPr="00961BF7" w:rsidRDefault="00DF5755" w:rsidP="00C13698">
            <w:pPr>
              <w:pStyle w:val="Ustp"/>
              <w:widowControl w:val="0"/>
              <w:tabs>
                <w:tab w:val="clear" w:pos="1080"/>
              </w:tabs>
              <w:ind w:left="0" w:firstLine="0"/>
              <w:rPr>
                <w:rFonts w:ascii="Arial" w:hAnsi="Arial" w:cs="Arial"/>
                <w:sz w:val="20"/>
                <w:szCs w:val="20"/>
              </w:rPr>
            </w:pPr>
            <w:r>
              <w:rPr>
                <w:rFonts w:ascii="Arial" w:hAnsi="Arial" w:cs="Arial"/>
                <w:sz w:val="20"/>
                <w:szCs w:val="20"/>
              </w:rPr>
              <w:t>OPZ</w:t>
            </w:r>
          </w:p>
        </w:tc>
      </w:tr>
      <w:tr w:rsidR="00961B4F" w:rsidRPr="00961BF7" w14:paraId="30F08166" w14:textId="77777777" w:rsidTr="00FF27F8">
        <w:trPr>
          <w:trHeight w:val="364"/>
        </w:trPr>
        <w:tc>
          <w:tcPr>
            <w:tcW w:w="1351" w:type="pct"/>
          </w:tcPr>
          <w:p w14:paraId="00A1645E" w14:textId="77777777" w:rsidR="00961B4F" w:rsidRPr="00961BF7" w:rsidRDefault="00961B4F" w:rsidP="00C13698">
            <w:pPr>
              <w:pStyle w:val="Ustp"/>
              <w:widowControl w:val="0"/>
              <w:numPr>
                <w:ilvl w:val="0"/>
                <w:numId w:val="4"/>
              </w:numPr>
              <w:tabs>
                <w:tab w:val="left" w:pos="175"/>
              </w:tabs>
              <w:ind w:left="175" w:firstLine="0"/>
              <w:outlineLvl w:val="1"/>
              <w:rPr>
                <w:rFonts w:ascii="Arial" w:hAnsi="Arial" w:cs="Arial"/>
                <w:sz w:val="20"/>
                <w:szCs w:val="20"/>
              </w:rPr>
            </w:pPr>
            <w:bookmarkStart w:id="62" w:name="_Ref431807303"/>
          </w:p>
        </w:tc>
        <w:bookmarkEnd w:id="62"/>
        <w:tc>
          <w:tcPr>
            <w:tcW w:w="3649" w:type="pct"/>
          </w:tcPr>
          <w:p w14:paraId="4A9428DD" w14:textId="401158F8" w:rsidR="00961B4F" w:rsidRPr="00641D0E" w:rsidRDefault="0077704F" w:rsidP="00C13698">
            <w:pPr>
              <w:pStyle w:val="Ustp"/>
              <w:widowControl w:val="0"/>
              <w:tabs>
                <w:tab w:val="clear" w:pos="1080"/>
              </w:tabs>
              <w:ind w:left="0" w:firstLine="0"/>
              <w:rPr>
                <w:rFonts w:ascii="Arial" w:hAnsi="Arial" w:cs="Arial"/>
                <w:sz w:val="20"/>
                <w:szCs w:val="20"/>
              </w:rPr>
            </w:pPr>
            <w:r w:rsidRPr="00641D0E">
              <w:rPr>
                <w:rFonts w:ascii="Arial" w:hAnsi="Arial" w:cs="Arial"/>
                <w:sz w:val="20"/>
                <w:szCs w:val="20"/>
              </w:rPr>
              <w:t>Projekt</w:t>
            </w:r>
            <w:r w:rsidR="00B55E52">
              <w:rPr>
                <w:rFonts w:ascii="Arial" w:hAnsi="Arial" w:cs="Arial"/>
                <w:sz w:val="20"/>
                <w:szCs w:val="20"/>
              </w:rPr>
              <w:t>y</w:t>
            </w:r>
          </w:p>
        </w:tc>
      </w:tr>
      <w:tr w:rsidR="00263E8F" w:rsidRPr="00961BF7" w14:paraId="274637E5" w14:textId="77777777" w:rsidTr="00FF27F8">
        <w:trPr>
          <w:trHeight w:val="364"/>
        </w:trPr>
        <w:tc>
          <w:tcPr>
            <w:tcW w:w="1351" w:type="pct"/>
          </w:tcPr>
          <w:p w14:paraId="3E655331" w14:textId="77777777" w:rsidR="00263E8F" w:rsidRPr="00961BF7" w:rsidRDefault="00263E8F" w:rsidP="00C13698">
            <w:pPr>
              <w:pStyle w:val="Ustp"/>
              <w:widowControl w:val="0"/>
              <w:numPr>
                <w:ilvl w:val="0"/>
                <w:numId w:val="4"/>
              </w:numPr>
              <w:tabs>
                <w:tab w:val="left" w:pos="175"/>
              </w:tabs>
              <w:ind w:left="175" w:firstLine="0"/>
              <w:outlineLvl w:val="1"/>
              <w:rPr>
                <w:rFonts w:ascii="Arial" w:hAnsi="Arial" w:cs="Arial"/>
                <w:sz w:val="20"/>
                <w:szCs w:val="20"/>
              </w:rPr>
            </w:pPr>
          </w:p>
        </w:tc>
        <w:tc>
          <w:tcPr>
            <w:tcW w:w="3649" w:type="pct"/>
          </w:tcPr>
          <w:p w14:paraId="50354934" w14:textId="617936C0" w:rsidR="00263E8F" w:rsidRPr="00641D0E" w:rsidRDefault="00263E8F" w:rsidP="00C13698">
            <w:pPr>
              <w:pStyle w:val="Ustp"/>
              <w:widowControl w:val="0"/>
              <w:tabs>
                <w:tab w:val="clear" w:pos="1080"/>
              </w:tabs>
              <w:ind w:left="0" w:firstLine="0"/>
              <w:rPr>
                <w:rFonts w:ascii="Arial" w:hAnsi="Arial" w:cs="Arial"/>
                <w:sz w:val="20"/>
                <w:szCs w:val="20"/>
              </w:rPr>
            </w:pPr>
            <w:r w:rsidRPr="00263E8F">
              <w:rPr>
                <w:rFonts w:ascii="Arial" w:hAnsi="Arial" w:cs="Arial"/>
                <w:sz w:val="20"/>
                <w:szCs w:val="20"/>
              </w:rPr>
              <w:t>Kopia polisy Wykonawcy</w:t>
            </w:r>
          </w:p>
        </w:tc>
      </w:tr>
      <w:tr w:rsidR="00263E8F" w:rsidRPr="00961BF7" w14:paraId="7DCD5844" w14:textId="77777777" w:rsidTr="00FF27F8">
        <w:trPr>
          <w:trHeight w:val="364"/>
        </w:trPr>
        <w:tc>
          <w:tcPr>
            <w:tcW w:w="1351" w:type="pct"/>
          </w:tcPr>
          <w:p w14:paraId="22DB0126" w14:textId="77777777" w:rsidR="00263E8F" w:rsidRPr="00961BF7" w:rsidRDefault="00263E8F" w:rsidP="00C13698">
            <w:pPr>
              <w:pStyle w:val="Ustp"/>
              <w:widowControl w:val="0"/>
              <w:numPr>
                <w:ilvl w:val="0"/>
                <w:numId w:val="4"/>
              </w:numPr>
              <w:tabs>
                <w:tab w:val="left" w:pos="175"/>
              </w:tabs>
              <w:ind w:left="175" w:firstLine="0"/>
              <w:outlineLvl w:val="1"/>
              <w:rPr>
                <w:rFonts w:ascii="Arial" w:hAnsi="Arial" w:cs="Arial"/>
                <w:sz w:val="20"/>
                <w:szCs w:val="20"/>
              </w:rPr>
            </w:pPr>
          </w:p>
        </w:tc>
        <w:tc>
          <w:tcPr>
            <w:tcW w:w="3649" w:type="pct"/>
          </w:tcPr>
          <w:p w14:paraId="46C7E5F2" w14:textId="04D8E1D5" w:rsidR="00263E8F" w:rsidRPr="00263E8F" w:rsidRDefault="00263E8F" w:rsidP="00C13698">
            <w:pPr>
              <w:pStyle w:val="Ustp"/>
              <w:widowControl w:val="0"/>
              <w:tabs>
                <w:tab w:val="clear" w:pos="1080"/>
              </w:tabs>
              <w:ind w:left="0" w:firstLine="0"/>
              <w:rPr>
                <w:rFonts w:ascii="Arial" w:hAnsi="Arial" w:cs="Arial"/>
                <w:sz w:val="20"/>
                <w:szCs w:val="20"/>
              </w:rPr>
            </w:pPr>
            <w:r w:rsidRPr="00263E8F">
              <w:rPr>
                <w:rFonts w:ascii="Arial" w:hAnsi="Arial" w:cs="Arial"/>
                <w:sz w:val="20"/>
                <w:szCs w:val="20"/>
              </w:rPr>
              <w:t>Klauzula antykorupcyjna</w:t>
            </w:r>
          </w:p>
        </w:tc>
      </w:tr>
      <w:tr w:rsidR="00263E8F" w:rsidRPr="00961BF7" w14:paraId="09A678F5" w14:textId="77777777" w:rsidTr="00FF27F8">
        <w:trPr>
          <w:trHeight w:val="364"/>
        </w:trPr>
        <w:tc>
          <w:tcPr>
            <w:tcW w:w="1351" w:type="pct"/>
          </w:tcPr>
          <w:p w14:paraId="60FECCE8" w14:textId="77777777" w:rsidR="00263E8F" w:rsidRPr="00961BF7" w:rsidRDefault="00263E8F" w:rsidP="00C13698">
            <w:pPr>
              <w:pStyle w:val="Ustp"/>
              <w:widowControl w:val="0"/>
              <w:numPr>
                <w:ilvl w:val="0"/>
                <w:numId w:val="4"/>
              </w:numPr>
              <w:tabs>
                <w:tab w:val="left" w:pos="175"/>
              </w:tabs>
              <w:ind w:left="175" w:firstLine="0"/>
              <w:outlineLvl w:val="1"/>
              <w:rPr>
                <w:rFonts w:ascii="Arial" w:hAnsi="Arial" w:cs="Arial"/>
                <w:sz w:val="20"/>
                <w:szCs w:val="20"/>
              </w:rPr>
            </w:pPr>
          </w:p>
        </w:tc>
        <w:tc>
          <w:tcPr>
            <w:tcW w:w="3649" w:type="pct"/>
          </w:tcPr>
          <w:p w14:paraId="2A07D5EC" w14:textId="3726AA0A" w:rsidR="00FF27F8" w:rsidRPr="00263E8F" w:rsidRDefault="00263E8F" w:rsidP="00C13698">
            <w:pPr>
              <w:pStyle w:val="Ustp"/>
              <w:widowControl w:val="0"/>
              <w:tabs>
                <w:tab w:val="clear" w:pos="1080"/>
              </w:tabs>
              <w:ind w:left="0" w:firstLine="0"/>
              <w:rPr>
                <w:rFonts w:ascii="Arial" w:hAnsi="Arial" w:cs="Arial"/>
                <w:sz w:val="20"/>
                <w:szCs w:val="20"/>
              </w:rPr>
            </w:pPr>
            <w:r w:rsidRPr="00263E8F">
              <w:rPr>
                <w:rFonts w:ascii="Arial" w:hAnsi="Arial" w:cs="Arial"/>
                <w:sz w:val="20"/>
                <w:szCs w:val="20"/>
              </w:rPr>
              <w:t>Wykaz podwykonawców</w:t>
            </w:r>
          </w:p>
        </w:tc>
      </w:tr>
      <w:tr w:rsidR="00FF27F8" w:rsidRPr="00961BF7" w14:paraId="5220ED9A" w14:textId="77777777" w:rsidTr="00FF27F8">
        <w:trPr>
          <w:trHeight w:val="364"/>
        </w:trPr>
        <w:tc>
          <w:tcPr>
            <w:tcW w:w="1351" w:type="pct"/>
          </w:tcPr>
          <w:p w14:paraId="2B0C8D79" w14:textId="77777777" w:rsidR="00FF27F8" w:rsidRPr="00961BF7" w:rsidRDefault="00FF27F8" w:rsidP="00C13698">
            <w:pPr>
              <w:pStyle w:val="Ustp"/>
              <w:widowControl w:val="0"/>
              <w:numPr>
                <w:ilvl w:val="0"/>
                <w:numId w:val="4"/>
              </w:numPr>
              <w:tabs>
                <w:tab w:val="left" w:pos="175"/>
              </w:tabs>
              <w:ind w:left="175" w:firstLine="0"/>
              <w:outlineLvl w:val="1"/>
              <w:rPr>
                <w:rFonts w:ascii="Arial" w:hAnsi="Arial" w:cs="Arial"/>
                <w:sz w:val="20"/>
                <w:szCs w:val="20"/>
              </w:rPr>
            </w:pPr>
          </w:p>
        </w:tc>
        <w:tc>
          <w:tcPr>
            <w:tcW w:w="3649" w:type="pct"/>
          </w:tcPr>
          <w:p w14:paraId="1B9C316D" w14:textId="564E8617" w:rsidR="00FF27F8" w:rsidRPr="00263E8F" w:rsidRDefault="00FF27F8" w:rsidP="00C13698">
            <w:pPr>
              <w:pStyle w:val="Ustp"/>
              <w:widowControl w:val="0"/>
              <w:tabs>
                <w:tab w:val="clear" w:pos="1080"/>
              </w:tabs>
              <w:ind w:left="0" w:firstLine="0"/>
              <w:rPr>
                <w:rFonts w:ascii="Arial" w:hAnsi="Arial" w:cs="Arial"/>
                <w:sz w:val="20"/>
                <w:szCs w:val="20"/>
              </w:rPr>
            </w:pPr>
            <w:r w:rsidRPr="00FF27F8">
              <w:rPr>
                <w:rFonts w:ascii="Arial" w:hAnsi="Arial" w:cs="Arial"/>
                <w:sz w:val="20"/>
                <w:szCs w:val="20"/>
              </w:rPr>
              <w:t xml:space="preserve">Decyzje </w:t>
            </w:r>
            <w:r w:rsidR="0078563A">
              <w:rPr>
                <w:rFonts w:ascii="Arial" w:hAnsi="Arial" w:cs="Arial"/>
                <w:sz w:val="20"/>
                <w:szCs w:val="20"/>
              </w:rPr>
              <w:t xml:space="preserve">o </w:t>
            </w:r>
            <w:r w:rsidRPr="00FF27F8">
              <w:rPr>
                <w:rFonts w:ascii="Arial" w:hAnsi="Arial" w:cs="Arial"/>
                <w:sz w:val="20"/>
                <w:szCs w:val="20"/>
              </w:rPr>
              <w:t>pozwoleni</w:t>
            </w:r>
            <w:r w:rsidR="0078563A">
              <w:rPr>
                <w:rFonts w:ascii="Arial" w:hAnsi="Arial" w:cs="Arial"/>
                <w:sz w:val="20"/>
                <w:szCs w:val="20"/>
              </w:rPr>
              <w:t>u</w:t>
            </w:r>
            <w:r w:rsidRPr="00FF27F8">
              <w:rPr>
                <w:rFonts w:ascii="Arial" w:hAnsi="Arial" w:cs="Arial"/>
                <w:sz w:val="20"/>
                <w:szCs w:val="20"/>
              </w:rPr>
              <w:t xml:space="preserve"> na budowę</w:t>
            </w:r>
          </w:p>
        </w:tc>
      </w:tr>
    </w:tbl>
    <w:p w14:paraId="3DCE6022" w14:textId="77777777" w:rsidR="00263E8F" w:rsidRDefault="00263E8F" w:rsidP="00C13698">
      <w:pPr>
        <w:pStyle w:val="Nagwek1"/>
        <w:spacing w:after="120" w:line="240" w:lineRule="auto"/>
        <w:jc w:val="left"/>
        <w:rPr>
          <w:rFonts w:cs="Arial"/>
          <w:sz w:val="20"/>
        </w:rPr>
      </w:pPr>
    </w:p>
    <w:p w14:paraId="5264904F" w14:textId="77A2DB92" w:rsidR="00961B4F" w:rsidRPr="00961BF7" w:rsidRDefault="00C77883" w:rsidP="00C13698">
      <w:pPr>
        <w:pStyle w:val="Nagwek1"/>
        <w:spacing w:after="120" w:line="240" w:lineRule="auto"/>
        <w:jc w:val="left"/>
        <w:rPr>
          <w:rFonts w:cs="Arial"/>
          <w:b w:val="0"/>
          <w:sz w:val="20"/>
        </w:rPr>
      </w:pPr>
      <w:r w:rsidRPr="00961BF7">
        <w:rPr>
          <w:rFonts w:cs="Arial"/>
          <w:sz w:val="20"/>
        </w:rPr>
        <w:t>PODPISY:</w:t>
      </w:r>
    </w:p>
    <w:p w14:paraId="770103AF" w14:textId="77777777" w:rsidR="00961B4F" w:rsidRPr="00961BF7" w:rsidRDefault="00C77883" w:rsidP="00C13698">
      <w:pPr>
        <w:pStyle w:val="Akapitzlist"/>
        <w:tabs>
          <w:tab w:val="left" w:pos="709"/>
        </w:tabs>
        <w:spacing w:after="120"/>
        <w:ind w:left="0"/>
        <w:jc w:val="both"/>
        <w:rPr>
          <w:rFonts w:ascii="Arial" w:hAnsi="Arial" w:cs="Arial"/>
          <w:b/>
          <w:sz w:val="20"/>
          <w:szCs w:val="20"/>
        </w:rPr>
      </w:pPr>
      <w:r w:rsidRPr="00961BF7">
        <w:rPr>
          <w:rFonts w:ascii="Arial" w:hAnsi="Arial" w:cs="Arial"/>
          <w:b/>
          <w:sz w:val="20"/>
          <w:szCs w:val="20"/>
        </w:rPr>
        <w:t>Zamawiający:</w:t>
      </w:r>
    </w:p>
    <w:p w14:paraId="7CF73A5F" w14:textId="77777777" w:rsidR="00961B4F" w:rsidRPr="00961BF7" w:rsidRDefault="00961B4F" w:rsidP="00C13698">
      <w:pPr>
        <w:spacing w:after="120"/>
        <w:rPr>
          <w:rFonts w:ascii="Arial" w:hAnsi="Arial" w:cs="Arial"/>
          <w:sz w:val="20"/>
          <w:szCs w:val="20"/>
        </w:rPr>
      </w:pPr>
    </w:p>
    <w:p w14:paraId="33873AA2" w14:textId="77777777" w:rsidR="00961B4F" w:rsidRPr="00961BF7" w:rsidRDefault="00C77883" w:rsidP="00C13698">
      <w:pPr>
        <w:pStyle w:val="Akapitzlist"/>
        <w:tabs>
          <w:tab w:val="left" w:pos="709"/>
        </w:tabs>
        <w:spacing w:after="120"/>
        <w:rPr>
          <w:rFonts w:ascii="Arial" w:hAnsi="Arial" w:cs="Arial"/>
          <w:sz w:val="20"/>
          <w:szCs w:val="20"/>
        </w:rPr>
      </w:pPr>
      <w:r w:rsidRPr="00961BF7">
        <w:rPr>
          <w:rFonts w:ascii="Arial" w:hAnsi="Arial" w:cs="Arial"/>
          <w:b/>
          <w:sz w:val="20"/>
          <w:szCs w:val="20"/>
        </w:rPr>
        <w:t>___________________</w:t>
      </w:r>
      <w:r w:rsidRPr="00961BF7">
        <w:rPr>
          <w:rFonts w:ascii="Arial" w:hAnsi="Arial" w:cs="Arial"/>
          <w:b/>
          <w:sz w:val="20"/>
          <w:szCs w:val="20"/>
        </w:rPr>
        <w:tab/>
      </w:r>
      <w:r w:rsidRPr="00961BF7">
        <w:rPr>
          <w:rFonts w:ascii="Arial" w:hAnsi="Arial" w:cs="Arial"/>
          <w:sz w:val="20"/>
          <w:szCs w:val="20"/>
        </w:rPr>
        <w:tab/>
        <w:t>_____________________</w:t>
      </w:r>
      <w:r w:rsidRPr="00961BF7">
        <w:rPr>
          <w:rFonts w:ascii="Arial" w:hAnsi="Arial" w:cs="Arial"/>
          <w:sz w:val="20"/>
          <w:szCs w:val="20"/>
        </w:rPr>
        <w:br/>
      </w:r>
    </w:p>
    <w:p w14:paraId="65E136E2" w14:textId="77777777" w:rsidR="00961B4F" w:rsidRPr="00961BF7" w:rsidRDefault="00C77883" w:rsidP="00C13698">
      <w:pPr>
        <w:pStyle w:val="Akapitzlist"/>
        <w:tabs>
          <w:tab w:val="left" w:pos="709"/>
        </w:tabs>
        <w:spacing w:after="120"/>
        <w:rPr>
          <w:rFonts w:ascii="Arial" w:hAnsi="Arial" w:cs="Arial"/>
          <w:sz w:val="20"/>
          <w:szCs w:val="20"/>
        </w:rPr>
      </w:pPr>
      <w:r w:rsidRPr="00961BF7">
        <w:rPr>
          <w:rFonts w:ascii="Arial" w:hAnsi="Arial" w:cs="Arial"/>
          <w:b/>
          <w:sz w:val="20"/>
          <w:szCs w:val="20"/>
        </w:rPr>
        <w:t>___________________</w:t>
      </w:r>
      <w:r w:rsidRPr="00961BF7">
        <w:rPr>
          <w:rFonts w:ascii="Arial" w:hAnsi="Arial" w:cs="Arial"/>
          <w:b/>
          <w:sz w:val="20"/>
          <w:szCs w:val="20"/>
        </w:rPr>
        <w:tab/>
      </w:r>
      <w:r w:rsidRPr="00961BF7">
        <w:rPr>
          <w:rFonts w:ascii="Arial" w:hAnsi="Arial" w:cs="Arial"/>
          <w:sz w:val="20"/>
          <w:szCs w:val="20"/>
        </w:rPr>
        <w:tab/>
        <w:t>_____________________</w:t>
      </w:r>
      <w:r w:rsidRPr="00961BF7">
        <w:rPr>
          <w:rFonts w:ascii="Arial" w:hAnsi="Arial" w:cs="Arial"/>
          <w:sz w:val="20"/>
          <w:szCs w:val="20"/>
        </w:rPr>
        <w:br/>
      </w:r>
    </w:p>
    <w:p w14:paraId="0C037ABC" w14:textId="77777777" w:rsidR="00961B4F" w:rsidRPr="00961BF7" w:rsidRDefault="00C77883" w:rsidP="00C13698">
      <w:pPr>
        <w:pStyle w:val="Akapitzlist"/>
        <w:tabs>
          <w:tab w:val="left" w:pos="709"/>
        </w:tabs>
        <w:spacing w:after="120"/>
        <w:ind w:left="0"/>
        <w:jc w:val="both"/>
        <w:rPr>
          <w:rFonts w:ascii="Arial" w:hAnsi="Arial" w:cs="Arial"/>
          <w:b/>
          <w:sz w:val="20"/>
          <w:szCs w:val="20"/>
        </w:rPr>
      </w:pPr>
      <w:r w:rsidRPr="00961BF7">
        <w:rPr>
          <w:rFonts w:ascii="Arial" w:hAnsi="Arial" w:cs="Arial"/>
          <w:b/>
          <w:sz w:val="20"/>
          <w:szCs w:val="20"/>
        </w:rPr>
        <w:t>Wykonawca:</w:t>
      </w:r>
    </w:p>
    <w:p w14:paraId="7C8830B8" w14:textId="77777777" w:rsidR="00961B4F" w:rsidRPr="00961BF7" w:rsidRDefault="00961B4F" w:rsidP="00C13698">
      <w:pPr>
        <w:spacing w:after="120"/>
        <w:ind w:left="1080"/>
        <w:rPr>
          <w:rFonts w:ascii="Arial" w:hAnsi="Arial" w:cs="Arial"/>
          <w:sz w:val="20"/>
          <w:szCs w:val="20"/>
        </w:rPr>
      </w:pPr>
    </w:p>
    <w:p w14:paraId="0FC20C6A" w14:textId="30577F37" w:rsidR="00961B4F" w:rsidRPr="00961BF7" w:rsidRDefault="00C77883" w:rsidP="00C13698">
      <w:pPr>
        <w:pStyle w:val="Akapitzlist"/>
        <w:tabs>
          <w:tab w:val="left" w:pos="709"/>
        </w:tabs>
        <w:spacing w:after="120"/>
        <w:ind w:left="709"/>
        <w:rPr>
          <w:rFonts w:ascii="Arial" w:hAnsi="Arial" w:cs="Arial"/>
          <w:sz w:val="20"/>
          <w:szCs w:val="20"/>
        </w:rPr>
      </w:pPr>
      <w:r w:rsidRPr="00961BF7">
        <w:rPr>
          <w:rFonts w:ascii="Arial" w:hAnsi="Arial" w:cs="Arial"/>
          <w:b/>
          <w:sz w:val="20"/>
          <w:szCs w:val="20"/>
        </w:rPr>
        <w:t>___________________</w:t>
      </w:r>
      <w:r w:rsidRPr="00961BF7">
        <w:rPr>
          <w:rFonts w:ascii="Arial" w:hAnsi="Arial" w:cs="Arial"/>
          <w:b/>
          <w:sz w:val="20"/>
          <w:szCs w:val="20"/>
        </w:rPr>
        <w:tab/>
      </w:r>
      <w:r w:rsidRPr="00961BF7">
        <w:rPr>
          <w:rFonts w:ascii="Arial" w:hAnsi="Arial" w:cs="Arial"/>
          <w:sz w:val="20"/>
          <w:szCs w:val="20"/>
        </w:rPr>
        <w:tab/>
      </w:r>
      <w:r w:rsidR="008820F3" w:rsidRPr="00961BF7">
        <w:rPr>
          <w:rFonts w:ascii="Arial" w:hAnsi="Arial" w:cs="Arial"/>
          <w:sz w:val="20"/>
          <w:szCs w:val="20"/>
        </w:rPr>
        <w:tab/>
      </w:r>
      <w:r w:rsidRPr="00961BF7">
        <w:rPr>
          <w:rFonts w:ascii="Arial" w:hAnsi="Arial" w:cs="Arial"/>
          <w:sz w:val="20"/>
          <w:szCs w:val="20"/>
        </w:rPr>
        <w:t>_____________________</w:t>
      </w:r>
      <w:r w:rsidRPr="00961BF7">
        <w:rPr>
          <w:rFonts w:ascii="Arial" w:hAnsi="Arial" w:cs="Arial"/>
          <w:sz w:val="20"/>
          <w:szCs w:val="20"/>
        </w:rPr>
        <w:br/>
      </w:r>
    </w:p>
    <w:p w14:paraId="4BBE81A1" w14:textId="01515B68" w:rsidR="00B436AA" w:rsidRDefault="00C77883" w:rsidP="00C13698">
      <w:pPr>
        <w:spacing w:after="120"/>
        <w:ind w:left="709"/>
        <w:rPr>
          <w:rFonts w:ascii="Arial" w:hAnsi="Arial" w:cs="Arial"/>
          <w:sz w:val="20"/>
          <w:szCs w:val="20"/>
        </w:rPr>
      </w:pPr>
      <w:r w:rsidRPr="00961BF7">
        <w:rPr>
          <w:rFonts w:ascii="Arial" w:hAnsi="Arial" w:cs="Arial"/>
          <w:b/>
          <w:sz w:val="20"/>
          <w:szCs w:val="20"/>
        </w:rPr>
        <w:t>___________________</w:t>
      </w:r>
      <w:r w:rsidR="00303F20" w:rsidRPr="00961BF7">
        <w:rPr>
          <w:rFonts w:ascii="Arial" w:hAnsi="Arial" w:cs="Arial"/>
          <w:b/>
          <w:sz w:val="20"/>
          <w:szCs w:val="20"/>
        </w:rPr>
        <w:tab/>
      </w:r>
      <w:r w:rsidRPr="00961BF7">
        <w:rPr>
          <w:rFonts w:ascii="Arial" w:hAnsi="Arial" w:cs="Arial"/>
          <w:b/>
          <w:sz w:val="20"/>
          <w:szCs w:val="20"/>
        </w:rPr>
        <w:tab/>
      </w:r>
      <w:r w:rsidRPr="00961BF7">
        <w:rPr>
          <w:rFonts w:ascii="Arial" w:hAnsi="Arial" w:cs="Arial"/>
          <w:sz w:val="20"/>
          <w:szCs w:val="20"/>
        </w:rPr>
        <w:tab/>
        <w:t>_____________________</w:t>
      </w:r>
    </w:p>
    <w:sectPr w:rsidR="00B436AA" w:rsidSect="008B491C">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C64C4" w14:textId="77777777" w:rsidR="009C4DB6" w:rsidRDefault="009C4DB6">
      <w:r>
        <w:separator/>
      </w:r>
    </w:p>
  </w:endnote>
  <w:endnote w:type="continuationSeparator" w:id="0">
    <w:p w14:paraId="5ECA0DD6" w14:textId="77777777" w:rsidR="009C4DB6" w:rsidRDefault="009C4DB6">
      <w:r>
        <w:continuationSeparator/>
      </w:r>
    </w:p>
  </w:endnote>
  <w:endnote w:type="continuationNotice" w:id="1">
    <w:p w14:paraId="752B64E7" w14:textId="77777777" w:rsidR="009C4DB6" w:rsidRDefault="009C4D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21FA6" w14:textId="77777777" w:rsidR="002D2C7E" w:rsidRDefault="002D2C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937550613"/>
      <w:docPartObj>
        <w:docPartGallery w:val="Page Numbers (Bottom of Page)"/>
        <w:docPartUnique/>
      </w:docPartObj>
    </w:sdtPr>
    <w:sdtEndPr/>
    <w:sdtContent>
      <w:sdt>
        <w:sdtPr>
          <w:rPr>
            <w:rFonts w:ascii="Arial" w:hAnsi="Arial" w:cs="Arial"/>
            <w:sz w:val="18"/>
            <w:szCs w:val="18"/>
          </w:rPr>
          <w:id w:val="-1705238520"/>
          <w:docPartObj>
            <w:docPartGallery w:val="Page Numbers (Top of Page)"/>
            <w:docPartUnique/>
          </w:docPartObj>
        </w:sdtPr>
        <w:sdtEndPr/>
        <w:sdtContent>
          <w:p w14:paraId="3D03106B" w14:textId="770E896E" w:rsidR="00324730" w:rsidRPr="00A31F6B" w:rsidRDefault="00324730" w:rsidP="00A31F6B">
            <w:pPr>
              <w:pStyle w:val="Stopka"/>
              <w:jc w:val="right"/>
              <w:rPr>
                <w:rFonts w:ascii="Arial" w:hAnsi="Arial" w:cs="Arial"/>
                <w:sz w:val="18"/>
                <w:szCs w:val="18"/>
              </w:rPr>
            </w:pP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r>
              <w:rPr>
                <w:rFonts w:ascii="Arial" w:hAnsi="Arial" w:cs="Arial"/>
                <w:sz w:val="18"/>
                <w:szCs w:val="18"/>
              </w:rPr>
              <w:softHyphen/>
            </w:r>
          </w:p>
          <w:p w14:paraId="3FE49F35" w14:textId="54309BD2" w:rsidR="00324730" w:rsidRPr="00AE540A" w:rsidRDefault="00324730" w:rsidP="00AE540A">
            <w:pPr>
              <w:pStyle w:val="Stopka"/>
              <w:pBdr>
                <w:top w:val="single" w:sz="4" w:space="0" w:color="auto"/>
              </w:pBdr>
              <w:jc w:val="right"/>
              <w:rPr>
                <w:rFonts w:ascii="Arial" w:hAnsi="Arial" w:cs="Arial"/>
                <w:sz w:val="18"/>
                <w:szCs w:val="18"/>
              </w:rPr>
            </w:pPr>
            <w:r w:rsidRPr="00171C73">
              <w:rPr>
                <w:rFonts w:ascii="Arial" w:hAnsi="Arial" w:cs="Arial"/>
                <w:sz w:val="18"/>
                <w:szCs w:val="18"/>
              </w:rPr>
              <w:t xml:space="preserve">Strona </w:t>
            </w:r>
            <w:r w:rsidRPr="00171C73">
              <w:rPr>
                <w:rFonts w:ascii="Arial" w:hAnsi="Arial" w:cs="Arial"/>
                <w:sz w:val="18"/>
                <w:szCs w:val="18"/>
              </w:rPr>
              <w:fldChar w:fldCharType="begin"/>
            </w:r>
            <w:r w:rsidRPr="00171C73">
              <w:rPr>
                <w:rFonts w:ascii="Arial" w:hAnsi="Arial" w:cs="Arial"/>
                <w:sz w:val="18"/>
                <w:szCs w:val="18"/>
              </w:rPr>
              <w:instrText xml:space="preserve"> PAGE </w:instrText>
            </w:r>
            <w:r w:rsidRPr="00171C73">
              <w:rPr>
                <w:rFonts w:ascii="Arial" w:hAnsi="Arial" w:cs="Arial"/>
                <w:sz w:val="18"/>
                <w:szCs w:val="18"/>
              </w:rPr>
              <w:fldChar w:fldCharType="separate"/>
            </w:r>
            <w:r>
              <w:rPr>
                <w:rFonts w:ascii="Arial" w:hAnsi="Arial" w:cs="Arial"/>
                <w:noProof/>
                <w:sz w:val="18"/>
                <w:szCs w:val="18"/>
              </w:rPr>
              <w:t>19</w:t>
            </w:r>
            <w:r w:rsidRPr="00171C73">
              <w:rPr>
                <w:rFonts w:ascii="Arial" w:hAnsi="Arial" w:cs="Arial"/>
                <w:sz w:val="18"/>
                <w:szCs w:val="18"/>
              </w:rPr>
              <w:fldChar w:fldCharType="end"/>
            </w:r>
            <w:r w:rsidRPr="00171C73">
              <w:rPr>
                <w:rFonts w:ascii="Arial" w:hAnsi="Arial" w:cs="Arial"/>
                <w:sz w:val="18"/>
                <w:szCs w:val="18"/>
              </w:rPr>
              <w:t>/</w:t>
            </w:r>
            <w:r>
              <w:rPr>
                <w:rFonts w:ascii="Arial" w:hAnsi="Arial" w:cs="Arial"/>
                <w:sz w:val="18"/>
                <w:szCs w:val="18"/>
              </w:rPr>
              <w:t>3</w:t>
            </w:r>
            <w:r w:rsidR="002D2C7E">
              <w:rPr>
                <w:rFonts w:ascii="Arial" w:hAnsi="Arial" w:cs="Arial"/>
                <w:sz w:val="18"/>
                <w:szCs w:val="18"/>
              </w:rPr>
              <w:t>2</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342A" w14:textId="2C64B850" w:rsidR="00324730" w:rsidRDefault="00324730">
    <w:pPr>
      <w:pStyle w:val="Stopka"/>
    </w:pPr>
    <w:r>
      <w:rPr>
        <w:noProof/>
      </w:rPr>
      <mc:AlternateContent>
        <mc:Choice Requires="wps">
          <w:drawing>
            <wp:anchor distT="0" distB="0" distL="114300" distR="114300" simplePos="0" relativeHeight="251664384" behindDoc="0" locked="0" layoutInCell="1" allowOverlap="1" wp14:anchorId="02F53C5F" wp14:editId="72CC8DB1">
              <wp:simplePos x="0" y="0"/>
              <wp:positionH relativeFrom="margin">
                <wp:posOffset>0</wp:posOffset>
              </wp:positionH>
              <wp:positionV relativeFrom="paragraph">
                <wp:posOffset>182880</wp:posOffset>
              </wp:positionV>
              <wp:extent cx="2560320" cy="255905"/>
              <wp:effectExtent l="0" t="1905" r="190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F2B7E" w14:textId="77777777" w:rsidR="00324730" w:rsidRDefault="00324730">
                          <w:pPr>
                            <w:pStyle w:val="MacPacTrailer"/>
                          </w:pPr>
                          <w:r>
                            <w:t>C:\Users\rkozerski\Desktop\Umowa na realizację robót budowlanych rev SG COMPARE.docx</w:t>
                          </w:r>
                        </w:p>
                        <w:p w14:paraId="26F43DD8" w14:textId="77777777" w:rsidR="00324730" w:rsidRDefault="00324730">
                          <w:pPr>
                            <w:pStyle w:val="MacPacTrail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F53C5F" id="_x0000_t202" coordsize="21600,21600" o:spt="202" path="m,l,21600r21600,l21600,xe">
              <v:stroke joinstyle="miter"/>
              <v:path gradientshapeok="t" o:connecttype="rect"/>
            </v:shapetype>
            <v:shape id="Pole tekstowe 1" o:spid="_x0000_s1026" type="#_x0000_t202" style="position:absolute;margin-left:0;margin-top:14.4pt;width:201.6pt;height:20.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" filled="f" stroked="f">
              <v:textbox inset="0,0,0,0">
                <w:txbxContent>
                  <w:p w14:paraId="1EBF2B7E" w14:textId="77777777" w:rsidR="00324730" w:rsidRDefault="00324730">
                    <w:pPr>
                      <w:pStyle w:val="MacPacTrailer"/>
                    </w:pPr>
                    <w:r>
                      <w:t>C:\Users\rkozerski\Desktop\Umowa na realizację robót budowlanych rev SG COMPARE.docx</w:t>
                    </w:r>
                  </w:p>
                  <w:p w14:paraId="26F43DD8" w14:textId="77777777" w:rsidR="00324730" w:rsidRDefault="00324730">
                    <w:pPr>
                      <w:pStyle w:val="MacPacTraile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CAA51" w14:textId="77777777" w:rsidR="009C4DB6" w:rsidRDefault="009C4DB6">
      <w:r>
        <w:separator/>
      </w:r>
    </w:p>
  </w:footnote>
  <w:footnote w:type="continuationSeparator" w:id="0">
    <w:p w14:paraId="1A08BC96" w14:textId="77777777" w:rsidR="009C4DB6" w:rsidRDefault="009C4DB6">
      <w:r>
        <w:continuationSeparator/>
      </w:r>
    </w:p>
  </w:footnote>
  <w:footnote w:type="continuationNotice" w:id="1">
    <w:p w14:paraId="589981E4" w14:textId="77777777" w:rsidR="009C4DB6" w:rsidRDefault="009C4D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C87A9" w14:textId="77777777" w:rsidR="00324730" w:rsidRDefault="009C4DB6">
    <w:pPr>
      <w:pStyle w:val="Nagwek"/>
    </w:pPr>
    <w:r>
      <w:rPr>
        <w:noProof/>
      </w:rPr>
      <w:pict w14:anchorId="60CD25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51419" o:spid="_x0000_s3073"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DC389" w14:textId="773D2F13" w:rsidR="00324730" w:rsidRPr="00961BF7" w:rsidRDefault="009C4DB6">
    <w:pPr>
      <w:pStyle w:val="Nagwek"/>
      <w:rPr>
        <w:rFonts w:ascii="Arial" w:hAnsi="Arial" w:cs="Arial"/>
        <w:i/>
        <w:sz w:val="18"/>
        <w:szCs w:val="18"/>
      </w:rPr>
    </w:pPr>
    <w:r>
      <w:rPr>
        <w:noProof/>
        <w:sz w:val="18"/>
        <w:szCs w:val="18"/>
      </w:rPr>
      <w:pict w14:anchorId="787341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51420" o:spid="_x0000_s3074" type="#_x0000_t136" style="position:absolute;margin-left:0;margin-top:0;width:479.65pt;height:159.85pt;rotation:315;z-index:-251656192;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r w:rsidR="00324730" w:rsidRPr="00961BF7">
      <w:rPr>
        <w:rFonts w:ascii="Arial" w:hAnsi="Arial" w:cs="Arial"/>
        <w:i/>
        <w:sz w:val="18"/>
        <w:szCs w:val="18"/>
      </w:rPr>
      <w:t>UMOWA NA REALIZACJĘ ROBÓT BUDOWLANYCH</w:t>
    </w:r>
    <w:r w:rsidR="00324730">
      <w:rPr>
        <w:rFonts w:ascii="Arial" w:hAnsi="Arial" w:cs="Arial"/>
        <w:i/>
        <w:sz w:val="18"/>
        <w:szCs w:val="18"/>
      </w:rPr>
      <w:t xml:space="preserve"> – INWESTYCJE STRATEGICZNE</w:t>
    </w:r>
  </w:p>
  <w:p w14:paraId="666CEC3D" w14:textId="2BAFDB84" w:rsidR="00324730" w:rsidRPr="00961BF7" w:rsidRDefault="00324730" w:rsidP="00F65EE6">
    <w:pPr>
      <w:pStyle w:val="Nagwek"/>
      <w:pBdr>
        <w:bottom w:val="single" w:sz="12" w:space="1" w:color="auto"/>
      </w:pBdr>
      <w:rPr>
        <w:rFonts w:ascii="Arial" w:hAnsi="Arial" w:cs="Arial"/>
        <w:i/>
        <w:sz w:val="18"/>
        <w:szCs w:val="18"/>
      </w:rPr>
    </w:pPr>
    <w:r w:rsidRPr="00961BF7">
      <w:rPr>
        <w:rFonts w:ascii="Arial" w:hAnsi="Arial" w:cs="Arial"/>
        <w:i/>
        <w:sz w:val="18"/>
        <w:szCs w:val="18"/>
      </w:rPr>
      <w:t xml:space="preserve">WZÓR – wersja Nr </w:t>
    </w:r>
    <w:r w:rsidR="000B4A00">
      <w:rPr>
        <w:rFonts w:ascii="Arial" w:hAnsi="Arial" w:cs="Arial"/>
        <w:i/>
        <w:sz w:val="18"/>
        <w:szCs w:val="18"/>
      </w:rPr>
      <w:t>9</w:t>
    </w:r>
    <w:r w:rsidR="00E476DD" w:rsidRPr="00961BF7">
      <w:rPr>
        <w:rFonts w:ascii="Arial" w:hAnsi="Arial" w:cs="Arial"/>
        <w:i/>
        <w:sz w:val="18"/>
        <w:szCs w:val="18"/>
      </w:rPr>
      <w:t xml:space="preserve"> </w:t>
    </w:r>
    <w:r w:rsidRPr="00961BF7">
      <w:rPr>
        <w:rFonts w:ascii="Arial" w:hAnsi="Arial" w:cs="Arial"/>
        <w:i/>
        <w:sz w:val="18"/>
        <w:szCs w:val="18"/>
      </w:rPr>
      <w:t xml:space="preserve">z dnia </w:t>
    </w:r>
    <w:r w:rsidR="000B4A00">
      <w:rPr>
        <w:rFonts w:ascii="Arial" w:hAnsi="Arial" w:cs="Arial"/>
        <w:i/>
        <w:sz w:val="18"/>
        <w:szCs w:val="18"/>
      </w:rPr>
      <w:t>13.09.</w:t>
    </w:r>
    <w:r w:rsidR="00055270">
      <w:rPr>
        <w:rFonts w:ascii="Arial" w:hAnsi="Arial" w:cs="Arial"/>
        <w:i/>
        <w:sz w:val="18"/>
        <w:szCs w:val="18"/>
      </w:rPr>
      <w:t>202</w:t>
    </w:r>
    <w:r w:rsidR="000B4A00">
      <w:rPr>
        <w:rFonts w:ascii="Arial" w:hAnsi="Arial" w:cs="Arial"/>
        <w:i/>
        <w:sz w:val="18"/>
        <w:szCs w:val="18"/>
      </w:rPr>
      <w:t>3</w:t>
    </w:r>
    <w:r w:rsidR="00055270" w:rsidRPr="00961BF7">
      <w:rPr>
        <w:rFonts w:ascii="Arial" w:hAnsi="Arial" w:cs="Arial"/>
        <w:i/>
        <w:sz w:val="18"/>
        <w:szCs w:val="18"/>
      </w:rPr>
      <w:t xml:space="preserve"> </w:t>
    </w:r>
    <w:r w:rsidRPr="00961BF7">
      <w:rPr>
        <w:rFonts w:ascii="Arial" w:hAnsi="Arial" w:cs="Arial"/>
        <w:i/>
        <w:sz w:val="18"/>
        <w:szCs w:val="18"/>
      </w:rPr>
      <w:t>r.</w:t>
    </w:r>
  </w:p>
  <w:p w14:paraId="63FB5F77" w14:textId="77777777" w:rsidR="00324730" w:rsidRDefault="0032473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BA519" w14:textId="77777777" w:rsidR="00324730" w:rsidRDefault="009C4DB6">
    <w:pPr>
      <w:pStyle w:val="Nagwek"/>
    </w:pPr>
    <w:r>
      <w:rPr>
        <w:noProof/>
      </w:rPr>
      <w:pict w14:anchorId="50199E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51418" o:spid="_x0000_s3077" type="#_x0000_t136" style="position:absolute;margin-left:0;margin-top:0;width:479.65pt;height:159.85pt;rotation:315;z-index:-251658240;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1EA"/>
    <w:multiLevelType w:val="multilevel"/>
    <w:tmpl w:val="5F84D8C8"/>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2"/>
      <w:numFmt w:val="decimal"/>
      <w:lvlText w:val="%3)"/>
      <w:lvlJc w:val="left"/>
      <w:pPr>
        <w:tabs>
          <w:tab w:val="num" w:pos="1560"/>
        </w:tabs>
        <w:ind w:left="1560"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 w15:restartNumberingAfterBreak="0">
    <w:nsid w:val="0271464F"/>
    <w:multiLevelType w:val="hybridMultilevel"/>
    <w:tmpl w:val="FE5C931C"/>
    <w:lvl w:ilvl="0" w:tplc="04150001">
      <w:start w:val="1"/>
      <w:numFmt w:val="bullet"/>
      <w:lvlText w:val=""/>
      <w:lvlJc w:val="left"/>
      <w:pPr>
        <w:ind w:left="4123" w:hanging="360"/>
      </w:pPr>
      <w:rPr>
        <w:rFonts w:ascii="Symbol" w:hAnsi="Symbol" w:hint="default"/>
      </w:rPr>
    </w:lvl>
    <w:lvl w:ilvl="1" w:tplc="04150003" w:tentative="1">
      <w:start w:val="1"/>
      <w:numFmt w:val="bullet"/>
      <w:lvlText w:val="o"/>
      <w:lvlJc w:val="left"/>
      <w:pPr>
        <w:ind w:left="4843" w:hanging="360"/>
      </w:pPr>
      <w:rPr>
        <w:rFonts w:ascii="Courier New" w:hAnsi="Courier New" w:cs="Courier New" w:hint="default"/>
      </w:rPr>
    </w:lvl>
    <w:lvl w:ilvl="2" w:tplc="04150005" w:tentative="1">
      <w:start w:val="1"/>
      <w:numFmt w:val="bullet"/>
      <w:lvlText w:val=""/>
      <w:lvlJc w:val="left"/>
      <w:pPr>
        <w:ind w:left="5563" w:hanging="360"/>
      </w:pPr>
      <w:rPr>
        <w:rFonts w:ascii="Wingdings" w:hAnsi="Wingdings" w:hint="default"/>
      </w:rPr>
    </w:lvl>
    <w:lvl w:ilvl="3" w:tplc="04150001" w:tentative="1">
      <w:start w:val="1"/>
      <w:numFmt w:val="bullet"/>
      <w:lvlText w:val=""/>
      <w:lvlJc w:val="left"/>
      <w:pPr>
        <w:ind w:left="6283" w:hanging="360"/>
      </w:pPr>
      <w:rPr>
        <w:rFonts w:ascii="Symbol" w:hAnsi="Symbol" w:hint="default"/>
      </w:rPr>
    </w:lvl>
    <w:lvl w:ilvl="4" w:tplc="04150003" w:tentative="1">
      <w:start w:val="1"/>
      <w:numFmt w:val="bullet"/>
      <w:lvlText w:val="o"/>
      <w:lvlJc w:val="left"/>
      <w:pPr>
        <w:ind w:left="7003" w:hanging="360"/>
      </w:pPr>
      <w:rPr>
        <w:rFonts w:ascii="Courier New" w:hAnsi="Courier New" w:cs="Courier New" w:hint="default"/>
      </w:rPr>
    </w:lvl>
    <w:lvl w:ilvl="5" w:tplc="04150005" w:tentative="1">
      <w:start w:val="1"/>
      <w:numFmt w:val="bullet"/>
      <w:lvlText w:val=""/>
      <w:lvlJc w:val="left"/>
      <w:pPr>
        <w:ind w:left="7723" w:hanging="360"/>
      </w:pPr>
      <w:rPr>
        <w:rFonts w:ascii="Wingdings" w:hAnsi="Wingdings" w:hint="default"/>
      </w:rPr>
    </w:lvl>
    <w:lvl w:ilvl="6" w:tplc="04150001" w:tentative="1">
      <w:start w:val="1"/>
      <w:numFmt w:val="bullet"/>
      <w:lvlText w:val=""/>
      <w:lvlJc w:val="left"/>
      <w:pPr>
        <w:ind w:left="8443" w:hanging="360"/>
      </w:pPr>
      <w:rPr>
        <w:rFonts w:ascii="Symbol" w:hAnsi="Symbol" w:hint="default"/>
      </w:rPr>
    </w:lvl>
    <w:lvl w:ilvl="7" w:tplc="04150003" w:tentative="1">
      <w:start w:val="1"/>
      <w:numFmt w:val="bullet"/>
      <w:lvlText w:val="o"/>
      <w:lvlJc w:val="left"/>
      <w:pPr>
        <w:ind w:left="9163" w:hanging="360"/>
      </w:pPr>
      <w:rPr>
        <w:rFonts w:ascii="Courier New" w:hAnsi="Courier New" w:cs="Courier New" w:hint="default"/>
      </w:rPr>
    </w:lvl>
    <w:lvl w:ilvl="8" w:tplc="04150005" w:tentative="1">
      <w:start w:val="1"/>
      <w:numFmt w:val="bullet"/>
      <w:lvlText w:val=""/>
      <w:lvlJc w:val="left"/>
      <w:pPr>
        <w:ind w:left="9883" w:hanging="360"/>
      </w:pPr>
      <w:rPr>
        <w:rFonts w:ascii="Wingdings" w:hAnsi="Wingdings" w:hint="default"/>
      </w:rPr>
    </w:lvl>
  </w:abstractNum>
  <w:abstractNum w:abstractNumId="2" w15:restartNumberingAfterBreak="0">
    <w:nsid w:val="05F41EDA"/>
    <w:multiLevelType w:val="hybridMultilevel"/>
    <w:tmpl w:val="7BDE7F22"/>
    <w:lvl w:ilvl="0" w:tplc="4C28215A">
      <w:start w:val="13"/>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19423C"/>
    <w:multiLevelType w:val="multilevel"/>
    <w:tmpl w:val="681A4DF4"/>
    <w:lvl w:ilvl="0">
      <w:start w:val="1"/>
      <w:numFmt w:val="decimal"/>
      <w:pStyle w:val="Um1"/>
      <w:lvlText w:val="%1."/>
      <w:lvlJc w:val="left"/>
      <w:pPr>
        <w:ind w:left="1070" w:hanging="360"/>
      </w:pPr>
      <w:rPr>
        <w:b w:val="0"/>
        <w:i w:val="0"/>
      </w:rPr>
    </w:lvl>
    <w:lvl w:ilvl="1">
      <w:start w:val="1"/>
      <w:numFmt w:val="decimal"/>
      <w:pStyle w:val="Um11"/>
      <w:suff w:val="space"/>
      <w:lvlText w:val="%1.%2."/>
      <w:lvlJc w:val="left"/>
      <w:pPr>
        <w:ind w:left="1218" w:hanging="432"/>
      </w:pPr>
      <w:rPr>
        <w:i w:val="0"/>
      </w:rPr>
    </w:lvl>
    <w:lvl w:ilvl="2">
      <w:start w:val="1"/>
      <w:numFmt w:val="decimal"/>
      <w:pStyle w:val="Um111"/>
      <w:lvlText w:val="%1.%2.%3."/>
      <w:lvlJc w:val="left"/>
      <w:pPr>
        <w:ind w:left="1650" w:hanging="504"/>
      </w:pPr>
      <w:rPr>
        <w:i w:val="0"/>
      </w:rPr>
    </w:lvl>
    <w:lvl w:ilvl="3">
      <w:start w:val="1"/>
      <w:numFmt w:val="decimal"/>
      <w:lvlText w:val="%1.%2.%3.%4."/>
      <w:lvlJc w:val="left"/>
      <w:pPr>
        <w:ind w:left="2154" w:hanging="648"/>
      </w:pPr>
      <w:rPr>
        <w:i/>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 w15:restartNumberingAfterBreak="0">
    <w:nsid w:val="0F513A5A"/>
    <w:multiLevelType w:val="hybridMultilevel"/>
    <w:tmpl w:val="BF6870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0FC53CF1"/>
    <w:multiLevelType w:val="multilevel"/>
    <w:tmpl w:val="F8A8F8BC"/>
    <w:lvl w:ilvl="0">
      <w:start w:val="6"/>
      <w:numFmt w:val="decimal"/>
      <w:lvlText w:val="%1."/>
      <w:lvlJc w:val="left"/>
      <w:pPr>
        <w:ind w:left="360" w:hanging="360"/>
      </w:pPr>
      <w:rPr>
        <w:rFonts w:hint="default"/>
      </w:rPr>
    </w:lvl>
    <w:lvl w:ilvl="1">
      <w:start w:val="4"/>
      <w:numFmt w:val="decimal"/>
      <w:lvlText w:val="%2)"/>
      <w:lvlJc w:val="left"/>
      <w:pPr>
        <w:ind w:left="360" w:hanging="360"/>
      </w:pPr>
      <w:rPr>
        <w:rFonts w:ascii="Arial" w:eastAsia="Calibri" w:hAnsi="Arial" w:cs="Arial" w:hint="default"/>
        <w:b w:val="0"/>
        <w:i w:val="0"/>
        <w:iCs w:val="0"/>
      </w:rPr>
    </w:lvl>
    <w:lvl w:ilvl="2">
      <w:start w:val="9"/>
      <w:numFmt w:val="lowerLetter"/>
      <w:lvlText w:val="%3)"/>
      <w:lvlJc w:val="left"/>
      <w:pPr>
        <w:ind w:left="1996" w:hanging="720"/>
      </w:pPr>
      <w:rPr>
        <w:rFonts w:ascii="Arial" w:eastAsia="Calibri"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56BCC"/>
    <w:multiLevelType w:val="hybridMultilevel"/>
    <w:tmpl w:val="2BB4E376"/>
    <w:lvl w:ilvl="0" w:tplc="B43E5BF6">
      <w:start w:val="1"/>
      <w:numFmt w:val="decimal"/>
      <w:lvlText w:val="%1)"/>
      <w:lvlJc w:val="left"/>
      <w:pPr>
        <w:ind w:left="1429" w:hanging="360"/>
      </w:pPr>
      <w:rPr>
        <w:rFonts w:ascii="Arial" w:eastAsia="Times New Roman" w:hAnsi="Arial" w:cs="Arial"/>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AF618D2"/>
    <w:multiLevelType w:val="hybridMultilevel"/>
    <w:tmpl w:val="EC8C3CAE"/>
    <w:name w:val="WW8Num272"/>
    <w:lvl w:ilvl="0" w:tplc="4F0E2C28">
      <w:start w:val="1"/>
      <w:numFmt w:val="decimal"/>
      <w:lvlText w:val="%1)"/>
      <w:lvlJc w:val="left"/>
      <w:pPr>
        <w:tabs>
          <w:tab w:val="num" w:pos="624"/>
        </w:tabs>
        <w:ind w:left="624" w:hanging="340"/>
      </w:pPr>
      <w:rPr>
        <w:b w:val="0"/>
      </w:rPr>
    </w:lvl>
    <w:lvl w:ilvl="1" w:tplc="8810583C">
      <w:start w:val="1"/>
      <w:numFmt w:val="lowerLetter"/>
      <w:lvlText w:val="%2."/>
      <w:lvlJc w:val="left"/>
      <w:pPr>
        <w:tabs>
          <w:tab w:val="num" w:pos="1440"/>
        </w:tabs>
        <w:ind w:left="1440" w:hanging="360"/>
      </w:pPr>
    </w:lvl>
    <w:lvl w:ilvl="2" w:tplc="8A0EC3D4">
      <w:start w:val="1"/>
      <w:numFmt w:val="lowerLetter"/>
      <w:lvlText w:val="%3)"/>
      <w:lvlJc w:val="left"/>
      <w:pPr>
        <w:tabs>
          <w:tab w:val="num" w:pos="624"/>
        </w:tabs>
        <w:ind w:left="624" w:hanging="340"/>
      </w:pPr>
      <w:rPr>
        <w:b w:val="0"/>
        <w:i w:val="0"/>
        <w:sz w:val="20"/>
      </w:rPr>
    </w:lvl>
    <w:lvl w:ilvl="3" w:tplc="19B6B1BA">
      <w:start w:val="1"/>
      <w:numFmt w:val="decimal"/>
      <w:lvlText w:val="%4."/>
      <w:lvlJc w:val="left"/>
      <w:pPr>
        <w:tabs>
          <w:tab w:val="num" w:pos="2880"/>
        </w:tabs>
        <w:ind w:left="2880" w:hanging="360"/>
      </w:pPr>
    </w:lvl>
    <w:lvl w:ilvl="4" w:tplc="D4A07BCA">
      <w:start w:val="1"/>
      <w:numFmt w:val="lowerLetter"/>
      <w:lvlText w:val="%5."/>
      <w:lvlJc w:val="left"/>
      <w:pPr>
        <w:tabs>
          <w:tab w:val="num" w:pos="3600"/>
        </w:tabs>
        <w:ind w:left="3600" w:hanging="360"/>
      </w:pPr>
    </w:lvl>
    <w:lvl w:ilvl="5" w:tplc="77FC94B8">
      <w:start w:val="1"/>
      <w:numFmt w:val="lowerRoman"/>
      <w:lvlText w:val="%6."/>
      <w:lvlJc w:val="right"/>
      <w:pPr>
        <w:tabs>
          <w:tab w:val="num" w:pos="4320"/>
        </w:tabs>
        <w:ind w:left="4320" w:hanging="180"/>
      </w:pPr>
    </w:lvl>
    <w:lvl w:ilvl="6" w:tplc="C2E2E170">
      <w:start w:val="1"/>
      <w:numFmt w:val="decimal"/>
      <w:lvlText w:val="%7."/>
      <w:lvlJc w:val="left"/>
      <w:pPr>
        <w:tabs>
          <w:tab w:val="num" w:pos="5040"/>
        </w:tabs>
        <w:ind w:left="5040" w:hanging="360"/>
      </w:pPr>
    </w:lvl>
    <w:lvl w:ilvl="7" w:tplc="22E04AE2">
      <w:start w:val="1"/>
      <w:numFmt w:val="lowerLetter"/>
      <w:lvlText w:val="%8."/>
      <w:lvlJc w:val="left"/>
      <w:pPr>
        <w:tabs>
          <w:tab w:val="num" w:pos="5760"/>
        </w:tabs>
        <w:ind w:left="5760" w:hanging="360"/>
      </w:pPr>
    </w:lvl>
    <w:lvl w:ilvl="8" w:tplc="337A4F02">
      <w:start w:val="1"/>
      <w:numFmt w:val="lowerRoman"/>
      <w:lvlText w:val="%9."/>
      <w:lvlJc w:val="right"/>
      <w:pPr>
        <w:tabs>
          <w:tab w:val="num" w:pos="6480"/>
        </w:tabs>
        <w:ind w:left="6480" w:hanging="180"/>
      </w:pPr>
    </w:lvl>
  </w:abstractNum>
  <w:abstractNum w:abstractNumId="8" w15:restartNumberingAfterBreak="0">
    <w:nsid w:val="1B0E1469"/>
    <w:multiLevelType w:val="hybridMultilevel"/>
    <w:tmpl w:val="5A7259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4328D5"/>
    <w:multiLevelType w:val="multilevel"/>
    <w:tmpl w:val="393C2DC6"/>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0" w15:restartNumberingAfterBreak="0">
    <w:nsid w:val="1F92640F"/>
    <w:multiLevelType w:val="hybridMultilevel"/>
    <w:tmpl w:val="0A0603D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2DE4ADF"/>
    <w:multiLevelType w:val="hybridMultilevel"/>
    <w:tmpl w:val="329014DE"/>
    <w:lvl w:ilvl="0" w:tplc="93722352">
      <w:start w:val="10"/>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B25199"/>
    <w:multiLevelType w:val="hybridMultilevel"/>
    <w:tmpl w:val="1F927168"/>
    <w:lvl w:ilvl="0" w:tplc="BF1E8E78">
      <w:start w:val="1"/>
      <w:numFmt w:val="bullet"/>
      <w:lvlText w:val=""/>
      <w:lvlJc w:val="left"/>
      <w:pPr>
        <w:ind w:left="2137" w:hanging="360"/>
      </w:pPr>
      <w:rPr>
        <w:rFonts w:ascii="Symbol" w:hAnsi="Symbol" w:hint="default"/>
      </w:rPr>
    </w:lvl>
    <w:lvl w:ilvl="1" w:tplc="04150003" w:tentative="1">
      <w:start w:val="1"/>
      <w:numFmt w:val="bullet"/>
      <w:lvlText w:val="o"/>
      <w:lvlJc w:val="left"/>
      <w:pPr>
        <w:ind w:left="2857" w:hanging="360"/>
      </w:pPr>
      <w:rPr>
        <w:rFonts w:ascii="Courier New" w:hAnsi="Courier New" w:cs="Courier New" w:hint="default"/>
      </w:rPr>
    </w:lvl>
    <w:lvl w:ilvl="2" w:tplc="04150005" w:tentative="1">
      <w:start w:val="1"/>
      <w:numFmt w:val="bullet"/>
      <w:lvlText w:val=""/>
      <w:lvlJc w:val="left"/>
      <w:pPr>
        <w:ind w:left="3577" w:hanging="360"/>
      </w:pPr>
      <w:rPr>
        <w:rFonts w:ascii="Wingdings" w:hAnsi="Wingdings" w:hint="default"/>
      </w:rPr>
    </w:lvl>
    <w:lvl w:ilvl="3" w:tplc="04150001" w:tentative="1">
      <w:start w:val="1"/>
      <w:numFmt w:val="bullet"/>
      <w:lvlText w:val=""/>
      <w:lvlJc w:val="left"/>
      <w:pPr>
        <w:ind w:left="4297" w:hanging="360"/>
      </w:pPr>
      <w:rPr>
        <w:rFonts w:ascii="Symbol" w:hAnsi="Symbol" w:hint="default"/>
      </w:rPr>
    </w:lvl>
    <w:lvl w:ilvl="4" w:tplc="04150003" w:tentative="1">
      <w:start w:val="1"/>
      <w:numFmt w:val="bullet"/>
      <w:lvlText w:val="o"/>
      <w:lvlJc w:val="left"/>
      <w:pPr>
        <w:ind w:left="5017" w:hanging="360"/>
      </w:pPr>
      <w:rPr>
        <w:rFonts w:ascii="Courier New" w:hAnsi="Courier New" w:cs="Courier New" w:hint="default"/>
      </w:rPr>
    </w:lvl>
    <w:lvl w:ilvl="5" w:tplc="04150005" w:tentative="1">
      <w:start w:val="1"/>
      <w:numFmt w:val="bullet"/>
      <w:lvlText w:val=""/>
      <w:lvlJc w:val="left"/>
      <w:pPr>
        <w:ind w:left="5737" w:hanging="360"/>
      </w:pPr>
      <w:rPr>
        <w:rFonts w:ascii="Wingdings" w:hAnsi="Wingdings" w:hint="default"/>
      </w:rPr>
    </w:lvl>
    <w:lvl w:ilvl="6" w:tplc="04150001" w:tentative="1">
      <w:start w:val="1"/>
      <w:numFmt w:val="bullet"/>
      <w:lvlText w:val=""/>
      <w:lvlJc w:val="left"/>
      <w:pPr>
        <w:ind w:left="6457" w:hanging="360"/>
      </w:pPr>
      <w:rPr>
        <w:rFonts w:ascii="Symbol" w:hAnsi="Symbol" w:hint="default"/>
      </w:rPr>
    </w:lvl>
    <w:lvl w:ilvl="7" w:tplc="04150003" w:tentative="1">
      <w:start w:val="1"/>
      <w:numFmt w:val="bullet"/>
      <w:lvlText w:val="o"/>
      <w:lvlJc w:val="left"/>
      <w:pPr>
        <w:ind w:left="7177" w:hanging="360"/>
      </w:pPr>
      <w:rPr>
        <w:rFonts w:ascii="Courier New" w:hAnsi="Courier New" w:cs="Courier New" w:hint="default"/>
      </w:rPr>
    </w:lvl>
    <w:lvl w:ilvl="8" w:tplc="04150005" w:tentative="1">
      <w:start w:val="1"/>
      <w:numFmt w:val="bullet"/>
      <w:lvlText w:val=""/>
      <w:lvlJc w:val="left"/>
      <w:pPr>
        <w:ind w:left="7897" w:hanging="360"/>
      </w:pPr>
      <w:rPr>
        <w:rFonts w:ascii="Wingdings" w:hAnsi="Wingdings" w:hint="default"/>
      </w:rPr>
    </w:lvl>
  </w:abstractNum>
  <w:abstractNum w:abstractNumId="13" w15:restartNumberingAfterBreak="0">
    <w:nsid w:val="2A8E3D0D"/>
    <w:multiLevelType w:val="hybridMultilevel"/>
    <w:tmpl w:val="A44C99E8"/>
    <w:lvl w:ilvl="0" w:tplc="7C680802">
      <w:start w:val="6"/>
      <w:numFmt w:val="decimal"/>
      <w:lvlText w:val="%1."/>
      <w:lvlJc w:val="left"/>
      <w:pPr>
        <w:tabs>
          <w:tab w:val="num" w:pos="720"/>
        </w:tabs>
        <w:ind w:left="720" w:hanging="360"/>
      </w:pPr>
      <w:rPr>
        <w:rFonts w:ascii="Arial" w:hAnsi="Arial" w:cs="Arial" w:hint="default"/>
        <w:i w:val="0"/>
        <w:iCs/>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C4ED7"/>
    <w:multiLevelType w:val="hybridMultilevel"/>
    <w:tmpl w:val="774657FC"/>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2DCC2D4D"/>
    <w:multiLevelType w:val="multilevel"/>
    <w:tmpl w:val="FA0C4A00"/>
    <w:lvl w:ilvl="0">
      <w:start w:val="7"/>
      <w:numFmt w:val="decimal"/>
      <w:lvlText w:val="%1."/>
      <w:lvlJc w:val="left"/>
      <w:pPr>
        <w:ind w:left="360" w:hanging="360"/>
      </w:pPr>
      <w:rPr>
        <w:rFonts w:hint="default"/>
        <w:i w:val="0"/>
        <w:iCs w:val="0"/>
        <w:strike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ascii="Arial" w:eastAsia="Calibri" w:hAnsi="Arial" w:cs="Arial"/>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FBF60BC"/>
    <w:multiLevelType w:val="multilevel"/>
    <w:tmpl w:val="A718C888"/>
    <w:lvl w:ilvl="0">
      <w:start w:val="6"/>
      <w:numFmt w:val="decimal"/>
      <w:lvlText w:val="%1."/>
      <w:lvlJc w:val="left"/>
      <w:pPr>
        <w:ind w:left="360" w:hanging="360"/>
      </w:pPr>
      <w:rPr>
        <w:rFonts w:hint="default"/>
        <w:color w:val="auto"/>
        <w:sz w:val="20"/>
        <w:szCs w:val="20"/>
      </w:rPr>
    </w:lvl>
    <w:lvl w:ilvl="1">
      <w:start w:val="1"/>
      <w:numFmt w:val="decimal"/>
      <w:lvlText w:val="%2)"/>
      <w:lvlJc w:val="left"/>
      <w:pPr>
        <w:ind w:left="1080" w:hanging="720"/>
      </w:pPr>
      <w:rPr>
        <w:rFonts w:hint="default"/>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2160" w:hanging="108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3240" w:hanging="144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4320" w:hanging="1800"/>
      </w:pPr>
      <w:rPr>
        <w:rFonts w:hint="default"/>
        <w:sz w:val="22"/>
      </w:rPr>
    </w:lvl>
    <w:lvl w:ilvl="8">
      <w:start w:val="1"/>
      <w:numFmt w:val="decimal"/>
      <w:lvlText w:val="%1.%2.%3.%4.%5.%6.%7.%8.%9."/>
      <w:lvlJc w:val="left"/>
      <w:pPr>
        <w:ind w:left="5040" w:hanging="2160"/>
      </w:pPr>
      <w:rPr>
        <w:rFonts w:hint="default"/>
        <w:sz w:val="22"/>
      </w:rPr>
    </w:lvl>
  </w:abstractNum>
  <w:abstractNum w:abstractNumId="17" w15:restartNumberingAfterBreak="0">
    <w:nsid w:val="315E2569"/>
    <w:multiLevelType w:val="hybridMultilevel"/>
    <w:tmpl w:val="7688AA9A"/>
    <w:lvl w:ilvl="0" w:tplc="47D6582A">
      <w:start w:val="1"/>
      <w:numFmt w:val="decimal"/>
      <w:lvlText w:val="%1."/>
      <w:lvlJc w:val="left"/>
      <w:pPr>
        <w:ind w:left="720" w:hanging="360"/>
      </w:pPr>
      <w:rPr>
        <w:i w:val="0"/>
      </w:rPr>
    </w:lvl>
    <w:lvl w:ilvl="1" w:tplc="58286884">
      <w:start w:val="1"/>
      <w:numFmt w:val="lowerLetter"/>
      <w:lvlText w:val="%2."/>
      <w:lvlJc w:val="left"/>
      <w:pPr>
        <w:ind w:left="1440" w:hanging="360"/>
      </w:pPr>
    </w:lvl>
    <w:lvl w:ilvl="2" w:tplc="E5E8BC8A">
      <w:start w:val="1"/>
      <w:numFmt w:val="lowerRoman"/>
      <w:lvlText w:val="%3."/>
      <w:lvlJc w:val="right"/>
      <w:pPr>
        <w:ind w:left="2160" w:hanging="180"/>
      </w:pPr>
    </w:lvl>
    <w:lvl w:ilvl="3" w:tplc="70A4AD2C">
      <w:start w:val="1"/>
      <w:numFmt w:val="decimal"/>
      <w:lvlText w:val="%4."/>
      <w:lvlJc w:val="left"/>
      <w:pPr>
        <w:ind w:left="2880" w:hanging="360"/>
      </w:pPr>
    </w:lvl>
    <w:lvl w:ilvl="4" w:tplc="0E94BCF4">
      <w:start w:val="1"/>
      <w:numFmt w:val="lowerLetter"/>
      <w:lvlText w:val="%5."/>
      <w:lvlJc w:val="left"/>
      <w:pPr>
        <w:ind w:left="3600" w:hanging="360"/>
      </w:pPr>
    </w:lvl>
    <w:lvl w:ilvl="5" w:tplc="8D00C4B2">
      <w:start w:val="1"/>
      <w:numFmt w:val="lowerRoman"/>
      <w:lvlText w:val="%6."/>
      <w:lvlJc w:val="right"/>
      <w:pPr>
        <w:ind w:left="4320" w:hanging="180"/>
      </w:pPr>
    </w:lvl>
    <w:lvl w:ilvl="6" w:tplc="6A20C58A">
      <w:start w:val="1"/>
      <w:numFmt w:val="decimal"/>
      <w:lvlText w:val="%7."/>
      <w:lvlJc w:val="left"/>
      <w:pPr>
        <w:ind w:left="5040" w:hanging="360"/>
      </w:pPr>
    </w:lvl>
    <w:lvl w:ilvl="7" w:tplc="C2E4244C">
      <w:start w:val="1"/>
      <w:numFmt w:val="lowerLetter"/>
      <w:lvlText w:val="%8."/>
      <w:lvlJc w:val="left"/>
      <w:pPr>
        <w:ind w:left="5760" w:hanging="360"/>
      </w:pPr>
    </w:lvl>
    <w:lvl w:ilvl="8" w:tplc="D95AF5CE">
      <w:start w:val="1"/>
      <w:numFmt w:val="lowerRoman"/>
      <w:lvlText w:val="%9."/>
      <w:lvlJc w:val="right"/>
      <w:pPr>
        <w:ind w:left="6480" w:hanging="180"/>
      </w:pPr>
    </w:lvl>
  </w:abstractNum>
  <w:abstractNum w:abstractNumId="18" w15:restartNumberingAfterBreak="0">
    <w:nsid w:val="33230AFF"/>
    <w:multiLevelType w:val="hybridMultilevel"/>
    <w:tmpl w:val="2F4860BA"/>
    <w:lvl w:ilvl="0" w:tplc="BF1E8E78">
      <w:start w:val="1"/>
      <w:numFmt w:val="bullet"/>
      <w:lvlText w:val=""/>
      <w:lvlJc w:val="left"/>
      <w:pPr>
        <w:ind w:left="2189" w:hanging="360"/>
      </w:pPr>
      <w:rPr>
        <w:rFonts w:ascii="Symbol" w:hAnsi="Symbol" w:hint="default"/>
      </w:rPr>
    </w:lvl>
    <w:lvl w:ilvl="1" w:tplc="04150003" w:tentative="1">
      <w:start w:val="1"/>
      <w:numFmt w:val="bullet"/>
      <w:lvlText w:val="o"/>
      <w:lvlJc w:val="left"/>
      <w:pPr>
        <w:ind w:left="2909" w:hanging="360"/>
      </w:pPr>
      <w:rPr>
        <w:rFonts w:ascii="Courier New" w:hAnsi="Courier New" w:cs="Courier New" w:hint="default"/>
      </w:rPr>
    </w:lvl>
    <w:lvl w:ilvl="2" w:tplc="04150005" w:tentative="1">
      <w:start w:val="1"/>
      <w:numFmt w:val="bullet"/>
      <w:lvlText w:val=""/>
      <w:lvlJc w:val="left"/>
      <w:pPr>
        <w:ind w:left="3629" w:hanging="360"/>
      </w:pPr>
      <w:rPr>
        <w:rFonts w:ascii="Wingdings" w:hAnsi="Wingdings" w:hint="default"/>
      </w:rPr>
    </w:lvl>
    <w:lvl w:ilvl="3" w:tplc="04150001" w:tentative="1">
      <w:start w:val="1"/>
      <w:numFmt w:val="bullet"/>
      <w:lvlText w:val=""/>
      <w:lvlJc w:val="left"/>
      <w:pPr>
        <w:ind w:left="4349" w:hanging="360"/>
      </w:pPr>
      <w:rPr>
        <w:rFonts w:ascii="Symbol" w:hAnsi="Symbol" w:hint="default"/>
      </w:rPr>
    </w:lvl>
    <w:lvl w:ilvl="4" w:tplc="04150003" w:tentative="1">
      <w:start w:val="1"/>
      <w:numFmt w:val="bullet"/>
      <w:lvlText w:val="o"/>
      <w:lvlJc w:val="left"/>
      <w:pPr>
        <w:ind w:left="5069" w:hanging="360"/>
      </w:pPr>
      <w:rPr>
        <w:rFonts w:ascii="Courier New" w:hAnsi="Courier New" w:cs="Courier New" w:hint="default"/>
      </w:rPr>
    </w:lvl>
    <w:lvl w:ilvl="5" w:tplc="04150005" w:tentative="1">
      <w:start w:val="1"/>
      <w:numFmt w:val="bullet"/>
      <w:lvlText w:val=""/>
      <w:lvlJc w:val="left"/>
      <w:pPr>
        <w:ind w:left="5789" w:hanging="360"/>
      </w:pPr>
      <w:rPr>
        <w:rFonts w:ascii="Wingdings" w:hAnsi="Wingdings" w:hint="default"/>
      </w:rPr>
    </w:lvl>
    <w:lvl w:ilvl="6" w:tplc="04150001" w:tentative="1">
      <w:start w:val="1"/>
      <w:numFmt w:val="bullet"/>
      <w:lvlText w:val=""/>
      <w:lvlJc w:val="left"/>
      <w:pPr>
        <w:ind w:left="6509" w:hanging="360"/>
      </w:pPr>
      <w:rPr>
        <w:rFonts w:ascii="Symbol" w:hAnsi="Symbol" w:hint="default"/>
      </w:rPr>
    </w:lvl>
    <w:lvl w:ilvl="7" w:tplc="04150003" w:tentative="1">
      <w:start w:val="1"/>
      <w:numFmt w:val="bullet"/>
      <w:lvlText w:val="o"/>
      <w:lvlJc w:val="left"/>
      <w:pPr>
        <w:ind w:left="7229" w:hanging="360"/>
      </w:pPr>
      <w:rPr>
        <w:rFonts w:ascii="Courier New" w:hAnsi="Courier New" w:cs="Courier New" w:hint="default"/>
      </w:rPr>
    </w:lvl>
    <w:lvl w:ilvl="8" w:tplc="04150005" w:tentative="1">
      <w:start w:val="1"/>
      <w:numFmt w:val="bullet"/>
      <w:lvlText w:val=""/>
      <w:lvlJc w:val="left"/>
      <w:pPr>
        <w:ind w:left="7949" w:hanging="360"/>
      </w:pPr>
      <w:rPr>
        <w:rFonts w:ascii="Wingdings" w:hAnsi="Wingdings" w:hint="default"/>
      </w:rPr>
    </w:lvl>
  </w:abstractNum>
  <w:abstractNum w:abstractNumId="19" w15:restartNumberingAfterBreak="0">
    <w:nsid w:val="3C4D0703"/>
    <w:multiLevelType w:val="hybridMultilevel"/>
    <w:tmpl w:val="BBB6E868"/>
    <w:lvl w:ilvl="0" w:tplc="67E4EEA6">
      <w:start w:val="1"/>
      <w:numFmt w:val="decimal"/>
      <w:lvlText w:val="%1."/>
      <w:lvlJc w:val="left"/>
      <w:pPr>
        <w:tabs>
          <w:tab w:val="num" w:pos="1065"/>
        </w:tabs>
        <w:ind w:left="1065" w:hanging="705"/>
      </w:pPr>
      <w:rPr>
        <w:rFonts w:hint="default"/>
      </w:rPr>
    </w:lvl>
    <w:lvl w:ilvl="1" w:tplc="118A6162" w:tentative="1">
      <w:start w:val="1"/>
      <w:numFmt w:val="lowerLetter"/>
      <w:lvlText w:val="%2."/>
      <w:lvlJc w:val="left"/>
      <w:pPr>
        <w:tabs>
          <w:tab w:val="num" w:pos="1440"/>
        </w:tabs>
        <w:ind w:left="1440" w:hanging="360"/>
      </w:pPr>
    </w:lvl>
    <w:lvl w:ilvl="2" w:tplc="48F44FE4" w:tentative="1">
      <w:start w:val="1"/>
      <w:numFmt w:val="lowerRoman"/>
      <w:lvlText w:val="%3."/>
      <w:lvlJc w:val="right"/>
      <w:pPr>
        <w:tabs>
          <w:tab w:val="num" w:pos="2160"/>
        </w:tabs>
        <w:ind w:left="2160" w:hanging="180"/>
      </w:pPr>
    </w:lvl>
    <w:lvl w:ilvl="3" w:tplc="66BA8372" w:tentative="1">
      <w:start w:val="1"/>
      <w:numFmt w:val="decimal"/>
      <w:lvlText w:val="%4."/>
      <w:lvlJc w:val="left"/>
      <w:pPr>
        <w:tabs>
          <w:tab w:val="num" w:pos="2880"/>
        </w:tabs>
        <w:ind w:left="2880" w:hanging="360"/>
      </w:pPr>
    </w:lvl>
    <w:lvl w:ilvl="4" w:tplc="4142DDD0" w:tentative="1">
      <w:start w:val="1"/>
      <w:numFmt w:val="lowerLetter"/>
      <w:lvlText w:val="%5."/>
      <w:lvlJc w:val="left"/>
      <w:pPr>
        <w:tabs>
          <w:tab w:val="num" w:pos="3600"/>
        </w:tabs>
        <w:ind w:left="3600" w:hanging="360"/>
      </w:pPr>
    </w:lvl>
    <w:lvl w:ilvl="5" w:tplc="085AD5E6" w:tentative="1">
      <w:start w:val="1"/>
      <w:numFmt w:val="lowerRoman"/>
      <w:lvlText w:val="%6."/>
      <w:lvlJc w:val="right"/>
      <w:pPr>
        <w:tabs>
          <w:tab w:val="num" w:pos="4320"/>
        </w:tabs>
        <w:ind w:left="4320" w:hanging="180"/>
      </w:pPr>
    </w:lvl>
    <w:lvl w:ilvl="6" w:tplc="837248A0" w:tentative="1">
      <w:start w:val="1"/>
      <w:numFmt w:val="decimal"/>
      <w:lvlText w:val="%7."/>
      <w:lvlJc w:val="left"/>
      <w:pPr>
        <w:tabs>
          <w:tab w:val="num" w:pos="5040"/>
        </w:tabs>
        <w:ind w:left="5040" w:hanging="360"/>
      </w:pPr>
    </w:lvl>
    <w:lvl w:ilvl="7" w:tplc="8174BC52" w:tentative="1">
      <w:start w:val="1"/>
      <w:numFmt w:val="lowerLetter"/>
      <w:lvlText w:val="%8."/>
      <w:lvlJc w:val="left"/>
      <w:pPr>
        <w:tabs>
          <w:tab w:val="num" w:pos="5760"/>
        </w:tabs>
        <w:ind w:left="5760" w:hanging="360"/>
      </w:pPr>
    </w:lvl>
    <w:lvl w:ilvl="8" w:tplc="43B01832" w:tentative="1">
      <w:start w:val="1"/>
      <w:numFmt w:val="lowerRoman"/>
      <w:lvlText w:val="%9."/>
      <w:lvlJc w:val="right"/>
      <w:pPr>
        <w:tabs>
          <w:tab w:val="num" w:pos="6480"/>
        </w:tabs>
        <w:ind w:left="6480" w:hanging="180"/>
      </w:pPr>
    </w:lvl>
  </w:abstractNum>
  <w:abstractNum w:abstractNumId="20" w15:restartNumberingAfterBreak="0">
    <w:nsid w:val="3C8E5EC7"/>
    <w:multiLevelType w:val="multilevel"/>
    <w:tmpl w:val="0CB0131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Calibri" w:hAnsi="Arial" w:cs="Arial"/>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Letter"/>
      <w:lvlText w:val="%4)"/>
      <w:lvlJc w:val="left"/>
      <w:pPr>
        <w:tabs>
          <w:tab w:val="num" w:pos="2126"/>
        </w:tabs>
        <w:ind w:left="2126" w:hanging="708"/>
      </w:pPr>
      <w:rPr>
        <w:rFonts w:ascii="Arial" w:eastAsia="Calibri" w:hAnsi="Arial" w:cs="Arial"/>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1" w15:restartNumberingAfterBreak="0">
    <w:nsid w:val="3D9D5E91"/>
    <w:multiLevelType w:val="hybridMultilevel"/>
    <w:tmpl w:val="8AAC7712"/>
    <w:lvl w:ilvl="0" w:tplc="7334FDB2">
      <w:start w:val="1"/>
      <w:numFmt w:val="decimal"/>
      <w:lvlText w:val="Załącznik Nr %1"/>
      <w:lvlJc w:val="left"/>
      <w:pPr>
        <w:ind w:left="1211" w:hanging="360"/>
      </w:pPr>
      <w:rPr>
        <w:rFonts w:ascii="Arial" w:hAnsi="Arial" w:cs="Arial" w:hint="default"/>
        <w:b/>
        <w:i w:val="0"/>
        <w:sz w:val="20"/>
        <w:szCs w:val="20"/>
      </w:rPr>
    </w:lvl>
    <w:lvl w:ilvl="1" w:tplc="3D8C7360" w:tentative="1">
      <w:start w:val="1"/>
      <w:numFmt w:val="lowerLetter"/>
      <w:lvlText w:val="%2."/>
      <w:lvlJc w:val="left"/>
      <w:pPr>
        <w:ind w:left="1420" w:hanging="360"/>
      </w:pPr>
    </w:lvl>
    <w:lvl w:ilvl="2" w:tplc="AA286C1C" w:tentative="1">
      <w:start w:val="1"/>
      <w:numFmt w:val="lowerRoman"/>
      <w:lvlText w:val="%3."/>
      <w:lvlJc w:val="right"/>
      <w:pPr>
        <w:ind w:left="2140" w:hanging="180"/>
      </w:pPr>
    </w:lvl>
    <w:lvl w:ilvl="3" w:tplc="CC22B160" w:tentative="1">
      <w:start w:val="1"/>
      <w:numFmt w:val="decimal"/>
      <w:lvlText w:val="%4."/>
      <w:lvlJc w:val="left"/>
      <w:pPr>
        <w:ind w:left="2860" w:hanging="360"/>
      </w:pPr>
    </w:lvl>
    <w:lvl w:ilvl="4" w:tplc="61D0EABA" w:tentative="1">
      <w:start w:val="1"/>
      <w:numFmt w:val="lowerLetter"/>
      <w:lvlText w:val="%5."/>
      <w:lvlJc w:val="left"/>
      <w:pPr>
        <w:ind w:left="3580" w:hanging="360"/>
      </w:pPr>
    </w:lvl>
    <w:lvl w:ilvl="5" w:tplc="8CA89A7C" w:tentative="1">
      <w:start w:val="1"/>
      <w:numFmt w:val="lowerRoman"/>
      <w:lvlText w:val="%6."/>
      <w:lvlJc w:val="right"/>
      <w:pPr>
        <w:ind w:left="4300" w:hanging="180"/>
      </w:pPr>
    </w:lvl>
    <w:lvl w:ilvl="6" w:tplc="ED70880A" w:tentative="1">
      <w:start w:val="1"/>
      <w:numFmt w:val="decimal"/>
      <w:lvlText w:val="%7."/>
      <w:lvlJc w:val="left"/>
      <w:pPr>
        <w:ind w:left="5020" w:hanging="360"/>
      </w:pPr>
    </w:lvl>
    <w:lvl w:ilvl="7" w:tplc="8432F1B6" w:tentative="1">
      <w:start w:val="1"/>
      <w:numFmt w:val="lowerLetter"/>
      <w:lvlText w:val="%8."/>
      <w:lvlJc w:val="left"/>
      <w:pPr>
        <w:ind w:left="5740" w:hanging="360"/>
      </w:pPr>
    </w:lvl>
    <w:lvl w:ilvl="8" w:tplc="91ECA6EA" w:tentative="1">
      <w:start w:val="1"/>
      <w:numFmt w:val="lowerRoman"/>
      <w:lvlText w:val="%9."/>
      <w:lvlJc w:val="right"/>
      <w:pPr>
        <w:ind w:left="6460" w:hanging="180"/>
      </w:pPr>
    </w:lvl>
  </w:abstractNum>
  <w:abstractNum w:abstractNumId="22" w15:restartNumberingAfterBreak="0">
    <w:nsid w:val="3F72297D"/>
    <w:multiLevelType w:val="hybridMultilevel"/>
    <w:tmpl w:val="3D38ECEE"/>
    <w:lvl w:ilvl="0" w:tplc="04B60BD2">
      <w:start w:val="1"/>
      <w:numFmt w:val="decimal"/>
      <w:lvlText w:val="%1."/>
      <w:lvlJc w:val="left"/>
      <w:pPr>
        <w:tabs>
          <w:tab w:val="num" w:pos="720"/>
        </w:tabs>
        <w:ind w:left="720" w:hanging="360"/>
      </w:pPr>
      <w:rPr>
        <w:rFonts w:cs="Times New Roman" w:hint="default"/>
        <w:color w:val="auto"/>
      </w:rPr>
    </w:lvl>
    <w:lvl w:ilvl="1" w:tplc="04150019" w:tentative="1">
      <w:start w:val="1"/>
      <w:numFmt w:val="lowerLetter"/>
      <w:pStyle w:val="Nkons2"/>
      <w:lvlText w:val="%2."/>
      <w:lvlJc w:val="left"/>
      <w:pPr>
        <w:tabs>
          <w:tab w:val="num" w:pos="1440"/>
        </w:tabs>
        <w:ind w:left="1440" w:hanging="360"/>
      </w:pPr>
      <w:rPr>
        <w:rFonts w:cs="Times New Roman"/>
      </w:rPr>
    </w:lvl>
    <w:lvl w:ilvl="2" w:tplc="0415001B" w:tentative="1">
      <w:start w:val="1"/>
      <w:numFmt w:val="lowerRoman"/>
      <w:pStyle w:val="Nkons3-bold"/>
      <w:lvlText w:val="%3."/>
      <w:lvlJc w:val="right"/>
      <w:pPr>
        <w:tabs>
          <w:tab w:val="num" w:pos="2160"/>
        </w:tabs>
        <w:ind w:left="2160" w:hanging="180"/>
      </w:pPr>
      <w:rPr>
        <w:rFonts w:cs="Times New Roman"/>
      </w:rPr>
    </w:lvl>
    <w:lvl w:ilvl="3" w:tplc="0415000F">
      <w:start w:val="1"/>
      <w:numFmt w:val="decimal"/>
      <w:pStyle w:val="Nkons4"/>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pStyle w:val="Nkons6"/>
      <w:lvlText w:val="%6."/>
      <w:lvlJc w:val="right"/>
      <w:pPr>
        <w:tabs>
          <w:tab w:val="num" w:pos="4320"/>
        </w:tabs>
        <w:ind w:left="4320" w:hanging="180"/>
      </w:pPr>
      <w:rPr>
        <w:rFonts w:cs="Times New Roman"/>
      </w:rPr>
    </w:lvl>
    <w:lvl w:ilvl="6" w:tplc="0415000F" w:tentative="1">
      <w:start w:val="1"/>
      <w:numFmt w:val="decimal"/>
      <w:pStyle w:val="Nkons7"/>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FF6756"/>
    <w:multiLevelType w:val="hybridMultilevel"/>
    <w:tmpl w:val="1B32A0C4"/>
    <w:lvl w:ilvl="0" w:tplc="BB902C72">
      <w:start w:val="8"/>
      <w:numFmt w:val="decimal"/>
      <w:lvlText w:val="%1."/>
      <w:lvlJc w:val="left"/>
      <w:pPr>
        <w:ind w:left="720" w:hanging="360"/>
      </w:pPr>
      <w:rPr>
        <w:rFonts w:hint="default"/>
        <w:i w:val="0"/>
        <w:i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7B5426"/>
    <w:multiLevelType w:val="hybridMultilevel"/>
    <w:tmpl w:val="1B82AB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9100E8"/>
    <w:multiLevelType w:val="hybridMultilevel"/>
    <w:tmpl w:val="A4586FA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50B0C7BE">
      <w:start w:val="1"/>
      <w:numFmt w:val="decimal"/>
      <w:lvlText w:val="%3)"/>
      <w:lvlJc w:val="left"/>
      <w:pPr>
        <w:ind w:left="2727" w:hanging="180"/>
      </w:pPr>
      <w:rPr>
        <w:i w:val="0"/>
        <w:iCs/>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8650DC3"/>
    <w:multiLevelType w:val="multilevel"/>
    <w:tmpl w:val="0CB0131E"/>
    <w:numStyleLink w:val="1ust1"/>
  </w:abstractNum>
  <w:abstractNum w:abstractNumId="27" w15:restartNumberingAfterBreak="0">
    <w:nsid w:val="4CC84774"/>
    <w:multiLevelType w:val="multilevel"/>
    <w:tmpl w:val="38403DF2"/>
    <w:lvl w:ilvl="0">
      <w:start w:val="12"/>
      <w:numFmt w:val="decimal"/>
      <w:lvlText w:val="%1."/>
      <w:lvlJc w:val="left"/>
      <w:pPr>
        <w:ind w:left="360" w:hanging="360"/>
      </w:pPr>
      <w:rPr>
        <w:rFonts w:hint="default"/>
        <w:color w:val="auto"/>
        <w:sz w:val="20"/>
        <w:szCs w:val="20"/>
      </w:rPr>
    </w:lvl>
    <w:lvl w:ilvl="1">
      <w:start w:val="1"/>
      <w:numFmt w:val="decimal"/>
      <w:lvlText w:val="%2)"/>
      <w:lvlJc w:val="left"/>
      <w:pPr>
        <w:ind w:left="1080" w:hanging="720"/>
      </w:pPr>
      <w:rPr>
        <w:rFonts w:hint="default"/>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2160" w:hanging="108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3240" w:hanging="144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4320" w:hanging="1800"/>
      </w:pPr>
      <w:rPr>
        <w:rFonts w:hint="default"/>
        <w:sz w:val="22"/>
      </w:rPr>
    </w:lvl>
    <w:lvl w:ilvl="8">
      <w:start w:val="1"/>
      <w:numFmt w:val="decimal"/>
      <w:lvlText w:val="%1.%2.%3.%4.%5.%6.%7.%8.%9."/>
      <w:lvlJc w:val="left"/>
      <w:pPr>
        <w:ind w:left="5040" w:hanging="2160"/>
      </w:pPr>
      <w:rPr>
        <w:rFonts w:hint="default"/>
        <w:sz w:val="22"/>
      </w:rPr>
    </w:lvl>
  </w:abstractNum>
  <w:abstractNum w:abstractNumId="28" w15:restartNumberingAfterBreak="0">
    <w:nsid w:val="4DD232FE"/>
    <w:multiLevelType w:val="hybridMultilevel"/>
    <w:tmpl w:val="45EE1B50"/>
    <w:lvl w:ilvl="0" w:tplc="9D94D35E">
      <w:start w:val="1"/>
      <w:numFmt w:val="decimal"/>
      <w:pStyle w:val="Paragraf-tytu"/>
      <w:lvlText w:val="§%1."/>
      <w:lvlJc w:val="left"/>
      <w:pPr>
        <w:tabs>
          <w:tab w:val="num" w:pos="238"/>
        </w:tabs>
        <w:ind w:left="397" w:hanging="157"/>
      </w:pPr>
      <w:rPr>
        <w:rFonts w:cs="Times New Roman" w:hint="default"/>
        <w14:shadow w14:blurRad="0" w14:dist="0" w14:dir="0" w14:sx="0" w14:sy="0" w14:kx="0" w14:ky="0" w14:algn="none">
          <w14:srgbClr w14:val="000000"/>
        </w14:shadow>
        <w14:textOutline w14:w="0" w14:cap="rnd" w14:cmpd="sng" w14:algn="ctr">
          <w14:noFill/>
          <w14:prstDash w14:val="solid"/>
          <w14:bevel/>
        </w14:textOutline>
      </w:rPr>
    </w:lvl>
    <w:lvl w:ilvl="1" w:tplc="71F8BFF0">
      <w:start w:val="1"/>
      <w:numFmt w:val="lowerLetter"/>
      <w:lvlText w:val="%2."/>
      <w:lvlJc w:val="left"/>
      <w:pPr>
        <w:ind w:left="1440" w:hanging="360"/>
      </w:pPr>
      <w:rPr>
        <w:rFonts w:cs="Times New Roman"/>
      </w:rPr>
    </w:lvl>
    <w:lvl w:ilvl="2" w:tplc="0B9A91BA" w:tentative="1">
      <w:start w:val="1"/>
      <w:numFmt w:val="lowerRoman"/>
      <w:lvlText w:val="%3."/>
      <w:lvlJc w:val="right"/>
      <w:pPr>
        <w:ind w:left="2160" w:hanging="180"/>
      </w:pPr>
      <w:rPr>
        <w:rFonts w:cs="Times New Roman"/>
      </w:rPr>
    </w:lvl>
    <w:lvl w:ilvl="3" w:tplc="186C4D3C" w:tentative="1">
      <w:start w:val="1"/>
      <w:numFmt w:val="decimal"/>
      <w:lvlText w:val="%4."/>
      <w:lvlJc w:val="left"/>
      <w:pPr>
        <w:ind w:left="2880" w:hanging="360"/>
      </w:pPr>
      <w:rPr>
        <w:rFonts w:cs="Times New Roman"/>
      </w:rPr>
    </w:lvl>
    <w:lvl w:ilvl="4" w:tplc="7A6E70B8" w:tentative="1">
      <w:start w:val="1"/>
      <w:numFmt w:val="lowerLetter"/>
      <w:lvlText w:val="%5."/>
      <w:lvlJc w:val="left"/>
      <w:pPr>
        <w:ind w:left="3600" w:hanging="360"/>
      </w:pPr>
      <w:rPr>
        <w:rFonts w:cs="Times New Roman"/>
      </w:rPr>
    </w:lvl>
    <w:lvl w:ilvl="5" w:tplc="D07A519E" w:tentative="1">
      <w:start w:val="1"/>
      <w:numFmt w:val="lowerRoman"/>
      <w:lvlText w:val="%6."/>
      <w:lvlJc w:val="right"/>
      <w:pPr>
        <w:ind w:left="4320" w:hanging="180"/>
      </w:pPr>
      <w:rPr>
        <w:rFonts w:cs="Times New Roman"/>
      </w:rPr>
    </w:lvl>
    <w:lvl w:ilvl="6" w:tplc="7AAC7534" w:tentative="1">
      <w:start w:val="1"/>
      <w:numFmt w:val="decimal"/>
      <w:lvlText w:val="%7."/>
      <w:lvlJc w:val="left"/>
      <w:pPr>
        <w:ind w:left="5040" w:hanging="360"/>
      </w:pPr>
      <w:rPr>
        <w:rFonts w:cs="Times New Roman"/>
      </w:rPr>
    </w:lvl>
    <w:lvl w:ilvl="7" w:tplc="D42E6EE8" w:tentative="1">
      <w:start w:val="1"/>
      <w:numFmt w:val="lowerLetter"/>
      <w:lvlText w:val="%8."/>
      <w:lvlJc w:val="left"/>
      <w:pPr>
        <w:ind w:left="5760" w:hanging="360"/>
      </w:pPr>
      <w:rPr>
        <w:rFonts w:cs="Times New Roman"/>
      </w:rPr>
    </w:lvl>
    <w:lvl w:ilvl="8" w:tplc="5734EA4C" w:tentative="1">
      <w:start w:val="1"/>
      <w:numFmt w:val="lowerRoman"/>
      <w:lvlText w:val="%9."/>
      <w:lvlJc w:val="right"/>
      <w:pPr>
        <w:ind w:left="6480" w:hanging="180"/>
      </w:pPr>
      <w:rPr>
        <w:rFonts w:cs="Times New Roman"/>
      </w:rPr>
    </w:lvl>
  </w:abstractNum>
  <w:abstractNum w:abstractNumId="29" w15:restartNumberingAfterBreak="0">
    <w:nsid w:val="4EBA738F"/>
    <w:multiLevelType w:val="hybridMultilevel"/>
    <w:tmpl w:val="55169826"/>
    <w:lvl w:ilvl="0" w:tplc="0415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0" w15:restartNumberingAfterBreak="0">
    <w:nsid w:val="52096319"/>
    <w:multiLevelType w:val="hybridMultilevel"/>
    <w:tmpl w:val="BBB6E868"/>
    <w:lvl w:ilvl="0" w:tplc="26003602">
      <w:start w:val="1"/>
      <w:numFmt w:val="decimal"/>
      <w:lvlText w:val="%1."/>
      <w:lvlJc w:val="left"/>
      <w:pPr>
        <w:tabs>
          <w:tab w:val="num" w:pos="1065"/>
        </w:tabs>
        <w:ind w:left="1065" w:hanging="705"/>
      </w:pPr>
      <w:rPr>
        <w:rFonts w:hint="default"/>
      </w:rPr>
    </w:lvl>
    <w:lvl w:ilvl="1" w:tplc="4B2643E2" w:tentative="1">
      <w:start w:val="1"/>
      <w:numFmt w:val="lowerLetter"/>
      <w:lvlText w:val="%2."/>
      <w:lvlJc w:val="left"/>
      <w:pPr>
        <w:tabs>
          <w:tab w:val="num" w:pos="1440"/>
        </w:tabs>
        <w:ind w:left="1440" w:hanging="360"/>
      </w:pPr>
    </w:lvl>
    <w:lvl w:ilvl="2" w:tplc="A44EB2F2" w:tentative="1">
      <w:start w:val="1"/>
      <w:numFmt w:val="lowerRoman"/>
      <w:lvlText w:val="%3."/>
      <w:lvlJc w:val="right"/>
      <w:pPr>
        <w:tabs>
          <w:tab w:val="num" w:pos="2160"/>
        </w:tabs>
        <w:ind w:left="2160" w:hanging="180"/>
      </w:pPr>
    </w:lvl>
    <w:lvl w:ilvl="3" w:tplc="871E1706" w:tentative="1">
      <w:start w:val="1"/>
      <w:numFmt w:val="decimal"/>
      <w:lvlText w:val="%4."/>
      <w:lvlJc w:val="left"/>
      <w:pPr>
        <w:tabs>
          <w:tab w:val="num" w:pos="2880"/>
        </w:tabs>
        <w:ind w:left="2880" w:hanging="360"/>
      </w:pPr>
    </w:lvl>
    <w:lvl w:ilvl="4" w:tplc="965231E2" w:tentative="1">
      <w:start w:val="1"/>
      <w:numFmt w:val="lowerLetter"/>
      <w:lvlText w:val="%5."/>
      <w:lvlJc w:val="left"/>
      <w:pPr>
        <w:tabs>
          <w:tab w:val="num" w:pos="3600"/>
        </w:tabs>
        <w:ind w:left="3600" w:hanging="360"/>
      </w:pPr>
    </w:lvl>
    <w:lvl w:ilvl="5" w:tplc="1FA21328" w:tentative="1">
      <w:start w:val="1"/>
      <w:numFmt w:val="lowerRoman"/>
      <w:lvlText w:val="%6."/>
      <w:lvlJc w:val="right"/>
      <w:pPr>
        <w:tabs>
          <w:tab w:val="num" w:pos="4320"/>
        </w:tabs>
        <w:ind w:left="4320" w:hanging="180"/>
      </w:pPr>
    </w:lvl>
    <w:lvl w:ilvl="6" w:tplc="59F8DA6E" w:tentative="1">
      <w:start w:val="1"/>
      <w:numFmt w:val="decimal"/>
      <w:lvlText w:val="%7."/>
      <w:lvlJc w:val="left"/>
      <w:pPr>
        <w:tabs>
          <w:tab w:val="num" w:pos="5040"/>
        </w:tabs>
        <w:ind w:left="5040" w:hanging="360"/>
      </w:pPr>
    </w:lvl>
    <w:lvl w:ilvl="7" w:tplc="4872CAA8" w:tentative="1">
      <w:start w:val="1"/>
      <w:numFmt w:val="lowerLetter"/>
      <w:lvlText w:val="%8."/>
      <w:lvlJc w:val="left"/>
      <w:pPr>
        <w:tabs>
          <w:tab w:val="num" w:pos="5760"/>
        </w:tabs>
        <w:ind w:left="5760" w:hanging="360"/>
      </w:pPr>
    </w:lvl>
    <w:lvl w:ilvl="8" w:tplc="2BDAD0DE" w:tentative="1">
      <w:start w:val="1"/>
      <w:numFmt w:val="lowerRoman"/>
      <w:lvlText w:val="%9."/>
      <w:lvlJc w:val="right"/>
      <w:pPr>
        <w:tabs>
          <w:tab w:val="num" w:pos="6480"/>
        </w:tabs>
        <w:ind w:left="6480" w:hanging="180"/>
      </w:pPr>
    </w:lvl>
  </w:abstractNum>
  <w:abstractNum w:abstractNumId="31" w15:restartNumberingAfterBreak="0">
    <w:nsid w:val="54F33993"/>
    <w:multiLevelType w:val="hybridMultilevel"/>
    <w:tmpl w:val="3BBAD2F4"/>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15:restartNumberingAfterBreak="0">
    <w:nsid w:val="5C725876"/>
    <w:multiLevelType w:val="multilevel"/>
    <w:tmpl w:val="4D9A81F0"/>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Arial" w:eastAsia="Calibri" w:hAnsi="Arial" w:cs="Arial"/>
        <w:b w:val="0"/>
        <w:i w:val="0"/>
        <w:iCs w:val="0"/>
      </w:rPr>
    </w:lvl>
    <w:lvl w:ilvl="2">
      <w:start w:val="1"/>
      <w:numFmt w:val="lowerLetter"/>
      <w:lvlText w:val="%3)"/>
      <w:lvlJc w:val="left"/>
      <w:pPr>
        <w:ind w:left="1996" w:hanging="720"/>
      </w:pPr>
      <w:rPr>
        <w:rFonts w:ascii="Arial" w:eastAsia="Calibri"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E0C3B04"/>
    <w:multiLevelType w:val="hybridMultilevel"/>
    <w:tmpl w:val="09600830"/>
    <w:lvl w:ilvl="0" w:tplc="710081FA">
      <w:start w:val="1"/>
      <w:numFmt w:val="decimal"/>
      <w:pStyle w:val="Punkt1"/>
      <w:lvlText w:val="%1."/>
      <w:lvlJc w:val="left"/>
      <w:pPr>
        <w:tabs>
          <w:tab w:val="num" w:pos="360"/>
        </w:tabs>
        <w:ind w:left="360" w:hanging="360"/>
      </w:pPr>
    </w:lvl>
    <w:lvl w:ilvl="1" w:tplc="CF6AD108">
      <w:start w:val="1"/>
      <w:numFmt w:val="lowerLetter"/>
      <w:lvlText w:val="%2."/>
      <w:lvlJc w:val="left"/>
      <w:pPr>
        <w:tabs>
          <w:tab w:val="num" w:pos="1080"/>
        </w:tabs>
        <w:ind w:left="1080" w:hanging="360"/>
      </w:pPr>
    </w:lvl>
    <w:lvl w:ilvl="2" w:tplc="A356C930" w:tentative="1">
      <w:start w:val="1"/>
      <w:numFmt w:val="lowerRoman"/>
      <w:lvlText w:val="%3."/>
      <w:lvlJc w:val="right"/>
      <w:pPr>
        <w:tabs>
          <w:tab w:val="num" w:pos="1800"/>
        </w:tabs>
        <w:ind w:left="1800" w:hanging="180"/>
      </w:pPr>
    </w:lvl>
    <w:lvl w:ilvl="3" w:tplc="AF1A1B7A" w:tentative="1">
      <w:start w:val="1"/>
      <w:numFmt w:val="decimal"/>
      <w:lvlText w:val="%4."/>
      <w:lvlJc w:val="left"/>
      <w:pPr>
        <w:tabs>
          <w:tab w:val="num" w:pos="2520"/>
        </w:tabs>
        <w:ind w:left="2520" w:hanging="360"/>
      </w:pPr>
    </w:lvl>
    <w:lvl w:ilvl="4" w:tplc="64FEFC8E" w:tentative="1">
      <w:start w:val="1"/>
      <w:numFmt w:val="lowerLetter"/>
      <w:lvlText w:val="%5."/>
      <w:lvlJc w:val="left"/>
      <w:pPr>
        <w:tabs>
          <w:tab w:val="num" w:pos="3240"/>
        </w:tabs>
        <w:ind w:left="3240" w:hanging="360"/>
      </w:pPr>
    </w:lvl>
    <w:lvl w:ilvl="5" w:tplc="79065FEC" w:tentative="1">
      <w:start w:val="1"/>
      <w:numFmt w:val="lowerRoman"/>
      <w:lvlText w:val="%6."/>
      <w:lvlJc w:val="right"/>
      <w:pPr>
        <w:tabs>
          <w:tab w:val="num" w:pos="3960"/>
        </w:tabs>
        <w:ind w:left="3960" w:hanging="180"/>
      </w:pPr>
    </w:lvl>
    <w:lvl w:ilvl="6" w:tplc="54FC982E" w:tentative="1">
      <w:start w:val="1"/>
      <w:numFmt w:val="decimal"/>
      <w:lvlText w:val="%7."/>
      <w:lvlJc w:val="left"/>
      <w:pPr>
        <w:tabs>
          <w:tab w:val="num" w:pos="4680"/>
        </w:tabs>
        <w:ind w:left="4680" w:hanging="360"/>
      </w:pPr>
    </w:lvl>
    <w:lvl w:ilvl="7" w:tplc="BA3C3D48" w:tentative="1">
      <w:start w:val="1"/>
      <w:numFmt w:val="lowerLetter"/>
      <w:lvlText w:val="%8."/>
      <w:lvlJc w:val="left"/>
      <w:pPr>
        <w:tabs>
          <w:tab w:val="num" w:pos="5400"/>
        </w:tabs>
        <w:ind w:left="5400" w:hanging="360"/>
      </w:pPr>
    </w:lvl>
    <w:lvl w:ilvl="8" w:tplc="557620CC" w:tentative="1">
      <w:start w:val="1"/>
      <w:numFmt w:val="lowerRoman"/>
      <w:lvlText w:val="%9."/>
      <w:lvlJc w:val="right"/>
      <w:pPr>
        <w:tabs>
          <w:tab w:val="num" w:pos="6120"/>
        </w:tabs>
        <w:ind w:left="6120" w:hanging="180"/>
      </w:pPr>
    </w:lvl>
  </w:abstractNum>
  <w:abstractNum w:abstractNumId="34" w15:restartNumberingAfterBreak="0">
    <w:nsid w:val="5EFA7A64"/>
    <w:multiLevelType w:val="multilevel"/>
    <w:tmpl w:val="3E32680A"/>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decimal"/>
      <w:lvlText w:val="%3)"/>
      <w:lvlJc w:val="left"/>
      <w:pPr>
        <w:tabs>
          <w:tab w:val="num" w:pos="1418"/>
        </w:tabs>
        <w:ind w:left="1418" w:hanging="709"/>
      </w:pPr>
      <w:rPr>
        <w:rFonts w:hint="default"/>
        <w:b w:val="0"/>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5" w15:restartNumberingAfterBreak="0">
    <w:nsid w:val="620B1DEE"/>
    <w:multiLevelType w:val="hybridMultilevel"/>
    <w:tmpl w:val="99421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317262"/>
    <w:multiLevelType w:val="multilevel"/>
    <w:tmpl w:val="F89AE614"/>
    <w:lvl w:ilvl="0">
      <w:start w:val="4"/>
      <w:numFmt w:val="decimal"/>
      <w:lvlText w:val="%1."/>
      <w:lvlJc w:val="left"/>
      <w:pPr>
        <w:ind w:left="927" w:hanging="360"/>
      </w:pPr>
      <w:rPr>
        <w:rFonts w:hint="default"/>
      </w:rPr>
    </w:lvl>
    <w:lvl w:ilvl="1">
      <w:start w:val="1"/>
      <w:numFmt w:val="decimal"/>
      <w:lvlText w:val="%2)"/>
      <w:lvlJc w:val="left"/>
      <w:pPr>
        <w:ind w:left="927" w:hanging="360"/>
      </w:pPr>
      <w:rPr>
        <w:rFonts w:ascii="Arial" w:eastAsia="Calibri" w:hAnsi="Arial" w:cs="Arial" w:hint="default"/>
        <w:b w:val="0"/>
        <w:i/>
      </w:rPr>
    </w:lvl>
    <w:lvl w:ilvl="2">
      <w:start w:val="1"/>
      <w:numFmt w:val="lowerLetter"/>
      <w:lvlText w:val="%3)"/>
      <w:lvlJc w:val="left"/>
      <w:pPr>
        <w:ind w:left="2563" w:hanging="720"/>
      </w:pPr>
      <w:rPr>
        <w:rFonts w:ascii="Arial" w:eastAsia="Calibri" w:hAnsi="Arial" w:cs="Arial"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37" w15:restartNumberingAfterBreak="0">
    <w:nsid w:val="71A7698D"/>
    <w:multiLevelType w:val="multilevel"/>
    <w:tmpl w:val="2FC85266"/>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Arial" w:eastAsia="Calibri" w:hAnsi="Arial" w:cs="Arial"/>
        <w:b w:val="0"/>
        <w:i w:val="0"/>
        <w:iCs w:val="0"/>
      </w:rPr>
    </w:lvl>
    <w:lvl w:ilvl="2">
      <w:start w:val="1"/>
      <w:numFmt w:val="lowerLetter"/>
      <w:lvlText w:val="%3)"/>
      <w:lvlJc w:val="left"/>
      <w:pPr>
        <w:ind w:left="1996" w:hanging="720"/>
      </w:pPr>
      <w:rPr>
        <w:rFonts w:ascii="Arial" w:eastAsia="Calibri"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190E11"/>
    <w:multiLevelType w:val="hybridMultilevel"/>
    <w:tmpl w:val="9926E25A"/>
    <w:lvl w:ilvl="0" w:tplc="4F0E2C28">
      <w:start w:val="1"/>
      <w:numFmt w:val="decimal"/>
      <w:lvlText w:val="%1)"/>
      <w:lvlJc w:val="left"/>
      <w:pPr>
        <w:tabs>
          <w:tab w:val="num" w:pos="720"/>
        </w:tabs>
        <w:ind w:left="720" w:hanging="360"/>
      </w:pPr>
      <w:rPr>
        <w:rFonts w:hint="default"/>
        <w:b w:val="0"/>
        <w:i w:val="0"/>
        <w:iCs/>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91618573">
    <w:abstractNumId w:val="33"/>
  </w:num>
  <w:num w:numId="2" w16cid:durableId="2107725614">
    <w:abstractNumId w:val="28"/>
  </w:num>
  <w:num w:numId="3" w16cid:durableId="1936089233">
    <w:abstractNumId w:val="20"/>
  </w:num>
  <w:num w:numId="4" w16cid:durableId="65226161">
    <w:abstractNumId w:val="21"/>
  </w:num>
  <w:num w:numId="5" w16cid:durableId="27644619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1490598">
    <w:abstractNumId w:val="20"/>
    <w:lvlOverride w:ilvl="0">
      <w:lvl w:ilvl="0">
        <w:start w:val="1"/>
        <w:numFmt w:val="decimal"/>
        <w:lvlText w:val="§ %1."/>
        <w:lvlJc w:val="left"/>
        <w:pPr>
          <w:tabs>
            <w:tab w:val="num" w:pos="1277"/>
          </w:tabs>
          <w:ind w:left="1277" w:hanging="709"/>
        </w:pPr>
        <w:rPr>
          <w:rFonts w:ascii="Arial" w:hAnsi="Arial" w:cs="Arial" w:hint="default"/>
          <w:b/>
          <w:i w:val="0"/>
          <w:iCs/>
          <w:sz w:val="20"/>
          <w:szCs w:val="20"/>
        </w:rPr>
      </w:lvl>
    </w:lvlOverride>
    <w:lvlOverride w:ilvl="1">
      <w:lvl w:ilvl="1">
        <w:start w:val="1"/>
        <w:numFmt w:val="decimal"/>
        <w:lvlText w:val="%2."/>
        <w:lvlJc w:val="left"/>
        <w:pPr>
          <w:tabs>
            <w:tab w:val="num" w:pos="709"/>
          </w:tabs>
          <w:ind w:left="709" w:hanging="709"/>
        </w:pPr>
        <w:rPr>
          <w:rFonts w:ascii="Arial" w:eastAsia="Calibri" w:hAnsi="Arial" w:cs="Arial"/>
          <w:b w:val="0"/>
          <w:sz w:val="20"/>
          <w:szCs w:val="20"/>
        </w:rPr>
      </w:lvl>
    </w:lvlOverride>
    <w:lvlOverride w:ilvl="2">
      <w:lvl w:ilvl="2">
        <w:start w:val="1"/>
        <w:numFmt w:val="decimal"/>
        <w:lvlText w:val="%3)"/>
        <w:lvlJc w:val="left"/>
        <w:pPr>
          <w:tabs>
            <w:tab w:val="num" w:pos="3403"/>
          </w:tabs>
          <w:ind w:left="3403" w:hanging="709"/>
        </w:pPr>
        <w:rPr>
          <w:rFonts w:ascii="Arial" w:hAnsi="Arial" w:cs="Times New Roman" w:hint="default"/>
          <w:b w:val="0"/>
          <w:bCs w:val="0"/>
          <w:i w:val="0"/>
          <w:iCs w:val="0"/>
          <w:color w:val="000000" w:themeColor="text1"/>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b w:val="0"/>
          <w:i w:val="0"/>
          <w:sz w:val="20"/>
          <w:szCs w:val="20"/>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7" w16cid:durableId="2061050865">
    <w:abstractNumId w:val="19"/>
  </w:num>
  <w:num w:numId="8" w16cid:durableId="331154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3675017">
    <w:abstractNumId w:val="20"/>
    <w:lvlOverride w:ilvl="0">
      <w:lvl w:ilvl="0">
        <w:start w:val="1"/>
        <w:numFmt w:val="decimal"/>
        <w:lvlText w:val="§ %1."/>
        <w:lvlJc w:val="left"/>
        <w:pPr>
          <w:tabs>
            <w:tab w:val="num" w:pos="993"/>
          </w:tabs>
          <w:ind w:left="993" w:hanging="709"/>
        </w:pPr>
        <w:rPr>
          <w:rFonts w:ascii="Arial" w:hAnsi="Arial" w:cs="Arial" w:hint="default"/>
          <w:b/>
          <w:sz w:val="22"/>
          <w:szCs w:val="22"/>
        </w:rPr>
      </w:lvl>
    </w:lvlOverride>
    <w:lvlOverride w:ilvl="1">
      <w:lvl w:ilvl="1">
        <w:start w:val="1"/>
        <w:numFmt w:val="decimal"/>
        <w:lvlText w:val="%2."/>
        <w:lvlJc w:val="left"/>
        <w:pPr>
          <w:tabs>
            <w:tab w:val="num" w:pos="709"/>
          </w:tabs>
          <w:ind w:left="709" w:hanging="709"/>
        </w:pPr>
        <w:rPr>
          <w:rFonts w:ascii="Arial" w:hAnsi="Arial" w:cs="Arial" w:hint="default"/>
          <w:sz w:val="20"/>
          <w:szCs w:val="20"/>
        </w:rPr>
      </w:lvl>
    </w:lvlOverride>
    <w:lvlOverride w:ilvl="2">
      <w:lvl w:ilvl="2">
        <w:start w:val="1"/>
        <w:numFmt w:val="decimal"/>
        <w:lvlText w:val="%3)"/>
        <w:lvlJc w:val="left"/>
        <w:pPr>
          <w:tabs>
            <w:tab w:val="num" w:pos="1418"/>
          </w:tabs>
          <w:ind w:left="1418" w:hanging="709"/>
        </w:pPr>
        <w:rPr>
          <w:rFonts w:ascii="Arial" w:eastAsia="Times New Roman" w:hAnsi="Arial" w:cs="Arial" w:hint="default"/>
          <w:sz w:val="22"/>
        </w:rPr>
      </w:lvl>
    </w:lvlOverride>
    <w:lvlOverride w:ilvl="3">
      <w:lvl w:ilvl="3">
        <w:start w:val="1"/>
        <w:numFmt w:val="lowerLetter"/>
        <w:lvlText w:val="%4)"/>
        <w:lvlJc w:val="left"/>
        <w:pPr>
          <w:tabs>
            <w:tab w:val="num" w:pos="2126"/>
          </w:tabs>
          <w:ind w:left="2126" w:hanging="708"/>
        </w:pPr>
        <w:rPr>
          <w:rFonts w:ascii="Arial" w:hAnsi="Arial" w:cs="Times New Roman" w:hint="default"/>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0" w16cid:durableId="1534339310">
    <w:abstractNumId w:val="20"/>
    <w:lvlOverride w:ilvl="0">
      <w:lvl w:ilvl="0">
        <w:start w:val="1"/>
        <w:numFmt w:val="decimal"/>
        <w:lvlText w:val="§ %1."/>
        <w:lvlJc w:val="left"/>
        <w:pPr>
          <w:tabs>
            <w:tab w:val="num" w:pos="993"/>
          </w:tabs>
          <w:ind w:left="993" w:hanging="709"/>
        </w:pPr>
        <w:rPr>
          <w:rFonts w:ascii="Calibri" w:hAnsi="Calibri" w:cs="Times New Roman" w:hint="default"/>
          <w:b/>
          <w:sz w:val="24"/>
        </w:rPr>
      </w:lvl>
    </w:lvlOverride>
    <w:lvlOverride w:ilvl="1">
      <w:lvl w:ilvl="1">
        <w:start w:val="1"/>
        <w:numFmt w:val="decimal"/>
        <w:lvlText w:val="%2."/>
        <w:lvlJc w:val="left"/>
        <w:pPr>
          <w:tabs>
            <w:tab w:val="num" w:pos="709"/>
          </w:tabs>
          <w:ind w:left="709" w:hanging="709"/>
        </w:pPr>
        <w:rPr>
          <w:rFonts w:ascii="Arial" w:eastAsia="Calibri" w:hAnsi="Arial" w:cs="Arial"/>
        </w:rPr>
      </w:lvl>
    </w:lvlOverride>
    <w:lvlOverride w:ilvl="2">
      <w:lvl w:ilvl="2">
        <w:start w:val="1"/>
        <w:numFmt w:val="lowerLetter"/>
        <w:lvlText w:val="(%3)"/>
        <w:lvlJc w:val="left"/>
        <w:pPr>
          <w:tabs>
            <w:tab w:val="num" w:pos="1418"/>
          </w:tabs>
          <w:ind w:left="1418" w:hanging="709"/>
        </w:pPr>
        <w:rPr>
          <w:rFonts w:ascii="Calibri" w:hAnsi="Calibri" w:cs="Times New Roman" w:hint="default"/>
        </w:rPr>
      </w:lvl>
    </w:lvlOverride>
    <w:lvlOverride w:ilvl="3">
      <w:lvl w:ilvl="3">
        <w:start w:val="1"/>
        <w:numFmt w:val="lowerLetter"/>
        <w:lvlText w:val="%4)"/>
        <w:lvlJc w:val="left"/>
        <w:pPr>
          <w:tabs>
            <w:tab w:val="num" w:pos="2126"/>
          </w:tabs>
          <w:ind w:left="2126" w:hanging="708"/>
        </w:pPr>
        <w:rPr>
          <w:rFonts w:ascii="Arial" w:eastAsia="Calibri" w:hAnsi="Arial" w:cs="Arial"/>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1" w16cid:durableId="935601340">
    <w:abstractNumId w:val="37"/>
  </w:num>
  <w:num w:numId="12" w16cid:durableId="1826120129">
    <w:abstractNumId w:val="22"/>
  </w:num>
  <w:num w:numId="13" w16cid:durableId="504514568">
    <w:abstractNumId w:val="16"/>
  </w:num>
  <w:num w:numId="14" w16cid:durableId="1046685640">
    <w:abstractNumId w:val="36"/>
  </w:num>
  <w:num w:numId="15" w16cid:durableId="214127132">
    <w:abstractNumId w:val="25"/>
  </w:num>
  <w:num w:numId="16" w16cid:durableId="894585531">
    <w:abstractNumId w:val="12"/>
  </w:num>
  <w:num w:numId="17" w16cid:durableId="291179341">
    <w:abstractNumId w:val="6"/>
  </w:num>
  <w:num w:numId="18" w16cid:durableId="337585006">
    <w:abstractNumId w:val="5"/>
  </w:num>
  <w:num w:numId="19" w16cid:durableId="2091461522">
    <w:abstractNumId w:val="20"/>
    <w:lvlOverride w:ilvl="0">
      <w:lvl w:ilvl="0">
        <w:start w:val="1"/>
        <w:numFmt w:val="decimal"/>
        <w:lvlText w:val="§ %1."/>
        <w:lvlJc w:val="left"/>
        <w:pPr>
          <w:tabs>
            <w:tab w:val="num" w:pos="993"/>
          </w:tabs>
          <w:ind w:left="993" w:hanging="709"/>
        </w:pPr>
        <w:rPr>
          <w:rFonts w:ascii="Calibri" w:hAnsi="Calibri" w:cs="Times New Roman" w:hint="default"/>
          <w:b/>
          <w:sz w:val="24"/>
        </w:rPr>
      </w:lvl>
    </w:lvlOverride>
    <w:lvlOverride w:ilvl="1">
      <w:lvl w:ilvl="1">
        <w:start w:val="1"/>
        <w:numFmt w:val="decimal"/>
        <w:lvlText w:val="%2."/>
        <w:lvlJc w:val="left"/>
        <w:pPr>
          <w:tabs>
            <w:tab w:val="num" w:pos="709"/>
          </w:tabs>
          <w:ind w:left="709" w:hanging="709"/>
        </w:pPr>
        <w:rPr>
          <w:rFonts w:hint="default"/>
        </w:rPr>
      </w:lvl>
    </w:lvlOverride>
    <w:lvlOverride w:ilvl="2">
      <w:lvl w:ilvl="2">
        <w:start w:val="1"/>
        <w:numFmt w:val="decimal"/>
        <w:lvlText w:val="%3)"/>
        <w:lvlJc w:val="left"/>
        <w:pPr>
          <w:tabs>
            <w:tab w:val="num" w:pos="1418"/>
          </w:tabs>
          <w:ind w:left="1418" w:hanging="709"/>
        </w:pPr>
        <w:rPr>
          <w:rFonts w:ascii="Arial" w:eastAsia="Calibri" w:hAnsi="Arial" w:cs="Arial"/>
          <w:i w:val="0"/>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20" w16cid:durableId="1033386958">
    <w:abstractNumId w:val="20"/>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hint="default"/>
          <w:i w:val="0"/>
          <w:color w:val="auto"/>
        </w:rPr>
      </w:lvl>
    </w:lvlOverride>
    <w:lvlOverride w:ilvl="2">
      <w:lvl w:ilvl="2">
        <w:start w:val="1"/>
        <w:numFmt w:val="decimal"/>
        <w:lvlText w:val="%3)"/>
        <w:lvlJc w:val="left"/>
        <w:pPr>
          <w:tabs>
            <w:tab w:val="num" w:pos="1418"/>
          </w:tabs>
          <w:ind w:left="1418" w:hanging="709"/>
        </w:pPr>
        <w:rPr>
          <w:rFonts w:hint="default"/>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21" w16cid:durableId="1054044145">
    <w:abstractNumId w:val="18"/>
  </w:num>
  <w:num w:numId="22" w16cid:durableId="1362243273">
    <w:abstractNumId w:val="9"/>
  </w:num>
  <w:num w:numId="23" w16cid:durableId="99878454">
    <w:abstractNumId w:val="20"/>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Restart w:val="0"/>
        <w:lvlText w:val="%2."/>
        <w:lvlJc w:val="left"/>
        <w:pPr>
          <w:tabs>
            <w:tab w:val="num" w:pos="1135"/>
          </w:tabs>
          <w:ind w:left="1135" w:hanging="709"/>
        </w:pPr>
        <w:rPr>
          <w:rFonts w:ascii="Arial" w:hAnsi="Arial" w:cs="Arial" w:hint="default"/>
          <w:sz w:val="20"/>
          <w:szCs w:val="20"/>
        </w:rPr>
      </w:lvl>
    </w:lvlOverride>
    <w:lvlOverride w:ilvl="2">
      <w:lvl w:ilvl="2">
        <w:start w:val="1"/>
        <w:numFmt w:val="decimal"/>
        <w:lvlRestart w:val="0"/>
        <w:lvlText w:val="%3)"/>
        <w:lvlJc w:val="left"/>
        <w:pPr>
          <w:tabs>
            <w:tab w:val="num" w:pos="1418"/>
          </w:tabs>
          <w:ind w:left="1418" w:hanging="709"/>
        </w:pPr>
        <w:rPr>
          <w:rFonts w:ascii="Arial" w:hAnsi="Arial" w:cs="Arial" w:hint="default"/>
          <w:sz w:val="20"/>
          <w:szCs w:val="20"/>
        </w:rPr>
      </w:lvl>
    </w:lvlOverride>
    <w:lvlOverride w:ilvl="3">
      <w:lvl w:ilvl="3">
        <w:start w:val="1"/>
        <w:numFmt w:val="lowerLetter"/>
        <w:lvlRestart w:val="0"/>
        <w:lvlText w:val="%4)"/>
        <w:lvlJc w:val="left"/>
        <w:pPr>
          <w:tabs>
            <w:tab w:val="num" w:pos="2268"/>
          </w:tabs>
          <w:ind w:left="2268" w:hanging="708"/>
        </w:pPr>
        <w:rPr>
          <w:rFonts w:ascii="Arial" w:hAnsi="Arial" w:cs="Times New Roman" w:hint="default"/>
          <w:sz w:val="22"/>
        </w:rPr>
      </w:lvl>
    </w:lvlOverride>
    <w:lvlOverride w:ilvl="4">
      <w:lvl w:ilvl="4">
        <w:start w:val="1"/>
        <w:numFmt w:val="decimal"/>
        <w:lvlRestart w:val="0"/>
        <w:lvlText w:val=""/>
        <w:lvlJc w:val="left"/>
        <w:pPr>
          <w:tabs>
            <w:tab w:val="num" w:pos="2835"/>
          </w:tabs>
          <w:ind w:left="2835" w:hanging="709"/>
        </w:pPr>
        <w:rPr>
          <w:rFonts w:ascii="Symbol" w:hAnsi="Symbol" w:hint="default"/>
          <w:color w:val="auto"/>
        </w:rPr>
      </w:lvl>
    </w:lvlOverride>
    <w:lvlOverride w:ilvl="5">
      <w:lvl w:ilvl="5">
        <w:start w:val="1"/>
        <w:numFmt w:val="decimal"/>
        <w:lvlRestart w:val="0"/>
        <w:lvlText w:val=""/>
        <w:lvlJc w:val="left"/>
        <w:pPr>
          <w:tabs>
            <w:tab w:val="num" w:pos="3544"/>
          </w:tabs>
          <w:ind w:left="3544" w:hanging="709"/>
        </w:pPr>
        <w:rPr>
          <w:rFonts w:ascii="Symbol" w:hAnsi="Symbol" w:hint="default"/>
          <w:color w:val="auto"/>
        </w:rPr>
      </w:lvl>
    </w:lvlOverride>
    <w:lvlOverride w:ilvl="6">
      <w:lvl w:ilvl="6">
        <w:start w:val="1"/>
        <w:numFmt w:val="decimal"/>
        <w:lvlRestart w:val="0"/>
        <w:lvlText w:val="%7."/>
        <w:lvlJc w:val="left"/>
        <w:pPr>
          <w:tabs>
            <w:tab w:val="num" w:pos="4253"/>
          </w:tabs>
          <w:ind w:left="4253" w:hanging="709"/>
        </w:pPr>
        <w:rPr>
          <w:rFonts w:ascii="Calibri" w:hAnsi="Calibri" w:cs="Times New Roman" w:hint="default"/>
        </w:rPr>
      </w:lvl>
    </w:lvlOverride>
    <w:lvlOverride w:ilvl="7">
      <w:lvl w:ilvl="7">
        <w:start w:val="1"/>
        <w:numFmt w:val="decimal"/>
        <w:lvlRestart w:val="0"/>
        <w:lvlText w:val="%8."/>
        <w:lvlJc w:val="left"/>
        <w:pPr>
          <w:tabs>
            <w:tab w:val="num" w:pos="4678"/>
          </w:tabs>
          <w:ind w:left="4678" w:hanging="425"/>
        </w:pPr>
        <w:rPr>
          <w:rFonts w:ascii="Calibri" w:hAnsi="Calibri" w:cs="Times New Roman" w:hint="default"/>
        </w:rPr>
      </w:lvl>
    </w:lvlOverride>
    <w:lvlOverride w:ilvl="8">
      <w:lvl w:ilvl="8">
        <w:start w:val="1"/>
        <w:numFmt w:val="decimal"/>
        <w:lvlRestart w:val="0"/>
        <w:lvlText w:val="%9."/>
        <w:lvlJc w:val="left"/>
        <w:pPr>
          <w:tabs>
            <w:tab w:val="num" w:pos="5103"/>
          </w:tabs>
          <w:ind w:left="5103" w:hanging="142"/>
        </w:pPr>
        <w:rPr>
          <w:rFonts w:ascii="Calibri" w:hAnsi="Calibri" w:cs="Times New Roman" w:hint="default"/>
        </w:rPr>
      </w:lvl>
    </w:lvlOverride>
  </w:num>
  <w:num w:numId="24" w16cid:durableId="9903258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27838570">
    <w:abstractNumId w:val="15"/>
  </w:num>
  <w:num w:numId="26" w16cid:durableId="1620258994">
    <w:abstractNumId w:val="35"/>
  </w:num>
  <w:num w:numId="27" w16cid:durableId="2030983027">
    <w:abstractNumId w:val="38"/>
  </w:num>
  <w:num w:numId="28" w16cid:durableId="1840265492">
    <w:abstractNumId w:val="24"/>
  </w:num>
  <w:num w:numId="29" w16cid:durableId="1717927136">
    <w:abstractNumId w:val="34"/>
  </w:num>
  <w:num w:numId="30" w16cid:durableId="752317516">
    <w:abstractNumId w:val="27"/>
  </w:num>
  <w:num w:numId="31" w16cid:durableId="224803101">
    <w:abstractNumId w:val="0"/>
  </w:num>
  <w:num w:numId="32" w16cid:durableId="967971824">
    <w:abstractNumId w:val="11"/>
  </w:num>
  <w:num w:numId="33" w16cid:durableId="545602824">
    <w:abstractNumId w:val="4"/>
  </w:num>
  <w:num w:numId="34" w16cid:durableId="1156652753">
    <w:abstractNumId w:val="1"/>
  </w:num>
  <w:num w:numId="35" w16cid:durableId="1316454152">
    <w:abstractNumId w:val="13"/>
  </w:num>
  <w:num w:numId="36" w16cid:durableId="411853537">
    <w:abstractNumId w:val="29"/>
  </w:num>
  <w:num w:numId="37" w16cid:durableId="1172376324">
    <w:abstractNumId w:val="23"/>
  </w:num>
  <w:num w:numId="38" w16cid:durableId="1540699083">
    <w:abstractNumId w:val="10"/>
  </w:num>
  <w:num w:numId="39" w16cid:durableId="45684593">
    <w:abstractNumId w:val="8"/>
  </w:num>
  <w:num w:numId="40" w16cid:durableId="2108697004">
    <w:abstractNumId w:val="31"/>
  </w:num>
  <w:num w:numId="41" w16cid:durableId="1442726280">
    <w:abstractNumId w:val="14"/>
  </w:num>
  <w:num w:numId="42" w16cid:durableId="2144880134">
    <w:abstractNumId w:val="2"/>
  </w:num>
  <w:num w:numId="43" w16cid:durableId="333802351">
    <w:abstractNumId w:val="26"/>
  </w:num>
  <w:num w:numId="44" w16cid:durableId="443577124">
    <w:abstractNumId w:val="17"/>
  </w:num>
  <w:num w:numId="45" w16cid:durableId="42945859">
    <w:abstractNumId w:val="32"/>
  </w:num>
  <w:num w:numId="46" w16cid:durableId="611933997">
    <w:abstractNumId w:val="20"/>
    <w:lvlOverride w:ilvl="0">
      <w:lvl w:ilvl="0">
        <w:start w:val="1"/>
        <w:numFmt w:val="decimal"/>
        <w:lvlText w:val="§ %1."/>
        <w:lvlJc w:val="left"/>
        <w:pPr>
          <w:tabs>
            <w:tab w:val="num" w:pos="1277"/>
          </w:tabs>
          <w:ind w:left="1277" w:hanging="709"/>
        </w:pPr>
        <w:rPr>
          <w:rFonts w:ascii="Arial" w:hAnsi="Arial" w:cs="Arial" w:hint="default"/>
          <w:b/>
          <w:i w:val="0"/>
          <w:iCs/>
          <w:sz w:val="20"/>
          <w:szCs w:val="20"/>
        </w:rPr>
      </w:lvl>
    </w:lvlOverride>
    <w:lvlOverride w:ilvl="1">
      <w:lvl w:ilvl="1">
        <w:start w:val="1"/>
        <w:numFmt w:val="decimal"/>
        <w:lvlText w:val="%2."/>
        <w:lvlJc w:val="left"/>
        <w:pPr>
          <w:tabs>
            <w:tab w:val="num" w:pos="709"/>
          </w:tabs>
          <w:ind w:left="709" w:hanging="709"/>
        </w:pPr>
        <w:rPr>
          <w:rFonts w:ascii="Arial" w:eastAsia="Calibri" w:hAnsi="Arial" w:cs="Arial"/>
          <w:b w:val="0"/>
          <w:sz w:val="20"/>
          <w:szCs w:val="20"/>
        </w:rPr>
      </w:lvl>
    </w:lvlOverride>
    <w:lvlOverride w:ilvl="2">
      <w:lvl w:ilvl="2">
        <w:start w:val="1"/>
        <w:numFmt w:val="decimal"/>
        <w:lvlText w:val="%3)"/>
        <w:lvlJc w:val="left"/>
        <w:pPr>
          <w:tabs>
            <w:tab w:val="num" w:pos="3403"/>
          </w:tabs>
          <w:ind w:left="3403" w:hanging="709"/>
        </w:pPr>
        <w:rPr>
          <w:rFonts w:ascii="Arial" w:hAnsi="Arial" w:cs="Times New Roman" w:hint="default"/>
          <w:b w:val="0"/>
          <w:bCs w:val="0"/>
          <w:i w:val="0"/>
          <w:iCs w:val="0"/>
          <w:color w:val="000000"/>
          <w:sz w:val="20"/>
          <w:szCs w:val="20"/>
        </w:rPr>
      </w:lvl>
    </w:lvlOverride>
    <w:lvlOverride w:ilvl="3">
      <w:lvl w:ilvl="3">
        <w:start w:val="1"/>
        <w:numFmt w:val="decimal"/>
        <w:lvlText w:val="%4)"/>
        <w:lvlJc w:val="left"/>
        <w:pPr>
          <w:tabs>
            <w:tab w:val="num" w:pos="2126"/>
          </w:tabs>
          <w:ind w:left="2126" w:hanging="708"/>
        </w:pPr>
        <w:rPr>
          <w:rFonts w:ascii="Arial" w:eastAsia="Calibri" w:hAnsi="Arial" w:cs="Times New Roman" w:hint="default"/>
          <w:b w:val="0"/>
          <w:i w:val="0"/>
          <w:sz w:val="20"/>
          <w:szCs w:val="20"/>
        </w:rPr>
      </w:lvl>
    </w:lvlOverride>
    <w:lvlOverride w:ilvl="4">
      <w:lvl w:ilvl="4">
        <w:start w:val="1"/>
        <w:numFmt w:val="decimal"/>
        <w:lvlText w:val=""/>
        <w:lvlJc w:val="left"/>
        <w:pPr>
          <w:tabs>
            <w:tab w:val="num" w:pos="2835"/>
          </w:tabs>
          <w:ind w:left="2835" w:hanging="709"/>
        </w:pPr>
        <w:rPr>
          <w:rFonts w:ascii="Symbol" w:hAnsi="Symbol" w:hint="default"/>
          <w:color w:val="auto"/>
        </w:rPr>
      </w:lvl>
    </w:lvlOverride>
    <w:lvlOverride w:ilvl="5">
      <w:lvl w:ilvl="5">
        <w:start w:val="1"/>
        <w:numFmt w:val="decimal"/>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Arial" w:eastAsia="Calibri" w:hAnsi="Arial" w:cs="Arial" w:hint="default"/>
        </w:rPr>
      </w:lvl>
    </w:lvlOverride>
    <w:lvlOverride w:ilvl="7">
      <w:lvl w:ilvl="7">
        <w:start w:val="1"/>
        <w:numFmt w:val="decimal"/>
        <w:lvlText w:val="%8."/>
        <w:lvlJc w:val="left"/>
        <w:pPr>
          <w:tabs>
            <w:tab w:val="num" w:pos="4678"/>
          </w:tabs>
          <w:ind w:left="4678" w:hanging="425"/>
        </w:pPr>
        <w:rPr>
          <w:rFonts w:ascii="Calibri" w:hAnsi="Calibri" w:cs="Times New Roman" w:hint="default"/>
        </w:rPr>
      </w:lvl>
    </w:lvlOverride>
    <w:lvlOverride w:ilvl="8">
      <w:lvl w:ilvl="8">
        <w:start w:val="1"/>
        <w:numFmt w:val="decimal"/>
        <w:lvlText w:val="%9."/>
        <w:lvlJc w:val="left"/>
        <w:pPr>
          <w:tabs>
            <w:tab w:val="num" w:pos="5103"/>
          </w:tabs>
          <w:ind w:left="5103" w:hanging="142"/>
        </w:pPr>
        <w:rPr>
          <w:rFonts w:ascii="Calibri" w:hAnsi="Calibri" w:cs="Times New Roman" w:hint="default"/>
        </w:rPr>
      </w:lvl>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8"/>
    <o:shapelayout v:ext="edit">
      <o:idmap v:ext="edit" data="1,3"/>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zzmp10LastTrailerInserted" w:val="^`~#mp!@%*K#(┘┫78;|ŚmT⌔ÅW⌚‪FÏp4á₰7&amp;j‡Ť⌙!C·UŤŤq­¸ü¿&quot;ò@¶⌏&quot;tƂÛ₰ˊÐÁëäû8¡⌄Rb.y!XØ$çˠEb?⌜Ë \⌛Ô%ÌkIÕ⌓[15*×ûÒ;ì‽⌎⌇6WIºC ¯⌡V⌂ã_ať¼©⌉UÒ⌕â8qťVÐ⌐V*¡⌛“t4Ò“Ƃ:⌎3¡ò;j⌅é»V.ñ5ÓÚ[•á!Îí2é&lt;․yÍR⌜ê@ë7î=»yÌ&amp;zcH±⌔BëUFS¼Ñ⌊'i%×Ù&amp;^Ë‡·”E7⌇riF:P=R011"/>
    <w:docVar w:name="zzmp10LastTrailerInserted_1078" w:val="^`~#mp!@%*K#(┘┫78;|ŚmT⌔ÅW⌚‪FÏp4á₰7&amp;j‡Ť⌙!C·UŤŤq­¸ü¿&quot;ò@¶⌏&quot;tƂÛ₰ˊÐÁëäû8¡⌄Rb.y!XØ$çˠEb?⌜Ë \⌛Ô%ÌkIÕ⌓[15*×ûÒ;ì‽⌎⌇6WIºC ¯⌡V⌂ã_ať¼©⌉UÒ⌕â8qťVÐ⌐V*¡⌛“t4Ò“Ƃ:⌎3¡ò;j⌅é»V.ñ5ÓÚ[•á!Îí2é&lt;․yÍR⌜ê@ë7î=»yÌ&amp;zcH±⌔BëUFS¼Ñ⌊'i%×Ù&amp;^Ë‡·”E7⌇riF:P=R011"/>
    <w:docVar w:name="zzmp10mSEGsValidated" w:val="1"/>
    <w:docVar w:name="zzmpCompatibilityMode" w:val="15"/>
  </w:docVars>
  <w:rsids>
    <w:rsidRoot w:val="00961B4F"/>
    <w:rsid w:val="00001B68"/>
    <w:rsid w:val="00001C2C"/>
    <w:rsid w:val="000046E5"/>
    <w:rsid w:val="00007F3A"/>
    <w:rsid w:val="00010473"/>
    <w:rsid w:val="00010FE8"/>
    <w:rsid w:val="000110BC"/>
    <w:rsid w:val="000113BF"/>
    <w:rsid w:val="0001223D"/>
    <w:rsid w:val="00021319"/>
    <w:rsid w:val="00022554"/>
    <w:rsid w:val="00022DE9"/>
    <w:rsid w:val="00024B18"/>
    <w:rsid w:val="00025A7F"/>
    <w:rsid w:val="00027F5C"/>
    <w:rsid w:val="00032863"/>
    <w:rsid w:val="00032E8A"/>
    <w:rsid w:val="000332DB"/>
    <w:rsid w:val="00034FDF"/>
    <w:rsid w:val="00035488"/>
    <w:rsid w:val="0003635C"/>
    <w:rsid w:val="000370DF"/>
    <w:rsid w:val="00037C60"/>
    <w:rsid w:val="00040004"/>
    <w:rsid w:val="000404C4"/>
    <w:rsid w:val="00040807"/>
    <w:rsid w:val="00040F0D"/>
    <w:rsid w:val="00042C9C"/>
    <w:rsid w:val="00042F0F"/>
    <w:rsid w:val="00043065"/>
    <w:rsid w:val="00044ACD"/>
    <w:rsid w:val="00044FA5"/>
    <w:rsid w:val="00045813"/>
    <w:rsid w:val="00046229"/>
    <w:rsid w:val="00046B30"/>
    <w:rsid w:val="000473DA"/>
    <w:rsid w:val="00047437"/>
    <w:rsid w:val="00047676"/>
    <w:rsid w:val="000478E4"/>
    <w:rsid w:val="00050D90"/>
    <w:rsid w:val="0005129C"/>
    <w:rsid w:val="00051ADF"/>
    <w:rsid w:val="000521A1"/>
    <w:rsid w:val="000522BA"/>
    <w:rsid w:val="00052F9F"/>
    <w:rsid w:val="00055246"/>
    <w:rsid w:val="00055270"/>
    <w:rsid w:val="00057806"/>
    <w:rsid w:val="00060974"/>
    <w:rsid w:val="00060E67"/>
    <w:rsid w:val="00063CF7"/>
    <w:rsid w:val="00065482"/>
    <w:rsid w:val="00066A6C"/>
    <w:rsid w:val="00067177"/>
    <w:rsid w:val="000673E3"/>
    <w:rsid w:val="00067429"/>
    <w:rsid w:val="0007110B"/>
    <w:rsid w:val="0007209D"/>
    <w:rsid w:val="0007331C"/>
    <w:rsid w:val="000739DD"/>
    <w:rsid w:val="00073C9D"/>
    <w:rsid w:val="000745B2"/>
    <w:rsid w:val="00076715"/>
    <w:rsid w:val="000774C5"/>
    <w:rsid w:val="000801D0"/>
    <w:rsid w:val="000805B4"/>
    <w:rsid w:val="00080B37"/>
    <w:rsid w:val="00080D17"/>
    <w:rsid w:val="00081E8D"/>
    <w:rsid w:val="00082EE6"/>
    <w:rsid w:val="000835DC"/>
    <w:rsid w:val="00085514"/>
    <w:rsid w:val="000857B6"/>
    <w:rsid w:val="00086AD6"/>
    <w:rsid w:val="00087BD1"/>
    <w:rsid w:val="0009109E"/>
    <w:rsid w:val="0009132B"/>
    <w:rsid w:val="00091917"/>
    <w:rsid w:val="000923D8"/>
    <w:rsid w:val="000930ED"/>
    <w:rsid w:val="00093C6E"/>
    <w:rsid w:val="000945E4"/>
    <w:rsid w:val="000946F4"/>
    <w:rsid w:val="00095E30"/>
    <w:rsid w:val="0009651C"/>
    <w:rsid w:val="000967C4"/>
    <w:rsid w:val="000976B7"/>
    <w:rsid w:val="000A1CF4"/>
    <w:rsid w:val="000A2F96"/>
    <w:rsid w:val="000A623E"/>
    <w:rsid w:val="000A7085"/>
    <w:rsid w:val="000A7237"/>
    <w:rsid w:val="000A7C12"/>
    <w:rsid w:val="000A7D05"/>
    <w:rsid w:val="000B2EFE"/>
    <w:rsid w:val="000B3E77"/>
    <w:rsid w:val="000B4A00"/>
    <w:rsid w:val="000B5636"/>
    <w:rsid w:val="000B6D5B"/>
    <w:rsid w:val="000B77F1"/>
    <w:rsid w:val="000B788E"/>
    <w:rsid w:val="000C0772"/>
    <w:rsid w:val="000C211F"/>
    <w:rsid w:val="000C28CB"/>
    <w:rsid w:val="000C3B5E"/>
    <w:rsid w:val="000C416E"/>
    <w:rsid w:val="000C422D"/>
    <w:rsid w:val="000C633B"/>
    <w:rsid w:val="000D05D2"/>
    <w:rsid w:val="000D0E30"/>
    <w:rsid w:val="000D15A1"/>
    <w:rsid w:val="000D3D78"/>
    <w:rsid w:val="000D3D8B"/>
    <w:rsid w:val="000D4093"/>
    <w:rsid w:val="000D4742"/>
    <w:rsid w:val="000D6582"/>
    <w:rsid w:val="000D7CF5"/>
    <w:rsid w:val="000E0167"/>
    <w:rsid w:val="000E030F"/>
    <w:rsid w:val="000E151F"/>
    <w:rsid w:val="000E1BEA"/>
    <w:rsid w:val="000E2013"/>
    <w:rsid w:val="000E26F4"/>
    <w:rsid w:val="000E5AA7"/>
    <w:rsid w:val="000E673E"/>
    <w:rsid w:val="000E74E0"/>
    <w:rsid w:val="000E761A"/>
    <w:rsid w:val="000E7D40"/>
    <w:rsid w:val="000F02CB"/>
    <w:rsid w:val="000F0308"/>
    <w:rsid w:val="000F0348"/>
    <w:rsid w:val="000F0837"/>
    <w:rsid w:val="000F1135"/>
    <w:rsid w:val="000F2388"/>
    <w:rsid w:val="000F2486"/>
    <w:rsid w:val="000F3751"/>
    <w:rsid w:val="000F5E73"/>
    <w:rsid w:val="000F6386"/>
    <w:rsid w:val="000F6528"/>
    <w:rsid w:val="000F66C5"/>
    <w:rsid w:val="000F706E"/>
    <w:rsid w:val="000F7F6E"/>
    <w:rsid w:val="001003B8"/>
    <w:rsid w:val="0010057D"/>
    <w:rsid w:val="001048CE"/>
    <w:rsid w:val="0010623C"/>
    <w:rsid w:val="001066BF"/>
    <w:rsid w:val="00106B9F"/>
    <w:rsid w:val="00106E9E"/>
    <w:rsid w:val="00106F69"/>
    <w:rsid w:val="00110BF1"/>
    <w:rsid w:val="00111C70"/>
    <w:rsid w:val="001142A8"/>
    <w:rsid w:val="001153D7"/>
    <w:rsid w:val="00117C59"/>
    <w:rsid w:val="00120B44"/>
    <w:rsid w:val="00121EB8"/>
    <w:rsid w:val="001221C5"/>
    <w:rsid w:val="0012262D"/>
    <w:rsid w:val="00124D42"/>
    <w:rsid w:val="00124F09"/>
    <w:rsid w:val="00125248"/>
    <w:rsid w:val="001259AE"/>
    <w:rsid w:val="00125EF1"/>
    <w:rsid w:val="00126290"/>
    <w:rsid w:val="001262F5"/>
    <w:rsid w:val="001267DD"/>
    <w:rsid w:val="00126AB0"/>
    <w:rsid w:val="001275DE"/>
    <w:rsid w:val="00133405"/>
    <w:rsid w:val="00134252"/>
    <w:rsid w:val="00137590"/>
    <w:rsid w:val="0013786E"/>
    <w:rsid w:val="0014168C"/>
    <w:rsid w:val="00141729"/>
    <w:rsid w:val="00145025"/>
    <w:rsid w:val="0014583B"/>
    <w:rsid w:val="001459F0"/>
    <w:rsid w:val="001475B4"/>
    <w:rsid w:val="00150107"/>
    <w:rsid w:val="0015090C"/>
    <w:rsid w:val="001524DC"/>
    <w:rsid w:val="00154C64"/>
    <w:rsid w:val="00155F36"/>
    <w:rsid w:val="00156230"/>
    <w:rsid w:val="0015757D"/>
    <w:rsid w:val="001601D0"/>
    <w:rsid w:val="00160297"/>
    <w:rsid w:val="00161B0F"/>
    <w:rsid w:val="0016258E"/>
    <w:rsid w:val="001636C3"/>
    <w:rsid w:val="001651B7"/>
    <w:rsid w:val="001663E8"/>
    <w:rsid w:val="001666EB"/>
    <w:rsid w:val="0016736E"/>
    <w:rsid w:val="0016763B"/>
    <w:rsid w:val="00167B87"/>
    <w:rsid w:val="00167FD8"/>
    <w:rsid w:val="00171520"/>
    <w:rsid w:val="001719FD"/>
    <w:rsid w:val="00171AE7"/>
    <w:rsid w:val="0017551A"/>
    <w:rsid w:val="001755F6"/>
    <w:rsid w:val="00175625"/>
    <w:rsid w:val="00176EDD"/>
    <w:rsid w:val="00177E13"/>
    <w:rsid w:val="001805B6"/>
    <w:rsid w:val="00183F12"/>
    <w:rsid w:val="00185347"/>
    <w:rsid w:val="00185B41"/>
    <w:rsid w:val="001867BC"/>
    <w:rsid w:val="00186F8D"/>
    <w:rsid w:val="00187467"/>
    <w:rsid w:val="0019194B"/>
    <w:rsid w:val="001925C4"/>
    <w:rsid w:val="00192DAB"/>
    <w:rsid w:val="0019316E"/>
    <w:rsid w:val="001935A5"/>
    <w:rsid w:val="00195C09"/>
    <w:rsid w:val="00197AE4"/>
    <w:rsid w:val="00197E42"/>
    <w:rsid w:val="001A13E4"/>
    <w:rsid w:val="001A1881"/>
    <w:rsid w:val="001A2AF4"/>
    <w:rsid w:val="001A4884"/>
    <w:rsid w:val="001A5B5E"/>
    <w:rsid w:val="001B1015"/>
    <w:rsid w:val="001B189B"/>
    <w:rsid w:val="001B25F9"/>
    <w:rsid w:val="001B31BD"/>
    <w:rsid w:val="001B39AC"/>
    <w:rsid w:val="001B42D3"/>
    <w:rsid w:val="001B7AB1"/>
    <w:rsid w:val="001B7C60"/>
    <w:rsid w:val="001B7E2C"/>
    <w:rsid w:val="001C1A22"/>
    <w:rsid w:val="001C2493"/>
    <w:rsid w:val="001C45D1"/>
    <w:rsid w:val="001C576A"/>
    <w:rsid w:val="001C5AB9"/>
    <w:rsid w:val="001C671E"/>
    <w:rsid w:val="001C7880"/>
    <w:rsid w:val="001C7D72"/>
    <w:rsid w:val="001D0FD3"/>
    <w:rsid w:val="001D1F47"/>
    <w:rsid w:val="001D2081"/>
    <w:rsid w:val="001D3214"/>
    <w:rsid w:val="001D353D"/>
    <w:rsid w:val="001D5B2C"/>
    <w:rsid w:val="001D5C4E"/>
    <w:rsid w:val="001D710B"/>
    <w:rsid w:val="001D74BD"/>
    <w:rsid w:val="001D775F"/>
    <w:rsid w:val="001E0E9B"/>
    <w:rsid w:val="001E15A1"/>
    <w:rsid w:val="001E2B2A"/>
    <w:rsid w:val="001E35DD"/>
    <w:rsid w:val="001E46CA"/>
    <w:rsid w:val="001E50C2"/>
    <w:rsid w:val="001E5FFE"/>
    <w:rsid w:val="001E60B9"/>
    <w:rsid w:val="001F01DA"/>
    <w:rsid w:val="001F080B"/>
    <w:rsid w:val="001F0B11"/>
    <w:rsid w:val="001F1E9B"/>
    <w:rsid w:val="001F276A"/>
    <w:rsid w:val="001F2D8A"/>
    <w:rsid w:val="001F366A"/>
    <w:rsid w:val="001F5D3F"/>
    <w:rsid w:val="001F73DB"/>
    <w:rsid w:val="002004ED"/>
    <w:rsid w:val="002008C9"/>
    <w:rsid w:val="00201895"/>
    <w:rsid w:val="00201AF7"/>
    <w:rsid w:val="00203BCA"/>
    <w:rsid w:val="00203E9D"/>
    <w:rsid w:val="00205248"/>
    <w:rsid w:val="0020541F"/>
    <w:rsid w:val="00205886"/>
    <w:rsid w:val="00207736"/>
    <w:rsid w:val="0021082B"/>
    <w:rsid w:val="00210A31"/>
    <w:rsid w:val="00211FE9"/>
    <w:rsid w:val="002125CF"/>
    <w:rsid w:val="00212960"/>
    <w:rsid w:val="00214B1B"/>
    <w:rsid w:val="00215BBF"/>
    <w:rsid w:val="002163F1"/>
    <w:rsid w:val="0021782A"/>
    <w:rsid w:val="0022103C"/>
    <w:rsid w:val="0022131A"/>
    <w:rsid w:val="0022337B"/>
    <w:rsid w:val="00224A30"/>
    <w:rsid w:val="00224DF9"/>
    <w:rsid w:val="00226BBE"/>
    <w:rsid w:val="00227147"/>
    <w:rsid w:val="00227C20"/>
    <w:rsid w:val="00230D7F"/>
    <w:rsid w:val="00231C65"/>
    <w:rsid w:val="00233F06"/>
    <w:rsid w:val="00234157"/>
    <w:rsid w:val="00234AAE"/>
    <w:rsid w:val="00236B5D"/>
    <w:rsid w:val="0023764D"/>
    <w:rsid w:val="00240D03"/>
    <w:rsid w:val="00245E3F"/>
    <w:rsid w:val="00246516"/>
    <w:rsid w:val="00246751"/>
    <w:rsid w:val="0024742E"/>
    <w:rsid w:val="00247F64"/>
    <w:rsid w:val="00250103"/>
    <w:rsid w:val="002504C3"/>
    <w:rsid w:val="00250516"/>
    <w:rsid w:val="00250F0E"/>
    <w:rsid w:val="002514CF"/>
    <w:rsid w:val="00251536"/>
    <w:rsid w:val="00251AFB"/>
    <w:rsid w:val="00252B51"/>
    <w:rsid w:val="00253841"/>
    <w:rsid w:val="002539D8"/>
    <w:rsid w:val="00255AE8"/>
    <w:rsid w:val="00256A4D"/>
    <w:rsid w:val="002570F3"/>
    <w:rsid w:val="00257130"/>
    <w:rsid w:val="002573E3"/>
    <w:rsid w:val="00260474"/>
    <w:rsid w:val="00260AB4"/>
    <w:rsid w:val="00260AFE"/>
    <w:rsid w:val="00260CCF"/>
    <w:rsid w:val="0026182A"/>
    <w:rsid w:val="00263517"/>
    <w:rsid w:val="00263771"/>
    <w:rsid w:val="00263E8F"/>
    <w:rsid w:val="00264A9B"/>
    <w:rsid w:val="00264E90"/>
    <w:rsid w:val="0026645A"/>
    <w:rsid w:val="00267B11"/>
    <w:rsid w:val="00267F7B"/>
    <w:rsid w:val="00270028"/>
    <w:rsid w:val="00270501"/>
    <w:rsid w:val="0027121A"/>
    <w:rsid w:val="00272D00"/>
    <w:rsid w:val="0027463E"/>
    <w:rsid w:val="002755A0"/>
    <w:rsid w:val="00277DD5"/>
    <w:rsid w:val="00280BA2"/>
    <w:rsid w:val="00281987"/>
    <w:rsid w:val="00281CAC"/>
    <w:rsid w:val="00281D16"/>
    <w:rsid w:val="00282441"/>
    <w:rsid w:val="00282631"/>
    <w:rsid w:val="0028313A"/>
    <w:rsid w:val="00283B7D"/>
    <w:rsid w:val="0028464E"/>
    <w:rsid w:val="00284BAD"/>
    <w:rsid w:val="00285CD3"/>
    <w:rsid w:val="00295192"/>
    <w:rsid w:val="002952F7"/>
    <w:rsid w:val="0029538C"/>
    <w:rsid w:val="00296055"/>
    <w:rsid w:val="002965EC"/>
    <w:rsid w:val="002978F5"/>
    <w:rsid w:val="002A10EA"/>
    <w:rsid w:val="002A16CD"/>
    <w:rsid w:val="002A1E2D"/>
    <w:rsid w:val="002A3E33"/>
    <w:rsid w:val="002A46A1"/>
    <w:rsid w:val="002A50F3"/>
    <w:rsid w:val="002A678D"/>
    <w:rsid w:val="002A7A45"/>
    <w:rsid w:val="002B08F0"/>
    <w:rsid w:val="002B0FB6"/>
    <w:rsid w:val="002B2F3E"/>
    <w:rsid w:val="002B316C"/>
    <w:rsid w:val="002B3827"/>
    <w:rsid w:val="002B45D9"/>
    <w:rsid w:val="002B4805"/>
    <w:rsid w:val="002B4EC7"/>
    <w:rsid w:val="002B51A0"/>
    <w:rsid w:val="002B685D"/>
    <w:rsid w:val="002B688F"/>
    <w:rsid w:val="002B6CE4"/>
    <w:rsid w:val="002B7617"/>
    <w:rsid w:val="002B7674"/>
    <w:rsid w:val="002B7E80"/>
    <w:rsid w:val="002C01AD"/>
    <w:rsid w:val="002C01CC"/>
    <w:rsid w:val="002C1AD9"/>
    <w:rsid w:val="002C27DC"/>
    <w:rsid w:val="002C3093"/>
    <w:rsid w:val="002C31DA"/>
    <w:rsid w:val="002C36A5"/>
    <w:rsid w:val="002C3D84"/>
    <w:rsid w:val="002C3F11"/>
    <w:rsid w:val="002C5FA2"/>
    <w:rsid w:val="002C675D"/>
    <w:rsid w:val="002C7619"/>
    <w:rsid w:val="002D0964"/>
    <w:rsid w:val="002D15D9"/>
    <w:rsid w:val="002D2C7E"/>
    <w:rsid w:val="002D4F5C"/>
    <w:rsid w:val="002D77C6"/>
    <w:rsid w:val="002E10CC"/>
    <w:rsid w:val="002E49A0"/>
    <w:rsid w:val="002E565A"/>
    <w:rsid w:val="002E672E"/>
    <w:rsid w:val="002E7632"/>
    <w:rsid w:val="002E7FBB"/>
    <w:rsid w:val="002F2F31"/>
    <w:rsid w:val="002F3A68"/>
    <w:rsid w:val="002F646A"/>
    <w:rsid w:val="002F7147"/>
    <w:rsid w:val="0030248D"/>
    <w:rsid w:val="0030253F"/>
    <w:rsid w:val="00302997"/>
    <w:rsid w:val="00303470"/>
    <w:rsid w:val="00303F20"/>
    <w:rsid w:val="00304066"/>
    <w:rsid w:val="00305775"/>
    <w:rsid w:val="00305F8E"/>
    <w:rsid w:val="00306B8E"/>
    <w:rsid w:val="00306C8A"/>
    <w:rsid w:val="00307195"/>
    <w:rsid w:val="003071B5"/>
    <w:rsid w:val="003077C0"/>
    <w:rsid w:val="00311AE7"/>
    <w:rsid w:val="00312923"/>
    <w:rsid w:val="00312AD7"/>
    <w:rsid w:val="00313080"/>
    <w:rsid w:val="00313C6F"/>
    <w:rsid w:val="0031575C"/>
    <w:rsid w:val="003164EC"/>
    <w:rsid w:val="003173AF"/>
    <w:rsid w:val="00321671"/>
    <w:rsid w:val="00322F91"/>
    <w:rsid w:val="0032364C"/>
    <w:rsid w:val="00324037"/>
    <w:rsid w:val="00324730"/>
    <w:rsid w:val="00324936"/>
    <w:rsid w:val="003253FE"/>
    <w:rsid w:val="00325D90"/>
    <w:rsid w:val="00325FC7"/>
    <w:rsid w:val="0032628E"/>
    <w:rsid w:val="003313AC"/>
    <w:rsid w:val="00331691"/>
    <w:rsid w:val="00331C54"/>
    <w:rsid w:val="003320D7"/>
    <w:rsid w:val="0033219E"/>
    <w:rsid w:val="00333000"/>
    <w:rsid w:val="00333134"/>
    <w:rsid w:val="00334E45"/>
    <w:rsid w:val="003360F7"/>
    <w:rsid w:val="003368F5"/>
    <w:rsid w:val="00336A4E"/>
    <w:rsid w:val="00337401"/>
    <w:rsid w:val="00340218"/>
    <w:rsid w:val="00341D72"/>
    <w:rsid w:val="0034328D"/>
    <w:rsid w:val="0034336B"/>
    <w:rsid w:val="0034437F"/>
    <w:rsid w:val="0034448C"/>
    <w:rsid w:val="00345375"/>
    <w:rsid w:val="003470EE"/>
    <w:rsid w:val="00347497"/>
    <w:rsid w:val="0035070B"/>
    <w:rsid w:val="0035316C"/>
    <w:rsid w:val="003531DB"/>
    <w:rsid w:val="003538BE"/>
    <w:rsid w:val="003554B0"/>
    <w:rsid w:val="00355CFD"/>
    <w:rsid w:val="003573DF"/>
    <w:rsid w:val="00357EAE"/>
    <w:rsid w:val="003603F3"/>
    <w:rsid w:val="00360914"/>
    <w:rsid w:val="00360BFC"/>
    <w:rsid w:val="00361F44"/>
    <w:rsid w:val="00362083"/>
    <w:rsid w:val="0036503B"/>
    <w:rsid w:val="00367091"/>
    <w:rsid w:val="003732A7"/>
    <w:rsid w:val="00373784"/>
    <w:rsid w:val="00374D57"/>
    <w:rsid w:val="00380B63"/>
    <w:rsid w:val="003813D8"/>
    <w:rsid w:val="003848E2"/>
    <w:rsid w:val="003908B5"/>
    <w:rsid w:val="003908CA"/>
    <w:rsid w:val="003910C2"/>
    <w:rsid w:val="0039510C"/>
    <w:rsid w:val="003977C6"/>
    <w:rsid w:val="00397867"/>
    <w:rsid w:val="0039793F"/>
    <w:rsid w:val="003A04A8"/>
    <w:rsid w:val="003A06D9"/>
    <w:rsid w:val="003A08DE"/>
    <w:rsid w:val="003A7496"/>
    <w:rsid w:val="003A7608"/>
    <w:rsid w:val="003A7952"/>
    <w:rsid w:val="003A7C7F"/>
    <w:rsid w:val="003B0DA2"/>
    <w:rsid w:val="003B1652"/>
    <w:rsid w:val="003B264C"/>
    <w:rsid w:val="003B291A"/>
    <w:rsid w:val="003B33CF"/>
    <w:rsid w:val="003B3B5D"/>
    <w:rsid w:val="003B69B7"/>
    <w:rsid w:val="003C050D"/>
    <w:rsid w:val="003C0872"/>
    <w:rsid w:val="003C0A1C"/>
    <w:rsid w:val="003C0B0A"/>
    <w:rsid w:val="003C13BA"/>
    <w:rsid w:val="003C1790"/>
    <w:rsid w:val="003C1D49"/>
    <w:rsid w:val="003C262E"/>
    <w:rsid w:val="003C2D2D"/>
    <w:rsid w:val="003C41BA"/>
    <w:rsid w:val="003C43D9"/>
    <w:rsid w:val="003C489E"/>
    <w:rsid w:val="003C4AA6"/>
    <w:rsid w:val="003C4CDC"/>
    <w:rsid w:val="003C5376"/>
    <w:rsid w:val="003C7B9D"/>
    <w:rsid w:val="003D157E"/>
    <w:rsid w:val="003D1B93"/>
    <w:rsid w:val="003D27C1"/>
    <w:rsid w:val="003D3AE0"/>
    <w:rsid w:val="003D43E7"/>
    <w:rsid w:val="003D5B71"/>
    <w:rsid w:val="003E10E8"/>
    <w:rsid w:val="003E1316"/>
    <w:rsid w:val="003E1A1D"/>
    <w:rsid w:val="003E366B"/>
    <w:rsid w:val="003E3B22"/>
    <w:rsid w:val="003E43B0"/>
    <w:rsid w:val="003E65E9"/>
    <w:rsid w:val="003E7555"/>
    <w:rsid w:val="003E77B3"/>
    <w:rsid w:val="003F101C"/>
    <w:rsid w:val="003F1426"/>
    <w:rsid w:val="003F32C1"/>
    <w:rsid w:val="003F34BB"/>
    <w:rsid w:val="003F38BF"/>
    <w:rsid w:val="003F3AFE"/>
    <w:rsid w:val="003F411A"/>
    <w:rsid w:val="003F45BB"/>
    <w:rsid w:val="003F4653"/>
    <w:rsid w:val="003F643B"/>
    <w:rsid w:val="003F67A2"/>
    <w:rsid w:val="003F67EC"/>
    <w:rsid w:val="003F7D6A"/>
    <w:rsid w:val="003F7E58"/>
    <w:rsid w:val="00401BC5"/>
    <w:rsid w:val="00403676"/>
    <w:rsid w:val="00404110"/>
    <w:rsid w:val="0040498F"/>
    <w:rsid w:val="00404D82"/>
    <w:rsid w:val="00406A7D"/>
    <w:rsid w:val="00407960"/>
    <w:rsid w:val="00410359"/>
    <w:rsid w:val="00410EC2"/>
    <w:rsid w:val="00411BD8"/>
    <w:rsid w:val="00412883"/>
    <w:rsid w:val="00412DBB"/>
    <w:rsid w:val="00413614"/>
    <w:rsid w:val="004147A4"/>
    <w:rsid w:val="00420EBE"/>
    <w:rsid w:val="004217D9"/>
    <w:rsid w:val="00421D65"/>
    <w:rsid w:val="00422BF8"/>
    <w:rsid w:val="004247B8"/>
    <w:rsid w:val="0042509A"/>
    <w:rsid w:val="00425C0E"/>
    <w:rsid w:val="00430EA5"/>
    <w:rsid w:val="00432CC8"/>
    <w:rsid w:val="00435457"/>
    <w:rsid w:val="00436211"/>
    <w:rsid w:val="004377A3"/>
    <w:rsid w:val="00437BA7"/>
    <w:rsid w:val="00441C62"/>
    <w:rsid w:val="00443EF3"/>
    <w:rsid w:val="004444FD"/>
    <w:rsid w:val="00444D73"/>
    <w:rsid w:val="00447214"/>
    <w:rsid w:val="00447447"/>
    <w:rsid w:val="004506F2"/>
    <w:rsid w:val="00452038"/>
    <w:rsid w:val="00452F3B"/>
    <w:rsid w:val="0045481B"/>
    <w:rsid w:val="00457545"/>
    <w:rsid w:val="00461D9F"/>
    <w:rsid w:val="00462373"/>
    <w:rsid w:val="00465E61"/>
    <w:rsid w:val="004660FE"/>
    <w:rsid w:val="0046722B"/>
    <w:rsid w:val="00471401"/>
    <w:rsid w:val="004734C5"/>
    <w:rsid w:val="00475993"/>
    <w:rsid w:val="00476B2C"/>
    <w:rsid w:val="00477087"/>
    <w:rsid w:val="004772D5"/>
    <w:rsid w:val="00477A1D"/>
    <w:rsid w:val="00477CEB"/>
    <w:rsid w:val="00481670"/>
    <w:rsid w:val="00481825"/>
    <w:rsid w:val="0048432F"/>
    <w:rsid w:val="004845B8"/>
    <w:rsid w:val="00486281"/>
    <w:rsid w:val="004863E7"/>
    <w:rsid w:val="004866B5"/>
    <w:rsid w:val="0048736C"/>
    <w:rsid w:val="004875F2"/>
    <w:rsid w:val="00487AF5"/>
    <w:rsid w:val="00490C6D"/>
    <w:rsid w:val="004913A8"/>
    <w:rsid w:val="00491AC3"/>
    <w:rsid w:val="00492D6A"/>
    <w:rsid w:val="004934DE"/>
    <w:rsid w:val="00493900"/>
    <w:rsid w:val="004941BD"/>
    <w:rsid w:val="00495550"/>
    <w:rsid w:val="00495724"/>
    <w:rsid w:val="00495A18"/>
    <w:rsid w:val="00497E58"/>
    <w:rsid w:val="004A061A"/>
    <w:rsid w:val="004A3BF0"/>
    <w:rsid w:val="004A454A"/>
    <w:rsid w:val="004A5A1D"/>
    <w:rsid w:val="004A5AF7"/>
    <w:rsid w:val="004B13EB"/>
    <w:rsid w:val="004B1D5A"/>
    <w:rsid w:val="004B1EAD"/>
    <w:rsid w:val="004B2406"/>
    <w:rsid w:val="004B62A9"/>
    <w:rsid w:val="004B7966"/>
    <w:rsid w:val="004C0629"/>
    <w:rsid w:val="004C1D70"/>
    <w:rsid w:val="004C2581"/>
    <w:rsid w:val="004C26EC"/>
    <w:rsid w:val="004C3188"/>
    <w:rsid w:val="004C426F"/>
    <w:rsid w:val="004C49DD"/>
    <w:rsid w:val="004C5CF8"/>
    <w:rsid w:val="004C5D25"/>
    <w:rsid w:val="004C6325"/>
    <w:rsid w:val="004C7B86"/>
    <w:rsid w:val="004D1A77"/>
    <w:rsid w:val="004D32BB"/>
    <w:rsid w:val="004D5833"/>
    <w:rsid w:val="004D5EAA"/>
    <w:rsid w:val="004D68E5"/>
    <w:rsid w:val="004D754A"/>
    <w:rsid w:val="004E0D4B"/>
    <w:rsid w:val="004E1A4C"/>
    <w:rsid w:val="004E361B"/>
    <w:rsid w:val="004E37CB"/>
    <w:rsid w:val="004E385D"/>
    <w:rsid w:val="004E3A34"/>
    <w:rsid w:val="004E49EE"/>
    <w:rsid w:val="004E5BAF"/>
    <w:rsid w:val="004E64D8"/>
    <w:rsid w:val="004E6E62"/>
    <w:rsid w:val="004F04C6"/>
    <w:rsid w:val="004F25A3"/>
    <w:rsid w:val="004F2B3C"/>
    <w:rsid w:val="004F3776"/>
    <w:rsid w:val="004F3BCA"/>
    <w:rsid w:val="004F41BF"/>
    <w:rsid w:val="004F50CB"/>
    <w:rsid w:val="004F5DF0"/>
    <w:rsid w:val="004F7074"/>
    <w:rsid w:val="004F74B7"/>
    <w:rsid w:val="004F7FC5"/>
    <w:rsid w:val="00502056"/>
    <w:rsid w:val="00502551"/>
    <w:rsid w:val="005036AA"/>
    <w:rsid w:val="005049FA"/>
    <w:rsid w:val="00504EED"/>
    <w:rsid w:val="005050FB"/>
    <w:rsid w:val="005052B9"/>
    <w:rsid w:val="00505F70"/>
    <w:rsid w:val="00505FBD"/>
    <w:rsid w:val="005060B4"/>
    <w:rsid w:val="0050617E"/>
    <w:rsid w:val="005061FC"/>
    <w:rsid w:val="00511103"/>
    <w:rsid w:val="00511924"/>
    <w:rsid w:val="005129CA"/>
    <w:rsid w:val="0051355E"/>
    <w:rsid w:val="00513D3F"/>
    <w:rsid w:val="00514257"/>
    <w:rsid w:val="0051521D"/>
    <w:rsid w:val="00517284"/>
    <w:rsid w:val="00517B7B"/>
    <w:rsid w:val="00520BFA"/>
    <w:rsid w:val="0052139B"/>
    <w:rsid w:val="0052162E"/>
    <w:rsid w:val="005220CC"/>
    <w:rsid w:val="00522221"/>
    <w:rsid w:val="0052453B"/>
    <w:rsid w:val="0052529B"/>
    <w:rsid w:val="005254B5"/>
    <w:rsid w:val="00525ACA"/>
    <w:rsid w:val="005261CF"/>
    <w:rsid w:val="005264E7"/>
    <w:rsid w:val="005300D7"/>
    <w:rsid w:val="005303E3"/>
    <w:rsid w:val="00533AB7"/>
    <w:rsid w:val="005346F6"/>
    <w:rsid w:val="005347B7"/>
    <w:rsid w:val="005355AB"/>
    <w:rsid w:val="00536019"/>
    <w:rsid w:val="00537E9F"/>
    <w:rsid w:val="0054366A"/>
    <w:rsid w:val="00544556"/>
    <w:rsid w:val="005455C8"/>
    <w:rsid w:val="005458D2"/>
    <w:rsid w:val="00545D0B"/>
    <w:rsid w:val="005461F7"/>
    <w:rsid w:val="005464B8"/>
    <w:rsid w:val="005466EE"/>
    <w:rsid w:val="00547548"/>
    <w:rsid w:val="00547760"/>
    <w:rsid w:val="00550E76"/>
    <w:rsid w:val="00551008"/>
    <w:rsid w:val="005525D5"/>
    <w:rsid w:val="00554DCA"/>
    <w:rsid w:val="00556DE6"/>
    <w:rsid w:val="00561B87"/>
    <w:rsid w:val="00561CF0"/>
    <w:rsid w:val="00562C61"/>
    <w:rsid w:val="00563003"/>
    <w:rsid w:val="00564FC6"/>
    <w:rsid w:val="00566E78"/>
    <w:rsid w:val="00567F2C"/>
    <w:rsid w:val="00572E00"/>
    <w:rsid w:val="00573474"/>
    <w:rsid w:val="00573FF9"/>
    <w:rsid w:val="00575C9D"/>
    <w:rsid w:val="00575F6A"/>
    <w:rsid w:val="005777D0"/>
    <w:rsid w:val="00580370"/>
    <w:rsid w:val="005810B5"/>
    <w:rsid w:val="00582071"/>
    <w:rsid w:val="00582175"/>
    <w:rsid w:val="005829EC"/>
    <w:rsid w:val="00582B86"/>
    <w:rsid w:val="00582E94"/>
    <w:rsid w:val="00583756"/>
    <w:rsid w:val="00583C15"/>
    <w:rsid w:val="00585977"/>
    <w:rsid w:val="00587D7B"/>
    <w:rsid w:val="0059084B"/>
    <w:rsid w:val="005927AA"/>
    <w:rsid w:val="00594E69"/>
    <w:rsid w:val="00595E0F"/>
    <w:rsid w:val="00595F0E"/>
    <w:rsid w:val="00597E6F"/>
    <w:rsid w:val="005A1A90"/>
    <w:rsid w:val="005A3601"/>
    <w:rsid w:val="005A684E"/>
    <w:rsid w:val="005B1168"/>
    <w:rsid w:val="005B2ABC"/>
    <w:rsid w:val="005B3315"/>
    <w:rsid w:val="005B400F"/>
    <w:rsid w:val="005B5A56"/>
    <w:rsid w:val="005B5B33"/>
    <w:rsid w:val="005B5C56"/>
    <w:rsid w:val="005B71E0"/>
    <w:rsid w:val="005B7360"/>
    <w:rsid w:val="005C0293"/>
    <w:rsid w:val="005C1E0B"/>
    <w:rsid w:val="005C263E"/>
    <w:rsid w:val="005C2FF2"/>
    <w:rsid w:val="005C4608"/>
    <w:rsid w:val="005C5218"/>
    <w:rsid w:val="005C6A12"/>
    <w:rsid w:val="005C6BAF"/>
    <w:rsid w:val="005C7A77"/>
    <w:rsid w:val="005D076F"/>
    <w:rsid w:val="005D1B02"/>
    <w:rsid w:val="005D1B84"/>
    <w:rsid w:val="005D20F2"/>
    <w:rsid w:val="005D4A93"/>
    <w:rsid w:val="005D53FA"/>
    <w:rsid w:val="005D56C4"/>
    <w:rsid w:val="005E01C8"/>
    <w:rsid w:val="005E11D3"/>
    <w:rsid w:val="005E12B5"/>
    <w:rsid w:val="005E1388"/>
    <w:rsid w:val="005E2081"/>
    <w:rsid w:val="005E3434"/>
    <w:rsid w:val="005E7AE7"/>
    <w:rsid w:val="005E7F08"/>
    <w:rsid w:val="005F08AF"/>
    <w:rsid w:val="005F4633"/>
    <w:rsid w:val="005F4E34"/>
    <w:rsid w:val="005F7403"/>
    <w:rsid w:val="005F78D9"/>
    <w:rsid w:val="005F7A80"/>
    <w:rsid w:val="0060217A"/>
    <w:rsid w:val="0060258F"/>
    <w:rsid w:val="00602F00"/>
    <w:rsid w:val="00603543"/>
    <w:rsid w:val="00603FF4"/>
    <w:rsid w:val="006057B5"/>
    <w:rsid w:val="00605C62"/>
    <w:rsid w:val="00606617"/>
    <w:rsid w:val="00607229"/>
    <w:rsid w:val="00613F6C"/>
    <w:rsid w:val="006154F4"/>
    <w:rsid w:val="00615F2C"/>
    <w:rsid w:val="006174D8"/>
    <w:rsid w:val="00617C20"/>
    <w:rsid w:val="00617CB7"/>
    <w:rsid w:val="00620A4C"/>
    <w:rsid w:val="00620DBF"/>
    <w:rsid w:val="00621564"/>
    <w:rsid w:val="00621C76"/>
    <w:rsid w:val="00623E5C"/>
    <w:rsid w:val="00624C24"/>
    <w:rsid w:val="0062570B"/>
    <w:rsid w:val="00630622"/>
    <w:rsid w:val="00631A76"/>
    <w:rsid w:val="0063263B"/>
    <w:rsid w:val="00633184"/>
    <w:rsid w:val="0063478E"/>
    <w:rsid w:val="0063619E"/>
    <w:rsid w:val="006375D3"/>
    <w:rsid w:val="006402ED"/>
    <w:rsid w:val="00641D0E"/>
    <w:rsid w:val="00642A2D"/>
    <w:rsid w:val="00642B24"/>
    <w:rsid w:val="00643568"/>
    <w:rsid w:val="0064451B"/>
    <w:rsid w:val="006453BE"/>
    <w:rsid w:val="0064591F"/>
    <w:rsid w:val="00646B7F"/>
    <w:rsid w:val="006502EE"/>
    <w:rsid w:val="00651314"/>
    <w:rsid w:val="0065131E"/>
    <w:rsid w:val="00651B4B"/>
    <w:rsid w:val="00652178"/>
    <w:rsid w:val="006523B9"/>
    <w:rsid w:val="00653315"/>
    <w:rsid w:val="006533E1"/>
    <w:rsid w:val="006534D9"/>
    <w:rsid w:val="0065372B"/>
    <w:rsid w:val="00655264"/>
    <w:rsid w:val="00655686"/>
    <w:rsid w:val="00655B5D"/>
    <w:rsid w:val="006564B5"/>
    <w:rsid w:val="00656604"/>
    <w:rsid w:val="00657109"/>
    <w:rsid w:val="00657B69"/>
    <w:rsid w:val="00660041"/>
    <w:rsid w:val="00660747"/>
    <w:rsid w:val="00664011"/>
    <w:rsid w:val="0066402A"/>
    <w:rsid w:val="00664744"/>
    <w:rsid w:val="00664C9B"/>
    <w:rsid w:val="00665AAF"/>
    <w:rsid w:val="00665CD1"/>
    <w:rsid w:val="00666724"/>
    <w:rsid w:val="00666746"/>
    <w:rsid w:val="00666E49"/>
    <w:rsid w:val="00670EE4"/>
    <w:rsid w:val="00671469"/>
    <w:rsid w:val="0067238F"/>
    <w:rsid w:val="00676B9A"/>
    <w:rsid w:val="00676DDC"/>
    <w:rsid w:val="0067757B"/>
    <w:rsid w:val="00680E4B"/>
    <w:rsid w:val="006827A7"/>
    <w:rsid w:val="0068333A"/>
    <w:rsid w:val="006834AD"/>
    <w:rsid w:val="006836A0"/>
    <w:rsid w:val="00683D41"/>
    <w:rsid w:val="00684710"/>
    <w:rsid w:val="00685871"/>
    <w:rsid w:val="00685B94"/>
    <w:rsid w:val="00685C0D"/>
    <w:rsid w:val="00685DAD"/>
    <w:rsid w:val="006866A7"/>
    <w:rsid w:val="006913B1"/>
    <w:rsid w:val="00691D44"/>
    <w:rsid w:val="00692A8B"/>
    <w:rsid w:val="00695856"/>
    <w:rsid w:val="00696928"/>
    <w:rsid w:val="006A011F"/>
    <w:rsid w:val="006A0E39"/>
    <w:rsid w:val="006A1266"/>
    <w:rsid w:val="006A154E"/>
    <w:rsid w:val="006A19C4"/>
    <w:rsid w:val="006A1CD2"/>
    <w:rsid w:val="006A1DDA"/>
    <w:rsid w:val="006A27DA"/>
    <w:rsid w:val="006A499D"/>
    <w:rsid w:val="006A4D05"/>
    <w:rsid w:val="006A6895"/>
    <w:rsid w:val="006A7D76"/>
    <w:rsid w:val="006A7F85"/>
    <w:rsid w:val="006B1432"/>
    <w:rsid w:val="006B1D87"/>
    <w:rsid w:val="006B344B"/>
    <w:rsid w:val="006B4046"/>
    <w:rsid w:val="006B4310"/>
    <w:rsid w:val="006B43E7"/>
    <w:rsid w:val="006B476E"/>
    <w:rsid w:val="006B4A92"/>
    <w:rsid w:val="006B4AB4"/>
    <w:rsid w:val="006B5752"/>
    <w:rsid w:val="006B59D7"/>
    <w:rsid w:val="006B753D"/>
    <w:rsid w:val="006B7E0A"/>
    <w:rsid w:val="006C16AA"/>
    <w:rsid w:val="006C1ABD"/>
    <w:rsid w:val="006C1C62"/>
    <w:rsid w:val="006C385E"/>
    <w:rsid w:val="006C4649"/>
    <w:rsid w:val="006C6412"/>
    <w:rsid w:val="006D0A36"/>
    <w:rsid w:val="006D1073"/>
    <w:rsid w:val="006D635A"/>
    <w:rsid w:val="006D6456"/>
    <w:rsid w:val="006D6F30"/>
    <w:rsid w:val="006D6FCE"/>
    <w:rsid w:val="006D7397"/>
    <w:rsid w:val="006D7643"/>
    <w:rsid w:val="006E02A7"/>
    <w:rsid w:val="006E1A44"/>
    <w:rsid w:val="006E1A73"/>
    <w:rsid w:val="006E3A7D"/>
    <w:rsid w:val="006E5284"/>
    <w:rsid w:val="006E54E2"/>
    <w:rsid w:val="006E5E86"/>
    <w:rsid w:val="006E72AB"/>
    <w:rsid w:val="006F015B"/>
    <w:rsid w:val="006F21D9"/>
    <w:rsid w:val="006F2E71"/>
    <w:rsid w:val="006F3647"/>
    <w:rsid w:val="006F3C03"/>
    <w:rsid w:val="006F3FEA"/>
    <w:rsid w:val="006F5CFB"/>
    <w:rsid w:val="006F6BE3"/>
    <w:rsid w:val="006F78A9"/>
    <w:rsid w:val="006F7A0C"/>
    <w:rsid w:val="00700E40"/>
    <w:rsid w:val="0070548A"/>
    <w:rsid w:val="007078DE"/>
    <w:rsid w:val="00710985"/>
    <w:rsid w:val="00711DCA"/>
    <w:rsid w:val="0071307E"/>
    <w:rsid w:val="00715E85"/>
    <w:rsid w:val="007162EB"/>
    <w:rsid w:val="00717E9A"/>
    <w:rsid w:val="0072145F"/>
    <w:rsid w:val="00721EE8"/>
    <w:rsid w:val="00722394"/>
    <w:rsid w:val="00722FAB"/>
    <w:rsid w:val="00725738"/>
    <w:rsid w:val="00725DCD"/>
    <w:rsid w:val="00730AD5"/>
    <w:rsid w:val="007317E5"/>
    <w:rsid w:val="0073194C"/>
    <w:rsid w:val="00732281"/>
    <w:rsid w:val="00732B59"/>
    <w:rsid w:val="00732BDE"/>
    <w:rsid w:val="00732DAF"/>
    <w:rsid w:val="00733085"/>
    <w:rsid w:val="0073308D"/>
    <w:rsid w:val="00733422"/>
    <w:rsid w:val="007334C0"/>
    <w:rsid w:val="00734B0E"/>
    <w:rsid w:val="00735360"/>
    <w:rsid w:val="007374C8"/>
    <w:rsid w:val="00740032"/>
    <w:rsid w:val="007404B1"/>
    <w:rsid w:val="00742257"/>
    <w:rsid w:val="00742FC4"/>
    <w:rsid w:val="00743198"/>
    <w:rsid w:val="0074358D"/>
    <w:rsid w:val="007442AE"/>
    <w:rsid w:val="00744F04"/>
    <w:rsid w:val="00746336"/>
    <w:rsid w:val="00747BEC"/>
    <w:rsid w:val="00750D86"/>
    <w:rsid w:val="00752D3F"/>
    <w:rsid w:val="0075367A"/>
    <w:rsid w:val="00756CA2"/>
    <w:rsid w:val="00757472"/>
    <w:rsid w:val="007577EA"/>
    <w:rsid w:val="00757EAF"/>
    <w:rsid w:val="007606E5"/>
    <w:rsid w:val="00760F3F"/>
    <w:rsid w:val="00762551"/>
    <w:rsid w:val="007628A6"/>
    <w:rsid w:val="00762C84"/>
    <w:rsid w:val="007641D3"/>
    <w:rsid w:val="00765353"/>
    <w:rsid w:val="00766F42"/>
    <w:rsid w:val="00767C68"/>
    <w:rsid w:val="0077066D"/>
    <w:rsid w:val="00770D02"/>
    <w:rsid w:val="00771189"/>
    <w:rsid w:val="00771227"/>
    <w:rsid w:val="0077221F"/>
    <w:rsid w:val="007724A3"/>
    <w:rsid w:val="00773264"/>
    <w:rsid w:val="007745DA"/>
    <w:rsid w:val="0077552D"/>
    <w:rsid w:val="00775728"/>
    <w:rsid w:val="0077704F"/>
    <w:rsid w:val="00780225"/>
    <w:rsid w:val="00780DB6"/>
    <w:rsid w:val="007825D0"/>
    <w:rsid w:val="007837C7"/>
    <w:rsid w:val="00783EFC"/>
    <w:rsid w:val="00784453"/>
    <w:rsid w:val="0078563A"/>
    <w:rsid w:val="00785B94"/>
    <w:rsid w:val="007864C4"/>
    <w:rsid w:val="007864E7"/>
    <w:rsid w:val="00790130"/>
    <w:rsid w:val="0079100E"/>
    <w:rsid w:val="0079183C"/>
    <w:rsid w:val="00792122"/>
    <w:rsid w:val="00792BA4"/>
    <w:rsid w:val="00792E5E"/>
    <w:rsid w:val="00792EC7"/>
    <w:rsid w:val="007935FE"/>
    <w:rsid w:val="007939DD"/>
    <w:rsid w:val="00797020"/>
    <w:rsid w:val="0079705D"/>
    <w:rsid w:val="00797A37"/>
    <w:rsid w:val="007A0907"/>
    <w:rsid w:val="007A0F9E"/>
    <w:rsid w:val="007A15FA"/>
    <w:rsid w:val="007A1716"/>
    <w:rsid w:val="007A193C"/>
    <w:rsid w:val="007A2601"/>
    <w:rsid w:val="007A2656"/>
    <w:rsid w:val="007A281C"/>
    <w:rsid w:val="007A3E0B"/>
    <w:rsid w:val="007A4315"/>
    <w:rsid w:val="007A560D"/>
    <w:rsid w:val="007A59CC"/>
    <w:rsid w:val="007A5AB6"/>
    <w:rsid w:val="007A5B37"/>
    <w:rsid w:val="007A69DE"/>
    <w:rsid w:val="007A6A8E"/>
    <w:rsid w:val="007A745F"/>
    <w:rsid w:val="007A7A1C"/>
    <w:rsid w:val="007B0A90"/>
    <w:rsid w:val="007B1105"/>
    <w:rsid w:val="007B1D79"/>
    <w:rsid w:val="007B3182"/>
    <w:rsid w:val="007B36CC"/>
    <w:rsid w:val="007B41C9"/>
    <w:rsid w:val="007B4BE2"/>
    <w:rsid w:val="007B564A"/>
    <w:rsid w:val="007B645E"/>
    <w:rsid w:val="007B67CA"/>
    <w:rsid w:val="007B6F8D"/>
    <w:rsid w:val="007C09F9"/>
    <w:rsid w:val="007C27ED"/>
    <w:rsid w:val="007C4D56"/>
    <w:rsid w:val="007C57D6"/>
    <w:rsid w:val="007C60F7"/>
    <w:rsid w:val="007C6A9E"/>
    <w:rsid w:val="007C6FB6"/>
    <w:rsid w:val="007C7954"/>
    <w:rsid w:val="007D0470"/>
    <w:rsid w:val="007D2B84"/>
    <w:rsid w:val="007D2D2C"/>
    <w:rsid w:val="007D306B"/>
    <w:rsid w:val="007D3549"/>
    <w:rsid w:val="007D3B8F"/>
    <w:rsid w:val="007D5A73"/>
    <w:rsid w:val="007D5E3A"/>
    <w:rsid w:val="007D6778"/>
    <w:rsid w:val="007D6839"/>
    <w:rsid w:val="007E10E8"/>
    <w:rsid w:val="007E4674"/>
    <w:rsid w:val="007E522B"/>
    <w:rsid w:val="007E5420"/>
    <w:rsid w:val="007E59E1"/>
    <w:rsid w:val="007E6A71"/>
    <w:rsid w:val="007E6F43"/>
    <w:rsid w:val="007E7D80"/>
    <w:rsid w:val="007F00D3"/>
    <w:rsid w:val="007F03CA"/>
    <w:rsid w:val="007F35F6"/>
    <w:rsid w:val="007F3C49"/>
    <w:rsid w:val="007F47F4"/>
    <w:rsid w:val="007F4A73"/>
    <w:rsid w:val="007F4EF2"/>
    <w:rsid w:val="007F504F"/>
    <w:rsid w:val="008001CB"/>
    <w:rsid w:val="008013CE"/>
    <w:rsid w:val="00802734"/>
    <w:rsid w:val="00803001"/>
    <w:rsid w:val="00804DF2"/>
    <w:rsid w:val="00804FFE"/>
    <w:rsid w:val="0080698F"/>
    <w:rsid w:val="008076D3"/>
    <w:rsid w:val="00810461"/>
    <w:rsid w:val="008105BA"/>
    <w:rsid w:val="00810B17"/>
    <w:rsid w:val="00810D82"/>
    <w:rsid w:val="00810F1D"/>
    <w:rsid w:val="00811623"/>
    <w:rsid w:val="008120B2"/>
    <w:rsid w:val="00813A17"/>
    <w:rsid w:val="00814243"/>
    <w:rsid w:val="00815092"/>
    <w:rsid w:val="008164ED"/>
    <w:rsid w:val="00816E7C"/>
    <w:rsid w:val="008171A5"/>
    <w:rsid w:val="00817A05"/>
    <w:rsid w:val="008208B0"/>
    <w:rsid w:val="008211B9"/>
    <w:rsid w:val="008215C0"/>
    <w:rsid w:val="00821794"/>
    <w:rsid w:val="00824183"/>
    <w:rsid w:val="00826E4C"/>
    <w:rsid w:val="00827822"/>
    <w:rsid w:val="00827DE3"/>
    <w:rsid w:val="00830370"/>
    <w:rsid w:val="0083052E"/>
    <w:rsid w:val="00830EB0"/>
    <w:rsid w:val="00831BED"/>
    <w:rsid w:val="008329C2"/>
    <w:rsid w:val="00835828"/>
    <w:rsid w:val="00837F9A"/>
    <w:rsid w:val="0084020C"/>
    <w:rsid w:val="0084022C"/>
    <w:rsid w:val="008409B3"/>
    <w:rsid w:val="0084245F"/>
    <w:rsid w:val="008431A1"/>
    <w:rsid w:val="0084641D"/>
    <w:rsid w:val="0084717D"/>
    <w:rsid w:val="00850795"/>
    <w:rsid w:val="00850836"/>
    <w:rsid w:val="0085084B"/>
    <w:rsid w:val="00850E46"/>
    <w:rsid w:val="0085213B"/>
    <w:rsid w:val="00852237"/>
    <w:rsid w:val="00853153"/>
    <w:rsid w:val="00853258"/>
    <w:rsid w:val="008546AE"/>
    <w:rsid w:val="00855CF7"/>
    <w:rsid w:val="00855D9A"/>
    <w:rsid w:val="00860BCC"/>
    <w:rsid w:val="00860ECF"/>
    <w:rsid w:val="00861ABF"/>
    <w:rsid w:val="008621D3"/>
    <w:rsid w:val="00863500"/>
    <w:rsid w:val="00863AD7"/>
    <w:rsid w:val="008643F5"/>
    <w:rsid w:val="00865D11"/>
    <w:rsid w:val="00865DA0"/>
    <w:rsid w:val="008667DD"/>
    <w:rsid w:val="00871815"/>
    <w:rsid w:val="0087242E"/>
    <w:rsid w:val="00872449"/>
    <w:rsid w:val="00875139"/>
    <w:rsid w:val="00875774"/>
    <w:rsid w:val="008764C7"/>
    <w:rsid w:val="00876A4C"/>
    <w:rsid w:val="00880147"/>
    <w:rsid w:val="00880CBF"/>
    <w:rsid w:val="00881F74"/>
    <w:rsid w:val="008820F3"/>
    <w:rsid w:val="00882EA8"/>
    <w:rsid w:val="00883297"/>
    <w:rsid w:val="008839AA"/>
    <w:rsid w:val="0088449D"/>
    <w:rsid w:val="008852FD"/>
    <w:rsid w:val="008869DF"/>
    <w:rsid w:val="008933AD"/>
    <w:rsid w:val="00895CDB"/>
    <w:rsid w:val="00896530"/>
    <w:rsid w:val="00896B60"/>
    <w:rsid w:val="0089727F"/>
    <w:rsid w:val="00897711"/>
    <w:rsid w:val="008A0685"/>
    <w:rsid w:val="008A148A"/>
    <w:rsid w:val="008A1D08"/>
    <w:rsid w:val="008A2183"/>
    <w:rsid w:val="008A3612"/>
    <w:rsid w:val="008A5802"/>
    <w:rsid w:val="008A68FC"/>
    <w:rsid w:val="008A7335"/>
    <w:rsid w:val="008B0867"/>
    <w:rsid w:val="008B0E2B"/>
    <w:rsid w:val="008B1EC9"/>
    <w:rsid w:val="008B1F80"/>
    <w:rsid w:val="008B2D13"/>
    <w:rsid w:val="008B32F4"/>
    <w:rsid w:val="008B4445"/>
    <w:rsid w:val="008B491C"/>
    <w:rsid w:val="008B57E0"/>
    <w:rsid w:val="008C04E4"/>
    <w:rsid w:val="008C05DD"/>
    <w:rsid w:val="008C0F30"/>
    <w:rsid w:val="008C1725"/>
    <w:rsid w:val="008C30FF"/>
    <w:rsid w:val="008C3895"/>
    <w:rsid w:val="008C721D"/>
    <w:rsid w:val="008C767F"/>
    <w:rsid w:val="008D1371"/>
    <w:rsid w:val="008D352F"/>
    <w:rsid w:val="008D3589"/>
    <w:rsid w:val="008D3AEA"/>
    <w:rsid w:val="008D3BE3"/>
    <w:rsid w:val="008E00EB"/>
    <w:rsid w:val="008E0677"/>
    <w:rsid w:val="008E174F"/>
    <w:rsid w:val="008E2A18"/>
    <w:rsid w:val="008E2ABC"/>
    <w:rsid w:val="008E2F6D"/>
    <w:rsid w:val="008E4EA8"/>
    <w:rsid w:val="008E4FC5"/>
    <w:rsid w:val="008E5DDE"/>
    <w:rsid w:val="008E6C58"/>
    <w:rsid w:val="008E7037"/>
    <w:rsid w:val="008E71F9"/>
    <w:rsid w:val="008E7830"/>
    <w:rsid w:val="008E7EB6"/>
    <w:rsid w:val="008F063B"/>
    <w:rsid w:val="008F0697"/>
    <w:rsid w:val="008F1FEC"/>
    <w:rsid w:val="008F3437"/>
    <w:rsid w:val="008F641A"/>
    <w:rsid w:val="008F6784"/>
    <w:rsid w:val="008F792F"/>
    <w:rsid w:val="009042C9"/>
    <w:rsid w:val="00904A2A"/>
    <w:rsid w:val="00904FBB"/>
    <w:rsid w:val="009057AB"/>
    <w:rsid w:val="009067E0"/>
    <w:rsid w:val="00906C61"/>
    <w:rsid w:val="00911647"/>
    <w:rsid w:val="00912540"/>
    <w:rsid w:val="00912FB0"/>
    <w:rsid w:val="00913039"/>
    <w:rsid w:val="009149E7"/>
    <w:rsid w:val="009173E4"/>
    <w:rsid w:val="00920280"/>
    <w:rsid w:val="009220D3"/>
    <w:rsid w:val="00922B26"/>
    <w:rsid w:val="00922ECD"/>
    <w:rsid w:val="00923293"/>
    <w:rsid w:val="00923B9B"/>
    <w:rsid w:val="00923FBB"/>
    <w:rsid w:val="009243A6"/>
    <w:rsid w:val="0092449E"/>
    <w:rsid w:val="0092548E"/>
    <w:rsid w:val="00926550"/>
    <w:rsid w:val="00926C1F"/>
    <w:rsid w:val="00926C9F"/>
    <w:rsid w:val="00927A4F"/>
    <w:rsid w:val="00927A73"/>
    <w:rsid w:val="00927EE9"/>
    <w:rsid w:val="00927FAB"/>
    <w:rsid w:val="00930142"/>
    <w:rsid w:val="00930E65"/>
    <w:rsid w:val="00931167"/>
    <w:rsid w:val="00932544"/>
    <w:rsid w:val="00932FAB"/>
    <w:rsid w:val="009336E9"/>
    <w:rsid w:val="00933CB5"/>
    <w:rsid w:val="00933E36"/>
    <w:rsid w:val="00934070"/>
    <w:rsid w:val="00934B27"/>
    <w:rsid w:val="009354ED"/>
    <w:rsid w:val="0093665D"/>
    <w:rsid w:val="00937297"/>
    <w:rsid w:val="00940920"/>
    <w:rsid w:val="00942943"/>
    <w:rsid w:val="0094433D"/>
    <w:rsid w:val="0094448B"/>
    <w:rsid w:val="00945161"/>
    <w:rsid w:val="009457B7"/>
    <w:rsid w:val="00945A5B"/>
    <w:rsid w:val="00945F23"/>
    <w:rsid w:val="00946BCD"/>
    <w:rsid w:val="009473D3"/>
    <w:rsid w:val="009505A9"/>
    <w:rsid w:val="00950757"/>
    <w:rsid w:val="009514EA"/>
    <w:rsid w:val="00952F7D"/>
    <w:rsid w:val="00954A92"/>
    <w:rsid w:val="009608D7"/>
    <w:rsid w:val="00961B4F"/>
    <w:rsid w:val="00961BF7"/>
    <w:rsid w:val="00961E75"/>
    <w:rsid w:val="00961FE2"/>
    <w:rsid w:val="009639A0"/>
    <w:rsid w:val="00965728"/>
    <w:rsid w:val="00971012"/>
    <w:rsid w:val="00971A96"/>
    <w:rsid w:val="00972332"/>
    <w:rsid w:val="00972BFC"/>
    <w:rsid w:val="00980AF4"/>
    <w:rsid w:val="00981129"/>
    <w:rsid w:val="00981234"/>
    <w:rsid w:val="00981EE8"/>
    <w:rsid w:val="009822DA"/>
    <w:rsid w:val="0098265E"/>
    <w:rsid w:val="00983BBA"/>
    <w:rsid w:val="00983DCC"/>
    <w:rsid w:val="00985545"/>
    <w:rsid w:val="009855DB"/>
    <w:rsid w:val="009860FD"/>
    <w:rsid w:val="009910EB"/>
    <w:rsid w:val="00991C37"/>
    <w:rsid w:val="00991F36"/>
    <w:rsid w:val="00992433"/>
    <w:rsid w:val="00992600"/>
    <w:rsid w:val="00993BE6"/>
    <w:rsid w:val="0099477C"/>
    <w:rsid w:val="0099526D"/>
    <w:rsid w:val="00995B82"/>
    <w:rsid w:val="00995D09"/>
    <w:rsid w:val="0099693D"/>
    <w:rsid w:val="00996BA3"/>
    <w:rsid w:val="00997360"/>
    <w:rsid w:val="009A3107"/>
    <w:rsid w:val="009A6823"/>
    <w:rsid w:val="009A6B6D"/>
    <w:rsid w:val="009B15EC"/>
    <w:rsid w:val="009B29E5"/>
    <w:rsid w:val="009B2B7E"/>
    <w:rsid w:val="009B3653"/>
    <w:rsid w:val="009B39B4"/>
    <w:rsid w:val="009B4284"/>
    <w:rsid w:val="009B7214"/>
    <w:rsid w:val="009C010E"/>
    <w:rsid w:val="009C06B0"/>
    <w:rsid w:val="009C09F7"/>
    <w:rsid w:val="009C1D01"/>
    <w:rsid w:val="009C2F63"/>
    <w:rsid w:val="009C3DD7"/>
    <w:rsid w:val="009C4DB6"/>
    <w:rsid w:val="009D0B48"/>
    <w:rsid w:val="009D0D22"/>
    <w:rsid w:val="009D15CA"/>
    <w:rsid w:val="009D1D07"/>
    <w:rsid w:val="009D3033"/>
    <w:rsid w:val="009D3670"/>
    <w:rsid w:val="009D4010"/>
    <w:rsid w:val="009D530D"/>
    <w:rsid w:val="009D5635"/>
    <w:rsid w:val="009E1363"/>
    <w:rsid w:val="009E2D3D"/>
    <w:rsid w:val="009E3E2B"/>
    <w:rsid w:val="009E405E"/>
    <w:rsid w:val="009E577D"/>
    <w:rsid w:val="009E6A4A"/>
    <w:rsid w:val="009E6AD8"/>
    <w:rsid w:val="009F1645"/>
    <w:rsid w:val="009F1F91"/>
    <w:rsid w:val="009F5E51"/>
    <w:rsid w:val="009F6D12"/>
    <w:rsid w:val="009F756B"/>
    <w:rsid w:val="009F7D4A"/>
    <w:rsid w:val="009F7DD0"/>
    <w:rsid w:val="00A02587"/>
    <w:rsid w:val="00A042AA"/>
    <w:rsid w:val="00A04FAA"/>
    <w:rsid w:val="00A05E41"/>
    <w:rsid w:val="00A06017"/>
    <w:rsid w:val="00A10D6F"/>
    <w:rsid w:val="00A11ADA"/>
    <w:rsid w:val="00A13057"/>
    <w:rsid w:val="00A135A3"/>
    <w:rsid w:val="00A14259"/>
    <w:rsid w:val="00A14C7E"/>
    <w:rsid w:val="00A14DED"/>
    <w:rsid w:val="00A15B60"/>
    <w:rsid w:val="00A1646A"/>
    <w:rsid w:val="00A202C3"/>
    <w:rsid w:val="00A21673"/>
    <w:rsid w:val="00A22914"/>
    <w:rsid w:val="00A23CF5"/>
    <w:rsid w:val="00A23F94"/>
    <w:rsid w:val="00A24F6B"/>
    <w:rsid w:val="00A26505"/>
    <w:rsid w:val="00A27D4A"/>
    <w:rsid w:val="00A3009B"/>
    <w:rsid w:val="00A315A8"/>
    <w:rsid w:val="00A318EE"/>
    <w:rsid w:val="00A31F6B"/>
    <w:rsid w:val="00A340A4"/>
    <w:rsid w:val="00A34E31"/>
    <w:rsid w:val="00A35741"/>
    <w:rsid w:val="00A36727"/>
    <w:rsid w:val="00A37E04"/>
    <w:rsid w:val="00A41A1B"/>
    <w:rsid w:val="00A425FC"/>
    <w:rsid w:val="00A43BF2"/>
    <w:rsid w:val="00A4684F"/>
    <w:rsid w:val="00A506B6"/>
    <w:rsid w:val="00A510FB"/>
    <w:rsid w:val="00A51A1D"/>
    <w:rsid w:val="00A51A9C"/>
    <w:rsid w:val="00A52BCC"/>
    <w:rsid w:val="00A536B7"/>
    <w:rsid w:val="00A55615"/>
    <w:rsid w:val="00A55B8A"/>
    <w:rsid w:val="00A56890"/>
    <w:rsid w:val="00A6055A"/>
    <w:rsid w:val="00A62264"/>
    <w:rsid w:val="00A62559"/>
    <w:rsid w:val="00A64D89"/>
    <w:rsid w:val="00A65969"/>
    <w:rsid w:val="00A65EF7"/>
    <w:rsid w:val="00A66362"/>
    <w:rsid w:val="00A66D28"/>
    <w:rsid w:val="00A67841"/>
    <w:rsid w:val="00A70390"/>
    <w:rsid w:val="00A70D02"/>
    <w:rsid w:val="00A70D12"/>
    <w:rsid w:val="00A713F3"/>
    <w:rsid w:val="00A72197"/>
    <w:rsid w:val="00A72607"/>
    <w:rsid w:val="00A737CD"/>
    <w:rsid w:val="00A744E8"/>
    <w:rsid w:val="00A75947"/>
    <w:rsid w:val="00A75F29"/>
    <w:rsid w:val="00A760D8"/>
    <w:rsid w:val="00A7643E"/>
    <w:rsid w:val="00A7647D"/>
    <w:rsid w:val="00A77B46"/>
    <w:rsid w:val="00A82A4C"/>
    <w:rsid w:val="00A8432E"/>
    <w:rsid w:val="00A8446A"/>
    <w:rsid w:val="00A870F4"/>
    <w:rsid w:val="00A905B4"/>
    <w:rsid w:val="00A90CD8"/>
    <w:rsid w:val="00A9222C"/>
    <w:rsid w:val="00A93496"/>
    <w:rsid w:val="00A93E1A"/>
    <w:rsid w:val="00A94091"/>
    <w:rsid w:val="00A94590"/>
    <w:rsid w:val="00A95F20"/>
    <w:rsid w:val="00A97FFA"/>
    <w:rsid w:val="00AA1B8A"/>
    <w:rsid w:val="00AA20D5"/>
    <w:rsid w:val="00AA3230"/>
    <w:rsid w:val="00AA4A1F"/>
    <w:rsid w:val="00AA5337"/>
    <w:rsid w:val="00AA5980"/>
    <w:rsid w:val="00AA6516"/>
    <w:rsid w:val="00AA6605"/>
    <w:rsid w:val="00AA6896"/>
    <w:rsid w:val="00AA6B92"/>
    <w:rsid w:val="00AA78A9"/>
    <w:rsid w:val="00AB01EC"/>
    <w:rsid w:val="00AB039E"/>
    <w:rsid w:val="00AB143E"/>
    <w:rsid w:val="00AB248E"/>
    <w:rsid w:val="00AB32B5"/>
    <w:rsid w:val="00AB3E20"/>
    <w:rsid w:val="00AB5817"/>
    <w:rsid w:val="00AC152C"/>
    <w:rsid w:val="00AC2724"/>
    <w:rsid w:val="00AC3FF9"/>
    <w:rsid w:val="00AC44A7"/>
    <w:rsid w:val="00AC4A3F"/>
    <w:rsid w:val="00AC4C81"/>
    <w:rsid w:val="00AC4FC1"/>
    <w:rsid w:val="00AC5281"/>
    <w:rsid w:val="00AC5F2D"/>
    <w:rsid w:val="00AC79D5"/>
    <w:rsid w:val="00AD0649"/>
    <w:rsid w:val="00AD0B69"/>
    <w:rsid w:val="00AD1074"/>
    <w:rsid w:val="00AD1209"/>
    <w:rsid w:val="00AD17B3"/>
    <w:rsid w:val="00AD2A1C"/>
    <w:rsid w:val="00AD326B"/>
    <w:rsid w:val="00AD3644"/>
    <w:rsid w:val="00AD48AD"/>
    <w:rsid w:val="00AD4CF3"/>
    <w:rsid w:val="00AD713C"/>
    <w:rsid w:val="00AD7167"/>
    <w:rsid w:val="00AD78DC"/>
    <w:rsid w:val="00AD7B5D"/>
    <w:rsid w:val="00AD7E2E"/>
    <w:rsid w:val="00AE3AF9"/>
    <w:rsid w:val="00AE3EBF"/>
    <w:rsid w:val="00AE4835"/>
    <w:rsid w:val="00AE540A"/>
    <w:rsid w:val="00AE600C"/>
    <w:rsid w:val="00AE64DA"/>
    <w:rsid w:val="00AE77E1"/>
    <w:rsid w:val="00AF0940"/>
    <w:rsid w:val="00AF0C32"/>
    <w:rsid w:val="00AF0C5A"/>
    <w:rsid w:val="00AF0DC3"/>
    <w:rsid w:val="00AF2E54"/>
    <w:rsid w:val="00AF3966"/>
    <w:rsid w:val="00AF4531"/>
    <w:rsid w:val="00AF5215"/>
    <w:rsid w:val="00AF5419"/>
    <w:rsid w:val="00AF584B"/>
    <w:rsid w:val="00AF698B"/>
    <w:rsid w:val="00AF7234"/>
    <w:rsid w:val="00AF7BC3"/>
    <w:rsid w:val="00B00243"/>
    <w:rsid w:val="00B00424"/>
    <w:rsid w:val="00B01A11"/>
    <w:rsid w:val="00B02630"/>
    <w:rsid w:val="00B02E11"/>
    <w:rsid w:val="00B02FEA"/>
    <w:rsid w:val="00B043CD"/>
    <w:rsid w:val="00B04876"/>
    <w:rsid w:val="00B056C7"/>
    <w:rsid w:val="00B065B5"/>
    <w:rsid w:val="00B06F59"/>
    <w:rsid w:val="00B079E8"/>
    <w:rsid w:val="00B10F56"/>
    <w:rsid w:val="00B1129B"/>
    <w:rsid w:val="00B11C39"/>
    <w:rsid w:val="00B127D7"/>
    <w:rsid w:val="00B13863"/>
    <w:rsid w:val="00B14B13"/>
    <w:rsid w:val="00B14CF8"/>
    <w:rsid w:val="00B1528E"/>
    <w:rsid w:val="00B16566"/>
    <w:rsid w:val="00B16B3C"/>
    <w:rsid w:val="00B17C6B"/>
    <w:rsid w:val="00B17FE6"/>
    <w:rsid w:val="00B20387"/>
    <w:rsid w:val="00B21627"/>
    <w:rsid w:val="00B223B5"/>
    <w:rsid w:val="00B22AC0"/>
    <w:rsid w:val="00B233E4"/>
    <w:rsid w:val="00B25C3A"/>
    <w:rsid w:val="00B26F84"/>
    <w:rsid w:val="00B27B75"/>
    <w:rsid w:val="00B316BB"/>
    <w:rsid w:val="00B317D0"/>
    <w:rsid w:val="00B318C4"/>
    <w:rsid w:val="00B34048"/>
    <w:rsid w:val="00B36208"/>
    <w:rsid w:val="00B37C50"/>
    <w:rsid w:val="00B400B4"/>
    <w:rsid w:val="00B40157"/>
    <w:rsid w:val="00B407D4"/>
    <w:rsid w:val="00B436AA"/>
    <w:rsid w:val="00B448C7"/>
    <w:rsid w:val="00B4526C"/>
    <w:rsid w:val="00B4645A"/>
    <w:rsid w:val="00B46F85"/>
    <w:rsid w:val="00B471AA"/>
    <w:rsid w:val="00B4777D"/>
    <w:rsid w:val="00B51518"/>
    <w:rsid w:val="00B51FD9"/>
    <w:rsid w:val="00B5484A"/>
    <w:rsid w:val="00B5543D"/>
    <w:rsid w:val="00B55A95"/>
    <w:rsid w:val="00B55E52"/>
    <w:rsid w:val="00B5670E"/>
    <w:rsid w:val="00B56D70"/>
    <w:rsid w:val="00B6024F"/>
    <w:rsid w:val="00B6319A"/>
    <w:rsid w:val="00B65173"/>
    <w:rsid w:val="00B66BE9"/>
    <w:rsid w:val="00B6732E"/>
    <w:rsid w:val="00B67C04"/>
    <w:rsid w:val="00B67FD3"/>
    <w:rsid w:val="00B73C9D"/>
    <w:rsid w:val="00B74610"/>
    <w:rsid w:val="00B77D8E"/>
    <w:rsid w:val="00B8056E"/>
    <w:rsid w:val="00B807AF"/>
    <w:rsid w:val="00B8207F"/>
    <w:rsid w:val="00B82389"/>
    <w:rsid w:val="00B82571"/>
    <w:rsid w:val="00B846C7"/>
    <w:rsid w:val="00B84B93"/>
    <w:rsid w:val="00B854C6"/>
    <w:rsid w:val="00B864DD"/>
    <w:rsid w:val="00B8730F"/>
    <w:rsid w:val="00B87840"/>
    <w:rsid w:val="00B91E59"/>
    <w:rsid w:val="00B93B78"/>
    <w:rsid w:val="00B954A2"/>
    <w:rsid w:val="00B95B77"/>
    <w:rsid w:val="00B96CEF"/>
    <w:rsid w:val="00B97DEB"/>
    <w:rsid w:val="00BA247F"/>
    <w:rsid w:val="00BA3B19"/>
    <w:rsid w:val="00BA4169"/>
    <w:rsid w:val="00BA5B70"/>
    <w:rsid w:val="00BA67B8"/>
    <w:rsid w:val="00BA7354"/>
    <w:rsid w:val="00BA7857"/>
    <w:rsid w:val="00BB0961"/>
    <w:rsid w:val="00BB0E15"/>
    <w:rsid w:val="00BB1890"/>
    <w:rsid w:val="00BB4E7C"/>
    <w:rsid w:val="00BB7A67"/>
    <w:rsid w:val="00BC0E18"/>
    <w:rsid w:val="00BC0EEC"/>
    <w:rsid w:val="00BC1143"/>
    <w:rsid w:val="00BC35FB"/>
    <w:rsid w:val="00BC3BFF"/>
    <w:rsid w:val="00BC5D0C"/>
    <w:rsid w:val="00BC7D72"/>
    <w:rsid w:val="00BD2205"/>
    <w:rsid w:val="00BD5015"/>
    <w:rsid w:val="00BD5B51"/>
    <w:rsid w:val="00BD6AC3"/>
    <w:rsid w:val="00BD7AF9"/>
    <w:rsid w:val="00BE0CE6"/>
    <w:rsid w:val="00BE15BF"/>
    <w:rsid w:val="00BE1A15"/>
    <w:rsid w:val="00BE3BCA"/>
    <w:rsid w:val="00BE3FF4"/>
    <w:rsid w:val="00BE5C47"/>
    <w:rsid w:val="00BE6D12"/>
    <w:rsid w:val="00BE7E01"/>
    <w:rsid w:val="00BF09E2"/>
    <w:rsid w:val="00BF18BF"/>
    <w:rsid w:val="00BF3248"/>
    <w:rsid w:val="00BF35A1"/>
    <w:rsid w:val="00BF3CDE"/>
    <w:rsid w:val="00BF4776"/>
    <w:rsid w:val="00BF4FC0"/>
    <w:rsid w:val="00BF524E"/>
    <w:rsid w:val="00BF5476"/>
    <w:rsid w:val="00BF6044"/>
    <w:rsid w:val="00BF6611"/>
    <w:rsid w:val="00BF751B"/>
    <w:rsid w:val="00BF79F4"/>
    <w:rsid w:val="00C008C4"/>
    <w:rsid w:val="00C00996"/>
    <w:rsid w:val="00C00B47"/>
    <w:rsid w:val="00C010C1"/>
    <w:rsid w:val="00C03043"/>
    <w:rsid w:val="00C03A92"/>
    <w:rsid w:val="00C03B04"/>
    <w:rsid w:val="00C04551"/>
    <w:rsid w:val="00C048EE"/>
    <w:rsid w:val="00C04A17"/>
    <w:rsid w:val="00C05123"/>
    <w:rsid w:val="00C05CC0"/>
    <w:rsid w:val="00C07F15"/>
    <w:rsid w:val="00C103A0"/>
    <w:rsid w:val="00C108A7"/>
    <w:rsid w:val="00C1144E"/>
    <w:rsid w:val="00C132B2"/>
    <w:rsid w:val="00C13593"/>
    <w:rsid w:val="00C13698"/>
    <w:rsid w:val="00C16BE7"/>
    <w:rsid w:val="00C17E41"/>
    <w:rsid w:val="00C21A13"/>
    <w:rsid w:val="00C231D8"/>
    <w:rsid w:val="00C24ECD"/>
    <w:rsid w:val="00C25532"/>
    <w:rsid w:val="00C25F20"/>
    <w:rsid w:val="00C33A43"/>
    <w:rsid w:val="00C34B8D"/>
    <w:rsid w:val="00C376ED"/>
    <w:rsid w:val="00C410B9"/>
    <w:rsid w:val="00C41A29"/>
    <w:rsid w:val="00C41BD6"/>
    <w:rsid w:val="00C41D44"/>
    <w:rsid w:val="00C42424"/>
    <w:rsid w:val="00C4247B"/>
    <w:rsid w:val="00C426E3"/>
    <w:rsid w:val="00C447AE"/>
    <w:rsid w:val="00C44FD5"/>
    <w:rsid w:val="00C45270"/>
    <w:rsid w:val="00C46268"/>
    <w:rsid w:val="00C4716E"/>
    <w:rsid w:val="00C53410"/>
    <w:rsid w:val="00C5444F"/>
    <w:rsid w:val="00C546C6"/>
    <w:rsid w:val="00C5598B"/>
    <w:rsid w:val="00C56BF9"/>
    <w:rsid w:val="00C57A2E"/>
    <w:rsid w:val="00C619E5"/>
    <w:rsid w:val="00C61E39"/>
    <w:rsid w:val="00C63A51"/>
    <w:rsid w:val="00C64488"/>
    <w:rsid w:val="00C66EBB"/>
    <w:rsid w:val="00C67943"/>
    <w:rsid w:val="00C71748"/>
    <w:rsid w:val="00C736A3"/>
    <w:rsid w:val="00C7475C"/>
    <w:rsid w:val="00C75804"/>
    <w:rsid w:val="00C7617E"/>
    <w:rsid w:val="00C77883"/>
    <w:rsid w:val="00C779F8"/>
    <w:rsid w:val="00C80DD6"/>
    <w:rsid w:val="00C812EA"/>
    <w:rsid w:val="00C826F9"/>
    <w:rsid w:val="00C85252"/>
    <w:rsid w:val="00C85E83"/>
    <w:rsid w:val="00C85EC7"/>
    <w:rsid w:val="00C9085B"/>
    <w:rsid w:val="00C918AD"/>
    <w:rsid w:val="00C91C11"/>
    <w:rsid w:val="00C96EB6"/>
    <w:rsid w:val="00CA10E9"/>
    <w:rsid w:val="00CA1462"/>
    <w:rsid w:val="00CA3535"/>
    <w:rsid w:val="00CA5A3E"/>
    <w:rsid w:val="00CA6CB6"/>
    <w:rsid w:val="00CA7699"/>
    <w:rsid w:val="00CA7E1C"/>
    <w:rsid w:val="00CB08FF"/>
    <w:rsid w:val="00CB1398"/>
    <w:rsid w:val="00CB18D4"/>
    <w:rsid w:val="00CB1B15"/>
    <w:rsid w:val="00CB2BBC"/>
    <w:rsid w:val="00CB3274"/>
    <w:rsid w:val="00CB32D2"/>
    <w:rsid w:val="00CB3DF6"/>
    <w:rsid w:val="00CB3FCC"/>
    <w:rsid w:val="00CB47FB"/>
    <w:rsid w:val="00CB5D59"/>
    <w:rsid w:val="00CB6127"/>
    <w:rsid w:val="00CB73C4"/>
    <w:rsid w:val="00CB74FD"/>
    <w:rsid w:val="00CB7955"/>
    <w:rsid w:val="00CC0CB3"/>
    <w:rsid w:val="00CC1DE7"/>
    <w:rsid w:val="00CC2DCB"/>
    <w:rsid w:val="00CC47A5"/>
    <w:rsid w:val="00CC53CB"/>
    <w:rsid w:val="00CC59B6"/>
    <w:rsid w:val="00CC78B4"/>
    <w:rsid w:val="00CC7A48"/>
    <w:rsid w:val="00CD0FC2"/>
    <w:rsid w:val="00CD15A7"/>
    <w:rsid w:val="00CD3B75"/>
    <w:rsid w:val="00CD55EA"/>
    <w:rsid w:val="00CD6D8C"/>
    <w:rsid w:val="00CD708E"/>
    <w:rsid w:val="00CD7303"/>
    <w:rsid w:val="00CD7ABD"/>
    <w:rsid w:val="00CE034C"/>
    <w:rsid w:val="00CE0FA2"/>
    <w:rsid w:val="00CE357B"/>
    <w:rsid w:val="00CE472A"/>
    <w:rsid w:val="00CE4762"/>
    <w:rsid w:val="00CE4FB0"/>
    <w:rsid w:val="00CE5C7E"/>
    <w:rsid w:val="00CE6F51"/>
    <w:rsid w:val="00CE7C70"/>
    <w:rsid w:val="00CE7C97"/>
    <w:rsid w:val="00CF3538"/>
    <w:rsid w:val="00CF38AA"/>
    <w:rsid w:val="00CF3DFF"/>
    <w:rsid w:val="00CF5312"/>
    <w:rsid w:val="00CF532F"/>
    <w:rsid w:val="00CF566A"/>
    <w:rsid w:val="00CF57D6"/>
    <w:rsid w:val="00CF6BE5"/>
    <w:rsid w:val="00CF79D2"/>
    <w:rsid w:val="00D001E8"/>
    <w:rsid w:val="00D00DD7"/>
    <w:rsid w:val="00D00E62"/>
    <w:rsid w:val="00D03B28"/>
    <w:rsid w:val="00D04638"/>
    <w:rsid w:val="00D04646"/>
    <w:rsid w:val="00D05738"/>
    <w:rsid w:val="00D063E7"/>
    <w:rsid w:val="00D06B33"/>
    <w:rsid w:val="00D06D60"/>
    <w:rsid w:val="00D073A8"/>
    <w:rsid w:val="00D07C6C"/>
    <w:rsid w:val="00D07C84"/>
    <w:rsid w:val="00D07DEA"/>
    <w:rsid w:val="00D1085E"/>
    <w:rsid w:val="00D10A0C"/>
    <w:rsid w:val="00D10A6D"/>
    <w:rsid w:val="00D14579"/>
    <w:rsid w:val="00D14827"/>
    <w:rsid w:val="00D14CEA"/>
    <w:rsid w:val="00D154D7"/>
    <w:rsid w:val="00D1673E"/>
    <w:rsid w:val="00D16E1A"/>
    <w:rsid w:val="00D21417"/>
    <w:rsid w:val="00D216E5"/>
    <w:rsid w:val="00D22070"/>
    <w:rsid w:val="00D228D9"/>
    <w:rsid w:val="00D22A43"/>
    <w:rsid w:val="00D22F88"/>
    <w:rsid w:val="00D25CF6"/>
    <w:rsid w:val="00D25ED0"/>
    <w:rsid w:val="00D26F7C"/>
    <w:rsid w:val="00D30B72"/>
    <w:rsid w:val="00D32AD5"/>
    <w:rsid w:val="00D32D1E"/>
    <w:rsid w:val="00D33B98"/>
    <w:rsid w:val="00D3450F"/>
    <w:rsid w:val="00D3614D"/>
    <w:rsid w:val="00D368FD"/>
    <w:rsid w:val="00D37F91"/>
    <w:rsid w:val="00D409A9"/>
    <w:rsid w:val="00D40F5F"/>
    <w:rsid w:val="00D42BC8"/>
    <w:rsid w:val="00D446C9"/>
    <w:rsid w:val="00D4531A"/>
    <w:rsid w:val="00D47350"/>
    <w:rsid w:val="00D52600"/>
    <w:rsid w:val="00D5375C"/>
    <w:rsid w:val="00D540E1"/>
    <w:rsid w:val="00D565E7"/>
    <w:rsid w:val="00D56CF2"/>
    <w:rsid w:val="00D60FAD"/>
    <w:rsid w:val="00D6133A"/>
    <w:rsid w:val="00D61BAA"/>
    <w:rsid w:val="00D62189"/>
    <w:rsid w:val="00D626ED"/>
    <w:rsid w:val="00D63D54"/>
    <w:rsid w:val="00D6546F"/>
    <w:rsid w:val="00D662DD"/>
    <w:rsid w:val="00D66CD3"/>
    <w:rsid w:val="00D67D12"/>
    <w:rsid w:val="00D72559"/>
    <w:rsid w:val="00D72617"/>
    <w:rsid w:val="00D7317F"/>
    <w:rsid w:val="00D75979"/>
    <w:rsid w:val="00D75DFB"/>
    <w:rsid w:val="00D76112"/>
    <w:rsid w:val="00D7683A"/>
    <w:rsid w:val="00D77AB0"/>
    <w:rsid w:val="00D77E59"/>
    <w:rsid w:val="00D80424"/>
    <w:rsid w:val="00D830F9"/>
    <w:rsid w:val="00D83170"/>
    <w:rsid w:val="00D841BA"/>
    <w:rsid w:val="00D84E43"/>
    <w:rsid w:val="00D856B0"/>
    <w:rsid w:val="00D87314"/>
    <w:rsid w:val="00D874BF"/>
    <w:rsid w:val="00D937E8"/>
    <w:rsid w:val="00D93A6E"/>
    <w:rsid w:val="00D93C0F"/>
    <w:rsid w:val="00D942AE"/>
    <w:rsid w:val="00D9463A"/>
    <w:rsid w:val="00D95C8E"/>
    <w:rsid w:val="00DA31FB"/>
    <w:rsid w:val="00DA3F1F"/>
    <w:rsid w:val="00DA40DF"/>
    <w:rsid w:val="00DA49A1"/>
    <w:rsid w:val="00DA4E47"/>
    <w:rsid w:val="00DA5670"/>
    <w:rsid w:val="00DA6A7A"/>
    <w:rsid w:val="00DA7742"/>
    <w:rsid w:val="00DA7C6C"/>
    <w:rsid w:val="00DB1567"/>
    <w:rsid w:val="00DB2BE6"/>
    <w:rsid w:val="00DB2EDF"/>
    <w:rsid w:val="00DB31B9"/>
    <w:rsid w:val="00DB3D78"/>
    <w:rsid w:val="00DB3F07"/>
    <w:rsid w:val="00DB455A"/>
    <w:rsid w:val="00DB52C1"/>
    <w:rsid w:val="00DB6CA8"/>
    <w:rsid w:val="00DB6FFE"/>
    <w:rsid w:val="00DB79E4"/>
    <w:rsid w:val="00DC00C0"/>
    <w:rsid w:val="00DC1A9B"/>
    <w:rsid w:val="00DC1B7C"/>
    <w:rsid w:val="00DC26DC"/>
    <w:rsid w:val="00DC2FE5"/>
    <w:rsid w:val="00DC466C"/>
    <w:rsid w:val="00DC4BF5"/>
    <w:rsid w:val="00DC4F6E"/>
    <w:rsid w:val="00DC5206"/>
    <w:rsid w:val="00DC5C38"/>
    <w:rsid w:val="00DC7D3C"/>
    <w:rsid w:val="00DD2BCA"/>
    <w:rsid w:val="00DD3CAB"/>
    <w:rsid w:val="00DD5204"/>
    <w:rsid w:val="00DD61D2"/>
    <w:rsid w:val="00DD6775"/>
    <w:rsid w:val="00DE0BDB"/>
    <w:rsid w:val="00DE4481"/>
    <w:rsid w:val="00DE49C9"/>
    <w:rsid w:val="00DE60C2"/>
    <w:rsid w:val="00DF04C8"/>
    <w:rsid w:val="00DF0F5C"/>
    <w:rsid w:val="00DF10BA"/>
    <w:rsid w:val="00DF2580"/>
    <w:rsid w:val="00DF3D2A"/>
    <w:rsid w:val="00DF50EF"/>
    <w:rsid w:val="00DF519E"/>
    <w:rsid w:val="00DF5712"/>
    <w:rsid w:val="00DF5755"/>
    <w:rsid w:val="00DF58DD"/>
    <w:rsid w:val="00DF67C6"/>
    <w:rsid w:val="00DF6988"/>
    <w:rsid w:val="00DF70DE"/>
    <w:rsid w:val="00DF744A"/>
    <w:rsid w:val="00DF76E3"/>
    <w:rsid w:val="00DF77CB"/>
    <w:rsid w:val="00DF78C5"/>
    <w:rsid w:val="00E00A3D"/>
    <w:rsid w:val="00E03EA5"/>
    <w:rsid w:val="00E0427C"/>
    <w:rsid w:val="00E0512A"/>
    <w:rsid w:val="00E10204"/>
    <w:rsid w:val="00E10E31"/>
    <w:rsid w:val="00E10E42"/>
    <w:rsid w:val="00E11FF8"/>
    <w:rsid w:val="00E1368C"/>
    <w:rsid w:val="00E136BE"/>
    <w:rsid w:val="00E17E88"/>
    <w:rsid w:val="00E22F46"/>
    <w:rsid w:val="00E2329A"/>
    <w:rsid w:val="00E23C94"/>
    <w:rsid w:val="00E24D8B"/>
    <w:rsid w:val="00E2622C"/>
    <w:rsid w:val="00E26BFC"/>
    <w:rsid w:val="00E26DC1"/>
    <w:rsid w:val="00E27691"/>
    <w:rsid w:val="00E329E5"/>
    <w:rsid w:val="00E33E48"/>
    <w:rsid w:val="00E343D5"/>
    <w:rsid w:val="00E34EF4"/>
    <w:rsid w:val="00E358AD"/>
    <w:rsid w:val="00E35C31"/>
    <w:rsid w:val="00E362DF"/>
    <w:rsid w:val="00E36712"/>
    <w:rsid w:val="00E36E0A"/>
    <w:rsid w:val="00E36F9A"/>
    <w:rsid w:val="00E40CF6"/>
    <w:rsid w:val="00E41EF1"/>
    <w:rsid w:val="00E41FCE"/>
    <w:rsid w:val="00E42D22"/>
    <w:rsid w:val="00E453B1"/>
    <w:rsid w:val="00E45726"/>
    <w:rsid w:val="00E46580"/>
    <w:rsid w:val="00E476DD"/>
    <w:rsid w:val="00E51049"/>
    <w:rsid w:val="00E51DF9"/>
    <w:rsid w:val="00E52DDF"/>
    <w:rsid w:val="00E5402E"/>
    <w:rsid w:val="00E56C97"/>
    <w:rsid w:val="00E579F1"/>
    <w:rsid w:val="00E57E7B"/>
    <w:rsid w:val="00E62857"/>
    <w:rsid w:val="00E6364F"/>
    <w:rsid w:val="00E650C4"/>
    <w:rsid w:val="00E65C49"/>
    <w:rsid w:val="00E66330"/>
    <w:rsid w:val="00E730E6"/>
    <w:rsid w:val="00E73339"/>
    <w:rsid w:val="00E73F89"/>
    <w:rsid w:val="00E749C1"/>
    <w:rsid w:val="00E74EC3"/>
    <w:rsid w:val="00E7512C"/>
    <w:rsid w:val="00E75546"/>
    <w:rsid w:val="00E75598"/>
    <w:rsid w:val="00E75C94"/>
    <w:rsid w:val="00E75E37"/>
    <w:rsid w:val="00E76987"/>
    <w:rsid w:val="00E77577"/>
    <w:rsid w:val="00E77BDA"/>
    <w:rsid w:val="00E825F8"/>
    <w:rsid w:val="00E82AEB"/>
    <w:rsid w:val="00E83448"/>
    <w:rsid w:val="00E839AD"/>
    <w:rsid w:val="00E847FC"/>
    <w:rsid w:val="00E85DD9"/>
    <w:rsid w:val="00E86C61"/>
    <w:rsid w:val="00E87C6D"/>
    <w:rsid w:val="00E87D76"/>
    <w:rsid w:val="00E90A5C"/>
    <w:rsid w:val="00E90FC3"/>
    <w:rsid w:val="00E92292"/>
    <w:rsid w:val="00E93E39"/>
    <w:rsid w:val="00E954D4"/>
    <w:rsid w:val="00E9557A"/>
    <w:rsid w:val="00E9578A"/>
    <w:rsid w:val="00E95C3F"/>
    <w:rsid w:val="00E97927"/>
    <w:rsid w:val="00E97CE0"/>
    <w:rsid w:val="00EA0D87"/>
    <w:rsid w:val="00EA1302"/>
    <w:rsid w:val="00EA14AC"/>
    <w:rsid w:val="00EA23B2"/>
    <w:rsid w:val="00EA24D6"/>
    <w:rsid w:val="00EA332E"/>
    <w:rsid w:val="00EA60D0"/>
    <w:rsid w:val="00EB269F"/>
    <w:rsid w:val="00EB2FE3"/>
    <w:rsid w:val="00EB4758"/>
    <w:rsid w:val="00EB5632"/>
    <w:rsid w:val="00EB71B2"/>
    <w:rsid w:val="00EB7F8A"/>
    <w:rsid w:val="00EC0496"/>
    <w:rsid w:val="00EC15F2"/>
    <w:rsid w:val="00EC296A"/>
    <w:rsid w:val="00EC319F"/>
    <w:rsid w:val="00EC4039"/>
    <w:rsid w:val="00EC4F26"/>
    <w:rsid w:val="00EC5CFE"/>
    <w:rsid w:val="00EC5DFA"/>
    <w:rsid w:val="00EC6A5C"/>
    <w:rsid w:val="00ED242F"/>
    <w:rsid w:val="00ED3640"/>
    <w:rsid w:val="00ED3D1F"/>
    <w:rsid w:val="00ED5AAC"/>
    <w:rsid w:val="00ED6697"/>
    <w:rsid w:val="00ED72F3"/>
    <w:rsid w:val="00ED771A"/>
    <w:rsid w:val="00EE2825"/>
    <w:rsid w:val="00EE6539"/>
    <w:rsid w:val="00EF02AC"/>
    <w:rsid w:val="00EF052C"/>
    <w:rsid w:val="00EF1206"/>
    <w:rsid w:val="00EF14A7"/>
    <w:rsid w:val="00EF1B52"/>
    <w:rsid w:val="00EF1F4E"/>
    <w:rsid w:val="00EF25F1"/>
    <w:rsid w:val="00EF26A7"/>
    <w:rsid w:val="00EF29B4"/>
    <w:rsid w:val="00EF2C61"/>
    <w:rsid w:val="00EF2D07"/>
    <w:rsid w:val="00EF3BAF"/>
    <w:rsid w:val="00EF4874"/>
    <w:rsid w:val="00EF4BC0"/>
    <w:rsid w:val="00EF50D6"/>
    <w:rsid w:val="00EF686E"/>
    <w:rsid w:val="00EF6E7C"/>
    <w:rsid w:val="00EF7CCA"/>
    <w:rsid w:val="00F001D1"/>
    <w:rsid w:val="00F00E17"/>
    <w:rsid w:val="00F0172C"/>
    <w:rsid w:val="00F03225"/>
    <w:rsid w:val="00F040CA"/>
    <w:rsid w:val="00F04456"/>
    <w:rsid w:val="00F0488F"/>
    <w:rsid w:val="00F05190"/>
    <w:rsid w:val="00F05E22"/>
    <w:rsid w:val="00F07F79"/>
    <w:rsid w:val="00F12815"/>
    <w:rsid w:val="00F12AA2"/>
    <w:rsid w:val="00F13BF8"/>
    <w:rsid w:val="00F13C3E"/>
    <w:rsid w:val="00F1499C"/>
    <w:rsid w:val="00F15508"/>
    <w:rsid w:val="00F16884"/>
    <w:rsid w:val="00F17AB7"/>
    <w:rsid w:val="00F17F2B"/>
    <w:rsid w:val="00F22401"/>
    <w:rsid w:val="00F248DB"/>
    <w:rsid w:val="00F24EBF"/>
    <w:rsid w:val="00F25E01"/>
    <w:rsid w:val="00F2729B"/>
    <w:rsid w:val="00F2787F"/>
    <w:rsid w:val="00F27CEE"/>
    <w:rsid w:val="00F30469"/>
    <w:rsid w:val="00F30722"/>
    <w:rsid w:val="00F30E8A"/>
    <w:rsid w:val="00F323D7"/>
    <w:rsid w:val="00F32510"/>
    <w:rsid w:val="00F33922"/>
    <w:rsid w:val="00F33C62"/>
    <w:rsid w:val="00F3552A"/>
    <w:rsid w:val="00F3777D"/>
    <w:rsid w:val="00F430C8"/>
    <w:rsid w:val="00F445E0"/>
    <w:rsid w:val="00F44C65"/>
    <w:rsid w:val="00F45DD9"/>
    <w:rsid w:val="00F46E97"/>
    <w:rsid w:val="00F4773C"/>
    <w:rsid w:val="00F506FA"/>
    <w:rsid w:val="00F50933"/>
    <w:rsid w:val="00F51802"/>
    <w:rsid w:val="00F518F4"/>
    <w:rsid w:val="00F51CC2"/>
    <w:rsid w:val="00F54CD1"/>
    <w:rsid w:val="00F55D3A"/>
    <w:rsid w:val="00F56864"/>
    <w:rsid w:val="00F57275"/>
    <w:rsid w:val="00F6059E"/>
    <w:rsid w:val="00F60D30"/>
    <w:rsid w:val="00F616AC"/>
    <w:rsid w:val="00F61C0C"/>
    <w:rsid w:val="00F63C0A"/>
    <w:rsid w:val="00F655E7"/>
    <w:rsid w:val="00F65EE6"/>
    <w:rsid w:val="00F6618B"/>
    <w:rsid w:val="00F66FB7"/>
    <w:rsid w:val="00F72D9E"/>
    <w:rsid w:val="00F734E5"/>
    <w:rsid w:val="00F73D3A"/>
    <w:rsid w:val="00F74340"/>
    <w:rsid w:val="00F74E46"/>
    <w:rsid w:val="00F753B5"/>
    <w:rsid w:val="00F76BC9"/>
    <w:rsid w:val="00F76EA2"/>
    <w:rsid w:val="00F77069"/>
    <w:rsid w:val="00F77B6F"/>
    <w:rsid w:val="00F802CB"/>
    <w:rsid w:val="00F80396"/>
    <w:rsid w:val="00F8540D"/>
    <w:rsid w:val="00F85620"/>
    <w:rsid w:val="00F8683B"/>
    <w:rsid w:val="00F8714B"/>
    <w:rsid w:val="00F92CA6"/>
    <w:rsid w:val="00F9340E"/>
    <w:rsid w:val="00F93EF3"/>
    <w:rsid w:val="00F94989"/>
    <w:rsid w:val="00F95BF8"/>
    <w:rsid w:val="00F974A6"/>
    <w:rsid w:val="00FA0A13"/>
    <w:rsid w:val="00FA1275"/>
    <w:rsid w:val="00FA2869"/>
    <w:rsid w:val="00FA2CC0"/>
    <w:rsid w:val="00FA3C3C"/>
    <w:rsid w:val="00FA4271"/>
    <w:rsid w:val="00FA4C40"/>
    <w:rsid w:val="00FA690F"/>
    <w:rsid w:val="00FA7472"/>
    <w:rsid w:val="00FA7887"/>
    <w:rsid w:val="00FA7ED6"/>
    <w:rsid w:val="00FB0533"/>
    <w:rsid w:val="00FB0703"/>
    <w:rsid w:val="00FB164F"/>
    <w:rsid w:val="00FB1D06"/>
    <w:rsid w:val="00FB1EB1"/>
    <w:rsid w:val="00FB327D"/>
    <w:rsid w:val="00FB5F75"/>
    <w:rsid w:val="00FB60F0"/>
    <w:rsid w:val="00FB61DB"/>
    <w:rsid w:val="00FB66E8"/>
    <w:rsid w:val="00FC0CFB"/>
    <w:rsid w:val="00FD1676"/>
    <w:rsid w:val="00FD248E"/>
    <w:rsid w:val="00FD4F75"/>
    <w:rsid w:val="00FD5ED4"/>
    <w:rsid w:val="00FD64C8"/>
    <w:rsid w:val="00FD6D15"/>
    <w:rsid w:val="00FE08B5"/>
    <w:rsid w:val="00FE1223"/>
    <w:rsid w:val="00FE1802"/>
    <w:rsid w:val="00FE35B8"/>
    <w:rsid w:val="00FE4150"/>
    <w:rsid w:val="00FE5829"/>
    <w:rsid w:val="00FE5C7D"/>
    <w:rsid w:val="00FE61D2"/>
    <w:rsid w:val="00FE7E15"/>
    <w:rsid w:val="00FF0EC6"/>
    <w:rsid w:val="00FF1803"/>
    <w:rsid w:val="00FF1FF6"/>
    <w:rsid w:val="00FF27F8"/>
    <w:rsid w:val="00FF28DF"/>
    <w:rsid w:val="00FF2CAB"/>
    <w:rsid w:val="00FF3412"/>
    <w:rsid w:val="00FF3593"/>
    <w:rsid w:val="00FF40D7"/>
    <w:rsid w:val="00FF47CF"/>
    <w:rsid w:val="00FF7CD7"/>
    <w:rsid w:val="20994D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8"/>
    <o:shapelayout v:ext="edit">
      <o:idmap v:ext="edit" data="2"/>
    </o:shapelayout>
  </w:shapeDefaults>
  <w:decimalSymbol w:val=","/>
  <w:listSeparator w:val=";"/>
  <w14:docId w14:val="46A82331"/>
  <w15:docId w15:val="{83FA1C7C-7FCA-43E7-8B9E-A371499C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line="360" w:lineRule="auto"/>
      <w:jc w:val="center"/>
      <w:outlineLvl w:val="0"/>
    </w:pPr>
    <w:rPr>
      <w:rFonts w:ascii="Arial" w:hAnsi="Arial"/>
      <w:b/>
      <w:szCs w:val="20"/>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2">
    <w:name w:val="Body Text 2"/>
    <w:basedOn w:val="Normalny"/>
    <w:link w:val="Tekstpodstawowy2Znak"/>
    <w:rPr>
      <w:szCs w:val="20"/>
    </w:rPr>
  </w:style>
  <w:style w:type="paragraph" w:styleId="Tekstpodstawowywcity">
    <w:name w:val="Body Text Indent"/>
    <w:basedOn w:val="Normalny"/>
    <w:pPr>
      <w:spacing w:after="120"/>
      <w:ind w:left="283"/>
    </w:pPr>
  </w:style>
  <w:style w:type="paragraph" w:customStyle="1" w:styleId="Punkt1">
    <w:name w:val="Punkt 1."/>
    <w:basedOn w:val="Normalny"/>
    <w:next w:val="Normalny"/>
    <w:pPr>
      <w:numPr>
        <w:numId w:val="1"/>
      </w:numPr>
      <w:spacing w:before="240"/>
      <w:jc w:val="both"/>
    </w:pPr>
    <w:rPr>
      <w:rFonts w:ascii="Verdana" w:hAnsi="Verdana"/>
      <w:sz w:val="20"/>
      <w:szCs w:val="20"/>
    </w:rPr>
  </w:style>
  <w:style w:type="paragraph" w:customStyle="1" w:styleId="Punktorabc">
    <w:name w:val="Punktor abc"/>
    <w:pPr>
      <w:tabs>
        <w:tab w:val="right" w:pos="900"/>
        <w:tab w:val="left" w:pos="1080"/>
        <w:tab w:val="left" w:pos="7020"/>
      </w:tabs>
      <w:ind w:left="1078" w:hanging="539"/>
      <w:jc w:val="both"/>
    </w:pPr>
    <w:rPr>
      <w:rFonts w:ascii="Verdana" w:hAnsi="Verdana"/>
      <w:spacing w:val="-3"/>
      <w:szCs w:val="24"/>
      <w:lang w:eastAsia="en-US"/>
    </w:rPr>
  </w:style>
  <w:style w:type="paragraph" w:customStyle="1" w:styleId="Paragraf">
    <w:name w:val="Paragraf"/>
    <w:qFormat/>
    <w:pPr>
      <w:spacing w:before="480" w:after="60"/>
      <w:jc w:val="center"/>
    </w:pPr>
    <w:rPr>
      <w:rFonts w:ascii="Verdana" w:hAnsi="Verdana"/>
      <w:b/>
      <w:color w:val="FF6600"/>
      <w:sz w:val="28"/>
      <w:szCs w:val="28"/>
      <w14:shadow w14:blurRad="50800" w14:dist="38100" w14:dir="2700000" w14:sx="100000" w14:sy="100000" w14:kx="0" w14:ky="0" w14:algn="tl">
        <w14:srgbClr w14:val="000000">
          <w14:alpha w14:val="60000"/>
        </w14:srgbClr>
      </w14:shadow>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Pr>
      <w:color w:val="0000FF"/>
      <w:u w:val="single"/>
    </w:rPr>
  </w:style>
  <w:style w:type="paragraph" w:customStyle="1" w:styleId="Paragraf-tytu">
    <w:name w:val="Paragraf - tytuł"/>
    <w:pPr>
      <w:keepNext/>
      <w:numPr>
        <w:numId w:val="2"/>
      </w:numPr>
      <w:spacing w:before="480" w:after="120"/>
      <w:jc w:val="center"/>
    </w:pPr>
    <w:rPr>
      <w:rFonts w:ascii="Arial" w:eastAsia="MS Mincho" w:hAnsi="Arial" w:cs="Arial"/>
      <w:b/>
      <w:bCs/>
      <w:color w:val="000000"/>
      <w:sz w:val="24"/>
    </w:rPr>
  </w:style>
  <w:style w:type="paragraph" w:customStyle="1" w:styleId="Punkt11">
    <w:name w:val="Punkt 1.1."/>
    <w:pPr>
      <w:tabs>
        <w:tab w:val="right" w:pos="900"/>
        <w:tab w:val="left" w:pos="1080"/>
      </w:tabs>
      <w:spacing w:after="120"/>
      <w:ind w:left="1078" w:hanging="539"/>
      <w:jc w:val="both"/>
    </w:pPr>
    <w:rPr>
      <w:rFonts w:ascii="Arial" w:eastAsia="MS Mincho" w:hAnsi="Arial" w:cs="Arial"/>
      <w:sz w:val="22"/>
    </w:rPr>
  </w:style>
  <w:style w:type="paragraph" w:customStyle="1" w:styleId="Tekst">
    <w:name w:val="Tekst"/>
    <w:basedOn w:val="Normalny"/>
    <w:pPr>
      <w:widowControl w:val="0"/>
      <w:adjustRightInd w:val="0"/>
      <w:spacing w:line="360" w:lineRule="atLeast"/>
      <w:jc w:val="both"/>
      <w:textAlignment w:val="baseline"/>
    </w:pPr>
    <w:rPr>
      <w:rFonts w:ascii="Arial" w:hAnsi="Arial" w:cs="Arial"/>
      <w:sz w:val="18"/>
      <w:szCs w:val="20"/>
    </w:rPr>
  </w:style>
  <w:style w:type="paragraph" w:customStyle="1" w:styleId="Punkt111">
    <w:name w:val="Punkt 1.1.1."/>
    <w:pPr>
      <w:tabs>
        <w:tab w:val="right" w:pos="1620"/>
        <w:tab w:val="left" w:pos="1800"/>
      </w:tabs>
      <w:spacing w:before="60" w:after="120" w:line="240" w:lineRule="exact"/>
      <w:ind w:left="1798" w:hanging="539"/>
      <w:jc w:val="both"/>
    </w:pPr>
    <w:rPr>
      <w:rFonts w:ascii="Arial" w:eastAsia="MS Mincho" w:hAnsi="Arial" w:cs="Arial"/>
      <w:kern w:val="16"/>
      <w:sz w:val="22"/>
      <w:szCs w:val="24"/>
    </w:rPr>
  </w:style>
  <w:style w:type="paragraph" w:styleId="Akapitzlist">
    <w:name w:val="List Paragraph"/>
    <w:aliases w:val="Preambuła,List Paragraph,Kolorowa lista — akcent 11,Podsis rysunku,L1,Numerowanie,Odstavec,lp1,Średnia lista 2 — akcent 41"/>
    <w:basedOn w:val="Normalny"/>
    <w:link w:val="AkapitzlistZnak"/>
    <w:uiPriority w:val="34"/>
    <w:qFormat/>
    <w:pPr>
      <w:ind w:left="720"/>
    </w:pPr>
    <w:rPr>
      <w:rFonts w:ascii="Calibri" w:eastAsia="Calibri" w:hAnsi="Calibri"/>
      <w:sz w:val="22"/>
      <w:szCs w:val="22"/>
      <w:lang w:eastAsia="en-US"/>
    </w:rPr>
  </w:style>
  <w:style w:type="paragraph" w:customStyle="1" w:styleId="Ustp">
    <w:name w:val="Ustęp"/>
    <w:basedOn w:val="Normalny"/>
    <w:link w:val="UstpZnak"/>
    <w:uiPriority w:val="99"/>
    <w:qFormat/>
    <w:pPr>
      <w:tabs>
        <w:tab w:val="num" w:pos="1080"/>
      </w:tabs>
      <w:spacing w:after="120"/>
      <w:ind w:left="1080" w:hanging="720"/>
      <w:jc w:val="both"/>
    </w:pPr>
    <w:rPr>
      <w:rFonts w:ascii="Calibri" w:eastAsia="Calibri" w:hAnsi="Calibri"/>
      <w:lang w:eastAsia="en-US"/>
    </w:rPr>
  </w:style>
  <w:style w:type="numbering" w:customStyle="1" w:styleId="1ust1">
    <w:name w:val="§ 1. / ust. 1"/>
    <w:uiPriority w:val="99"/>
    <w:pPr>
      <w:numPr>
        <w:numId w:val="3"/>
      </w:numPr>
    </w:pPr>
  </w:style>
  <w:style w:type="character" w:customStyle="1" w:styleId="CharStyle7">
    <w:name w:val="Char Style 7"/>
    <w:link w:val="Style6"/>
    <w:uiPriority w:val="99"/>
    <w:locked/>
    <w:rPr>
      <w:rFonts w:ascii="Arial" w:hAnsi="Arial" w:cs="Arial"/>
      <w:sz w:val="21"/>
      <w:szCs w:val="21"/>
      <w:shd w:val="clear" w:color="auto" w:fill="FFFFFF"/>
    </w:rPr>
  </w:style>
  <w:style w:type="paragraph" w:customStyle="1" w:styleId="Style6">
    <w:name w:val="Style 6"/>
    <w:basedOn w:val="Normalny"/>
    <w:link w:val="CharStyle7"/>
    <w:uiPriority w:val="99"/>
    <w:pPr>
      <w:widowControl w:val="0"/>
      <w:shd w:val="clear" w:color="auto" w:fill="FFFFFF"/>
      <w:spacing w:before="420" w:after="240" w:line="240" w:lineRule="atLeast"/>
      <w:ind w:hanging="380"/>
      <w:jc w:val="both"/>
    </w:pPr>
    <w:rPr>
      <w:rFonts w:ascii="Arial" w:hAnsi="Arial" w:cs="Arial"/>
      <w:sz w:val="21"/>
      <w:szCs w:val="21"/>
    </w:rPr>
  </w:style>
  <w:style w:type="character" w:customStyle="1" w:styleId="CharStyle3">
    <w:name w:val="Char Style 3"/>
    <w:link w:val="Style2"/>
    <w:uiPriority w:val="99"/>
    <w:locked/>
    <w:rPr>
      <w:rFonts w:ascii="Arial" w:hAnsi="Arial" w:cs="Arial"/>
      <w:sz w:val="21"/>
      <w:szCs w:val="21"/>
      <w:shd w:val="clear" w:color="auto" w:fill="FFFFFF"/>
    </w:rPr>
  </w:style>
  <w:style w:type="paragraph" w:customStyle="1" w:styleId="Style2">
    <w:name w:val="Style 2"/>
    <w:basedOn w:val="Normalny"/>
    <w:link w:val="CharStyle3"/>
    <w:uiPriority w:val="99"/>
    <w:pPr>
      <w:widowControl w:val="0"/>
      <w:shd w:val="clear" w:color="auto" w:fill="FFFFFF"/>
      <w:spacing w:line="240" w:lineRule="atLeast"/>
      <w:ind w:hanging="400"/>
    </w:pPr>
    <w:rPr>
      <w:rFonts w:ascii="Arial" w:hAnsi="Arial" w:cs="Arial"/>
      <w:sz w:val="21"/>
      <w:szCs w:val="21"/>
    </w:rPr>
  </w:style>
  <w:style w:type="character" w:styleId="UyteHipercze">
    <w:name w:val="FollowedHyperlink"/>
    <w:rPr>
      <w:color w:val="954F72"/>
      <w:u w:val="single"/>
    </w:rPr>
  </w:style>
  <w:style w:type="paragraph" w:customStyle="1" w:styleId="FooterRight">
    <w:name w:val="Footer Right"/>
    <w:basedOn w:val="Stopka"/>
    <w:uiPriority w:val="35"/>
    <w:qFormat/>
    <w:pPr>
      <w:pBdr>
        <w:top w:val="dashed" w:sz="4" w:space="18" w:color="7F7F7F"/>
      </w:pBdr>
      <w:tabs>
        <w:tab w:val="clear" w:pos="4536"/>
        <w:tab w:val="clear" w:pos="9072"/>
        <w:tab w:val="center" w:pos="4320"/>
        <w:tab w:val="right" w:pos="8640"/>
      </w:tabs>
      <w:spacing w:after="200"/>
      <w:contextualSpacing/>
      <w:jc w:val="right"/>
    </w:pPr>
    <w:rPr>
      <w:rFonts w:ascii="Calibri" w:hAnsi="Calibri"/>
      <w:color w:val="7F7F7F"/>
      <w:sz w:val="20"/>
      <w:szCs w:val="20"/>
      <w:lang w:eastAsia="ja-JP"/>
    </w:rPr>
  </w:style>
  <w:style w:type="character" w:customStyle="1" w:styleId="StopkaZnak">
    <w:name w:val="Stopka Znak"/>
    <w:link w:val="Stopka"/>
    <w:uiPriority w:val="99"/>
    <w:rPr>
      <w:sz w:val="24"/>
      <w:szCs w:val="24"/>
    </w:rPr>
  </w:style>
  <w:style w:type="character" w:customStyle="1" w:styleId="TekstkomentarzaZnak">
    <w:name w:val="Tekst komentarza Znak"/>
    <w:link w:val="Tekstkomentarza"/>
    <w:uiPriority w:val="99"/>
  </w:style>
  <w:style w:type="paragraph" w:customStyle="1" w:styleId="StronaUmowy">
    <w:name w:val="Strona Umowy"/>
    <w:pPr>
      <w:suppressAutoHyphens/>
      <w:jc w:val="both"/>
    </w:pPr>
    <w:rPr>
      <w:rFonts w:ascii="Verdana" w:hAnsi="Verdana"/>
      <w:szCs w:val="24"/>
      <w:lang w:eastAsia="ar-SA"/>
    </w:rPr>
  </w:style>
  <w:style w:type="character" w:customStyle="1" w:styleId="Tekstpodstawowy2Znak">
    <w:name w:val="Tekst podstawowy 2 Znak"/>
    <w:link w:val="Tekstpodstawowy2"/>
    <w:rPr>
      <w:sz w:val="24"/>
    </w:rPr>
  </w:style>
  <w:style w:type="paragraph" w:styleId="Tekstprzypisudolnego">
    <w:name w:val="footnote text"/>
    <w:basedOn w:val="Normalny"/>
    <w:link w:val="TekstprzypisudolnegoZnak"/>
    <w:uiPriority w:val="99"/>
    <w:unhideWhenUsed/>
    <w:rPr>
      <w:sz w:val="20"/>
      <w:szCs w:val="20"/>
    </w:rPr>
  </w:style>
  <w:style w:type="character" w:customStyle="1" w:styleId="TekstprzypisudolnegoZnak">
    <w:name w:val="Tekst przypisu dolnego Znak"/>
    <w:basedOn w:val="Domylnaczcionkaakapitu"/>
    <w:link w:val="Tekstprzypisudolnego"/>
    <w:uiPriority w:val="99"/>
  </w:style>
  <w:style w:type="character" w:customStyle="1" w:styleId="AkapitzlistZnak">
    <w:name w:val="Akapit z listą Znak"/>
    <w:aliases w:val="Preambuła Znak,List Paragraph Znak,Kolorowa lista — akcent 11 Znak,Podsis rysunku Znak,L1 Znak,Numerowanie Znak,Odstavec Znak,lp1 Znak,Średnia lista 2 — akcent 41 Znak"/>
    <w:link w:val="Akapitzlist"/>
    <w:uiPriority w:val="34"/>
    <w:qFormat/>
    <w:locked/>
    <w:rPr>
      <w:rFonts w:ascii="Calibri" w:eastAsia="Calibri" w:hAnsi="Calibri"/>
      <w:sz w:val="22"/>
      <w:szCs w:val="22"/>
      <w:lang w:eastAsia="en-US"/>
    </w:rPr>
  </w:style>
  <w:style w:type="character" w:styleId="Odwoanieprzypisudolnego">
    <w:name w:val="footnote reference"/>
    <w:unhideWhenUsed/>
    <w:rPr>
      <w:rFonts w:ascii="Times New Roman" w:hAnsi="Times New Roman" w:cs="Times New Roman" w:hint="default"/>
      <w:vertAlign w:val="superscript"/>
    </w:rPr>
  </w:style>
  <w:style w:type="paragraph" w:styleId="Tekstpodstawowy3">
    <w:name w:val="Body Text 3"/>
    <w:basedOn w:val="Normalny"/>
    <w:link w:val="Tekstpodstawowy3Znak"/>
    <w:pPr>
      <w:spacing w:after="120"/>
    </w:pPr>
    <w:rPr>
      <w:sz w:val="16"/>
      <w:szCs w:val="16"/>
    </w:rPr>
  </w:style>
  <w:style w:type="character" w:customStyle="1" w:styleId="Tekstpodstawowy3Znak">
    <w:name w:val="Tekst podstawowy 3 Znak"/>
    <w:link w:val="Tekstpodstawowy3"/>
    <w:rPr>
      <w:sz w:val="16"/>
      <w:szCs w:val="16"/>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basedOn w:val="Domylnaczcionkaakapitu"/>
    <w:link w:val="Tekstprzypisukocowego"/>
  </w:style>
  <w:style w:type="paragraph" w:styleId="Tytu">
    <w:name w:val="Title"/>
    <w:basedOn w:val="Normalny"/>
    <w:next w:val="Normalny"/>
    <w:link w:val="TytuZnak"/>
    <w:uiPriority w:val="10"/>
    <w:qFormat/>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Pr>
      <w:rFonts w:asciiTheme="majorHAnsi" w:eastAsiaTheme="majorEastAsia" w:hAnsiTheme="majorHAnsi" w:cstheme="majorBidi"/>
      <w:spacing w:val="-10"/>
      <w:kern w:val="28"/>
      <w:sz w:val="56"/>
      <w:szCs w:val="56"/>
    </w:rPr>
  </w:style>
  <w:style w:type="paragraph" w:customStyle="1" w:styleId="m-5515594012129479882gmail-msolistparagraph">
    <w:name w:val="m_-5515594012129479882gmail-msolistparagraph"/>
    <w:basedOn w:val="Normalny"/>
    <w:pPr>
      <w:spacing w:before="100" w:beforeAutospacing="1" w:after="100" w:afterAutospacing="1"/>
    </w:pPr>
  </w:style>
  <w:style w:type="paragraph" w:customStyle="1" w:styleId="m-5515594012129479882gmail-ustp">
    <w:name w:val="m_-5515594012129479882gmail-ustp"/>
    <w:basedOn w:val="Normalny"/>
    <w:pPr>
      <w:spacing w:before="100" w:beforeAutospacing="1" w:after="100" w:afterAutospacing="1"/>
    </w:pPr>
  </w:style>
  <w:style w:type="paragraph" w:customStyle="1" w:styleId="MacPacTrailer">
    <w:name w:val="MacPac Trailer"/>
    <w:pPr>
      <w:widowControl w:val="0"/>
    </w:pPr>
    <w:rPr>
      <w:rFonts w:asciiTheme="minorHAnsi" w:eastAsia="Arial Unicode MS" w:hAnsiTheme="minorHAnsi"/>
      <w:noProof/>
      <w:sz w:val="14"/>
      <w:szCs w:val="22"/>
      <w:lang w:eastAsia="en-US"/>
    </w:rPr>
  </w:style>
  <w:style w:type="character" w:styleId="Tekstzastpczy">
    <w:name w:val="Placeholder Text"/>
    <w:basedOn w:val="Domylnaczcionkaakapitu"/>
    <w:uiPriority w:val="99"/>
    <w:semiHidden/>
    <w:rPr>
      <w:color w:val="808080"/>
    </w:rPr>
  </w:style>
  <w:style w:type="numbering" w:customStyle="1" w:styleId="1ust11">
    <w:name w:val="§ 1. / ust. 11"/>
    <w:uiPriority w:val="99"/>
    <w:rsid w:val="004866B5"/>
  </w:style>
  <w:style w:type="character" w:customStyle="1" w:styleId="alb">
    <w:name w:val="a_lb"/>
    <w:basedOn w:val="Domylnaczcionkaakapitu"/>
    <w:rsid w:val="006E5E86"/>
  </w:style>
  <w:style w:type="character" w:styleId="Uwydatnienie">
    <w:name w:val="Emphasis"/>
    <w:basedOn w:val="Domylnaczcionkaakapitu"/>
    <w:uiPriority w:val="20"/>
    <w:qFormat/>
    <w:rsid w:val="00D07C6C"/>
    <w:rPr>
      <w:i/>
      <w:iCs/>
    </w:rPr>
  </w:style>
  <w:style w:type="paragraph" w:customStyle="1" w:styleId="Default">
    <w:name w:val="Default"/>
    <w:rsid w:val="006E72AB"/>
    <w:pPr>
      <w:autoSpaceDE w:val="0"/>
      <w:autoSpaceDN w:val="0"/>
      <w:adjustRightInd w:val="0"/>
    </w:pPr>
    <w:rPr>
      <w:color w:val="000000"/>
      <w:sz w:val="24"/>
      <w:szCs w:val="24"/>
    </w:rPr>
  </w:style>
  <w:style w:type="paragraph" w:customStyle="1" w:styleId="Nkons3-bold">
    <w:name w:val="N kons 3 - bold"/>
    <w:basedOn w:val="Normalny"/>
    <w:uiPriority w:val="99"/>
    <w:rsid w:val="006827A7"/>
    <w:pPr>
      <w:numPr>
        <w:ilvl w:val="2"/>
        <w:numId w:val="12"/>
      </w:numPr>
      <w:tabs>
        <w:tab w:val="num" w:pos="720"/>
      </w:tabs>
      <w:spacing w:after="60" w:line="300" w:lineRule="auto"/>
      <w:ind w:left="720"/>
    </w:pPr>
    <w:rPr>
      <w:rFonts w:ascii="Calibri" w:hAnsi="Calibri"/>
      <w:lang w:val="en-US" w:eastAsia="en-US"/>
    </w:rPr>
  </w:style>
  <w:style w:type="paragraph" w:customStyle="1" w:styleId="Nkons2">
    <w:name w:val="N kons 2"/>
    <w:basedOn w:val="Normalny"/>
    <w:uiPriority w:val="99"/>
    <w:rsid w:val="006827A7"/>
    <w:pPr>
      <w:keepNext/>
      <w:keepLines/>
      <w:numPr>
        <w:ilvl w:val="1"/>
        <w:numId w:val="12"/>
      </w:numPr>
      <w:tabs>
        <w:tab w:val="num" w:pos="720"/>
      </w:tabs>
      <w:spacing w:before="120" w:after="120" w:line="300" w:lineRule="auto"/>
      <w:ind w:left="720"/>
      <w:outlineLvl w:val="1"/>
    </w:pPr>
    <w:rPr>
      <w:rFonts w:ascii="Calibri" w:hAnsi="Calibri"/>
      <w:b/>
      <w:lang w:val="en-US" w:eastAsia="en-US"/>
    </w:rPr>
  </w:style>
  <w:style w:type="paragraph" w:customStyle="1" w:styleId="Nkons4">
    <w:name w:val="N kons 4"/>
    <w:basedOn w:val="Normalny"/>
    <w:uiPriority w:val="99"/>
    <w:rsid w:val="006827A7"/>
    <w:pPr>
      <w:numPr>
        <w:ilvl w:val="3"/>
        <w:numId w:val="12"/>
      </w:numPr>
      <w:tabs>
        <w:tab w:val="num" w:pos="720"/>
      </w:tabs>
      <w:spacing w:before="120" w:after="60" w:line="300" w:lineRule="auto"/>
      <w:ind w:left="720"/>
      <w:jc w:val="both"/>
      <w:outlineLvl w:val="3"/>
    </w:pPr>
    <w:rPr>
      <w:rFonts w:ascii="Calibri" w:hAnsi="Calibri"/>
      <w:lang w:val="en-US" w:eastAsia="en-US"/>
    </w:rPr>
  </w:style>
  <w:style w:type="paragraph" w:customStyle="1" w:styleId="Nkons6">
    <w:name w:val="N kons 6"/>
    <w:basedOn w:val="Normalny"/>
    <w:uiPriority w:val="99"/>
    <w:rsid w:val="006827A7"/>
    <w:pPr>
      <w:numPr>
        <w:ilvl w:val="5"/>
        <w:numId w:val="12"/>
      </w:numPr>
      <w:tabs>
        <w:tab w:val="num" w:pos="720"/>
      </w:tabs>
      <w:spacing w:before="60" w:after="60" w:line="300" w:lineRule="auto"/>
      <w:ind w:left="720"/>
      <w:jc w:val="both"/>
      <w:outlineLvl w:val="5"/>
    </w:pPr>
    <w:rPr>
      <w:rFonts w:ascii="Calibri" w:hAnsi="Calibri"/>
      <w:lang w:val="en-US" w:eastAsia="en-US"/>
    </w:rPr>
  </w:style>
  <w:style w:type="paragraph" w:customStyle="1" w:styleId="Nkons7">
    <w:name w:val="N kons 7"/>
    <w:basedOn w:val="Normalny"/>
    <w:uiPriority w:val="99"/>
    <w:rsid w:val="006827A7"/>
    <w:pPr>
      <w:numPr>
        <w:ilvl w:val="6"/>
        <w:numId w:val="12"/>
      </w:numPr>
      <w:tabs>
        <w:tab w:val="num" w:pos="720"/>
      </w:tabs>
      <w:spacing w:before="60" w:after="60" w:line="300" w:lineRule="auto"/>
      <w:ind w:left="720"/>
      <w:jc w:val="both"/>
      <w:outlineLvl w:val="6"/>
    </w:pPr>
    <w:rPr>
      <w:rFonts w:ascii="Calibri" w:hAnsi="Calibri"/>
      <w:lang w:val="en-US" w:eastAsia="en-US"/>
    </w:rPr>
  </w:style>
  <w:style w:type="numbering" w:customStyle="1" w:styleId="1ust12">
    <w:name w:val="§ 1. / ust. 12"/>
    <w:uiPriority w:val="99"/>
    <w:rsid w:val="001C576A"/>
  </w:style>
  <w:style w:type="character" w:styleId="Odwoanieprzypisukocowego">
    <w:name w:val="endnote reference"/>
    <w:basedOn w:val="Domylnaczcionkaakapitu"/>
    <w:semiHidden/>
    <w:unhideWhenUsed/>
    <w:rsid w:val="006C1ABD"/>
    <w:rPr>
      <w:vertAlign w:val="superscript"/>
    </w:rPr>
  </w:style>
  <w:style w:type="character" w:styleId="Nierozpoznanawzmianka">
    <w:name w:val="Unresolved Mention"/>
    <w:basedOn w:val="Domylnaczcionkaakapitu"/>
    <w:uiPriority w:val="99"/>
    <w:semiHidden/>
    <w:unhideWhenUsed/>
    <w:rsid w:val="00757EAF"/>
    <w:rPr>
      <w:color w:val="605E5C"/>
      <w:shd w:val="clear" w:color="auto" w:fill="E1DFDD"/>
    </w:rPr>
  </w:style>
  <w:style w:type="numbering" w:customStyle="1" w:styleId="1ust13">
    <w:name w:val="§ 1. / ust. 13"/>
    <w:uiPriority w:val="99"/>
    <w:rsid w:val="00E10E31"/>
  </w:style>
  <w:style w:type="character" w:customStyle="1" w:styleId="Um1Znak">
    <w:name w:val="Um 1 Znak"/>
    <w:link w:val="Um1"/>
    <w:locked/>
    <w:rsid w:val="008B0867"/>
    <w:rPr>
      <w:rFonts w:ascii="Arial" w:hAnsi="Arial" w:cs="Arial"/>
    </w:rPr>
  </w:style>
  <w:style w:type="paragraph" w:customStyle="1" w:styleId="Um1">
    <w:name w:val="Um 1"/>
    <w:basedOn w:val="Normalny"/>
    <w:link w:val="Um1Znak"/>
    <w:qFormat/>
    <w:rsid w:val="008B0867"/>
    <w:pPr>
      <w:numPr>
        <w:numId w:val="24"/>
      </w:numPr>
      <w:overflowPunct w:val="0"/>
      <w:autoSpaceDE w:val="0"/>
      <w:autoSpaceDN w:val="0"/>
      <w:spacing w:after="120"/>
      <w:jc w:val="both"/>
    </w:pPr>
    <w:rPr>
      <w:rFonts w:ascii="Arial" w:hAnsi="Arial" w:cs="Arial"/>
      <w:sz w:val="20"/>
      <w:szCs w:val="20"/>
    </w:rPr>
  </w:style>
  <w:style w:type="character" w:customStyle="1" w:styleId="Um11Znak">
    <w:name w:val="Um 1.1. Znak"/>
    <w:link w:val="Um11"/>
    <w:locked/>
    <w:rsid w:val="008B0867"/>
    <w:rPr>
      <w:rFonts w:ascii="Arial" w:hAnsi="Arial" w:cs="Arial"/>
    </w:rPr>
  </w:style>
  <w:style w:type="paragraph" w:customStyle="1" w:styleId="Um11">
    <w:name w:val="Um 1.1."/>
    <w:basedOn w:val="Normalny"/>
    <w:link w:val="Um11Znak"/>
    <w:qFormat/>
    <w:rsid w:val="008B0867"/>
    <w:pPr>
      <w:numPr>
        <w:ilvl w:val="1"/>
        <w:numId w:val="24"/>
      </w:numPr>
      <w:overflowPunct w:val="0"/>
      <w:autoSpaceDE w:val="0"/>
      <w:autoSpaceDN w:val="0"/>
      <w:spacing w:after="120"/>
      <w:jc w:val="both"/>
    </w:pPr>
    <w:rPr>
      <w:rFonts w:ascii="Arial" w:hAnsi="Arial" w:cs="Arial"/>
      <w:sz w:val="20"/>
      <w:szCs w:val="20"/>
    </w:rPr>
  </w:style>
  <w:style w:type="paragraph" w:customStyle="1" w:styleId="Um111">
    <w:name w:val="Um 1.1.1."/>
    <w:basedOn w:val="Normalny"/>
    <w:qFormat/>
    <w:rsid w:val="008B0867"/>
    <w:pPr>
      <w:numPr>
        <w:ilvl w:val="2"/>
        <w:numId w:val="24"/>
      </w:numPr>
      <w:overflowPunct w:val="0"/>
      <w:autoSpaceDE w:val="0"/>
      <w:autoSpaceDN w:val="0"/>
      <w:spacing w:after="120"/>
      <w:ind w:left="2205" w:hanging="360"/>
      <w:jc w:val="both"/>
    </w:pPr>
    <w:rPr>
      <w:rFonts w:ascii="Arial" w:eastAsia="Calibri" w:hAnsi="Arial" w:cs="Arial"/>
      <w:sz w:val="22"/>
      <w:szCs w:val="22"/>
    </w:rPr>
  </w:style>
  <w:style w:type="character" w:customStyle="1" w:styleId="UstpZnak">
    <w:name w:val="Ustęp Znak"/>
    <w:link w:val="Ustp"/>
    <w:uiPriority w:val="99"/>
    <w:locked/>
    <w:rsid w:val="009457B7"/>
    <w:rPr>
      <w:rFonts w:ascii="Calibri" w:eastAsia="Calibri" w:hAnsi="Calibri"/>
      <w:sz w:val="24"/>
      <w:szCs w:val="24"/>
      <w:lang w:eastAsia="en-US"/>
    </w:rPr>
  </w:style>
  <w:style w:type="paragraph" w:styleId="Tekstpodstawowy">
    <w:name w:val="Body Text"/>
    <w:basedOn w:val="Normalny"/>
    <w:link w:val="TekstpodstawowyZnak"/>
    <w:unhideWhenUsed/>
    <w:rsid w:val="00086AD6"/>
    <w:pPr>
      <w:spacing w:after="120"/>
    </w:pPr>
  </w:style>
  <w:style w:type="character" w:customStyle="1" w:styleId="TekstpodstawowyZnak">
    <w:name w:val="Tekst podstawowy Znak"/>
    <w:basedOn w:val="Domylnaczcionkaakapitu"/>
    <w:link w:val="Tekstpodstawowy"/>
    <w:rsid w:val="00086AD6"/>
    <w:rPr>
      <w:sz w:val="24"/>
      <w:szCs w:val="24"/>
    </w:rPr>
  </w:style>
  <w:style w:type="character" w:styleId="Pogrubienie">
    <w:name w:val="Strong"/>
    <w:basedOn w:val="Domylnaczcionkaakapitu"/>
    <w:qFormat/>
    <w:rsid w:val="004F7074"/>
    <w:rPr>
      <w:b/>
      <w:bCs/>
    </w:rPr>
  </w:style>
  <w:style w:type="numbering" w:customStyle="1" w:styleId="1ust14">
    <w:name w:val="§ 1. / ust. 14"/>
    <w:uiPriority w:val="99"/>
    <w:rsid w:val="008E7EB6"/>
  </w:style>
  <w:style w:type="character" w:customStyle="1" w:styleId="cf01">
    <w:name w:val="cf01"/>
    <w:basedOn w:val="Domylnaczcionkaakapitu"/>
    <w:rsid w:val="00EA332E"/>
    <w:rPr>
      <w:rFonts w:ascii="Segoe UI" w:hAnsi="Segoe UI" w:cs="Segoe UI" w:hint="default"/>
      <w:i/>
      <w:iCs/>
      <w:sz w:val="18"/>
      <w:szCs w:val="18"/>
    </w:rPr>
  </w:style>
  <w:style w:type="numbering" w:customStyle="1" w:styleId="1ust15">
    <w:name w:val="§ 1. / ust. 15"/>
    <w:uiPriority w:val="99"/>
    <w:rsid w:val="00E77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15853">
      <w:bodyDiv w:val="1"/>
      <w:marLeft w:val="0"/>
      <w:marRight w:val="0"/>
      <w:marTop w:val="0"/>
      <w:marBottom w:val="0"/>
      <w:divBdr>
        <w:top w:val="none" w:sz="0" w:space="0" w:color="auto"/>
        <w:left w:val="none" w:sz="0" w:space="0" w:color="auto"/>
        <w:bottom w:val="none" w:sz="0" w:space="0" w:color="auto"/>
        <w:right w:val="none" w:sz="0" w:space="0" w:color="auto"/>
      </w:divBdr>
    </w:div>
    <w:div w:id="167595278">
      <w:bodyDiv w:val="1"/>
      <w:marLeft w:val="0"/>
      <w:marRight w:val="0"/>
      <w:marTop w:val="0"/>
      <w:marBottom w:val="0"/>
      <w:divBdr>
        <w:top w:val="none" w:sz="0" w:space="0" w:color="auto"/>
        <w:left w:val="none" w:sz="0" w:space="0" w:color="auto"/>
        <w:bottom w:val="none" w:sz="0" w:space="0" w:color="auto"/>
        <w:right w:val="none" w:sz="0" w:space="0" w:color="auto"/>
      </w:divBdr>
    </w:div>
    <w:div w:id="262956520">
      <w:bodyDiv w:val="1"/>
      <w:marLeft w:val="0"/>
      <w:marRight w:val="0"/>
      <w:marTop w:val="0"/>
      <w:marBottom w:val="0"/>
      <w:divBdr>
        <w:top w:val="none" w:sz="0" w:space="0" w:color="auto"/>
        <w:left w:val="none" w:sz="0" w:space="0" w:color="auto"/>
        <w:bottom w:val="none" w:sz="0" w:space="0" w:color="auto"/>
        <w:right w:val="none" w:sz="0" w:space="0" w:color="auto"/>
      </w:divBdr>
    </w:div>
    <w:div w:id="464740221">
      <w:bodyDiv w:val="1"/>
      <w:marLeft w:val="0"/>
      <w:marRight w:val="0"/>
      <w:marTop w:val="0"/>
      <w:marBottom w:val="0"/>
      <w:divBdr>
        <w:top w:val="none" w:sz="0" w:space="0" w:color="auto"/>
        <w:left w:val="none" w:sz="0" w:space="0" w:color="auto"/>
        <w:bottom w:val="none" w:sz="0" w:space="0" w:color="auto"/>
        <w:right w:val="none" w:sz="0" w:space="0" w:color="auto"/>
      </w:divBdr>
    </w:div>
    <w:div w:id="816190015">
      <w:bodyDiv w:val="1"/>
      <w:marLeft w:val="0"/>
      <w:marRight w:val="0"/>
      <w:marTop w:val="0"/>
      <w:marBottom w:val="0"/>
      <w:divBdr>
        <w:top w:val="none" w:sz="0" w:space="0" w:color="auto"/>
        <w:left w:val="none" w:sz="0" w:space="0" w:color="auto"/>
        <w:bottom w:val="none" w:sz="0" w:space="0" w:color="auto"/>
        <w:right w:val="none" w:sz="0" w:space="0" w:color="auto"/>
      </w:divBdr>
      <w:divsChild>
        <w:div w:id="574317723">
          <w:marLeft w:val="0"/>
          <w:marRight w:val="0"/>
          <w:marTop w:val="0"/>
          <w:marBottom w:val="0"/>
          <w:divBdr>
            <w:top w:val="none" w:sz="0" w:space="0" w:color="auto"/>
            <w:left w:val="none" w:sz="0" w:space="0" w:color="auto"/>
            <w:bottom w:val="none" w:sz="0" w:space="0" w:color="auto"/>
            <w:right w:val="none" w:sz="0" w:space="0" w:color="auto"/>
          </w:divBdr>
        </w:div>
      </w:divsChild>
    </w:div>
    <w:div w:id="1189097627">
      <w:bodyDiv w:val="1"/>
      <w:marLeft w:val="0"/>
      <w:marRight w:val="0"/>
      <w:marTop w:val="0"/>
      <w:marBottom w:val="0"/>
      <w:divBdr>
        <w:top w:val="none" w:sz="0" w:space="0" w:color="auto"/>
        <w:left w:val="none" w:sz="0" w:space="0" w:color="auto"/>
        <w:bottom w:val="none" w:sz="0" w:space="0" w:color="auto"/>
        <w:right w:val="none" w:sz="0" w:space="0" w:color="auto"/>
      </w:divBdr>
    </w:div>
    <w:div w:id="1224637767">
      <w:bodyDiv w:val="1"/>
      <w:marLeft w:val="0"/>
      <w:marRight w:val="0"/>
      <w:marTop w:val="0"/>
      <w:marBottom w:val="0"/>
      <w:divBdr>
        <w:top w:val="none" w:sz="0" w:space="0" w:color="auto"/>
        <w:left w:val="none" w:sz="0" w:space="0" w:color="auto"/>
        <w:bottom w:val="none" w:sz="0" w:space="0" w:color="auto"/>
        <w:right w:val="none" w:sz="0" w:space="0" w:color="auto"/>
      </w:divBdr>
    </w:div>
    <w:div w:id="1227104249">
      <w:bodyDiv w:val="1"/>
      <w:marLeft w:val="0"/>
      <w:marRight w:val="0"/>
      <w:marTop w:val="0"/>
      <w:marBottom w:val="0"/>
      <w:divBdr>
        <w:top w:val="none" w:sz="0" w:space="0" w:color="auto"/>
        <w:left w:val="none" w:sz="0" w:space="0" w:color="auto"/>
        <w:bottom w:val="none" w:sz="0" w:space="0" w:color="auto"/>
        <w:right w:val="none" w:sz="0" w:space="0" w:color="auto"/>
      </w:divBdr>
    </w:div>
    <w:div w:id="1446315011">
      <w:bodyDiv w:val="1"/>
      <w:marLeft w:val="0"/>
      <w:marRight w:val="0"/>
      <w:marTop w:val="0"/>
      <w:marBottom w:val="0"/>
      <w:divBdr>
        <w:top w:val="none" w:sz="0" w:space="0" w:color="auto"/>
        <w:left w:val="none" w:sz="0" w:space="0" w:color="auto"/>
        <w:bottom w:val="none" w:sz="0" w:space="0" w:color="auto"/>
        <w:right w:val="none" w:sz="0" w:space="0" w:color="auto"/>
      </w:divBdr>
    </w:div>
    <w:div w:id="1936939474">
      <w:bodyDiv w:val="1"/>
      <w:marLeft w:val="0"/>
      <w:marRight w:val="0"/>
      <w:marTop w:val="0"/>
      <w:marBottom w:val="0"/>
      <w:divBdr>
        <w:top w:val="none" w:sz="0" w:space="0" w:color="auto"/>
        <w:left w:val="none" w:sz="0" w:space="0" w:color="auto"/>
        <w:bottom w:val="none" w:sz="0" w:space="0" w:color="auto"/>
        <w:right w:val="none" w:sz="0" w:space="0" w:color="auto"/>
      </w:divBdr>
    </w:div>
    <w:div w:id="211925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sgaz.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psgaz.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aktury.elektroniczne@psgaz.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E82439C53ADDD43BF27EA19B2A49E35" ma:contentTypeVersion="8" ma:contentTypeDescription="Utwórz nowy dokument." ma:contentTypeScope="" ma:versionID="e6580be3c7a0783a411268a0c8ae0abe">
  <xsd:schema xmlns:xsd="http://www.w3.org/2001/XMLSchema" xmlns:xs="http://www.w3.org/2001/XMLSchema" xmlns:p="http://schemas.microsoft.com/office/2006/metadata/properties" xmlns:ns1="http://schemas.microsoft.com/sharepoint/v3" xmlns:ns2="7b1cf317-af41-45ad-8637-b483ded5e117" xmlns:ns3="a2b0ddca-6265-4130-912e-49ab19389a86" targetNamespace="http://schemas.microsoft.com/office/2006/metadata/properties" ma:root="true" ma:fieldsID="43c2fc57b3f190d7c008ba101499063c" ns1:_="" ns2:_="" ns3:_="">
    <xsd:import namespace="http://schemas.microsoft.com/sharepoint/v3"/>
    <xsd:import namespace="7b1cf317-af41-45ad-8637-b483ded5e117"/>
    <xsd:import namespace="a2b0ddca-6265-4130-912e-49ab19389a86"/>
    <xsd:element name="properties">
      <xsd:complexType>
        <xsd:sequence>
          <xsd:element name="documentManagement">
            <xsd:complexType>
              <xsd:all>
                <xsd:element ref="ns1:PublishingStartDate" minOccurs="0"/>
                <xsd:element ref="ns1:PublishingExpirationDate"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1cf317-af41-45ad-8637-b483ded5e11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744552e-129f-424a-ae1e-ac268236dd10}" ma:internalName="TaxCatchAll" ma:showField="CatchAllData" ma:web="a2b0ddca-6265-4130-912e-49ab19389a86">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744552e-129f-424a-ae1e-ac268236dd10}" ma:internalName="TaxCatchAllLabel" ma:readOnly="true" ma:showField="CatchAllDataLabel" ma:web="a2b0ddca-6265-4130-912e-49ab19389a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2b0ddca-6265-4130-912e-49ab19389a86" elementFormDefault="qualified">
    <xsd:import namespace="http://schemas.microsoft.com/office/2006/documentManagement/types"/>
    <xsd:import namespace="http://schemas.microsoft.com/office/infopath/2007/PartnerControls"/>
    <xsd:element name="SharedWithUsers" ma:index="12"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6cc4a44-48b3-4e58-add4-1ff9a04e38b4" ContentTypeId="0x01" PreviousValue="false"/>
</file>

<file path=customXml/item5.xml><?xml version="1.0" encoding="utf-8"?>
<p:properties xmlns:p="http://schemas.microsoft.com/office/2006/metadata/properties" xmlns:xsi="http://www.w3.org/2001/XMLSchema-instance" xmlns:pc="http://schemas.microsoft.com/office/infopath/2007/PartnerControls">
  <documentManagement>
    <TaxCatchAll xmlns="7b1cf317-af41-45ad-8637-b483ded5e117"/>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7F2141B-276A-40D7-9F86-AD30B110D5A0}">
  <ds:schemaRefs>
    <ds:schemaRef ds:uri="http://schemas.microsoft.com/sharepoint/v3/contenttype/forms"/>
  </ds:schemaRefs>
</ds:datastoreItem>
</file>

<file path=customXml/itemProps2.xml><?xml version="1.0" encoding="utf-8"?>
<ds:datastoreItem xmlns:ds="http://schemas.openxmlformats.org/officeDocument/2006/customXml" ds:itemID="{55382FF4-78FB-4707-9D1A-F09C870024ED}">
  <ds:schemaRefs>
    <ds:schemaRef ds:uri="http://schemas.openxmlformats.org/officeDocument/2006/bibliography"/>
  </ds:schemaRefs>
</ds:datastoreItem>
</file>

<file path=customXml/itemProps3.xml><?xml version="1.0" encoding="utf-8"?>
<ds:datastoreItem xmlns:ds="http://schemas.openxmlformats.org/officeDocument/2006/customXml" ds:itemID="{324B0520-B167-4025-8213-BD7499D80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b1cf317-af41-45ad-8637-b483ded5e117"/>
    <ds:schemaRef ds:uri="a2b0ddca-6265-4130-912e-49ab19389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A78DEB-405D-43B5-A736-B133CB9B393E}">
  <ds:schemaRefs>
    <ds:schemaRef ds:uri="Microsoft.SharePoint.Taxonomy.ContentTypeSync"/>
  </ds:schemaRefs>
</ds:datastoreItem>
</file>

<file path=customXml/itemProps5.xml><?xml version="1.0" encoding="utf-8"?>
<ds:datastoreItem xmlns:ds="http://schemas.openxmlformats.org/officeDocument/2006/customXml" ds:itemID="{B0C6B7A0-946A-4B90-A11C-2AA90DD865C6}">
  <ds:schemaRefs>
    <ds:schemaRef ds:uri="http://schemas.microsoft.com/office/2006/metadata/properties"/>
    <ds:schemaRef ds:uri="http://schemas.microsoft.com/office/infopath/2007/PartnerControls"/>
    <ds:schemaRef ds:uri="7b1cf317-af41-45ad-8637-b483ded5e11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16590</Words>
  <Characters>99541</Characters>
  <Application>Microsoft Office Word</Application>
  <DocSecurity>0</DocSecurity>
  <Lines>829</Lines>
  <Paragraphs>231</Paragraphs>
  <ScaleCrop>false</ScaleCrop>
  <HeadingPairs>
    <vt:vector size="2" baseType="variant">
      <vt:variant>
        <vt:lpstr>Tytuł</vt:lpstr>
      </vt:variant>
      <vt:variant>
        <vt:i4>1</vt:i4>
      </vt:variant>
    </vt:vector>
  </HeadingPairs>
  <TitlesOfParts>
    <vt:vector size="1" baseType="lpstr">
      <vt:lpstr/>
    </vt:vector>
  </TitlesOfParts>
  <Company>Kancelaria Prawnicza Dziedzic &amp; Kielmans</Company>
  <LinksUpToDate>false</LinksUpToDate>
  <CharactersWithSpaces>115900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Długoszewska-Jaworska Monika</dc:creator>
  <cp:lastModifiedBy>Małecka Aneta (PSG)</cp:lastModifiedBy>
  <cp:revision>4</cp:revision>
  <cp:lastPrinted>2024-04-08T09:51:00Z</cp:lastPrinted>
  <dcterms:created xsi:type="dcterms:W3CDTF">2024-04-12T10:20:00Z</dcterms:created>
  <dcterms:modified xsi:type="dcterms:W3CDTF">2024-05-27T06:56:00Z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0x0101005E82439C53ADDD43BF27EA19B2A49E35</vt:lpwstr>
  </property>
  <property fmtid="{D5CDD505-2E9C-101B-9397-08002B2CF9AE}" pid="3" name="MicrosystemsComparison">
    <vt:lpwstr>{9a72671d-813d-412c-982c-f56339ced97c}</vt:lpwstr>
  </property>
  <property fmtid="{D5CDD505-2E9C-101B-9397-08002B2CF9AE}" pid="4" name="MSIP_Label_49f13cfd-5796-464f-b156-41c62f2d4b30_Enabled">
    <vt:lpwstr>true</vt:lpwstr>
  </property>
  <property fmtid="{D5CDD505-2E9C-101B-9397-08002B2CF9AE}" pid="5" name="MSIP_Label_49f13cfd-5796-464f-b156-41c62f2d4b30_SetDate">
    <vt:lpwstr>2021-01-22T11:06:41Z</vt:lpwstr>
  </property>
  <property fmtid="{D5CDD505-2E9C-101B-9397-08002B2CF9AE}" pid="6" name="MSIP_Label_49f13cfd-5796-464f-b156-41c62f2d4b30_Method">
    <vt:lpwstr>Privileged</vt:lpwstr>
  </property>
  <property fmtid="{D5CDD505-2E9C-101B-9397-08002B2CF9AE}" pid="7" name="MSIP_Label_49f13cfd-5796-464f-b156-41c62f2d4b30_Name">
    <vt:lpwstr>49f13cfd-5796-464f-b156-41c62f2d4b30</vt:lpwstr>
  </property>
  <property fmtid="{D5CDD505-2E9C-101B-9397-08002B2CF9AE}" pid="8" name="MSIP_Label_49f13cfd-5796-464f-b156-41c62f2d4b30_SiteId">
    <vt:lpwstr>ef14d27b-bd2c-4b20-81f6-f50d7f33c306</vt:lpwstr>
  </property>
  <property fmtid="{D5CDD505-2E9C-101B-9397-08002B2CF9AE}" pid="9" name="MSIP_Label_49f13cfd-5796-464f-b156-41c62f2d4b30_ActionId">
    <vt:lpwstr>2a4b3e55-0c4b-4c3a-9285-da498f6ddb0a</vt:lpwstr>
  </property>
  <property fmtid="{D5CDD505-2E9C-101B-9397-08002B2CF9AE}" pid="10" name="MSIP_Label_49f13cfd-5796-464f-b156-41c62f2d4b30_ContentBits">
    <vt:lpwstr>0</vt:lpwstr>
  </property>
</Properties>
</file>