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0175EBAF" w14:textId="1EC3272F" w:rsidR="00697BC9" w:rsidRDefault="007F39F8" w:rsidP="007F39F8">
      <w:pPr>
        <w:jc w:val="right"/>
        <w:rPr>
          <w:b/>
          <w:sz w:val="22"/>
        </w:rPr>
      </w:pPr>
      <w:r w:rsidRPr="007F39F8">
        <w:rPr>
          <w:b/>
          <w:sz w:val="22"/>
        </w:rPr>
        <w:t>2024/WJ00/WNP-046669/51/ZL</w:t>
      </w: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671099EA" w14:textId="77777777" w:rsidR="005E6907" w:rsidRPr="00806FE9" w:rsidRDefault="00C962C0" w:rsidP="00C962C0">
      <w:pPr>
        <w:jc w:val="center"/>
        <w:rPr>
          <w:b/>
          <w:sz w:val="22"/>
        </w:rPr>
      </w:pPr>
      <w:bookmarkStart w:id="0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5</cp:revision>
  <cp:lastPrinted>2023-12-06T12:47:00Z</cp:lastPrinted>
  <dcterms:created xsi:type="dcterms:W3CDTF">2024-01-03T06:07:00Z</dcterms:created>
  <dcterms:modified xsi:type="dcterms:W3CDTF">2024-03-21T07:36:00Z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