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99C61" w14:textId="094B67D9" w:rsidR="00044038" w:rsidRPr="006C0C91" w:rsidRDefault="00044038" w:rsidP="00044038">
      <w:pPr>
        <w:pStyle w:val="Nagwek5"/>
        <w:numPr>
          <w:ilvl w:val="0"/>
          <w:numId w:val="0"/>
        </w:numPr>
        <w:ind w:left="1008" w:hanging="1008"/>
        <w:jc w:val="right"/>
        <w:rPr>
          <w:rFonts w:ascii="Arial" w:hAnsi="Arial" w:cs="Arial"/>
          <w:i w:val="0"/>
          <w:sz w:val="22"/>
          <w:szCs w:val="22"/>
          <w:lang w:val="pl-PL"/>
        </w:rPr>
      </w:pPr>
      <w:r w:rsidRPr="006C0C91">
        <w:rPr>
          <w:rFonts w:ascii="Arial" w:hAnsi="Arial" w:cs="Arial"/>
          <w:i w:val="0"/>
          <w:sz w:val="22"/>
          <w:szCs w:val="22"/>
          <w:lang w:val="pl-PL"/>
        </w:rPr>
        <w:t xml:space="preserve">Załącznik nr </w:t>
      </w:r>
      <w:r w:rsidR="00D97170">
        <w:rPr>
          <w:rFonts w:ascii="Arial" w:hAnsi="Arial" w:cs="Arial"/>
          <w:i w:val="0"/>
          <w:sz w:val="22"/>
          <w:szCs w:val="22"/>
          <w:lang w:val="pl-PL"/>
        </w:rPr>
        <w:t>2</w:t>
      </w:r>
      <w:r w:rsidR="00313FF7">
        <w:rPr>
          <w:rFonts w:ascii="Arial" w:hAnsi="Arial" w:cs="Arial"/>
          <w:i w:val="0"/>
          <w:sz w:val="22"/>
          <w:szCs w:val="22"/>
          <w:lang w:val="pl-PL"/>
        </w:rPr>
        <w:t xml:space="preserve"> do zapytania </w:t>
      </w:r>
      <w:r w:rsidR="00E67DB6">
        <w:rPr>
          <w:rFonts w:ascii="Arial" w:hAnsi="Arial" w:cs="Arial"/>
          <w:i w:val="0"/>
          <w:sz w:val="22"/>
          <w:szCs w:val="22"/>
          <w:lang w:val="pl-PL"/>
        </w:rPr>
        <w:t>ofertowego</w:t>
      </w:r>
    </w:p>
    <w:p w14:paraId="78FA0854" w14:textId="2A0FCEE9" w:rsidR="00B91896" w:rsidRPr="006C0C91" w:rsidRDefault="00B91896" w:rsidP="00B91896">
      <w:pPr>
        <w:pStyle w:val="Nagwek5"/>
        <w:numPr>
          <w:ilvl w:val="0"/>
          <w:numId w:val="0"/>
        </w:numPr>
        <w:ind w:left="1008" w:hanging="1008"/>
        <w:jc w:val="center"/>
        <w:rPr>
          <w:rFonts w:ascii="Arial" w:hAnsi="Arial" w:cs="Arial"/>
          <w:b w:val="0"/>
          <w:bCs w:val="0"/>
          <w:i w:val="0"/>
          <w:sz w:val="22"/>
          <w:szCs w:val="22"/>
        </w:rPr>
      </w:pPr>
      <w:r w:rsidRPr="006C0C91">
        <w:rPr>
          <w:rFonts w:ascii="Arial" w:hAnsi="Arial" w:cs="Arial"/>
          <w:i w:val="0"/>
          <w:sz w:val="22"/>
          <w:szCs w:val="22"/>
        </w:rPr>
        <w:t xml:space="preserve">UMOWA Nr </w:t>
      </w:r>
      <w:r w:rsidR="006C0C91" w:rsidRPr="006C0C91">
        <w:rPr>
          <w:rFonts w:ascii="Arial" w:hAnsi="Arial" w:cs="Arial"/>
          <w:i w:val="0"/>
          <w:sz w:val="22"/>
          <w:szCs w:val="22"/>
          <w:lang w:val="pl-PL"/>
        </w:rPr>
        <w:t>……………….</w:t>
      </w:r>
    </w:p>
    <w:p w14:paraId="43FBB329" w14:textId="77777777" w:rsidR="005D3DCD" w:rsidRPr="006C0C91" w:rsidRDefault="005D3DCD" w:rsidP="005D3DCD">
      <w:pPr>
        <w:pStyle w:val="Tekstpodstawowy"/>
        <w:ind w:left="0"/>
        <w:rPr>
          <w:rFonts w:ascii="Arial" w:hAnsi="Arial" w:cs="Arial"/>
          <w:b/>
          <w:sz w:val="22"/>
          <w:szCs w:val="22"/>
          <w:lang w:bidi="ar-SA"/>
        </w:rPr>
      </w:pPr>
    </w:p>
    <w:p w14:paraId="1E631EAD" w14:textId="50A04AA2" w:rsidR="00B91896" w:rsidRPr="006C0C91" w:rsidRDefault="005D3DCD" w:rsidP="005D3DCD">
      <w:pPr>
        <w:pStyle w:val="Tekstpodstawowy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zawarta w Sierakowie</w:t>
      </w:r>
      <w:r w:rsidR="00B91896" w:rsidRPr="006C0C91">
        <w:rPr>
          <w:rFonts w:ascii="Arial" w:hAnsi="Arial" w:cs="Arial"/>
          <w:sz w:val="22"/>
          <w:szCs w:val="22"/>
        </w:rPr>
        <w:t xml:space="preserve"> w dniu</w:t>
      </w:r>
      <w:r w:rsidR="00313FF7">
        <w:rPr>
          <w:rFonts w:ascii="Arial" w:hAnsi="Arial" w:cs="Arial"/>
          <w:sz w:val="22"/>
          <w:szCs w:val="22"/>
        </w:rPr>
        <w:t>………………..</w:t>
      </w:r>
      <w:r w:rsidR="00B91896" w:rsidRPr="006C0C91">
        <w:rPr>
          <w:rFonts w:ascii="Arial" w:hAnsi="Arial" w:cs="Arial"/>
          <w:sz w:val="22"/>
          <w:szCs w:val="22"/>
        </w:rPr>
        <w:t xml:space="preserve"> </w:t>
      </w:r>
      <w:r w:rsidR="00B91896" w:rsidRPr="006C0C91">
        <w:rPr>
          <w:rFonts w:ascii="Arial" w:hAnsi="Arial" w:cs="Arial"/>
          <w:b/>
          <w:sz w:val="22"/>
          <w:szCs w:val="22"/>
        </w:rPr>
        <w:t>r.</w:t>
      </w:r>
      <w:r w:rsidR="00B91896" w:rsidRPr="006C0C91">
        <w:rPr>
          <w:rFonts w:ascii="Arial" w:hAnsi="Arial" w:cs="Arial"/>
          <w:sz w:val="22"/>
          <w:szCs w:val="22"/>
        </w:rPr>
        <w:t xml:space="preserve"> pomiędzy:</w:t>
      </w:r>
    </w:p>
    <w:p w14:paraId="20891C6D" w14:textId="39F9DE94" w:rsidR="00B91896" w:rsidRPr="006C0C91" w:rsidRDefault="006C0C91" w:rsidP="005D3DCD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…………………………………………..</w:t>
      </w:r>
    </w:p>
    <w:p w14:paraId="724CB1A2" w14:textId="7577F5FB" w:rsidR="00B91896" w:rsidRPr="006C0C91" w:rsidRDefault="00B91896" w:rsidP="005D3DCD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zwanym dalej w umowie „Zamawiającym”, </w:t>
      </w:r>
    </w:p>
    <w:p w14:paraId="1347EB76" w14:textId="4920BC9F" w:rsidR="005D3DCD" w:rsidRPr="006C0C91" w:rsidRDefault="00B91896" w:rsidP="005D3DCD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a </w:t>
      </w:r>
    </w:p>
    <w:p w14:paraId="41DC981A" w14:textId="3BAA5A00" w:rsidR="006C0C91" w:rsidRPr="006C0C91" w:rsidRDefault="006C0C91" w:rsidP="005D3DCD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………………………………………….</w:t>
      </w:r>
    </w:p>
    <w:p w14:paraId="6B3E77E2" w14:textId="5C77C87E" w:rsidR="00B91896" w:rsidRPr="006C0C91" w:rsidRDefault="004E7DB2" w:rsidP="005D3DCD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reprezentowaną przez </w:t>
      </w:r>
    </w:p>
    <w:p w14:paraId="29DC94AB" w14:textId="0BDC1A39" w:rsidR="00B91896" w:rsidRPr="006C0C91" w:rsidRDefault="004E7DB2" w:rsidP="005D3DCD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zwaną</w:t>
      </w:r>
      <w:r w:rsidR="00B91896" w:rsidRPr="006C0C91">
        <w:rPr>
          <w:rFonts w:ascii="Arial" w:hAnsi="Arial" w:cs="Arial"/>
          <w:sz w:val="22"/>
          <w:szCs w:val="22"/>
        </w:rPr>
        <w:t xml:space="preserve"> dalej w umowie „Wykonawcą”</w:t>
      </w:r>
    </w:p>
    <w:p w14:paraId="68CE39BD" w14:textId="77777777" w:rsidR="00B91896" w:rsidRPr="006C0C91" w:rsidRDefault="00B91896" w:rsidP="005D3DC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A8A077D" w14:textId="77777777" w:rsidR="00B91896" w:rsidRDefault="00B91896" w:rsidP="00B918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</w:rPr>
        <w:t>§ 1.</w:t>
      </w:r>
    </w:p>
    <w:p w14:paraId="7F46DA5D" w14:textId="77777777" w:rsidR="00342D0D" w:rsidRPr="006C0C91" w:rsidRDefault="00342D0D" w:rsidP="00B918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4E1B9B" w14:textId="77777777" w:rsidR="00B91896" w:rsidRPr="006C0C91" w:rsidRDefault="00B91896" w:rsidP="00B918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</w:rPr>
        <w:t xml:space="preserve">Przedmiot umowy </w:t>
      </w:r>
    </w:p>
    <w:p w14:paraId="4761E27C" w14:textId="7544B735" w:rsidR="00F133CE" w:rsidRDefault="006C0C91" w:rsidP="00F133CE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33CE">
        <w:rPr>
          <w:rFonts w:ascii="Arial" w:hAnsi="Arial" w:cs="Arial"/>
          <w:bCs/>
          <w:color w:val="000000"/>
          <w:sz w:val="22"/>
          <w:szCs w:val="22"/>
        </w:rPr>
        <w:t xml:space="preserve">Przedmiotem zamówienia jest usługa cateringowa polegająca na przygotowaniu </w:t>
      </w:r>
      <w:r w:rsidR="00F133C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133CE">
        <w:rPr>
          <w:rFonts w:ascii="Arial" w:hAnsi="Arial" w:cs="Arial"/>
          <w:bCs/>
          <w:color w:val="000000"/>
          <w:sz w:val="22"/>
          <w:szCs w:val="22"/>
        </w:rPr>
        <w:br/>
      </w:r>
      <w:r w:rsidRPr="00F133CE">
        <w:rPr>
          <w:rFonts w:ascii="Arial" w:hAnsi="Arial" w:cs="Arial"/>
          <w:bCs/>
          <w:color w:val="000000"/>
          <w:sz w:val="22"/>
          <w:szCs w:val="22"/>
        </w:rPr>
        <w:t>i dostarczeniu posiłków dla 80 podopiecznych Dziennego Domu Po</w:t>
      </w:r>
      <w:r w:rsidR="00A06782">
        <w:rPr>
          <w:rFonts w:ascii="Arial" w:hAnsi="Arial" w:cs="Arial"/>
          <w:bCs/>
          <w:color w:val="000000"/>
          <w:sz w:val="22"/>
          <w:szCs w:val="22"/>
        </w:rPr>
        <w:t>mocy</w:t>
      </w:r>
      <w:r w:rsidRPr="00F133CE">
        <w:rPr>
          <w:rFonts w:ascii="Arial" w:hAnsi="Arial" w:cs="Arial"/>
          <w:bCs/>
          <w:color w:val="000000"/>
          <w:sz w:val="22"/>
          <w:szCs w:val="22"/>
        </w:rPr>
        <w:t xml:space="preserve">  w Sierakowie  </w:t>
      </w:r>
      <w:r w:rsidR="00F133CE">
        <w:rPr>
          <w:rFonts w:ascii="Arial" w:hAnsi="Arial" w:cs="Arial"/>
          <w:bCs/>
          <w:color w:val="000000"/>
          <w:sz w:val="22"/>
          <w:szCs w:val="22"/>
        </w:rPr>
        <w:br/>
      </w:r>
      <w:r w:rsidRPr="00F133CE">
        <w:rPr>
          <w:rFonts w:ascii="Arial" w:hAnsi="Arial" w:cs="Arial"/>
          <w:bCs/>
          <w:color w:val="000000"/>
          <w:sz w:val="22"/>
          <w:szCs w:val="22"/>
        </w:rPr>
        <w:t xml:space="preserve">w ramach projektu „Wspieramy - działamy - pomagamy – rozwój usług społecznych  </w:t>
      </w:r>
      <w:r w:rsidR="00F133CE">
        <w:rPr>
          <w:rFonts w:ascii="Arial" w:hAnsi="Arial" w:cs="Arial"/>
          <w:bCs/>
          <w:color w:val="000000"/>
          <w:sz w:val="22"/>
          <w:szCs w:val="22"/>
        </w:rPr>
        <w:br/>
      </w:r>
      <w:r w:rsidRPr="00F133CE">
        <w:rPr>
          <w:rFonts w:ascii="Arial" w:hAnsi="Arial" w:cs="Arial"/>
          <w:bCs/>
          <w:color w:val="000000"/>
          <w:sz w:val="22"/>
          <w:szCs w:val="22"/>
        </w:rPr>
        <w:t xml:space="preserve">w Gminie Sieraków” współfinansowanego z Europejskiego Funduszu Społecznego Plus,  w ramach programu: Fundusze Europejskie dla Wielkopolski 2021-2027 zgodnie  </w:t>
      </w:r>
      <w:r w:rsidR="00F133CE">
        <w:rPr>
          <w:rFonts w:ascii="Arial" w:hAnsi="Arial" w:cs="Arial"/>
          <w:bCs/>
          <w:color w:val="000000"/>
          <w:sz w:val="22"/>
          <w:szCs w:val="22"/>
        </w:rPr>
        <w:br/>
      </w:r>
      <w:r w:rsidRPr="00F133CE">
        <w:rPr>
          <w:rFonts w:ascii="Arial" w:hAnsi="Arial" w:cs="Arial"/>
          <w:bCs/>
          <w:color w:val="000000"/>
          <w:sz w:val="22"/>
          <w:szCs w:val="22"/>
        </w:rPr>
        <w:t>z określonym przez Zamawiającego zapotrzebowaniem rodzajowym i ilościowym, w sposób ciągły w dni robocze (od poniedziałku do piątku) przestrzegając harmonogramu dziennych dostaw określonego przez Zamawiającego. Zamówienie polegać będzie na przygotowaniu i dostarczeniu posiłków, na które składają się: dwudaniowy obiad (zupa, drugie danie).</w:t>
      </w:r>
    </w:p>
    <w:p w14:paraId="0BFD717F" w14:textId="11903E4D" w:rsidR="00F133CE" w:rsidRPr="00F133CE" w:rsidRDefault="00F133CE" w:rsidP="00F133CE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33CE">
        <w:rPr>
          <w:rFonts w:ascii="Arial" w:hAnsi="Arial" w:cs="Arial"/>
          <w:bCs/>
          <w:color w:val="000000"/>
          <w:sz w:val="22"/>
          <w:szCs w:val="22"/>
        </w:rPr>
        <w:t>Szczegółowy przedmiot świadczenia w ramach Umowy został opisany w Zapytaniu Ofertowym</w:t>
      </w:r>
      <w:r w:rsidR="00190D32">
        <w:rPr>
          <w:rFonts w:ascii="Arial" w:hAnsi="Arial" w:cs="Arial"/>
          <w:bCs/>
          <w:color w:val="000000"/>
          <w:sz w:val="22"/>
          <w:szCs w:val="22"/>
        </w:rPr>
        <w:t>,</w:t>
      </w:r>
      <w:r w:rsidRPr="00F133CE">
        <w:rPr>
          <w:rFonts w:ascii="Arial" w:hAnsi="Arial" w:cs="Arial"/>
          <w:bCs/>
          <w:color w:val="000000"/>
          <w:sz w:val="22"/>
          <w:szCs w:val="22"/>
        </w:rPr>
        <w:t xml:space="preserve"> co stanowi integralną cześć umowy. </w:t>
      </w:r>
    </w:p>
    <w:p w14:paraId="5FFE32B8" w14:textId="77777777" w:rsidR="00F133CE" w:rsidRPr="00F133CE" w:rsidRDefault="00F133CE" w:rsidP="00F133CE">
      <w:pPr>
        <w:pStyle w:val="Akapitzlist"/>
        <w:tabs>
          <w:tab w:val="left" w:pos="284"/>
        </w:tabs>
        <w:spacing w:line="360" w:lineRule="auto"/>
        <w:ind w:left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52CE9F4" w14:textId="4E7C9709" w:rsidR="00B91896" w:rsidRPr="006C0C91" w:rsidRDefault="00F133CE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2</w:t>
      </w:r>
    </w:p>
    <w:p w14:paraId="0718127B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0C91">
        <w:rPr>
          <w:rFonts w:ascii="Arial" w:hAnsi="Arial" w:cs="Arial"/>
          <w:b/>
          <w:bCs/>
          <w:color w:val="000000"/>
          <w:sz w:val="22"/>
          <w:szCs w:val="22"/>
        </w:rPr>
        <w:t>Podwykonawcy</w:t>
      </w:r>
    </w:p>
    <w:p w14:paraId="4189AE2F" w14:textId="64B6D470" w:rsidR="00B91896" w:rsidRPr="006C0C91" w:rsidRDefault="00B91896" w:rsidP="008A4D0E">
      <w:pPr>
        <w:numPr>
          <w:ilvl w:val="0"/>
          <w:numId w:val="14"/>
        </w:numPr>
        <w:tabs>
          <w:tab w:val="left" w:pos="316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Wykonawca ma prawo do wykonywania przedmiotu umowy za pomocą osób trzecich wyłącznie w zakresie wskazanym w ofercie. Przekroczenie tego zakresu będzie uważane za nienależyte wykonywanie umowy przez Wykonawcę.</w:t>
      </w:r>
    </w:p>
    <w:p w14:paraId="59EC0F13" w14:textId="77777777" w:rsidR="00B91896" w:rsidRPr="006C0C91" w:rsidRDefault="00B91896" w:rsidP="008A4D0E">
      <w:pPr>
        <w:numPr>
          <w:ilvl w:val="0"/>
          <w:numId w:val="14"/>
        </w:numPr>
        <w:tabs>
          <w:tab w:val="left" w:pos="316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Wykonawca ponosi wobec Zamawiającego odpowiedzialność za działania i zaniechania osób, za pomocą których umowę wykonuje, jak za swoje własne. </w:t>
      </w:r>
    </w:p>
    <w:p w14:paraId="500B291D" w14:textId="77777777" w:rsidR="00B91896" w:rsidRPr="006C0C91" w:rsidRDefault="00B91896" w:rsidP="008A4D0E">
      <w:pPr>
        <w:numPr>
          <w:ilvl w:val="0"/>
          <w:numId w:val="14"/>
        </w:numPr>
        <w:tabs>
          <w:tab w:val="left" w:pos="316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Wykonawca ponosi wyłączną i tylko jemu przyporządkowaną odpowiedzialność za zapłatę osobom, o których mowa w ust. 1 wyżej, za wykonane i wykonywane przez te osoby na zamówienie i rachunek Wykonawcy świadczenia. Zamawiający nie ponosi </w:t>
      </w:r>
      <w:r w:rsidRPr="006C0C91">
        <w:rPr>
          <w:rFonts w:ascii="Arial" w:hAnsi="Arial" w:cs="Arial"/>
          <w:color w:val="000000"/>
          <w:sz w:val="22"/>
          <w:szCs w:val="22"/>
        </w:rPr>
        <w:lastRenderedPageBreak/>
        <w:t xml:space="preserve">żadnej odpowiedzialności za stan rozliczeń Wykonawcy wobec osób, o których mowa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w zdaniu poprzednim.  </w:t>
      </w:r>
    </w:p>
    <w:p w14:paraId="573515E0" w14:textId="77777777" w:rsidR="00B91896" w:rsidRPr="006C0C91" w:rsidRDefault="00B91896" w:rsidP="008A4D0E">
      <w:pPr>
        <w:numPr>
          <w:ilvl w:val="0"/>
          <w:numId w:val="14"/>
        </w:numPr>
        <w:tabs>
          <w:tab w:val="left" w:pos="316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przypadku wystąpienia przez jakąkolwiek osobę trzecią przeciwko Zamawiającemu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z roszczeniem o zapłatę jakiejkolwiek wierzytelności przysługującej ww. osobie trzeciej od Wykonawcy, dotyczącym choćby pośrednio przedmiotu tej umowy i jej zaspokojenia przez Zamawiającego, Zamawiający ma prawo żądania od Wykonawcy zapłaty (zwrotu) wszystkiego, co Zamawiający spełni albo będzie zobowiązany spełnić na rzecz ww. osoby trzeciej (roszczenie regresowe w pełnej wysokości). </w:t>
      </w:r>
    </w:p>
    <w:p w14:paraId="2A951223" w14:textId="77777777" w:rsidR="00B91896" w:rsidRPr="006C0C91" w:rsidRDefault="00B91896" w:rsidP="008A4D0E">
      <w:pPr>
        <w:tabs>
          <w:tab w:val="left" w:pos="316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E58170" w14:textId="1677BED7" w:rsidR="00B91896" w:rsidRPr="006C0C91" w:rsidRDefault="00F133CE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3</w:t>
      </w:r>
    </w:p>
    <w:p w14:paraId="06A36C6C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0C91">
        <w:rPr>
          <w:rFonts w:ascii="Arial" w:hAnsi="Arial" w:cs="Arial"/>
          <w:b/>
          <w:bCs/>
          <w:color w:val="000000"/>
          <w:sz w:val="22"/>
          <w:szCs w:val="22"/>
        </w:rPr>
        <w:t>Czas trwania umowy</w:t>
      </w:r>
    </w:p>
    <w:p w14:paraId="31EFDEC1" w14:textId="3CCEBDF1" w:rsidR="00B91896" w:rsidRPr="006C0C91" w:rsidRDefault="00B91896" w:rsidP="008A4D0E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Umowa zostaje zawarta na czas określony od dnia </w:t>
      </w:r>
      <w:r w:rsidR="00344063">
        <w:rPr>
          <w:rFonts w:ascii="Arial" w:hAnsi="Arial" w:cs="Arial"/>
          <w:color w:val="000000"/>
          <w:sz w:val="22"/>
          <w:szCs w:val="22"/>
        </w:rPr>
        <w:t>…………..</w:t>
      </w:r>
      <w:bookmarkStart w:id="0" w:name="_GoBack"/>
      <w:bookmarkEnd w:id="0"/>
      <w:r w:rsidR="00B3504E">
        <w:rPr>
          <w:rFonts w:ascii="Arial" w:hAnsi="Arial" w:cs="Arial"/>
          <w:color w:val="000000"/>
          <w:sz w:val="22"/>
          <w:szCs w:val="22"/>
        </w:rPr>
        <w:t xml:space="preserve"> </w:t>
      </w:r>
      <w:r w:rsidR="00C71FC4" w:rsidRPr="006C0C91">
        <w:rPr>
          <w:rFonts w:ascii="Arial" w:hAnsi="Arial" w:cs="Arial"/>
          <w:color w:val="000000"/>
          <w:sz w:val="22"/>
          <w:szCs w:val="22"/>
        </w:rPr>
        <w:t>r</w:t>
      </w:r>
      <w:r w:rsidR="00224954" w:rsidRPr="006C0C91">
        <w:rPr>
          <w:rFonts w:ascii="Arial" w:hAnsi="Arial" w:cs="Arial"/>
          <w:color w:val="000000"/>
          <w:sz w:val="22"/>
          <w:szCs w:val="22"/>
        </w:rPr>
        <w:t xml:space="preserve">.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stanowiącego pierwszy dzień dostarczania przez Wykonawcę Zamawiającemu posiłków zgodnie z umową do dnia </w:t>
      </w:r>
      <w:r w:rsidR="00EE6093">
        <w:rPr>
          <w:rFonts w:ascii="Arial" w:hAnsi="Arial" w:cs="Arial"/>
          <w:color w:val="000000"/>
          <w:sz w:val="22"/>
          <w:szCs w:val="22"/>
        </w:rPr>
        <w:t>31.12.2026</w:t>
      </w:r>
      <w:r w:rsidR="00C71FC4" w:rsidRPr="006C0C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r. </w:t>
      </w:r>
    </w:p>
    <w:p w14:paraId="5A414D88" w14:textId="56FEC8A9" w:rsidR="00B91896" w:rsidRPr="006C0C91" w:rsidRDefault="00F133CE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4</w:t>
      </w:r>
    </w:p>
    <w:p w14:paraId="164835D2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0C91">
        <w:rPr>
          <w:rFonts w:ascii="Arial" w:hAnsi="Arial" w:cs="Arial"/>
          <w:b/>
          <w:bCs/>
          <w:color w:val="000000"/>
          <w:sz w:val="22"/>
          <w:szCs w:val="22"/>
        </w:rPr>
        <w:t xml:space="preserve">Odpłatność </w:t>
      </w:r>
    </w:p>
    <w:p w14:paraId="6B4583D7" w14:textId="0F2A9D39" w:rsidR="00B91896" w:rsidRPr="006C0C91" w:rsidRDefault="00B91896" w:rsidP="008A4D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zamian za należyte wykonywanie umowy, Wykonawcy przysługują od Zamawiającego świadczenia pieniężne spełniane w okresach miesięcznych z dołu, których wysokość za każdy okres rozliczeniowy jest ustalana według zasad określonych w ust. 2 i następne niżej. </w:t>
      </w:r>
      <w:r w:rsidRPr="006C0C91">
        <w:rPr>
          <w:rFonts w:ascii="Arial" w:hAnsi="Arial" w:cs="Arial"/>
          <w:color w:val="000000"/>
          <w:sz w:val="22"/>
          <w:szCs w:val="22"/>
        </w:rPr>
        <w:br/>
      </w:r>
      <w:r w:rsidRPr="006C0C91">
        <w:rPr>
          <w:rFonts w:ascii="Arial" w:hAnsi="Arial" w:cs="Arial"/>
          <w:b/>
          <w:sz w:val="22"/>
          <w:szCs w:val="22"/>
        </w:rPr>
        <w:t xml:space="preserve">Cena 1 </w:t>
      </w:r>
      <w:r w:rsidR="00BE16BB" w:rsidRPr="006C0C91">
        <w:rPr>
          <w:rFonts w:ascii="Arial" w:hAnsi="Arial" w:cs="Arial"/>
          <w:b/>
          <w:sz w:val="22"/>
          <w:szCs w:val="22"/>
        </w:rPr>
        <w:t xml:space="preserve">- </w:t>
      </w:r>
      <w:r w:rsidRPr="006C0C91">
        <w:rPr>
          <w:rFonts w:ascii="Arial" w:hAnsi="Arial" w:cs="Arial"/>
          <w:b/>
          <w:sz w:val="22"/>
          <w:szCs w:val="22"/>
        </w:rPr>
        <w:t xml:space="preserve">jednodniowego zestawu wyżywienia dla 1 </w:t>
      </w:r>
      <w:r w:rsidR="00DE5F80" w:rsidRPr="006C0C91">
        <w:rPr>
          <w:rFonts w:ascii="Arial" w:hAnsi="Arial" w:cs="Arial"/>
          <w:b/>
          <w:sz w:val="22"/>
          <w:szCs w:val="22"/>
        </w:rPr>
        <w:t>uczestnika DDP</w:t>
      </w:r>
      <w:r w:rsidRPr="006C0C91">
        <w:rPr>
          <w:rFonts w:ascii="Arial" w:hAnsi="Arial" w:cs="Arial"/>
          <w:b/>
          <w:i/>
          <w:sz w:val="22"/>
          <w:szCs w:val="22"/>
        </w:rPr>
        <w:t xml:space="preserve"> </w:t>
      </w:r>
      <w:r w:rsidRPr="006C0C91">
        <w:rPr>
          <w:rFonts w:ascii="Arial" w:hAnsi="Arial" w:cs="Arial"/>
          <w:b/>
          <w:sz w:val="22"/>
          <w:szCs w:val="22"/>
        </w:rPr>
        <w:t xml:space="preserve">wynosi </w:t>
      </w:r>
      <w:r w:rsidR="00CF2CCD" w:rsidRPr="006C0C91">
        <w:rPr>
          <w:rFonts w:ascii="Arial" w:hAnsi="Arial" w:cs="Arial"/>
          <w:b/>
          <w:sz w:val="22"/>
          <w:szCs w:val="22"/>
        </w:rPr>
        <w:t>…………</w:t>
      </w:r>
      <w:r w:rsidRPr="006C0C91">
        <w:rPr>
          <w:rFonts w:ascii="Arial" w:hAnsi="Arial" w:cs="Arial"/>
          <w:b/>
          <w:sz w:val="22"/>
          <w:szCs w:val="22"/>
        </w:rPr>
        <w:t xml:space="preserve">  zł brutto</w:t>
      </w:r>
      <w:r w:rsidR="00C71FC4" w:rsidRPr="006C0C91">
        <w:rPr>
          <w:rFonts w:ascii="Arial" w:hAnsi="Arial" w:cs="Arial"/>
          <w:b/>
          <w:sz w:val="22"/>
          <w:szCs w:val="22"/>
        </w:rPr>
        <w:t xml:space="preserve"> (słownie: </w:t>
      </w:r>
      <w:r w:rsidR="00CF2CCD" w:rsidRPr="006C0C91">
        <w:rPr>
          <w:rFonts w:ascii="Arial" w:hAnsi="Arial" w:cs="Arial"/>
          <w:b/>
          <w:sz w:val="22"/>
          <w:szCs w:val="22"/>
        </w:rPr>
        <w:t>………………</w:t>
      </w:r>
      <w:r w:rsidR="00C71FC4" w:rsidRPr="006C0C91">
        <w:rPr>
          <w:rFonts w:ascii="Arial" w:hAnsi="Arial" w:cs="Arial"/>
          <w:b/>
          <w:sz w:val="22"/>
          <w:szCs w:val="22"/>
        </w:rPr>
        <w:t>, 00 PLN)</w:t>
      </w:r>
    </w:p>
    <w:p w14:paraId="64DFC50A" w14:textId="5206D1CF" w:rsidR="00B91896" w:rsidRPr="006C0C91" w:rsidRDefault="00B91896" w:rsidP="008A4D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Za dostarczone Zamawiającemu w każdym miesiącu kalendarzowym posiłki, Wykonawcy przysługuje świadczenie pieniężne </w:t>
      </w:r>
      <w:r w:rsidR="00776B49" w:rsidRPr="006C0C91">
        <w:rPr>
          <w:rFonts w:ascii="Arial" w:hAnsi="Arial" w:cs="Arial"/>
          <w:i/>
          <w:iCs/>
          <w:color w:val="000000"/>
          <w:sz w:val="22"/>
          <w:szCs w:val="22"/>
        </w:rPr>
        <w:t>brutto</w:t>
      </w:r>
      <w:r w:rsidRPr="006C0C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stanowiące</w:t>
      </w:r>
      <w:r w:rsidRPr="006C0C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sumę</w:t>
      </w:r>
      <w:r w:rsidRPr="006C0C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kwot</w:t>
      </w:r>
      <w:r w:rsidRPr="006C0C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ustalonych w następujący sposób: </w:t>
      </w:r>
    </w:p>
    <w:p w14:paraId="752EC136" w14:textId="0FA8B719" w:rsidR="009A1D54" w:rsidRPr="006C0C91" w:rsidRDefault="00B91896" w:rsidP="009E3D20">
      <w:pPr>
        <w:tabs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- liczba osobodni x cena </w:t>
      </w:r>
      <w:r w:rsidR="00776B49" w:rsidRPr="006C0C91">
        <w:rPr>
          <w:rFonts w:ascii="Arial" w:hAnsi="Arial" w:cs="Arial"/>
          <w:i/>
          <w:iCs/>
          <w:color w:val="000000"/>
          <w:sz w:val="22"/>
          <w:szCs w:val="22"/>
        </w:rPr>
        <w:t>brutto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osobodnia posiłku określona w </w:t>
      </w:r>
      <w:r w:rsidR="00776B49" w:rsidRPr="006C0C91">
        <w:rPr>
          <w:rFonts w:ascii="Arial" w:hAnsi="Arial" w:cs="Arial"/>
          <w:color w:val="000000"/>
          <w:sz w:val="22"/>
          <w:szCs w:val="22"/>
        </w:rPr>
        <w:t>ofercie Wykonawcy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(liczba osobodni = suma posiłków dostarczonych przez Wykonawcę w </w:t>
      </w:r>
      <w:r w:rsidR="009E3D20" w:rsidRPr="006C0C91">
        <w:rPr>
          <w:rFonts w:ascii="Arial" w:hAnsi="Arial" w:cs="Arial"/>
          <w:color w:val="000000"/>
          <w:sz w:val="22"/>
          <w:szCs w:val="22"/>
        </w:rPr>
        <w:t>danym miesiącu rozliczeniowym) .</w:t>
      </w:r>
    </w:p>
    <w:p w14:paraId="1DB7313A" w14:textId="2479F2A8" w:rsidR="009A1D54" w:rsidRPr="006C0C91" w:rsidRDefault="009A1D54" w:rsidP="003365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Całkowita wartość umowy nie przekroczy kwoty </w:t>
      </w:r>
      <w:r w:rsidR="003C3ACA" w:rsidRPr="006C0C91">
        <w:rPr>
          <w:rFonts w:ascii="Arial" w:hAnsi="Arial" w:cs="Arial"/>
          <w:color w:val="000000"/>
          <w:sz w:val="22"/>
          <w:szCs w:val="22"/>
        </w:rPr>
        <w:t>…………………</w:t>
      </w:r>
      <w:r w:rsidR="00026CFA" w:rsidRPr="006C0C91">
        <w:rPr>
          <w:rFonts w:ascii="Arial" w:hAnsi="Arial" w:cs="Arial"/>
          <w:color w:val="000000"/>
          <w:sz w:val="22"/>
          <w:szCs w:val="22"/>
        </w:rPr>
        <w:t xml:space="preserve"> zł</w:t>
      </w:r>
      <w:r w:rsidR="005C0C4A" w:rsidRPr="006C0C91">
        <w:rPr>
          <w:rFonts w:ascii="Arial" w:hAnsi="Arial" w:cs="Arial"/>
          <w:color w:val="000000"/>
          <w:sz w:val="22"/>
          <w:szCs w:val="22"/>
        </w:rPr>
        <w:t xml:space="preserve"> brutto</w:t>
      </w:r>
      <w:r w:rsidR="00026CFA" w:rsidRPr="006C0C91">
        <w:rPr>
          <w:rFonts w:ascii="Arial" w:hAnsi="Arial" w:cs="Arial"/>
          <w:color w:val="000000"/>
          <w:sz w:val="22"/>
          <w:szCs w:val="22"/>
        </w:rPr>
        <w:t xml:space="preserve"> w całym okresie obowiązywania umowy.</w:t>
      </w:r>
    </w:p>
    <w:p w14:paraId="7E1C9C6C" w14:textId="31BF5E52" w:rsidR="0033650E" w:rsidRPr="006C0C91" w:rsidRDefault="0033650E" w:rsidP="003365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Należność za wykonanie usługi realizowana będzie na podstawie faktury VAT wystawionej przez Wykonawcę za miesiąc poprzedni. Wraz z fakturą VAT winno być przedłożone prawidłowo wypełnione zestawienie wydanych posiłków za dany miesiąc na wzorze stanowiącym załącznik nr 1 do niniejszej umowy obejmujące okres, którego dotyczy dana faktura.  </w:t>
      </w:r>
    </w:p>
    <w:p w14:paraId="6937008A" w14:textId="253501C6" w:rsidR="0033650E" w:rsidRPr="006C0C91" w:rsidRDefault="0033650E" w:rsidP="003365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Zamawiający zobowiązuje się do zapłaty faktu</w:t>
      </w:r>
      <w:r w:rsidR="00EE76E9" w:rsidRPr="006C0C91">
        <w:rPr>
          <w:rFonts w:ascii="Arial" w:hAnsi="Arial" w:cs="Arial"/>
          <w:color w:val="000000"/>
          <w:sz w:val="22"/>
          <w:szCs w:val="22"/>
        </w:rPr>
        <w:t xml:space="preserve">ry wystawionej przez Wykonawcę </w:t>
      </w:r>
      <w:r w:rsidRPr="006C0C91">
        <w:rPr>
          <w:rFonts w:ascii="Arial" w:hAnsi="Arial" w:cs="Arial"/>
          <w:color w:val="000000"/>
          <w:sz w:val="22"/>
          <w:szCs w:val="22"/>
        </w:rPr>
        <w:t>w</w:t>
      </w:r>
      <w:r w:rsidR="00EE76E9" w:rsidRPr="006C0C91">
        <w:rPr>
          <w:rFonts w:ascii="Arial" w:hAnsi="Arial" w:cs="Arial"/>
          <w:color w:val="000000"/>
          <w:sz w:val="22"/>
          <w:szCs w:val="22"/>
        </w:rPr>
        <w:t> </w:t>
      </w:r>
      <w:r w:rsidR="007F5737" w:rsidRPr="006C0C91">
        <w:rPr>
          <w:rFonts w:ascii="Arial" w:hAnsi="Arial" w:cs="Arial"/>
          <w:color w:val="000000"/>
          <w:sz w:val="22"/>
          <w:szCs w:val="22"/>
        </w:rPr>
        <w:t>terminie 30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dni od daty otrzymania poprawnie wystawionej pod względem </w:t>
      </w:r>
      <w:r w:rsidRPr="006C0C91">
        <w:rPr>
          <w:rFonts w:ascii="Arial" w:hAnsi="Arial" w:cs="Arial"/>
          <w:color w:val="000000"/>
          <w:sz w:val="22"/>
          <w:szCs w:val="22"/>
        </w:rPr>
        <w:lastRenderedPageBreak/>
        <w:t>rachunkowym i formalnym faktury VAT wraz</w:t>
      </w:r>
      <w:r w:rsidR="00EE76E9" w:rsidRPr="006C0C91">
        <w:rPr>
          <w:rFonts w:ascii="Arial" w:hAnsi="Arial" w:cs="Arial"/>
          <w:color w:val="000000"/>
          <w:sz w:val="22"/>
          <w:szCs w:val="22"/>
        </w:rPr>
        <w:t xml:space="preserve"> z dołączonym zestawieniem wydanych posiłków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za dany okres</w:t>
      </w:r>
      <w:r w:rsidR="002066C9">
        <w:rPr>
          <w:rFonts w:ascii="Arial" w:hAnsi="Arial" w:cs="Arial"/>
          <w:color w:val="000000"/>
          <w:sz w:val="22"/>
          <w:szCs w:val="22"/>
        </w:rPr>
        <w:t>.</w:t>
      </w:r>
    </w:p>
    <w:p w14:paraId="7B6075DC" w14:textId="2BB92A1E" w:rsidR="00B91896" w:rsidRPr="006C0C91" w:rsidRDefault="00B91896" w:rsidP="008A4D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Podstawą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wystawienia każdej faktury sprzedaży są specyfikacje miesięczne ilości i rodzajów posiłków dostarczonych przez Wykonawcę w minionym okresie rozliczeniowym, potwierdzone przez Zamawiającego lub przez upoważnionego pracownika Zamawiającego.</w:t>
      </w:r>
      <w:r w:rsidR="005B27B7" w:rsidRPr="006C0C91">
        <w:rPr>
          <w:rFonts w:ascii="Arial" w:hAnsi="Arial" w:cs="Arial"/>
          <w:color w:val="000000"/>
          <w:sz w:val="22"/>
          <w:szCs w:val="22"/>
        </w:rPr>
        <w:t xml:space="preserve"> Wzór specyfikacji – zestawienia wydanych posiłków stanowi załącznik nr 1 do niniejszej umowy. </w:t>
      </w:r>
    </w:p>
    <w:p w14:paraId="2DBA320F" w14:textId="10258E25" w:rsidR="00B91896" w:rsidRPr="006C0C91" w:rsidRDefault="00B91896" w:rsidP="008A4D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Strony zgodnie przyjmują, że w okresie obowiązywania umowy i na jej podstawie, Zamawiający nie ma obowiązku </w:t>
      </w:r>
      <w:r w:rsidRPr="006C0C91">
        <w:rPr>
          <w:rFonts w:ascii="Arial" w:hAnsi="Arial" w:cs="Arial"/>
          <w:sz w:val="22"/>
          <w:szCs w:val="22"/>
        </w:rPr>
        <w:t xml:space="preserve">zamawiania od Wykonawcy posiłków w ilościach szacowanych w zapytaniu ofertowym (dziennie), tzn. </w:t>
      </w:r>
      <w:r w:rsidRPr="006C0C91">
        <w:rPr>
          <w:rFonts w:ascii="Arial" w:hAnsi="Arial" w:cs="Arial"/>
          <w:color w:val="000000"/>
          <w:sz w:val="22"/>
          <w:szCs w:val="22"/>
        </w:rPr>
        <w:t>może zamówić mniejszą ilość posiłków. Wykonawcy nie przysługują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z tego tytułu wobec Zamawiającego żadne roszczenia, w tym w szczególności odszkodowawcze.  </w:t>
      </w:r>
    </w:p>
    <w:p w14:paraId="5B1F4469" w14:textId="77777777" w:rsidR="00B91896" w:rsidRPr="006C0C91" w:rsidRDefault="00B91896" w:rsidP="008A4D0E">
      <w:pPr>
        <w:numPr>
          <w:ilvl w:val="0"/>
          <w:numId w:val="12"/>
        </w:numPr>
        <w:tabs>
          <w:tab w:val="left" w:pos="38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Wykonawcy nie przysługują wobec Zamawiającego roszczenia o zwrot wydatków albo pokrycie jakichkolwiek kosztów dodatkowych ponoszonych lub poniesionych przez Wykonawcę w związku z umową. </w:t>
      </w:r>
    </w:p>
    <w:p w14:paraId="59905D9D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2643857" w14:textId="45AFE7EB" w:rsidR="00B91896" w:rsidRPr="006C0C91" w:rsidRDefault="00F133CE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29D20F17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</w:rPr>
        <w:t>Nadzór</w:t>
      </w:r>
    </w:p>
    <w:p w14:paraId="7A99A2A5" w14:textId="7E457803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Osobą</w:t>
      </w:r>
      <w:r w:rsidRPr="006C0C91">
        <w:rPr>
          <w:rFonts w:ascii="Arial" w:eastAsia="TTE1845A18t00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>uprawnioną</w:t>
      </w:r>
      <w:r w:rsidRPr="006C0C91">
        <w:rPr>
          <w:rFonts w:ascii="Arial" w:eastAsia="TTE1845A18t00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 xml:space="preserve">do nadzoru realizacji przedmiotu umowy ze strony Zamawiającego jest </w:t>
      </w:r>
      <w:r w:rsidR="009E3D20" w:rsidRPr="006C0C91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301841B" w14:textId="502D5E72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Osobą</w:t>
      </w:r>
      <w:r w:rsidRPr="006C0C91">
        <w:rPr>
          <w:rFonts w:ascii="Arial" w:eastAsia="TTE1845A18t00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>uprawnioną</w:t>
      </w:r>
      <w:r w:rsidRPr="006C0C91">
        <w:rPr>
          <w:rFonts w:ascii="Arial" w:eastAsia="TTE1845A18t00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>do nadzoru realizacji przedmiotu umowy ze</w:t>
      </w:r>
      <w:r w:rsidR="00B061CB" w:rsidRPr="006C0C91">
        <w:rPr>
          <w:rFonts w:ascii="Arial" w:hAnsi="Arial" w:cs="Arial"/>
          <w:sz w:val="22"/>
          <w:szCs w:val="22"/>
        </w:rPr>
        <w:t xml:space="preserve"> strony Wykonawcy jest </w:t>
      </w:r>
      <w:r w:rsidR="009E3D20" w:rsidRPr="006C0C91">
        <w:rPr>
          <w:rFonts w:ascii="Arial" w:hAnsi="Arial" w:cs="Arial"/>
          <w:sz w:val="22"/>
          <w:szCs w:val="22"/>
        </w:rPr>
        <w:t>………………….</w:t>
      </w:r>
      <w:r w:rsidR="00B061CB" w:rsidRPr="006C0C91">
        <w:rPr>
          <w:rFonts w:ascii="Arial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 xml:space="preserve">, numer kontaktowy </w:t>
      </w:r>
      <w:r w:rsidR="009E3D20" w:rsidRPr="006C0C91">
        <w:rPr>
          <w:rFonts w:ascii="Arial" w:hAnsi="Arial" w:cs="Arial"/>
          <w:sz w:val="22"/>
          <w:szCs w:val="22"/>
        </w:rPr>
        <w:t>………………………..</w:t>
      </w:r>
    </w:p>
    <w:p w14:paraId="1C35FCDE" w14:textId="77777777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Zmiana osób, o których mowa w ust 1 i ust 2, nastąpi poprzez pisemne zgłoszenie pod rygorem nieważności drugiej Stronie  i nie stanowi zmiany treści niniejszej umowy.  </w:t>
      </w:r>
    </w:p>
    <w:p w14:paraId="5E328A44" w14:textId="77777777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Strony zgodnie przyjmują, że: </w:t>
      </w:r>
    </w:p>
    <w:p w14:paraId="53EF46B1" w14:textId="55FCA52B" w:rsidR="00B91896" w:rsidRPr="006C0C91" w:rsidRDefault="00B91896" w:rsidP="008A4D0E">
      <w:pPr>
        <w:numPr>
          <w:ilvl w:val="0"/>
          <w:numId w:val="13"/>
        </w:numPr>
        <w:tabs>
          <w:tab w:val="left" w:pos="5210"/>
        </w:tabs>
        <w:suppressAutoHyphens/>
        <w:spacing w:line="360" w:lineRule="auto"/>
        <w:ind w:left="731" w:hanging="371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Zamawiający ma prawo do nadzoru i kontroli prawidłowości przygotowania i transportu posiłków, jak i prawidłowości realizacji całości postanowień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umowy, w tym </w:t>
      </w:r>
      <w:r w:rsidR="00313FF7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w szczególności poprzez: </w:t>
      </w:r>
    </w:p>
    <w:p w14:paraId="1D77D509" w14:textId="3260EF9E" w:rsidR="00B91896" w:rsidRPr="006C0C91" w:rsidRDefault="00B91896" w:rsidP="008A4D0E">
      <w:pPr>
        <w:numPr>
          <w:ilvl w:val="0"/>
          <w:numId w:val="16"/>
        </w:numPr>
        <w:tabs>
          <w:tab w:val="left" w:pos="5210"/>
        </w:tabs>
        <w:suppressAutoHyphens/>
        <w:autoSpaceDE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prawo do 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>żądania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informacji o sposobie wykonywania umowy, </w:t>
      </w:r>
      <w:r w:rsidR="00B56D6C" w:rsidRPr="006C0C91">
        <w:rPr>
          <w:rFonts w:ascii="Arial" w:hAnsi="Arial" w:cs="Arial"/>
          <w:color w:val="000000"/>
          <w:sz w:val="22"/>
          <w:szCs w:val="22"/>
        </w:rPr>
        <w:t xml:space="preserve">w tym wgląd do tygodniowego jadłospisu </w:t>
      </w:r>
    </w:p>
    <w:p w14:paraId="193480DB" w14:textId="77777777" w:rsidR="00B91896" w:rsidRPr="006C0C91" w:rsidRDefault="00B91896" w:rsidP="008A4D0E">
      <w:pPr>
        <w:numPr>
          <w:ilvl w:val="0"/>
          <w:numId w:val="16"/>
        </w:numPr>
        <w:tabs>
          <w:tab w:val="left" w:pos="5210"/>
        </w:tabs>
        <w:suppressAutoHyphens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prawo wstępu do pomieszczeń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oraz środków transportu w</w:t>
      </w:r>
      <w:r w:rsidRPr="006C0C91">
        <w:rPr>
          <w:rFonts w:ascii="Arial" w:hAnsi="Arial" w:cs="Arial"/>
          <w:color w:val="000000"/>
          <w:sz w:val="22"/>
          <w:szCs w:val="22"/>
        </w:rPr>
        <w:t>ykorzystywanych przez Wykonawc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ę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do wykonywania przedmiotu umowy, </w:t>
      </w:r>
    </w:p>
    <w:p w14:paraId="0E400915" w14:textId="77777777" w:rsidR="00B91896" w:rsidRPr="006C0C91" w:rsidRDefault="00B91896" w:rsidP="008A4D0E">
      <w:pPr>
        <w:numPr>
          <w:ilvl w:val="0"/>
          <w:numId w:val="16"/>
        </w:numPr>
        <w:tabs>
          <w:tab w:val="left" w:pos="5210"/>
        </w:tabs>
        <w:suppressAutoHyphens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kontrolę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przechowywania próbek 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>żywności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z dostarczonych do Zamawiającego posiłków,</w:t>
      </w:r>
    </w:p>
    <w:p w14:paraId="49A934F5" w14:textId="77777777" w:rsidR="00B91896" w:rsidRPr="006C0C91" w:rsidRDefault="00B91896" w:rsidP="008A4D0E">
      <w:pPr>
        <w:numPr>
          <w:ilvl w:val="0"/>
          <w:numId w:val="16"/>
        </w:numPr>
        <w:tabs>
          <w:tab w:val="left" w:pos="5210"/>
        </w:tabs>
        <w:suppressAutoHyphens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wgląd do protokołów pokontrolnych z kontroli dokonywanych przez stacj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e </w:t>
      </w:r>
      <w:proofErr w:type="spellStart"/>
      <w:r w:rsidRPr="006C0C91">
        <w:rPr>
          <w:rFonts w:ascii="Arial" w:hAnsi="Arial" w:cs="Arial"/>
          <w:color w:val="000000"/>
          <w:sz w:val="22"/>
          <w:szCs w:val="22"/>
        </w:rPr>
        <w:t>sanitarno</w:t>
      </w:r>
      <w:proofErr w:type="spellEnd"/>
      <w:r w:rsidRPr="006C0C91">
        <w:rPr>
          <w:rFonts w:ascii="Arial" w:hAnsi="Arial" w:cs="Arial"/>
          <w:color w:val="000000"/>
          <w:sz w:val="22"/>
          <w:szCs w:val="22"/>
        </w:rPr>
        <w:t xml:space="preserve"> -epidemiologiczn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>ą</w:t>
      </w:r>
      <w:r w:rsidRPr="006C0C91">
        <w:rPr>
          <w:rFonts w:ascii="Arial" w:hAnsi="Arial" w:cs="Arial"/>
          <w:color w:val="000000"/>
          <w:sz w:val="22"/>
          <w:szCs w:val="22"/>
        </w:rPr>
        <w:t>,</w:t>
      </w:r>
    </w:p>
    <w:p w14:paraId="7B617C08" w14:textId="77777777" w:rsidR="00B91896" w:rsidRPr="006C0C91" w:rsidRDefault="00B91896" w:rsidP="008A4D0E">
      <w:pPr>
        <w:numPr>
          <w:ilvl w:val="0"/>
          <w:numId w:val="16"/>
        </w:numPr>
        <w:tabs>
          <w:tab w:val="left" w:pos="5210"/>
        </w:tabs>
        <w:suppressAutoHyphens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lastRenderedPageBreak/>
        <w:t xml:space="preserve">zawiadamianie o stwierdzonych nieprawidłowości instytucji kontrolnych i nadzorczych, właściwych dla Wykonawcy, </w:t>
      </w:r>
    </w:p>
    <w:p w14:paraId="65E047B9" w14:textId="77777777" w:rsidR="00B91896" w:rsidRPr="006C0C91" w:rsidRDefault="00B91896" w:rsidP="008A4D0E">
      <w:pPr>
        <w:numPr>
          <w:ilvl w:val="0"/>
          <w:numId w:val="13"/>
        </w:numPr>
        <w:tabs>
          <w:tab w:val="left" w:pos="5210"/>
        </w:tabs>
        <w:suppressAutoHyphens/>
        <w:spacing w:line="360" w:lineRule="auto"/>
        <w:ind w:left="731" w:hanging="371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upoważniony pracownik Zamawiającego ma prawo do przeprowadzenia dochodzenia epidemicznego obejmującego proces produkcji i transport posiłków w przypadku podejrzenia zatrucia pokarmowego.</w:t>
      </w:r>
    </w:p>
    <w:p w14:paraId="682C781E" w14:textId="77777777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Z kontroli przeprowadzonych przez Zamawiającego u Wykonawcy sporządzane będą protokoły. </w:t>
      </w:r>
    </w:p>
    <w:p w14:paraId="0D091707" w14:textId="5F0A9AAD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Zastrzeżenia Zamawiającego dotyczące składu jakościowego i iloś</w:t>
      </w:r>
      <w:r w:rsidR="00A63A8C" w:rsidRPr="006C0C91">
        <w:rPr>
          <w:rFonts w:ascii="Arial" w:hAnsi="Arial" w:cs="Arial"/>
          <w:color w:val="000000"/>
          <w:sz w:val="22"/>
          <w:szCs w:val="22"/>
        </w:rPr>
        <w:t>ciowego posiłków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będą zgłaszane Wykonawcy na bieżąco, telefonicznie lub w formie pisemnej. </w:t>
      </w:r>
    </w:p>
    <w:p w14:paraId="30C5323F" w14:textId="77777777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 przypadku zawiadomienia o nienależytym wykonywaniu przedmiotu umowy, Wykonawca jest zobowiązany do jego rozpatrzenia i podjęcia działań zaradczych. W sytuacjach wymagających natychmiastowej interwencji, Wykonawca zobowiązany jest niezwłocznie umożliwić Zamawiającemu zbadanie przechowywanych próbek żywności, pobranie wymazów i udostępnienie wyników badań próbek.</w:t>
      </w:r>
    </w:p>
    <w:p w14:paraId="18257866" w14:textId="77777777" w:rsidR="00B91896" w:rsidRPr="006C0C91" w:rsidRDefault="00B91896" w:rsidP="008A4D0E">
      <w:pPr>
        <w:numPr>
          <w:ilvl w:val="0"/>
          <w:numId w:val="10"/>
        </w:numPr>
        <w:tabs>
          <w:tab w:val="clear" w:pos="720"/>
          <w:tab w:val="num" w:pos="360"/>
          <w:tab w:val="left" w:pos="1252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Koszty wykonywania badań przedmiotu umowy, w tym próbek żywienia z danego posiłku oraz pobranych wymazów (np. z naczyń, urządzeń produkcyjnych, rąk, ubrań) poddanych do badania mikrobiologicznego właściwej instytucji obciążają w całości Wykonawcę.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W przypadku ich poniesienia przez Zamawiającego, Zamawiający ma prawo do żądania ich zwrotu od Wykonawcy.  </w:t>
      </w:r>
    </w:p>
    <w:p w14:paraId="7088AEE7" w14:textId="77777777" w:rsidR="00B91896" w:rsidRPr="006C0C91" w:rsidRDefault="00B91896" w:rsidP="00F133CE">
      <w:pPr>
        <w:pStyle w:val="Tekstpodstawowy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46AAC98E" w14:textId="25234AE9" w:rsidR="00B91896" w:rsidRPr="006C0C91" w:rsidRDefault="00F133CE" w:rsidP="008A4D0E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21032D52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0C91">
        <w:rPr>
          <w:rFonts w:ascii="Arial" w:hAnsi="Arial" w:cs="Arial"/>
          <w:b/>
          <w:bCs/>
          <w:color w:val="000000"/>
          <w:sz w:val="22"/>
          <w:szCs w:val="22"/>
        </w:rPr>
        <w:t>Odpowiedzialność kontraktowa, kary umowne</w:t>
      </w:r>
    </w:p>
    <w:p w14:paraId="11EE6960" w14:textId="77777777" w:rsidR="00B91896" w:rsidRPr="006C0C91" w:rsidRDefault="00B91896" w:rsidP="008A4D0E">
      <w:pPr>
        <w:numPr>
          <w:ilvl w:val="0"/>
          <w:numId w:val="17"/>
        </w:numPr>
        <w:tabs>
          <w:tab w:val="clear" w:pos="720"/>
          <w:tab w:val="num" w:pos="360"/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Wykonawca zapłaci Zamawiającemu kary umowne: </w:t>
      </w:r>
    </w:p>
    <w:p w14:paraId="024D3F67" w14:textId="77777777" w:rsidR="00B91896" w:rsidRPr="006C0C91" w:rsidRDefault="00B91896" w:rsidP="008A4D0E">
      <w:pPr>
        <w:numPr>
          <w:ilvl w:val="0"/>
          <w:numId w:val="18"/>
        </w:numPr>
        <w:tabs>
          <w:tab w:val="clear" w:pos="720"/>
          <w:tab w:val="num" w:pos="916"/>
        </w:tabs>
        <w:suppressAutoHyphens/>
        <w:autoSpaceDE w:val="0"/>
        <w:spacing w:line="360" w:lineRule="auto"/>
        <w:ind w:left="916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20 zł za każdy przypadek nienależytego wykonania umowy przez Wykonawcę taki jak:</w:t>
      </w:r>
    </w:p>
    <w:p w14:paraId="6885F662" w14:textId="77777777" w:rsidR="00B91896" w:rsidRPr="006C0C91" w:rsidRDefault="00B91896" w:rsidP="008A4D0E">
      <w:pPr>
        <w:numPr>
          <w:ilvl w:val="0"/>
          <w:numId w:val="24"/>
        </w:numPr>
        <w:tabs>
          <w:tab w:val="num" w:pos="640"/>
        </w:tabs>
        <w:suppressAutoHyphens/>
        <w:autoSpaceDE w:val="0"/>
        <w:spacing w:line="360" w:lineRule="auto"/>
        <w:ind w:left="148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 za sam fakt opóźnienia w dostarczeniu Zamawiającemu do akceptacji należycie sporządzonego tj. zgodnego z umową, jadłospisu (dotyczy zatem także wypadków, gdy jadłospis został wprawdzie Zamawiającemu dostarczony w terminie, ale jest dotknięty błędami dotyczącymi spraw żywieniowych typu: przy diecie bezglutenowej w jadłospis wpisano danie oparte o składnik z glutenem, nie zachowano cykliczności serwowania posiłków proponując w jadłospisie 3 dni z rzędu zupę pomidorową, itp.); </w:t>
      </w:r>
    </w:p>
    <w:p w14:paraId="05E2DF7A" w14:textId="0D299CEF" w:rsidR="00B91896" w:rsidRPr="006C0C91" w:rsidRDefault="00B91896" w:rsidP="008A4D0E">
      <w:pPr>
        <w:numPr>
          <w:ilvl w:val="0"/>
          <w:numId w:val="24"/>
        </w:numPr>
        <w:tabs>
          <w:tab w:val="num" w:pos="640"/>
        </w:tabs>
        <w:suppressAutoHyphens/>
        <w:autoSpaceDE w:val="0"/>
        <w:spacing w:line="360" w:lineRule="auto"/>
        <w:ind w:left="148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eastAsia="TTE1845A18t00" w:hAnsi="Arial" w:cs="Arial"/>
          <w:color w:val="000000"/>
          <w:sz w:val="22"/>
          <w:szCs w:val="22"/>
        </w:rPr>
        <w:t>braki ilościowe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w dostawie i nie dostarczenie brakujących porcji (po zgłoszeniu zdarzenia przez Zamawiającego), </w:t>
      </w:r>
    </w:p>
    <w:p w14:paraId="6BA3F893" w14:textId="77777777" w:rsidR="00B91896" w:rsidRPr="006C0C91" w:rsidRDefault="00B91896" w:rsidP="008A4D0E">
      <w:pPr>
        <w:numPr>
          <w:ilvl w:val="0"/>
          <w:numId w:val="24"/>
        </w:numPr>
        <w:tabs>
          <w:tab w:val="num" w:pos="640"/>
          <w:tab w:val="num" w:pos="1418"/>
        </w:tabs>
        <w:suppressAutoHyphens/>
        <w:autoSpaceDE w:val="0"/>
        <w:spacing w:line="360" w:lineRule="auto"/>
        <w:ind w:left="148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brak bieżącego nadzoru nad wykonywaniem umowy ze strony Wykonawcy,</w:t>
      </w:r>
    </w:p>
    <w:p w14:paraId="0C841485" w14:textId="77777777" w:rsidR="00B91896" w:rsidRPr="006C0C91" w:rsidRDefault="00B91896" w:rsidP="008A4D0E">
      <w:pPr>
        <w:numPr>
          <w:ilvl w:val="0"/>
          <w:numId w:val="24"/>
        </w:numPr>
        <w:tabs>
          <w:tab w:val="num" w:pos="640"/>
          <w:tab w:val="num" w:pos="1418"/>
        </w:tabs>
        <w:suppressAutoHyphens/>
        <w:autoSpaceDE w:val="0"/>
        <w:spacing w:line="360" w:lineRule="auto"/>
        <w:ind w:left="148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niewłaściwy stan higieniczny dostaw, samochodu transportowego, kierowcy, </w:t>
      </w:r>
    </w:p>
    <w:p w14:paraId="4213E232" w14:textId="77777777" w:rsidR="00B91896" w:rsidRPr="006C0C91" w:rsidRDefault="00B91896" w:rsidP="008A4D0E">
      <w:pPr>
        <w:numPr>
          <w:ilvl w:val="0"/>
          <w:numId w:val="24"/>
        </w:numPr>
        <w:tabs>
          <w:tab w:val="num" w:pos="640"/>
          <w:tab w:val="num" w:pos="1418"/>
        </w:tabs>
        <w:suppressAutoHyphens/>
        <w:autoSpaceDE w:val="0"/>
        <w:spacing w:line="360" w:lineRule="auto"/>
        <w:ind w:left="148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lastRenderedPageBreak/>
        <w:t xml:space="preserve">brak próbek 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>żywnościowych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, ich niewłaściwa 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>ilość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, nieodpowiednie przechowywanie i inne zdarzenia stwierdzone przez Zamawiającego podczas kontroli Wykonawcy, </w:t>
      </w:r>
    </w:p>
    <w:p w14:paraId="0FD974A1" w14:textId="1DAEE378" w:rsidR="00B91896" w:rsidRPr="006C0C91" w:rsidRDefault="00EE6093" w:rsidP="008A4D0E">
      <w:pPr>
        <w:numPr>
          <w:ilvl w:val="0"/>
          <w:numId w:val="18"/>
        </w:numPr>
        <w:tabs>
          <w:tab w:val="clear" w:pos="720"/>
          <w:tab w:val="num" w:pos="916"/>
        </w:tabs>
        <w:suppressAutoHyphens/>
        <w:autoSpaceDE w:val="0"/>
        <w:spacing w:line="360" w:lineRule="auto"/>
        <w:ind w:left="916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B91896" w:rsidRPr="006C0C91">
        <w:rPr>
          <w:rFonts w:ascii="Arial" w:hAnsi="Arial" w:cs="Arial"/>
          <w:color w:val="000000"/>
          <w:sz w:val="22"/>
          <w:szCs w:val="22"/>
        </w:rPr>
        <w:t>.000,00 zł. za odstąpienie od umowy przez którąkolwiek ze stron z przyczyn zawinionych przez Wykonawcę.</w:t>
      </w:r>
    </w:p>
    <w:p w14:paraId="781946D4" w14:textId="77777777" w:rsidR="00B91896" w:rsidRPr="006C0C91" w:rsidRDefault="00B91896" w:rsidP="008A4D0E">
      <w:pPr>
        <w:numPr>
          <w:ilvl w:val="0"/>
          <w:numId w:val="17"/>
        </w:numPr>
        <w:tabs>
          <w:tab w:val="clear" w:pos="720"/>
          <w:tab w:val="num" w:pos="360"/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W przypadku, gdy </w:t>
      </w:r>
      <w:r w:rsidRPr="006C0C91">
        <w:rPr>
          <w:rFonts w:ascii="Arial" w:hAnsi="Arial" w:cs="Arial"/>
          <w:color w:val="000000"/>
          <w:sz w:val="22"/>
          <w:szCs w:val="22"/>
        </w:rPr>
        <w:t>kary umowne przewidziane w umowie nie pokrywają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szkody Zamawiającego lub w przypadku wystąpienia szkody z przyczyn niewymienionych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w umowie, Zamawiającemu przysługuje prawo żądania od Wykonawcy odszkodowania na zasadach ogólnych. </w:t>
      </w:r>
    </w:p>
    <w:p w14:paraId="7CBF34B7" w14:textId="77777777" w:rsidR="00B91896" w:rsidRPr="006C0C91" w:rsidRDefault="00B91896" w:rsidP="008A4D0E">
      <w:pPr>
        <w:numPr>
          <w:ilvl w:val="0"/>
          <w:numId w:val="17"/>
        </w:numPr>
        <w:tabs>
          <w:tab w:val="clear" w:pos="720"/>
          <w:tab w:val="num" w:pos="360"/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Odstąpienie od umowy albo jej wypowiedzenie nie uchyla prawa Zamawiającego do żądania od Wykonawcy kar umownych z tytułów określonych umową. </w:t>
      </w:r>
    </w:p>
    <w:p w14:paraId="5D0F419A" w14:textId="77777777" w:rsidR="00B91896" w:rsidRPr="006C0C91" w:rsidRDefault="00B91896" w:rsidP="008A4D0E">
      <w:pPr>
        <w:tabs>
          <w:tab w:val="left" w:pos="284"/>
        </w:tabs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548983" w14:textId="09F1BB61" w:rsidR="00B91896" w:rsidRPr="006C0C91" w:rsidRDefault="00F133CE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1F2C34E4" w14:textId="77777777" w:rsidR="00B91896" w:rsidRPr="006C0C91" w:rsidRDefault="00B91896" w:rsidP="008A4D0E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0C91">
        <w:rPr>
          <w:rFonts w:ascii="Arial" w:hAnsi="Arial" w:cs="Arial"/>
          <w:b/>
          <w:bCs/>
          <w:color w:val="000000"/>
          <w:sz w:val="22"/>
          <w:szCs w:val="22"/>
        </w:rPr>
        <w:t>Ustanie umowy przed upływem okresu obowiązywania</w:t>
      </w:r>
    </w:p>
    <w:p w14:paraId="7DF5E18C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Zamawiającemu przysługuje prawo wypowiedzenia umowy z zachowaniem miesięcznego okresu wypowiedzenia, w tym w szczególności w przypadku:</w:t>
      </w:r>
    </w:p>
    <w:p w14:paraId="5CDAA614" w14:textId="77777777" w:rsidR="00B91896" w:rsidRPr="006C0C91" w:rsidRDefault="00B91896" w:rsidP="008A4D0E">
      <w:pPr>
        <w:numPr>
          <w:ilvl w:val="0"/>
          <w:numId w:val="23"/>
        </w:numPr>
        <w:tabs>
          <w:tab w:val="left" w:pos="3892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dostarczania przez Wykonawcę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posiłków z naruszeniem terminów (godzin) określonych umową (zapytaniem ofertowym) i bezskuteczności wezwania Wykonawcy przez Zamawiającego do niezwłocznej zmiany sposobu wykonywania umowy, </w:t>
      </w:r>
    </w:p>
    <w:p w14:paraId="4B222E99" w14:textId="6E925ECC" w:rsidR="00B91896" w:rsidRPr="006C0C91" w:rsidRDefault="00B91896" w:rsidP="008A4D0E">
      <w:pPr>
        <w:numPr>
          <w:ilvl w:val="0"/>
          <w:numId w:val="23"/>
        </w:numPr>
        <w:tabs>
          <w:tab w:val="left" w:pos="3892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skarg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osób uczęszczaj</w:t>
      </w:r>
      <w:r w:rsidR="009E3D20" w:rsidRPr="006C0C91">
        <w:rPr>
          <w:rFonts w:ascii="Arial" w:hAnsi="Arial" w:cs="Arial"/>
          <w:color w:val="000000"/>
          <w:sz w:val="22"/>
          <w:szCs w:val="22"/>
        </w:rPr>
        <w:t xml:space="preserve">ących do DDP, biorących udział w projekcie </w:t>
      </w:r>
      <w:r w:rsidR="00313FF7" w:rsidRPr="00313FF7">
        <w:rPr>
          <w:rFonts w:ascii="Arial" w:hAnsi="Arial" w:cs="Arial"/>
          <w:color w:val="000000"/>
          <w:sz w:val="22"/>
          <w:szCs w:val="22"/>
        </w:rPr>
        <w:t xml:space="preserve">nr FEWP.06.13-IZ.00-0077/23 o tytule „Wspieramy - działamy - pomagamy – rozwój usług społecznych w Gminie Sieraków” </w:t>
      </w:r>
      <w:r w:rsidRPr="006C0C91">
        <w:rPr>
          <w:rFonts w:ascii="Arial" w:hAnsi="Arial" w:cs="Arial"/>
          <w:color w:val="000000"/>
          <w:sz w:val="22"/>
          <w:szCs w:val="22"/>
        </w:rPr>
        <w:t>dotyczących w</w:t>
      </w:r>
      <w:r w:rsidR="009E3D20" w:rsidRPr="006C0C91">
        <w:rPr>
          <w:rFonts w:ascii="Arial" w:hAnsi="Arial" w:cs="Arial"/>
          <w:color w:val="000000"/>
          <w:sz w:val="22"/>
          <w:szCs w:val="22"/>
        </w:rPr>
        <w:t xml:space="preserve">alorów smakowych, estetycznych 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i innych dotyczących posiłków dostarczanych przez Wykonawcę (w tym np. zarzut posiłku zimnego lub niedogotowanego)  i bezskuteczności wezwania Wykonawcy przez Zamawiającego do niezwłocznej zmiany sposobu wykonywania umowy, </w:t>
      </w:r>
    </w:p>
    <w:p w14:paraId="79627B8B" w14:textId="77777777" w:rsidR="00B91896" w:rsidRPr="006C0C91" w:rsidRDefault="00B91896" w:rsidP="008A4D0E">
      <w:pPr>
        <w:numPr>
          <w:ilvl w:val="0"/>
          <w:numId w:val="23"/>
        </w:numPr>
        <w:tabs>
          <w:tab w:val="left" w:pos="3892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stwierdzenia przez Zamawiającego dostarczenia przez Wykonawcę posiłków w ilości niezgodnej ze złożonym przez Zamawiającego zapotrzebowaniem dziennym  bezskuteczności wezwania Wykonawcy przez Zamawiającego do niezwłocznej zmiany sposobu wykonywania umowy, </w:t>
      </w:r>
    </w:p>
    <w:p w14:paraId="522A8D23" w14:textId="432E2079" w:rsidR="00B91896" w:rsidRPr="006C0C91" w:rsidRDefault="00B91896" w:rsidP="008A4D0E">
      <w:pPr>
        <w:numPr>
          <w:ilvl w:val="0"/>
          <w:numId w:val="23"/>
        </w:numPr>
        <w:tabs>
          <w:tab w:val="left" w:pos="3892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stwierdzenia przez Zamawiającego dostarczenia przez Wykonawcę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posiłków o jakości niezgodnej z umową i bezskuteczności wezwania Wykonawcy przez Zamawiającego do niezwłocznej zmiany sposobu wykonywania umowy, </w:t>
      </w:r>
    </w:p>
    <w:p w14:paraId="45756B7B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84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Zamawiającemu przysługuje prawo do natychmiastowego wypowiedzenia umowy, to jest za zawiadomieniem skutecznym w chwili doręczenia Wykonawcy (wypowiedzenie bez zachowania okresu wypowiedzenia), w następujących przypadkach (zastrzeżone rozłącznie):  </w:t>
      </w:r>
    </w:p>
    <w:p w14:paraId="44A91983" w14:textId="01E2A501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lastRenderedPageBreak/>
        <w:t xml:space="preserve">w przypadku co najmniej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5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- krotnego dostarczenia przez Wykonawcę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posiłków 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br/>
        <w:t xml:space="preserve">z naruszeniem terminów (godzin)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określonych umową (zapytaniem ofertowym), lecz przed upływem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5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0 minut względem godzin określonych w zapytaniu ofertowym, </w:t>
      </w:r>
    </w:p>
    <w:p w14:paraId="2644898A" w14:textId="7ED593C5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przypadku choćby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2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– krotnego opóźnienia Wykonawcy w dostarczeniu któregokolwiek z posiłków dziennych powyżej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5</w:t>
      </w:r>
      <w:r w:rsidRPr="006C0C91">
        <w:rPr>
          <w:rFonts w:ascii="Arial" w:hAnsi="Arial" w:cs="Arial"/>
          <w:color w:val="000000"/>
          <w:sz w:val="22"/>
          <w:szCs w:val="22"/>
        </w:rPr>
        <w:t>0 minut względem godzin określonych w zapytaniu ofertowym albo nie dostarczenia ww. posiłków w ogóle,</w:t>
      </w:r>
    </w:p>
    <w:p w14:paraId="2E5D2988" w14:textId="77777777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przypadku co najmniej 3 – krotnego stwierdzenia przez Zamawiającego, potwierdzonego w kartach reklamacji, dostarczenia przez Wykonawcę posiłków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w ilościach niezgodnych ze złożonym przez Zamawiającego zapotrzebowaniem dziennym (w tym naruszenie ilości rodzajów posiłków),  </w:t>
      </w:r>
    </w:p>
    <w:p w14:paraId="29972B19" w14:textId="3969D520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przypadku innego, niż w sposób wskazany w lit. a) – lit. </w:t>
      </w:r>
      <w:r w:rsidR="003477F3" w:rsidRPr="006C0C91">
        <w:rPr>
          <w:rFonts w:ascii="Arial" w:hAnsi="Arial" w:cs="Arial"/>
          <w:color w:val="000000"/>
          <w:sz w:val="22"/>
          <w:szCs w:val="22"/>
        </w:rPr>
        <w:t>c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) wyżej, powtarzającego się niewykonywania lub nienależytego wykonywania umowy przez Wykonawcę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i bezskuteczności wezwania Zamawiającego żądającego niezwłocznej zmiany sposobu wykonywania umowy,   </w:t>
      </w:r>
    </w:p>
    <w:p w14:paraId="275D148F" w14:textId="77777777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gdy Wykonawca utraci uprawnienia lub warunki do wykonywania przedmiotu umowy, </w:t>
      </w:r>
      <w:r w:rsidRPr="006C0C91">
        <w:rPr>
          <w:rFonts w:ascii="Arial" w:hAnsi="Arial" w:cs="Arial"/>
          <w:color w:val="000000"/>
          <w:sz w:val="22"/>
          <w:szCs w:val="22"/>
        </w:rPr>
        <w:br/>
        <w:t xml:space="preserve">w tym w szczególności wskutek decyzji organów i instytucji odpowiedzialnych za bezpieczeństwo sanitarne i epidemiologiczne żywienia i wprowadzania żywności do obrotu lub transportu żywności, </w:t>
      </w:r>
    </w:p>
    <w:p w14:paraId="38EA6773" w14:textId="77777777" w:rsidR="00B91896" w:rsidRPr="006C0C91" w:rsidRDefault="00B91896" w:rsidP="008A4D0E">
      <w:pPr>
        <w:numPr>
          <w:ilvl w:val="0"/>
          <w:numId w:val="20"/>
        </w:numPr>
        <w:tabs>
          <w:tab w:val="left" w:pos="3884"/>
        </w:tabs>
        <w:suppressAutoHyphens/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gdy nastąpi zajęcie majątku Wykonawcy lub zostanie on postawiony w stan likwidacji lub złoży wniosek o ogłoszenie upadłości.   </w:t>
      </w:r>
    </w:p>
    <w:p w14:paraId="138F74C8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Wypowiedzenie umowy przez Zamawiającego na podstawie ust. 1 lit. a) – lit. c) wyżej </w:t>
      </w:r>
      <w:r w:rsidRPr="006C0C91">
        <w:rPr>
          <w:rFonts w:ascii="Arial" w:hAnsi="Arial" w:cs="Arial"/>
          <w:color w:val="000000"/>
          <w:sz w:val="22"/>
          <w:szCs w:val="22"/>
        </w:rPr>
        <w:br/>
        <w:t>(z zachowaniem okresu wypowiedzenia) lub na podstawie ust. 2 wyżej (bez zachowania okresu wypowiedzenia) stanowi zawsze wypowiedzenie z ważnego powodu.</w:t>
      </w:r>
    </w:p>
    <w:p w14:paraId="017FD382" w14:textId="2C21F9F4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Wykonawca ma prawo do wypowiedzenia niniejszej umowy z zachowaniem dwumiesięcznego okresu wypowiedzenia, ze skutkiem na koniec miesiąca kalendarzowego, w przypadku nieuzasadnionego zalegania przez Zamawiającego z zapłatą całego świadczenia pieniężnego za co najmniej jeden okres rozliczeniowy, nieprzerwanie przez co najmniej kolejnych 60 dni. </w:t>
      </w:r>
    </w:p>
    <w:p w14:paraId="1FE1D435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razie zaistnienia istotnej zmiany okoliczności powodującej, że wykonanie umowy nie leży w interesie </w:t>
      </w:r>
      <w:bookmarkStart w:id="1" w:name="luc_hili_1109"/>
      <w:bookmarkEnd w:id="1"/>
      <w:r w:rsidRPr="006C0C91">
        <w:rPr>
          <w:rFonts w:ascii="Arial" w:hAnsi="Arial" w:cs="Arial"/>
          <w:color w:val="000000"/>
          <w:sz w:val="22"/>
          <w:szCs w:val="22"/>
        </w:rPr>
        <w:t>Zamawiającego, czego nie można było przewidzieć w chwili zawarcia umowy, Zamawiający może odstąpić od umowy w terminie 30 dni od powzięcia wiadomości o tych okolicznościach. W takim przypadku, Wykonawca może żądać wyłącznie wynagrodzenia należnego z tytułu wykonania części umowy.</w:t>
      </w:r>
    </w:p>
    <w:p w14:paraId="3596AEA7" w14:textId="71A600EE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 xml:space="preserve">W przypadkach określonych w ust. 2 wyżej, Zamawiającemu przysługuje także prawo do odstąpienia od umowy w terminie do upływu okresu, na jaki umowa została zawarta, wskazanego w § </w:t>
      </w:r>
      <w:r w:rsidR="00313FF7">
        <w:rPr>
          <w:rFonts w:ascii="Arial" w:hAnsi="Arial" w:cs="Arial"/>
          <w:color w:val="000000"/>
          <w:sz w:val="22"/>
          <w:szCs w:val="22"/>
        </w:rPr>
        <w:t>3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 (umowne prawo odstąpienia). </w:t>
      </w:r>
    </w:p>
    <w:p w14:paraId="70B700E3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lastRenderedPageBreak/>
        <w:t xml:space="preserve">Odstąpienie od umowy dokonane przez Zamawiającego na podstawie ust. 6 wyżej może być skuteczne – według oświadczenia Zamawiającego – w przyszłość, na co Wykonawca wyraża zgodę. </w:t>
      </w:r>
    </w:p>
    <w:p w14:paraId="37AA003F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Wypowiedzenie umowy przez Zamawiającego na podstawie ust. 1 lit. a) – lit. c) wyżej albo wypowiedzenie umowy przez Zamawiającego na podstawie ust. 2 wyżej albo odstąpienie od umowy przez Zamawiającego na podstawie ust. 6 wyżej, stanowi wypowiedzenie umowy albo odstąpienie od umowy z przyczyn dotyczących Wykonawcy.</w:t>
      </w:r>
    </w:p>
    <w:p w14:paraId="0FD84D6D" w14:textId="77777777" w:rsidR="00B91896" w:rsidRPr="006C0C91" w:rsidRDefault="00B91896" w:rsidP="008A4D0E">
      <w:pPr>
        <w:numPr>
          <w:ilvl w:val="0"/>
          <w:numId w:val="19"/>
        </w:numPr>
        <w:tabs>
          <w:tab w:val="clear" w:pos="720"/>
          <w:tab w:val="num" w:pos="360"/>
          <w:tab w:val="left" w:pos="3859"/>
        </w:tabs>
        <w:suppressAutoHyphens/>
        <w:spacing w:line="360" w:lineRule="auto"/>
        <w:ind w:left="367" w:hanging="323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Każda ze stron może rozwiązać umowę za porozumieniem z drugą stroną z zachowaniem 30-dniowego okresu wypowiedzenia, poprzez złożenie oświadczenia w formie pisemnej, pod rygorem nieważności, przy czym bieg okresu wypowiedzenia liczony jest od dnia otrzymania przedmiotowego pisma odpowiednio przez Wykonawcę lub Zamawiającego. W takim przypadku kara umowna nie będzie naliczana. </w:t>
      </w:r>
    </w:p>
    <w:p w14:paraId="781F0E95" w14:textId="77777777" w:rsidR="00B91896" w:rsidRPr="006C0C91" w:rsidRDefault="00B91896" w:rsidP="008A4D0E">
      <w:pPr>
        <w:tabs>
          <w:tab w:val="left" w:pos="284"/>
        </w:tabs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5D1489B" w14:textId="12FEFF31" w:rsidR="00B91896" w:rsidRPr="006C0C91" w:rsidRDefault="00F133CE" w:rsidP="00B56D6C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28DB4FB5" w14:textId="6FDB1927" w:rsidR="00B91896" w:rsidRPr="006C0C91" w:rsidRDefault="00B91896" w:rsidP="008A4D0E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Zamawiający dopuszcza możliwość zmiany umowy wyłącznie w następujących przypadkach i</w:t>
      </w:r>
      <w:r w:rsidR="007F5737" w:rsidRPr="006C0C91">
        <w:rPr>
          <w:rFonts w:ascii="Arial" w:hAnsi="Arial" w:cs="Arial"/>
          <w:color w:val="000000"/>
          <w:sz w:val="22"/>
          <w:szCs w:val="22"/>
        </w:rPr>
        <w:t> 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na następujących warunkach: </w:t>
      </w:r>
    </w:p>
    <w:p w14:paraId="58D0861E" w14:textId="77777777" w:rsidR="007F3CDF" w:rsidRDefault="00313FF7" w:rsidP="00313FF7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CDF">
        <w:rPr>
          <w:rFonts w:ascii="Arial" w:hAnsi="Arial" w:cs="Arial"/>
          <w:color w:val="000000"/>
          <w:sz w:val="22"/>
          <w:szCs w:val="22"/>
        </w:rPr>
        <w:t>wystąpienie siły wyższej, uniemożliwiającej wykonanie przedmiotu zamówienia w terminach określonych w umowie,</w:t>
      </w:r>
    </w:p>
    <w:p w14:paraId="25EB46A3" w14:textId="77777777" w:rsidR="007F3CDF" w:rsidRDefault="00313FF7" w:rsidP="00313FF7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CDF">
        <w:rPr>
          <w:rFonts w:ascii="Arial" w:hAnsi="Arial" w:cs="Arial"/>
          <w:color w:val="000000"/>
          <w:sz w:val="22"/>
          <w:szCs w:val="22"/>
        </w:rPr>
        <w:t>zmian powszechnie obowiązujących przepisów prawa w zakresie mającym wpływ na realizację umowy,</w:t>
      </w:r>
      <w:r w:rsidR="002D3856" w:rsidRPr="007F3C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3CDF">
        <w:rPr>
          <w:rFonts w:ascii="Arial" w:hAnsi="Arial" w:cs="Arial"/>
          <w:color w:val="000000"/>
          <w:sz w:val="22"/>
          <w:szCs w:val="22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postanowień przez strony, przy jednoczesnym braku zmiany charakteru umowy,</w:t>
      </w:r>
    </w:p>
    <w:p w14:paraId="5A13FB2A" w14:textId="77777777" w:rsidR="007F3CDF" w:rsidRDefault="00313FF7" w:rsidP="00313FF7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CDF">
        <w:rPr>
          <w:rFonts w:ascii="Arial" w:hAnsi="Arial" w:cs="Arial"/>
          <w:color w:val="000000"/>
          <w:sz w:val="22"/>
          <w:szCs w:val="22"/>
        </w:rPr>
        <w:t>w przypadku zmian w terminie realizacji projektu, w szczególności w przypadku wystąpienia konieczności wydłużenia/przesunięcia terminów realizacji poszczególnych zadań i usług, spowodowanej obiektywnymi czynnikami, niezależnymi od Zamawiającego i Wykonawcy, uniemożliwiającymi realizację zamówienia w pierwotnie określonych terminach, mającymi wpływ na jakość realizacji przedmiotu umowy,</w:t>
      </w:r>
    </w:p>
    <w:p w14:paraId="27B64A5B" w14:textId="77777777" w:rsidR="007F3CDF" w:rsidRDefault="00313FF7" w:rsidP="00313FF7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CDF">
        <w:rPr>
          <w:rFonts w:ascii="Arial" w:hAnsi="Arial" w:cs="Arial"/>
          <w:color w:val="000000"/>
          <w:sz w:val="22"/>
          <w:szCs w:val="22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zawiniona,</w:t>
      </w:r>
    </w:p>
    <w:p w14:paraId="5182CA2C" w14:textId="045602E0" w:rsidR="00B91896" w:rsidRPr="007F3CDF" w:rsidRDefault="00313FF7" w:rsidP="00313FF7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CDF">
        <w:rPr>
          <w:rFonts w:ascii="Arial" w:hAnsi="Arial" w:cs="Arial"/>
          <w:color w:val="000000"/>
          <w:sz w:val="22"/>
          <w:szCs w:val="22"/>
        </w:rPr>
        <w:t>w przypadku konieczności wprowadzenia zmian, których Zamawiający nie mógł przewidzieć</w:t>
      </w:r>
      <w:r w:rsidRPr="007F3CDF">
        <w:rPr>
          <w:rFonts w:ascii="Arial" w:hAnsi="Arial" w:cs="Arial"/>
          <w:b/>
          <w:bCs/>
          <w:color w:val="000000"/>
          <w:sz w:val="22"/>
          <w:szCs w:val="22"/>
        </w:rPr>
        <w:t xml:space="preserve"> w chwili zawarcia umowy, o czas niezbędny do wprowadzenia tych</w:t>
      </w:r>
      <w:r w:rsidR="00ED6C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F3CDF">
        <w:rPr>
          <w:rFonts w:ascii="Arial" w:hAnsi="Arial" w:cs="Arial"/>
          <w:b/>
          <w:bCs/>
          <w:color w:val="000000"/>
          <w:sz w:val="22"/>
          <w:szCs w:val="22"/>
        </w:rPr>
        <w:t>zmian</w:t>
      </w:r>
      <w:r w:rsidR="00ED6CF9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1A3F527F" w14:textId="5D957C6B" w:rsidR="00B91896" w:rsidRPr="006C0C91" w:rsidRDefault="00F133CE" w:rsidP="00B56D6C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9</w:t>
      </w:r>
    </w:p>
    <w:p w14:paraId="0A4C8EFB" w14:textId="77777777" w:rsidR="00B91896" w:rsidRPr="006C0C91" w:rsidRDefault="00B91896" w:rsidP="008A4D0E">
      <w:pPr>
        <w:numPr>
          <w:ilvl w:val="0"/>
          <w:numId w:val="22"/>
        </w:numPr>
        <w:tabs>
          <w:tab w:val="left" w:pos="244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Wykonawca nie może bez zgody Zamawiającego wyrażonej w formie pisemnej pod rygorem nieważności, rozporządzać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prawami wynikającymi z niniejszej umowy, w tym dokonywać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tzw.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cesji wierzytelności (sprzedaż, zamiana, przelew, </w:t>
      </w:r>
      <w:proofErr w:type="spellStart"/>
      <w:r w:rsidRPr="006C0C91">
        <w:rPr>
          <w:rFonts w:ascii="Arial" w:hAnsi="Arial" w:cs="Arial"/>
          <w:color w:val="000000"/>
          <w:sz w:val="22"/>
          <w:szCs w:val="22"/>
        </w:rPr>
        <w:t>etc</w:t>
      </w:r>
      <w:proofErr w:type="spellEnd"/>
      <w:r w:rsidRPr="006C0C91">
        <w:rPr>
          <w:rFonts w:ascii="Arial" w:hAnsi="Arial" w:cs="Arial"/>
          <w:color w:val="000000"/>
          <w:sz w:val="22"/>
          <w:szCs w:val="22"/>
        </w:rPr>
        <w:t xml:space="preserve">) oraz zawierać jakichkolwiek umów gwarancyjnych dotyczących wierzytelności przysługujących mu od Zamawiającego na podstawie tej umowy lub godzić się na takie gwarancje (w tym na poręczenia osób trzecich). </w:t>
      </w:r>
    </w:p>
    <w:p w14:paraId="3615F98B" w14:textId="77777777" w:rsidR="00B91896" w:rsidRPr="006C0C91" w:rsidRDefault="00B91896" w:rsidP="008A4D0E">
      <w:pPr>
        <w:numPr>
          <w:ilvl w:val="0"/>
          <w:numId w:val="22"/>
        </w:numPr>
        <w:tabs>
          <w:tab w:val="left" w:pos="244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 przypadku naruszenia przez Wykonawcę postanowień ust. 1 wyżej, Zamawiającemu przysługuje od Wykonawcy kara umowna w kwocie stanowiącej równowartość przeniesionej na osobę trzecią lub poręczonej przez osobę trzecią wierzytelności przysługującej Wykonawcy na podstawie tej umowy, płatna do 7 dni od dnia wezwania.</w:t>
      </w:r>
    </w:p>
    <w:p w14:paraId="6AB8A903" w14:textId="76235D34" w:rsidR="00B91896" w:rsidRPr="006C0C91" w:rsidRDefault="00B91896" w:rsidP="008A4D0E">
      <w:pPr>
        <w:numPr>
          <w:ilvl w:val="0"/>
          <w:numId w:val="22"/>
        </w:numPr>
        <w:tabs>
          <w:tab w:val="left" w:pos="244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W sprawach nieuregulowanych niniejsz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a </w:t>
      </w:r>
      <w:r w:rsidRPr="006C0C91">
        <w:rPr>
          <w:rFonts w:ascii="Arial" w:hAnsi="Arial" w:cs="Arial"/>
          <w:color w:val="000000"/>
          <w:sz w:val="22"/>
          <w:szCs w:val="22"/>
        </w:rPr>
        <w:t>umową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 </w:t>
      </w:r>
      <w:r w:rsidRPr="006C0C91">
        <w:rPr>
          <w:rFonts w:ascii="Arial" w:hAnsi="Arial" w:cs="Arial"/>
          <w:color w:val="000000"/>
          <w:sz w:val="22"/>
          <w:szCs w:val="22"/>
        </w:rPr>
        <w:t>maj</w:t>
      </w:r>
      <w:r w:rsidRPr="006C0C91">
        <w:rPr>
          <w:rFonts w:ascii="Arial" w:eastAsia="TTE1845A18t00" w:hAnsi="Arial" w:cs="Arial"/>
          <w:color w:val="000000"/>
          <w:sz w:val="22"/>
          <w:szCs w:val="22"/>
        </w:rPr>
        <w:t xml:space="preserve">a </w:t>
      </w:r>
      <w:r w:rsidRPr="006C0C91">
        <w:rPr>
          <w:rFonts w:ascii="Arial" w:hAnsi="Arial" w:cs="Arial"/>
          <w:color w:val="000000"/>
          <w:sz w:val="22"/>
          <w:szCs w:val="22"/>
        </w:rPr>
        <w:t xml:space="preserve">zastosowanie przepisy Kodeksu cywilnego. </w:t>
      </w:r>
    </w:p>
    <w:p w14:paraId="1FF79EA9" w14:textId="6B161688" w:rsidR="00B91896" w:rsidRPr="006C0C91" w:rsidRDefault="00F133CE" w:rsidP="00B56D6C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699A05AC" w14:textId="69F533F9" w:rsidR="00B91896" w:rsidRPr="003A1954" w:rsidRDefault="00B91896" w:rsidP="003A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Wszelkie spory powstałe w związku z realizacją niniejszej umowy będą rozpatrywane przez sąd miejscowo właściwy ze względu na siedzibę Zamawiającego.</w:t>
      </w:r>
    </w:p>
    <w:p w14:paraId="45BB79F1" w14:textId="77777777" w:rsidR="00B56D6C" w:rsidRPr="006C0C91" w:rsidRDefault="00B56D6C" w:rsidP="008A4D0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FA581A3" w14:textId="79140F0D" w:rsidR="00B91896" w:rsidRPr="006C0C91" w:rsidRDefault="00F133CE" w:rsidP="00B56D6C">
      <w:pPr>
        <w:tabs>
          <w:tab w:val="left" w:pos="284"/>
        </w:tabs>
        <w:autoSpaceDE w:val="0"/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11</w:t>
      </w:r>
    </w:p>
    <w:p w14:paraId="5B6AFEE3" w14:textId="77777777" w:rsidR="00B91896" w:rsidRPr="006C0C91" w:rsidRDefault="00B91896" w:rsidP="008A4D0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Umowa wchodzi w życie z dniem podpisania przez obie strony. </w:t>
      </w:r>
    </w:p>
    <w:p w14:paraId="32C13EE8" w14:textId="77777777" w:rsidR="00B91896" w:rsidRPr="006C0C91" w:rsidRDefault="00B91896" w:rsidP="008A4D0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Umowa została sporządzona w dwóch egzemplarzach, po jednym dla każdej ze stron.</w:t>
      </w:r>
    </w:p>
    <w:p w14:paraId="3A970819" w14:textId="3828F83B" w:rsidR="00B91896" w:rsidRPr="006C0C91" w:rsidRDefault="00B91896" w:rsidP="008A4D0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Wykonawca zobowiązuje się do powiadomienia Zamawiającego w terminie 3 dni roboczych </w:t>
      </w:r>
      <w:r w:rsidR="003477F3" w:rsidRPr="006C0C91">
        <w:rPr>
          <w:rFonts w:ascii="Arial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 xml:space="preserve">o każdej zmianie adresu, nazwy i siedziby firmy oraz wszelkich zmianach związanych z jego statusem prawnym. Zamawiający zastrzega sobie, że pisma kierowane do Wykonawcy na ostatni znany mu adres uważa się za skutecznie doręczone z dniem powtórnego zawiadomienia o możliwości odbioru pisma, albo zwrotu przez pocztę z adnotacją </w:t>
      </w:r>
      <w:r w:rsidR="003477F3" w:rsidRPr="006C0C91">
        <w:rPr>
          <w:rFonts w:ascii="Arial" w:hAnsi="Arial" w:cs="Arial"/>
          <w:sz w:val="22"/>
          <w:szCs w:val="22"/>
        </w:rPr>
        <w:t xml:space="preserve"> </w:t>
      </w:r>
      <w:r w:rsidRPr="006C0C91">
        <w:rPr>
          <w:rFonts w:ascii="Arial" w:hAnsi="Arial" w:cs="Arial"/>
          <w:sz w:val="22"/>
          <w:szCs w:val="22"/>
        </w:rPr>
        <w:t>o nieskuteczności doręczenia</w:t>
      </w:r>
    </w:p>
    <w:p w14:paraId="4F1E7B4D" w14:textId="510F8C78" w:rsidR="00B91896" w:rsidRPr="006C0C91" w:rsidRDefault="00B91896" w:rsidP="008A4D0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>Integralną część umowy stanowi zapytanie ofertowe wraz załącznikami</w:t>
      </w:r>
      <w:r w:rsidR="00224954" w:rsidRPr="006C0C91">
        <w:rPr>
          <w:rFonts w:ascii="Arial" w:hAnsi="Arial" w:cs="Arial"/>
          <w:sz w:val="22"/>
          <w:szCs w:val="22"/>
        </w:rPr>
        <w:t>, załącznik do umowy nr 1</w:t>
      </w:r>
      <w:r w:rsidR="00B56D6C" w:rsidRPr="006C0C91">
        <w:rPr>
          <w:rFonts w:ascii="Arial" w:hAnsi="Arial" w:cs="Arial"/>
          <w:sz w:val="22"/>
          <w:szCs w:val="22"/>
        </w:rPr>
        <w:t>-zestawienie wydanych posiłków, o</w:t>
      </w:r>
      <w:r w:rsidR="00224954" w:rsidRPr="006C0C91">
        <w:rPr>
          <w:rFonts w:ascii="Arial" w:hAnsi="Arial" w:cs="Arial"/>
          <w:sz w:val="22"/>
          <w:szCs w:val="22"/>
        </w:rPr>
        <w:t>świadczenie o przetwarzaniu danych osobowych</w:t>
      </w:r>
      <w:r w:rsidRPr="006C0C91">
        <w:rPr>
          <w:rFonts w:ascii="Arial" w:hAnsi="Arial" w:cs="Arial"/>
          <w:sz w:val="22"/>
          <w:szCs w:val="22"/>
        </w:rPr>
        <w:t xml:space="preserve"> oraz oferta Wykonawcy.</w:t>
      </w:r>
    </w:p>
    <w:p w14:paraId="5F6D191B" w14:textId="77777777" w:rsidR="00B91896" w:rsidRPr="006C0C91" w:rsidRDefault="00B91896" w:rsidP="008A4D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68FC5E" w14:textId="77777777" w:rsidR="00B91896" w:rsidRPr="006C0C91" w:rsidRDefault="00B91896" w:rsidP="00B91896">
      <w:pPr>
        <w:jc w:val="both"/>
        <w:rPr>
          <w:rFonts w:ascii="Arial" w:hAnsi="Arial" w:cs="Arial"/>
          <w:sz w:val="22"/>
          <w:szCs w:val="22"/>
        </w:rPr>
      </w:pPr>
    </w:p>
    <w:p w14:paraId="11A6A101" w14:textId="77777777" w:rsidR="00B91896" w:rsidRPr="006C0C91" w:rsidRDefault="00B91896" w:rsidP="00B91896">
      <w:pPr>
        <w:jc w:val="right"/>
        <w:rPr>
          <w:rFonts w:ascii="Arial" w:hAnsi="Arial" w:cs="Arial"/>
          <w:i/>
          <w:sz w:val="22"/>
          <w:szCs w:val="22"/>
        </w:rPr>
      </w:pPr>
    </w:p>
    <w:p w14:paraId="407B6AC5" w14:textId="77777777" w:rsidR="00B91896" w:rsidRPr="006C0C91" w:rsidRDefault="00B91896" w:rsidP="00B91896">
      <w:pPr>
        <w:jc w:val="right"/>
        <w:rPr>
          <w:rFonts w:ascii="Arial" w:hAnsi="Arial" w:cs="Arial"/>
          <w:i/>
          <w:sz w:val="22"/>
          <w:szCs w:val="22"/>
        </w:rPr>
      </w:pPr>
    </w:p>
    <w:p w14:paraId="59BBE560" w14:textId="77777777" w:rsidR="00B91896" w:rsidRPr="006C0C91" w:rsidRDefault="00B91896" w:rsidP="00B91896">
      <w:pPr>
        <w:autoSpaceDE w:val="0"/>
        <w:jc w:val="center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ZAMAWIAJĄCY                                                                            </w:t>
      </w:r>
      <w:r w:rsidRPr="006C0C91">
        <w:rPr>
          <w:rFonts w:ascii="Arial" w:hAnsi="Arial" w:cs="Arial"/>
          <w:sz w:val="22"/>
          <w:szCs w:val="22"/>
        </w:rPr>
        <w:tab/>
      </w:r>
      <w:r w:rsidRPr="006C0C91">
        <w:rPr>
          <w:rFonts w:ascii="Arial" w:hAnsi="Arial" w:cs="Arial"/>
          <w:sz w:val="22"/>
          <w:szCs w:val="22"/>
        </w:rPr>
        <w:tab/>
        <w:t xml:space="preserve">WYKONAWCA </w:t>
      </w:r>
    </w:p>
    <w:p w14:paraId="185B7D9A" w14:textId="77777777" w:rsidR="00B91896" w:rsidRPr="006C0C91" w:rsidRDefault="00B91896" w:rsidP="00B91896">
      <w:pPr>
        <w:autoSpaceDE w:val="0"/>
        <w:jc w:val="center"/>
        <w:rPr>
          <w:rFonts w:ascii="Arial" w:hAnsi="Arial" w:cs="Arial"/>
          <w:sz w:val="22"/>
          <w:szCs w:val="22"/>
        </w:rPr>
      </w:pPr>
    </w:p>
    <w:p w14:paraId="08EE3BBD" w14:textId="77777777" w:rsidR="00B91896" w:rsidRPr="006C0C91" w:rsidRDefault="00B91896" w:rsidP="00B91896">
      <w:pPr>
        <w:autoSpaceDE w:val="0"/>
        <w:jc w:val="center"/>
        <w:rPr>
          <w:rFonts w:ascii="Arial" w:hAnsi="Arial" w:cs="Arial"/>
          <w:sz w:val="22"/>
          <w:szCs w:val="22"/>
        </w:rPr>
      </w:pPr>
    </w:p>
    <w:p w14:paraId="36767D61" w14:textId="77777777" w:rsidR="00B91896" w:rsidRPr="006C0C91" w:rsidRDefault="00B91896" w:rsidP="00B91896">
      <w:pPr>
        <w:tabs>
          <w:tab w:val="left" w:pos="3119"/>
        </w:tabs>
        <w:ind w:right="-2"/>
        <w:jc w:val="center"/>
        <w:rPr>
          <w:rFonts w:ascii="Arial" w:hAnsi="Arial" w:cs="Arial"/>
          <w:sz w:val="22"/>
          <w:szCs w:val="22"/>
        </w:rPr>
      </w:pPr>
      <w:r w:rsidRPr="006C0C91">
        <w:rPr>
          <w:rFonts w:ascii="Arial" w:hAnsi="Arial" w:cs="Arial"/>
          <w:sz w:val="22"/>
          <w:szCs w:val="22"/>
        </w:rPr>
        <w:t xml:space="preserve">……………………….                                                                 </w:t>
      </w:r>
      <w:r w:rsidRPr="006C0C91">
        <w:rPr>
          <w:rFonts w:ascii="Arial" w:hAnsi="Arial" w:cs="Arial"/>
          <w:sz w:val="22"/>
          <w:szCs w:val="22"/>
        </w:rPr>
        <w:tab/>
      </w:r>
      <w:r w:rsidRPr="006C0C91">
        <w:rPr>
          <w:rFonts w:ascii="Arial" w:hAnsi="Arial" w:cs="Arial"/>
          <w:sz w:val="22"/>
          <w:szCs w:val="22"/>
        </w:rPr>
        <w:tab/>
        <w:t>……………………..</w:t>
      </w:r>
    </w:p>
    <w:p w14:paraId="7AB4C328" w14:textId="77777777" w:rsidR="00B91896" w:rsidRPr="006C0C91" w:rsidRDefault="00B91896" w:rsidP="00B91896">
      <w:pPr>
        <w:tabs>
          <w:tab w:val="left" w:pos="3119"/>
        </w:tabs>
        <w:ind w:right="-2"/>
        <w:jc w:val="center"/>
        <w:rPr>
          <w:rFonts w:ascii="Arial" w:hAnsi="Arial" w:cs="Arial"/>
          <w:b/>
          <w:sz w:val="22"/>
          <w:szCs w:val="22"/>
        </w:rPr>
      </w:pPr>
    </w:p>
    <w:p w14:paraId="3E058A81" w14:textId="77777777" w:rsidR="00816047" w:rsidRPr="006C0C91" w:rsidRDefault="00816047" w:rsidP="006C0C91">
      <w:pPr>
        <w:rPr>
          <w:rFonts w:ascii="Arial" w:hAnsi="Arial" w:cs="Arial"/>
          <w:sz w:val="22"/>
          <w:szCs w:val="22"/>
        </w:rPr>
      </w:pPr>
    </w:p>
    <w:p w14:paraId="759F405D" w14:textId="77777777" w:rsidR="00816047" w:rsidRPr="006C0C91" w:rsidRDefault="00816047" w:rsidP="00346BC9">
      <w:pPr>
        <w:jc w:val="center"/>
        <w:rPr>
          <w:rFonts w:ascii="Arial" w:hAnsi="Arial" w:cs="Arial"/>
          <w:sz w:val="22"/>
          <w:szCs w:val="22"/>
        </w:rPr>
      </w:pPr>
    </w:p>
    <w:p w14:paraId="20D5A20A" w14:textId="6A34AAF3" w:rsidR="00816047" w:rsidRPr="006C0C91" w:rsidRDefault="00816047" w:rsidP="00346BC9">
      <w:pPr>
        <w:spacing w:line="256" w:lineRule="auto"/>
        <w:jc w:val="center"/>
        <w:rPr>
          <w:rFonts w:ascii="Arial" w:hAnsi="Arial" w:cs="Arial"/>
          <w:b/>
          <w:sz w:val="22"/>
          <w:szCs w:val="22"/>
        </w:rPr>
      </w:pPr>
      <w:r w:rsidRPr="006C0C91">
        <w:rPr>
          <w:rFonts w:ascii="Arial" w:hAnsi="Arial" w:cs="Arial"/>
          <w:i/>
          <w:sz w:val="22"/>
          <w:szCs w:val="22"/>
        </w:rPr>
        <w:lastRenderedPageBreak/>
        <w:t xml:space="preserve">Załącznik do umowy  </w:t>
      </w:r>
      <w:r w:rsidRPr="006C0C91">
        <w:rPr>
          <w:rFonts w:ascii="Arial" w:hAnsi="Arial" w:cs="Arial"/>
          <w:b/>
          <w:sz w:val="22"/>
          <w:szCs w:val="22"/>
        </w:rPr>
        <w:t>Wz</w:t>
      </w:r>
      <w:r w:rsidR="00EB4BAA" w:rsidRPr="006C0C91">
        <w:rPr>
          <w:rFonts w:ascii="Arial" w:hAnsi="Arial" w:cs="Arial"/>
          <w:b/>
          <w:sz w:val="22"/>
          <w:szCs w:val="22"/>
        </w:rPr>
        <w:t>ór druku – zestawienie wydanych posiłków</w:t>
      </w:r>
    </w:p>
    <w:p w14:paraId="3EB622FD" w14:textId="3D7C80D1" w:rsidR="00816047" w:rsidRPr="006C0C91" w:rsidRDefault="003A1954" w:rsidP="003A1954">
      <w:pPr>
        <w:tabs>
          <w:tab w:val="left" w:pos="5190"/>
        </w:tabs>
        <w:spacing w:line="25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6C691714" w14:textId="4543058B" w:rsidR="00816047" w:rsidRPr="006C0C91" w:rsidRDefault="00EB4BAA" w:rsidP="00346BC9">
      <w:pPr>
        <w:spacing w:line="256" w:lineRule="auto"/>
        <w:jc w:val="center"/>
        <w:rPr>
          <w:rFonts w:ascii="Arial" w:hAnsi="Arial" w:cs="Arial"/>
          <w:b/>
          <w:sz w:val="22"/>
          <w:szCs w:val="22"/>
        </w:rPr>
      </w:pPr>
      <w:r w:rsidRPr="006C0C91">
        <w:rPr>
          <w:rFonts w:ascii="Arial" w:hAnsi="Arial" w:cs="Arial"/>
          <w:b/>
          <w:sz w:val="22"/>
          <w:szCs w:val="22"/>
        </w:rPr>
        <w:t>ZESTAWIENIE WYDANYCH POSIŁKÓW</w:t>
      </w:r>
    </w:p>
    <w:p w14:paraId="16A74BEF" w14:textId="77777777" w:rsidR="00816047" w:rsidRPr="006C0C91" w:rsidRDefault="00816047" w:rsidP="00346BC9">
      <w:pPr>
        <w:spacing w:line="256" w:lineRule="auto"/>
        <w:jc w:val="center"/>
        <w:rPr>
          <w:rFonts w:ascii="Arial" w:hAnsi="Arial" w:cs="Arial"/>
          <w:b/>
          <w:sz w:val="22"/>
          <w:szCs w:val="22"/>
        </w:rPr>
      </w:pPr>
      <w:r w:rsidRPr="006C0C91">
        <w:rPr>
          <w:rFonts w:ascii="Arial" w:hAnsi="Arial" w:cs="Arial"/>
          <w:b/>
          <w:sz w:val="22"/>
          <w:szCs w:val="22"/>
        </w:rPr>
        <w:t>ZA MIESIĄC ………………………..ROK…………………………….</w:t>
      </w:r>
    </w:p>
    <w:p w14:paraId="2B18D86E" w14:textId="77777777" w:rsidR="00816047" w:rsidRPr="006C0C91" w:rsidRDefault="00816047" w:rsidP="00346BC9">
      <w:pPr>
        <w:spacing w:line="256" w:lineRule="auto"/>
        <w:jc w:val="center"/>
        <w:rPr>
          <w:rFonts w:ascii="Arial" w:hAnsi="Arial" w:cs="Arial"/>
          <w:b/>
          <w:sz w:val="22"/>
          <w:szCs w:val="22"/>
        </w:rPr>
      </w:pPr>
    </w:p>
    <w:p w14:paraId="3CC48D5C" w14:textId="18D58E9E" w:rsidR="00816047" w:rsidRPr="006C0C91" w:rsidRDefault="00EB4BAA" w:rsidP="00346BC9">
      <w:pPr>
        <w:spacing w:line="256" w:lineRule="auto"/>
        <w:ind w:right="10"/>
        <w:jc w:val="center"/>
        <w:rPr>
          <w:rFonts w:ascii="Arial" w:hAnsi="Arial" w:cs="Arial"/>
          <w:color w:val="000000"/>
          <w:sz w:val="22"/>
          <w:szCs w:val="22"/>
        </w:rPr>
      </w:pPr>
      <w:r w:rsidRPr="006C0C91">
        <w:rPr>
          <w:rFonts w:ascii="Arial" w:hAnsi="Arial" w:cs="Arial"/>
          <w:color w:val="000000"/>
          <w:sz w:val="22"/>
          <w:szCs w:val="22"/>
        </w:rPr>
        <w:t>Dzienny Dom Po</w:t>
      </w:r>
      <w:r w:rsidR="00A06782">
        <w:rPr>
          <w:rFonts w:ascii="Arial" w:hAnsi="Arial" w:cs="Arial"/>
          <w:color w:val="000000"/>
          <w:sz w:val="22"/>
          <w:szCs w:val="22"/>
        </w:rPr>
        <w:t xml:space="preserve">mocy </w:t>
      </w:r>
      <w:r w:rsidRPr="006C0C91">
        <w:rPr>
          <w:rFonts w:ascii="Arial" w:hAnsi="Arial" w:cs="Arial"/>
          <w:color w:val="000000"/>
          <w:sz w:val="22"/>
          <w:szCs w:val="22"/>
        </w:rPr>
        <w:t>w Sierakowie przy ul. Wronieckiej 25:</w:t>
      </w:r>
    </w:p>
    <w:tbl>
      <w:tblPr>
        <w:tblW w:w="8771" w:type="dxa"/>
        <w:tblInd w:w="873" w:type="dxa"/>
        <w:tblLayout w:type="fixed"/>
        <w:tblCellMar>
          <w:top w:w="7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844"/>
        <w:gridCol w:w="2126"/>
        <w:gridCol w:w="3260"/>
      </w:tblGrid>
      <w:tr w:rsidR="00EB4BAA" w:rsidRPr="006C0C91" w14:paraId="47C75CCB" w14:textId="09144E67" w:rsidTr="00640BF3">
        <w:trPr>
          <w:trHeight w:val="71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FD97D" w14:textId="37388422" w:rsidR="00EB4BAA" w:rsidRPr="006C0C91" w:rsidRDefault="00EB4BAA" w:rsidP="00346BC9">
            <w:pPr>
              <w:spacing w:line="256" w:lineRule="auto"/>
              <w:ind w:left="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76CCB" w14:textId="0E31CFA4" w:rsidR="00EB4BAA" w:rsidRPr="006C0C91" w:rsidRDefault="00EB4BAA" w:rsidP="00346BC9">
            <w:pPr>
              <w:spacing w:line="256" w:lineRule="auto"/>
              <w:ind w:left="159" w:right="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Data dostarczenia posiłków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5A686" w14:textId="495DF0B1" w:rsidR="00EB4BAA" w:rsidRPr="006C0C91" w:rsidRDefault="00EB4BAA" w:rsidP="00346BC9">
            <w:pPr>
              <w:spacing w:line="256" w:lineRule="auto"/>
              <w:ind w:righ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Ilość posiłków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1795" w14:textId="77777777" w:rsidR="00EB4BAA" w:rsidRPr="006C0C91" w:rsidRDefault="00EB4BAA" w:rsidP="00346BC9">
            <w:pPr>
              <w:spacing w:line="256" w:lineRule="auto"/>
              <w:ind w:right="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108840" w14:textId="567F4F92" w:rsidR="00EB4BAA" w:rsidRPr="006C0C91" w:rsidRDefault="00EB4BAA" w:rsidP="00346BC9">
            <w:pPr>
              <w:spacing w:line="256" w:lineRule="auto"/>
              <w:ind w:righ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Podpis osoby wydającej posiłki</w:t>
            </w:r>
          </w:p>
        </w:tc>
      </w:tr>
      <w:tr w:rsidR="00EB4BAA" w:rsidRPr="006C0C91" w14:paraId="26A65AF2" w14:textId="74480059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FB3D5" w14:textId="27F77E67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2D54A" w14:textId="5CB8F541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D225E" w14:textId="3EA5B586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5557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DA160C4" w14:textId="50D09996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BABA3" w14:textId="7631B9A2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46F20" w14:textId="6CAB6187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7C91C" w14:textId="05C9649E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E50F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02F25D3B" w14:textId="50805AEC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A1F0A" w14:textId="1A25BC85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58253" w14:textId="34BDF9DB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56CC4" w14:textId="77272198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EDEB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B86B8D8" w14:textId="41B03693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F5483" w14:textId="3340B8A9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E249" w14:textId="54F8E95C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D9F2" w14:textId="6C1D5093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75F4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26B4B0DD" w14:textId="17FBCF3C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E13C1" w14:textId="3BA915A8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8B26C" w14:textId="60B0AA6B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1B4E0" w14:textId="7486A349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F01D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4A589E75" w14:textId="598D4EAB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1CA4D" w14:textId="6C330E3E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AD8C4" w14:textId="7DB661EC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ACD83" w14:textId="58D78F3F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D09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732082F" w14:textId="02C0E102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3C26C" w14:textId="609F4F1C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693DC" w14:textId="5AAABC3D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3249C" w14:textId="63044C8C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C226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746DD732" w14:textId="4C18FD07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0C605" w14:textId="36F96F47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98A94" w14:textId="1A2EB729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624A8" w14:textId="0D35547F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E27C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DE4AD43" w14:textId="7790B34B" w:rsidTr="00640BF3">
        <w:trPr>
          <w:trHeight w:val="34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583C0" w14:textId="51F7533E" w:rsidR="00EB4BAA" w:rsidRPr="006C0C91" w:rsidRDefault="00EB4BAA" w:rsidP="00346BC9">
            <w:pPr>
              <w:spacing w:line="256" w:lineRule="auto"/>
              <w:ind w:right="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C323E" w14:textId="184159D4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05807" w14:textId="1E1FC780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3504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202E5016" w14:textId="4B6D9C2A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7CF17" w14:textId="443536CB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06078" w14:textId="4883D38D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E7DC" w14:textId="04579ED8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DC9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4CDA98BD" w14:textId="537649F7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323A0" w14:textId="3075770C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A7D79" w14:textId="2564D224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C8EAE" w14:textId="27DE6D32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77C5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250DE848" w14:textId="38FFC81D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26E9D" w14:textId="1B0FE0E5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62B7" w14:textId="4B3380D7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9CCAF" w14:textId="11E2952B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CAA4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6151782" w14:textId="4AE6C1B4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4D8F7" w14:textId="3C815D07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44828" w14:textId="49DA972E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10ADC" w14:textId="61E69E0B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0536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3B970713" w14:textId="0FAEB4E6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3B3D1" w14:textId="674A0022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60762" w14:textId="1CF40706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605C1" w14:textId="58BE2F85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8B96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1850E86E" w14:textId="121DBD88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726AA" w14:textId="1331DFF4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31B87" w14:textId="7B6956EC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3E6BA" w14:textId="1338A049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BB3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79619FB0" w14:textId="0FA5DD6F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1909C" w14:textId="7E69D06E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5A9E8" w14:textId="3C6E09D7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3FF39" w14:textId="647C5CF0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9941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3282B32A" w14:textId="6F0039B6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8095E" w14:textId="1206493E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C1A50" w14:textId="16349223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A4DA0" w14:textId="79D70E8B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F8EB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0EEA4EE9" w14:textId="4B044EAD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01D42" w14:textId="4A55F5CA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F665B" w14:textId="5EC313A2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6BB27" w14:textId="7CD5121A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0DB3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7885AD88" w14:textId="7D597779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1F1CC" w14:textId="15247100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5FEF1" w14:textId="320FC2BA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2499B" w14:textId="21AE161D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4914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117DBA54" w14:textId="5285624D" w:rsidTr="00640BF3">
        <w:trPr>
          <w:trHeight w:val="3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F2AF3" w14:textId="2E932762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F7F86" w14:textId="5E5AB410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C09F5" w14:textId="58BAC55E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FC5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0DE54575" w14:textId="739468D1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E150" w14:textId="10329525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D87C4" w14:textId="7F9078CA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E2B8A" w14:textId="6476E11B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1F6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2EF8092B" w14:textId="776E6CAE" w:rsidTr="00640BF3">
        <w:trPr>
          <w:trHeight w:val="35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4F74" w14:textId="3FA6AF3C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2E697" w14:textId="789D763F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4F358" w14:textId="4BCE4CD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4200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007CB83B" w14:textId="228CDE55" w:rsidTr="00640BF3">
        <w:trPr>
          <w:trHeight w:val="34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7F60" w14:textId="4466BAFB" w:rsidR="00EB4BAA" w:rsidRPr="006C0C91" w:rsidRDefault="00EB4BAA" w:rsidP="00346BC9">
            <w:pPr>
              <w:spacing w:line="256" w:lineRule="auto"/>
              <w:ind w:right="1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76E08" w14:textId="34201816" w:rsidR="00EB4BAA" w:rsidRPr="006C0C91" w:rsidRDefault="00EB4BAA" w:rsidP="00346BC9">
            <w:pPr>
              <w:spacing w:line="256" w:lineRule="auto"/>
              <w:ind w:left="4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4C89A" w14:textId="4E48C2DB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1EAD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BAA" w:rsidRPr="006C0C91" w14:paraId="5E730E8E" w14:textId="77777777" w:rsidTr="00640BF3">
        <w:trPr>
          <w:trHeight w:val="348"/>
        </w:trPr>
        <w:tc>
          <w:tcPr>
            <w:tcW w:w="5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AE4C" w14:textId="158AB042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C91">
              <w:rPr>
                <w:rFonts w:ascii="Arial" w:hAnsi="Arial" w:cs="Arial"/>
                <w:sz w:val="22"/>
                <w:szCs w:val="22"/>
              </w:rPr>
              <w:t>Ilość posiłków razem</w:t>
            </w:r>
            <w:r w:rsidR="0006782B" w:rsidRPr="006C0C91">
              <w:rPr>
                <w:rFonts w:ascii="Arial" w:hAnsi="Arial" w:cs="Arial"/>
                <w:sz w:val="22"/>
                <w:szCs w:val="22"/>
              </w:rPr>
              <w:t xml:space="preserve"> (liczba osobodni)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8966" w14:textId="77777777" w:rsidR="00EB4BAA" w:rsidRPr="006C0C91" w:rsidRDefault="00EB4BAA" w:rsidP="00346BC9">
            <w:pPr>
              <w:spacing w:line="256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0A78A0" w14:textId="6AB05469" w:rsidR="00816047" w:rsidRPr="006C0C91" w:rsidRDefault="00816047" w:rsidP="00640BF3">
      <w:pPr>
        <w:spacing w:line="256" w:lineRule="auto"/>
        <w:rPr>
          <w:rFonts w:ascii="Arial" w:hAnsi="Arial" w:cs="Arial"/>
          <w:sz w:val="22"/>
          <w:szCs w:val="22"/>
        </w:rPr>
      </w:pPr>
    </w:p>
    <w:p w14:paraId="4BC2563C" w14:textId="77777777" w:rsidR="00816047" w:rsidRPr="006C0C91" w:rsidRDefault="00816047" w:rsidP="00346BC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</w:rPr>
        <w:t>Data podpis i pieczęć właściciela firmy: ………………………………………………………………………………</w:t>
      </w:r>
    </w:p>
    <w:p w14:paraId="797319E7" w14:textId="77777777" w:rsidR="00816047" w:rsidRPr="006C0C91" w:rsidRDefault="00816047" w:rsidP="00346BC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B5B884" w14:textId="77777777" w:rsidR="00816047" w:rsidRPr="006C0C91" w:rsidRDefault="00816047" w:rsidP="00346BC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</w:rPr>
        <w:lastRenderedPageBreak/>
        <w:t>Potwierdzam wykonanie usług – zgodnie z harmonogramem i listą obecności DDP w Sierakowie ………………………………………………………………………………</w:t>
      </w:r>
    </w:p>
    <w:p w14:paraId="097474B3" w14:textId="532E12F0" w:rsidR="00816047" w:rsidRPr="006C0C91" w:rsidRDefault="00816047" w:rsidP="00346BC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C0C91">
        <w:rPr>
          <w:rFonts w:ascii="Arial" w:hAnsi="Arial" w:cs="Arial"/>
          <w:b/>
          <w:bCs/>
          <w:sz w:val="22"/>
          <w:szCs w:val="22"/>
          <w:vertAlign w:val="superscript"/>
        </w:rPr>
        <w:t>(Koordynator Projektu)</w:t>
      </w:r>
    </w:p>
    <w:p w14:paraId="79753741" w14:textId="77777777" w:rsidR="00816047" w:rsidRPr="006C0C91" w:rsidRDefault="00816047" w:rsidP="00B91896">
      <w:pPr>
        <w:rPr>
          <w:rFonts w:ascii="Arial" w:hAnsi="Arial" w:cs="Arial"/>
          <w:sz w:val="22"/>
          <w:szCs w:val="22"/>
        </w:rPr>
      </w:pPr>
    </w:p>
    <w:sectPr w:rsidR="00816047" w:rsidRPr="006C0C91" w:rsidSect="001B2509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4C2EA" w14:textId="77777777" w:rsidR="003358DB" w:rsidRDefault="003358DB">
      <w:r>
        <w:separator/>
      </w:r>
    </w:p>
  </w:endnote>
  <w:endnote w:type="continuationSeparator" w:id="0">
    <w:p w14:paraId="19C397B7" w14:textId="77777777" w:rsidR="003358DB" w:rsidRDefault="0033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45A1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352670"/>
      <w:docPartObj>
        <w:docPartGallery w:val="Page Numbers (Bottom of Page)"/>
        <w:docPartUnique/>
      </w:docPartObj>
    </w:sdtPr>
    <w:sdtEndPr/>
    <w:sdtContent>
      <w:p w14:paraId="520C7A60" w14:textId="25998240" w:rsidR="004164F4" w:rsidRDefault="00416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063">
          <w:rPr>
            <w:noProof/>
          </w:rPr>
          <w:t>10</w:t>
        </w:r>
        <w:r>
          <w:fldChar w:fldCharType="end"/>
        </w:r>
      </w:p>
    </w:sdtContent>
  </w:sdt>
  <w:p w14:paraId="25512375" w14:textId="77777777" w:rsidR="008A4D0E" w:rsidRDefault="008A4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FFA32" w14:textId="77777777" w:rsidR="003358DB" w:rsidRDefault="003358DB">
      <w:r>
        <w:separator/>
      </w:r>
    </w:p>
  </w:footnote>
  <w:footnote w:type="continuationSeparator" w:id="0">
    <w:p w14:paraId="15EC8496" w14:textId="77777777" w:rsidR="003358DB" w:rsidRDefault="0033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F814E" w14:textId="1FB8E9D0" w:rsidR="003134BF" w:rsidRDefault="00FB49A4" w:rsidP="001B2509">
    <w:pPr>
      <w:pStyle w:val="Nagwek"/>
      <w:jc w:val="center"/>
    </w:pPr>
    <w:r>
      <w:rPr>
        <w:noProof/>
      </w:rPr>
      <w:drawing>
        <wp:inline distT="0" distB="0" distL="0" distR="0" wp14:anchorId="19B03FFE" wp14:editId="1227E640">
          <wp:extent cx="5771515" cy="6000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24DED4E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3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>
    <w:nsid w:val="17C17A86"/>
    <w:multiLevelType w:val="hybridMultilevel"/>
    <w:tmpl w:val="FE8CD910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6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1D1C7917"/>
    <w:multiLevelType w:val="hybridMultilevel"/>
    <w:tmpl w:val="83D29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E3197E"/>
    <w:multiLevelType w:val="multilevel"/>
    <w:tmpl w:val="D36C4BF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2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825650"/>
    <w:multiLevelType w:val="hybridMultilevel"/>
    <w:tmpl w:val="1DC2E13A"/>
    <w:lvl w:ilvl="0" w:tplc="2844FFE2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85817A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B84F7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76EAE9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5D2DBD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52CD5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80623C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0A8C3E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4A6A9B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3ACC6AAB"/>
    <w:multiLevelType w:val="hybridMultilevel"/>
    <w:tmpl w:val="DE447E46"/>
    <w:lvl w:ilvl="0" w:tplc="409AD8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57E46"/>
    <w:multiLevelType w:val="multilevel"/>
    <w:tmpl w:val="584CC6F6"/>
    <w:lvl w:ilvl="0">
      <w:start w:val="1"/>
      <w:numFmt w:val="decimal"/>
      <w:lvlText w:val="%1."/>
      <w:lvlJc w:val="left"/>
      <w:pPr>
        <w:ind w:left="643" w:hanging="360"/>
        <w:jc w:val="right"/>
      </w:pPr>
      <w:rPr>
        <w:rFonts w:asciiTheme="minorHAnsi" w:eastAsia="Times New Roman" w:hAnsiTheme="minorHAnsi" w:cstheme="minorHAnsi" w:hint="default"/>
        <w:b/>
        <w:bCs/>
        <w:spacing w:val="0"/>
        <w:w w:val="100"/>
        <w:sz w:val="22"/>
        <w:szCs w:val="24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asciiTheme="minorHAnsi" w:eastAsia="Times New Roman" w:hAnsiTheme="minorHAnsi" w:cstheme="minorHAnsi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296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>
      <w:numFmt w:val="bullet"/>
      <w:lvlText w:val="-"/>
      <w:lvlJc w:val="left"/>
      <w:pPr>
        <w:ind w:left="129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458" w:hanging="14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3616" w:hanging="14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4774" w:hanging="14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5932" w:hanging="14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090" w:hanging="140"/>
      </w:pPr>
      <w:rPr>
        <w:rFonts w:hint="default"/>
        <w:lang w:val="pl-PL" w:eastAsia="pl-PL" w:bidi="pl-PL"/>
      </w:rPr>
    </w:lvl>
  </w:abstractNum>
  <w:abstractNum w:abstractNumId="25">
    <w:nsid w:val="5FFE61C1"/>
    <w:multiLevelType w:val="multilevel"/>
    <w:tmpl w:val="A8960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A12976"/>
    <w:multiLevelType w:val="hybridMultilevel"/>
    <w:tmpl w:val="4EE402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4"/>
  </w:num>
  <w:num w:numId="3">
    <w:abstractNumId w:val="19"/>
  </w:num>
  <w:num w:numId="4">
    <w:abstractNumId w:val="24"/>
  </w:num>
  <w:num w:numId="5">
    <w:abstractNumId w:val="17"/>
  </w:num>
  <w:num w:numId="6">
    <w:abstractNumId w:val="18"/>
  </w:num>
  <w:num w:numId="7">
    <w:abstractNumId w:val="27"/>
  </w:num>
  <w:num w:numId="8">
    <w:abstractNumId w:val="20"/>
  </w:num>
  <w:num w:numId="9">
    <w:abstractNumId w:val="1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23"/>
  </w:num>
  <w:num w:numId="16">
    <w:abstractNumId w:val="12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  <w:num w:numId="22">
    <w:abstractNumId w:val="10"/>
  </w:num>
  <w:num w:numId="23">
    <w:abstractNumId w:val="11"/>
  </w:num>
  <w:num w:numId="24">
    <w:abstractNumId w:val="13"/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6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97"/>
    <w:rsid w:val="00026CFA"/>
    <w:rsid w:val="00035EC1"/>
    <w:rsid w:val="00044038"/>
    <w:rsid w:val="000446F1"/>
    <w:rsid w:val="000652FE"/>
    <w:rsid w:val="0006782B"/>
    <w:rsid w:val="00097721"/>
    <w:rsid w:val="000B321C"/>
    <w:rsid w:val="000C0F64"/>
    <w:rsid w:val="001178D4"/>
    <w:rsid w:val="00126883"/>
    <w:rsid w:val="00172A70"/>
    <w:rsid w:val="00190D32"/>
    <w:rsid w:val="001B2509"/>
    <w:rsid w:val="00201232"/>
    <w:rsid w:val="002066C9"/>
    <w:rsid w:val="00224954"/>
    <w:rsid w:val="00262C0C"/>
    <w:rsid w:val="002D3856"/>
    <w:rsid w:val="002E10F0"/>
    <w:rsid w:val="002F32A0"/>
    <w:rsid w:val="002F44D4"/>
    <w:rsid w:val="00305987"/>
    <w:rsid w:val="003134BF"/>
    <w:rsid w:val="00313FF7"/>
    <w:rsid w:val="003172F0"/>
    <w:rsid w:val="003358DB"/>
    <w:rsid w:val="0033650E"/>
    <w:rsid w:val="00341547"/>
    <w:rsid w:val="00342D0D"/>
    <w:rsid w:val="00344063"/>
    <w:rsid w:val="00346BC9"/>
    <w:rsid w:val="003477F3"/>
    <w:rsid w:val="00377E44"/>
    <w:rsid w:val="003927CB"/>
    <w:rsid w:val="003A1954"/>
    <w:rsid w:val="003A6B86"/>
    <w:rsid w:val="003B4502"/>
    <w:rsid w:val="003C3ACA"/>
    <w:rsid w:val="00407709"/>
    <w:rsid w:val="004164F4"/>
    <w:rsid w:val="004D5215"/>
    <w:rsid w:val="004E7DB2"/>
    <w:rsid w:val="004F64E9"/>
    <w:rsid w:val="00584E87"/>
    <w:rsid w:val="00596F5B"/>
    <w:rsid w:val="005B27B7"/>
    <w:rsid w:val="005C0C4A"/>
    <w:rsid w:val="005D3DCD"/>
    <w:rsid w:val="005E4DE1"/>
    <w:rsid w:val="006208A2"/>
    <w:rsid w:val="00624EE9"/>
    <w:rsid w:val="00640BF3"/>
    <w:rsid w:val="00677B97"/>
    <w:rsid w:val="006A6F50"/>
    <w:rsid w:val="006C0C91"/>
    <w:rsid w:val="00776B49"/>
    <w:rsid w:val="007A7039"/>
    <w:rsid w:val="007E6D95"/>
    <w:rsid w:val="007F3CDF"/>
    <w:rsid w:val="007F5737"/>
    <w:rsid w:val="00816047"/>
    <w:rsid w:val="00881A15"/>
    <w:rsid w:val="0089275E"/>
    <w:rsid w:val="008977FD"/>
    <w:rsid w:val="008A4D0E"/>
    <w:rsid w:val="00904383"/>
    <w:rsid w:val="00933768"/>
    <w:rsid w:val="00936FE0"/>
    <w:rsid w:val="00952BDD"/>
    <w:rsid w:val="00995531"/>
    <w:rsid w:val="009A1D54"/>
    <w:rsid w:val="009E3D20"/>
    <w:rsid w:val="009F41C3"/>
    <w:rsid w:val="00A06782"/>
    <w:rsid w:val="00A11411"/>
    <w:rsid w:val="00A63A8C"/>
    <w:rsid w:val="00A63B91"/>
    <w:rsid w:val="00A8023C"/>
    <w:rsid w:val="00AA1DB0"/>
    <w:rsid w:val="00B061CB"/>
    <w:rsid w:val="00B3504E"/>
    <w:rsid w:val="00B51214"/>
    <w:rsid w:val="00B56D6C"/>
    <w:rsid w:val="00B91896"/>
    <w:rsid w:val="00BC26B9"/>
    <w:rsid w:val="00BE16BB"/>
    <w:rsid w:val="00C65313"/>
    <w:rsid w:val="00C71FC4"/>
    <w:rsid w:val="00CB7E43"/>
    <w:rsid w:val="00CD696A"/>
    <w:rsid w:val="00CF2CCD"/>
    <w:rsid w:val="00D12590"/>
    <w:rsid w:val="00D31E53"/>
    <w:rsid w:val="00D75798"/>
    <w:rsid w:val="00D77CBA"/>
    <w:rsid w:val="00D97170"/>
    <w:rsid w:val="00DE5F80"/>
    <w:rsid w:val="00DF1241"/>
    <w:rsid w:val="00E0642C"/>
    <w:rsid w:val="00E12756"/>
    <w:rsid w:val="00E67DB6"/>
    <w:rsid w:val="00E92770"/>
    <w:rsid w:val="00EB4BAA"/>
    <w:rsid w:val="00ED6CF9"/>
    <w:rsid w:val="00EE6093"/>
    <w:rsid w:val="00EE76E9"/>
    <w:rsid w:val="00F133CE"/>
    <w:rsid w:val="00F26013"/>
    <w:rsid w:val="00FB49A4"/>
    <w:rsid w:val="00FD718D"/>
    <w:rsid w:val="00FE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A2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91896"/>
    <w:pPr>
      <w:numPr>
        <w:numId w:val="6"/>
      </w:numPr>
      <w:spacing w:before="360" w:after="120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B91896"/>
    <w:pPr>
      <w:numPr>
        <w:ilvl w:val="1"/>
        <w:numId w:val="6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B91896"/>
    <w:pPr>
      <w:keepNext/>
      <w:numPr>
        <w:ilvl w:val="3"/>
        <w:numId w:val="6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9189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91896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91896"/>
    <w:pPr>
      <w:numPr>
        <w:ilvl w:val="6"/>
        <w:numId w:val="6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91896"/>
    <w:pPr>
      <w:numPr>
        <w:ilvl w:val="7"/>
        <w:numId w:val="6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91896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41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1C3"/>
  </w:style>
  <w:style w:type="paragraph" w:styleId="Stopka">
    <w:name w:val="footer"/>
    <w:basedOn w:val="Normalny"/>
    <w:link w:val="StopkaZnak"/>
    <w:uiPriority w:val="99"/>
    <w:unhideWhenUsed/>
    <w:rsid w:val="001B2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2509"/>
  </w:style>
  <w:style w:type="character" w:styleId="Hipercze">
    <w:name w:val="Hyperlink"/>
    <w:basedOn w:val="Domylnaczcionkaakapitu"/>
    <w:uiPriority w:val="99"/>
    <w:rsid w:val="00AA1DB0"/>
    <w:rPr>
      <w:rFonts w:ascii="Times New Roman" w:hAnsi="Times New Roman"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A1DB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B51214"/>
    <w:pPr>
      <w:ind w:left="708"/>
    </w:pPr>
    <w:rPr>
      <w:rFonts w:eastAsiaTheme="minorEastAsia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51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1214"/>
    <w:pPr>
      <w:widowControl w:val="0"/>
      <w:autoSpaceDE w:val="0"/>
      <w:autoSpaceDN w:val="0"/>
      <w:ind w:left="216"/>
    </w:pPr>
    <w:rPr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1214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B51214"/>
    <w:pPr>
      <w:widowControl w:val="0"/>
      <w:autoSpaceDE w:val="0"/>
      <w:autoSpaceDN w:val="0"/>
      <w:spacing w:line="256" w:lineRule="exact"/>
      <w:ind w:left="109"/>
    </w:pPr>
    <w:rPr>
      <w:lang w:bidi="pl-PL"/>
    </w:rPr>
  </w:style>
  <w:style w:type="character" w:customStyle="1" w:styleId="Nagwek1Znak">
    <w:name w:val="Nagłówek 1 Znak"/>
    <w:basedOn w:val="Domylnaczcionkaakapitu"/>
    <w:link w:val="Nagwek1"/>
    <w:rsid w:val="00B91896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91896"/>
    <w:rPr>
      <w:rFonts w:ascii="Times New Roman" w:eastAsia="Times New Roman" w:hAnsi="Times New Roman" w:cs="Times New Roman"/>
      <w:i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91896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9189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91896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18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9189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91896"/>
    <w:rPr>
      <w:rFonts w:ascii="Arial" w:eastAsia="Times New Roman" w:hAnsi="Arial" w:cs="Times New Roman"/>
      <w:lang w:val="x-none" w:eastAsia="x-none"/>
    </w:rPr>
  </w:style>
  <w:style w:type="paragraph" w:customStyle="1" w:styleId="Default">
    <w:name w:val="Default"/>
    <w:rsid w:val="008160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2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91896"/>
    <w:pPr>
      <w:numPr>
        <w:numId w:val="6"/>
      </w:numPr>
      <w:spacing w:before="360" w:after="120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B91896"/>
    <w:pPr>
      <w:numPr>
        <w:ilvl w:val="1"/>
        <w:numId w:val="6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B91896"/>
    <w:pPr>
      <w:keepNext/>
      <w:numPr>
        <w:ilvl w:val="3"/>
        <w:numId w:val="6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9189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91896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91896"/>
    <w:pPr>
      <w:numPr>
        <w:ilvl w:val="6"/>
        <w:numId w:val="6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91896"/>
    <w:pPr>
      <w:numPr>
        <w:ilvl w:val="7"/>
        <w:numId w:val="6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91896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41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1C3"/>
  </w:style>
  <w:style w:type="paragraph" w:styleId="Stopka">
    <w:name w:val="footer"/>
    <w:basedOn w:val="Normalny"/>
    <w:link w:val="StopkaZnak"/>
    <w:uiPriority w:val="99"/>
    <w:unhideWhenUsed/>
    <w:rsid w:val="001B2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2509"/>
  </w:style>
  <w:style w:type="character" w:styleId="Hipercze">
    <w:name w:val="Hyperlink"/>
    <w:basedOn w:val="Domylnaczcionkaakapitu"/>
    <w:uiPriority w:val="99"/>
    <w:rsid w:val="00AA1DB0"/>
    <w:rPr>
      <w:rFonts w:ascii="Times New Roman" w:hAnsi="Times New Roman"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A1DB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B51214"/>
    <w:pPr>
      <w:ind w:left="708"/>
    </w:pPr>
    <w:rPr>
      <w:rFonts w:eastAsiaTheme="minorEastAsia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51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1214"/>
    <w:pPr>
      <w:widowControl w:val="0"/>
      <w:autoSpaceDE w:val="0"/>
      <w:autoSpaceDN w:val="0"/>
      <w:ind w:left="216"/>
    </w:pPr>
    <w:rPr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1214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B51214"/>
    <w:pPr>
      <w:widowControl w:val="0"/>
      <w:autoSpaceDE w:val="0"/>
      <w:autoSpaceDN w:val="0"/>
      <w:spacing w:line="256" w:lineRule="exact"/>
      <w:ind w:left="109"/>
    </w:pPr>
    <w:rPr>
      <w:lang w:bidi="pl-PL"/>
    </w:rPr>
  </w:style>
  <w:style w:type="character" w:customStyle="1" w:styleId="Nagwek1Znak">
    <w:name w:val="Nagłówek 1 Znak"/>
    <w:basedOn w:val="Domylnaczcionkaakapitu"/>
    <w:link w:val="Nagwek1"/>
    <w:rsid w:val="00B91896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91896"/>
    <w:rPr>
      <w:rFonts w:ascii="Times New Roman" w:eastAsia="Times New Roman" w:hAnsi="Times New Roman" w:cs="Times New Roman"/>
      <w:i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91896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9189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91896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18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9189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91896"/>
    <w:rPr>
      <w:rFonts w:ascii="Arial" w:eastAsia="Times New Roman" w:hAnsi="Arial" w:cs="Times New Roman"/>
      <w:lang w:val="x-none" w:eastAsia="x-none"/>
    </w:rPr>
  </w:style>
  <w:style w:type="paragraph" w:customStyle="1" w:styleId="Default">
    <w:name w:val="Default"/>
    <w:rsid w:val="008160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10</Pages>
  <Words>2534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Dorota Talarek</cp:lastModifiedBy>
  <cp:revision>50</cp:revision>
  <cp:lastPrinted>2024-02-08T08:56:00Z</cp:lastPrinted>
  <dcterms:created xsi:type="dcterms:W3CDTF">2019-03-01T09:39:00Z</dcterms:created>
  <dcterms:modified xsi:type="dcterms:W3CDTF">2024-11-15T07:58:00Z</dcterms:modified>
</cp:coreProperties>
</file>