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Dane Oferenta:</w:t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Firma, adres, NIP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OŚWIADCZENIE OFERENTA</w:t>
      </w:r>
    </w:p>
    <w:p w:rsidR="00000000" w:rsidDel="00000000" w:rsidP="00000000" w:rsidRDefault="00000000" w:rsidRPr="00000000" w14:paraId="00000009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o braku podstaw do wykluczenia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Niniejszym oświadczam, że: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Oferent nie jest powiązany osobowo lub kapitałowo ze Stowarzyszeniem Europejski Instytut Rozwoju Regionalnego z siedzibą w Suchej Beskidzkiej (dalej: „Zamawiający”) lub jego partnerami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 planowanym projekcie, tj. Województwem Małopolskim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Caritas Archidiecezji Krakowskiej lub Caritas Diecezji Kieleckiej </w:t>
      </w:r>
      <w:r w:rsidDel="00000000" w:rsidR="00000000" w:rsidRPr="00000000">
        <w:rPr>
          <w:rtl w:val="0"/>
        </w:rPr>
        <w:t xml:space="preserve">(dalej: „Partnerzy”)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Przez powiązania kapitałowe lub osobowe rozumie się w szczególności: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uczestniczenie w spółce jako wspólnik spółki cywilnej lub spółki osobowej, posiadanie co najmniej 10% udziałów lub akcji (o ile niższy próg nie wynika z przepisów prawa), pełnienie funkcji członka organu nadzorczego lub zarządzającego, prokurenta, pełnomocnika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pozostawanie w związku małżeńskim, w stosunku pokrewieństwa lub powinowactwa w linii prostej, pokrewieństwa lub powinowactwa w linii bocznej do drugiego stopnia, lub związaniu z tytułu przysposobienia, opieki lub kurateli albo pozostawanie we wspólnym pożyciu z Zamawiającym lub Partnerami, ich zastępcami prawnymi lub członkami organów zarządzających lub organów nadzorczych,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pozostawaniu w takim stosunku prawnym lub faktycznym, że istnieje uzasadniona wątpliwość co do ich bezstronności lub niezależności w związku z postępowaniem o udzielenie zamówienia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51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4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Oferent nie znajduje się w sytuacji ekonomicznej/finansowej mogącej budzić poważne wątpliwości co do możliwości prawidłowego wykonania zamówienia tj. na dzień </w:t>
      </w:r>
      <w:r w:rsidDel="00000000" w:rsidR="00000000" w:rsidRPr="00000000">
        <w:rPr>
          <w:rtl w:val="0"/>
        </w:rPr>
        <w:t xml:space="preserve">złożenia oferty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nie wszczęto wobec Oferenta postępowania upadłościowego lub restrukturyzacyjnego oraz nie zalega z opłacaniem podatków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lub składek na ubezpieczenie społeczne.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right"/>
        <w:rPr/>
      </w:pPr>
      <w:r w:rsidDel="00000000" w:rsidR="00000000" w:rsidRPr="00000000">
        <w:rPr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15">
      <w:pPr>
        <w:jc w:val="right"/>
        <w:rPr/>
      </w:pPr>
      <w:r w:rsidDel="00000000" w:rsidR="00000000" w:rsidRPr="00000000">
        <w:rPr>
          <w:rtl w:val="0"/>
        </w:rPr>
        <w:t xml:space="preserve">podpis kwalifikowany Oferenta</w:t>
      </w:r>
    </w:p>
    <w:p w:rsidR="00000000" w:rsidDel="00000000" w:rsidP="00000000" w:rsidRDefault="00000000" w:rsidRPr="00000000" w14:paraId="00000016">
      <w:pPr>
        <w:jc w:val="right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638800" cy="736600"/>
          <wp:effectExtent b="0" l="0" r="0" t="0"/>
          <wp:docPr descr="Obraz zawierający tekst, czarne, Czcionka, zrzut ekranu&#10;&#10;Opis wygenerowany automatycznie" id="1593069169" name="image1.png"/>
          <a:graphic>
            <a:graphicData uri="http://schemas.openxmlformats.org/drawingml/2006/picture">
              <pic:pic>
                <pic:nvPicPr>
                  <pic:cNvPr descr="Obraz zawierający tekst, czarne, Czcionka, zrzut ekranu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3880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3B123A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F13C49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13C49"/>
  </w:style>
  <w:style w:type="paragraph" w:styleId="Stopka">
    <w:name w:val="footer"/>
    <w:basedOn w:val="Normalny"/>
    <w:link w:val="StopkaZnak"/>
    <w:uiPriority w:val="99"/>
    <w:unhideWhenUsed w:val="1"/>
    <w:rsid w:val="00F13C49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13C49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nofiIYfjr0vbuVhBj2JQcpMfiQ==">CgMxLjA4AHIhMWRoNlJIVlhfVW1DQnAtZ00xekxpaWx6blNUUzY3X01z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2018-01-26T19:45:00Z</dcterms:created>
</cp:coreProperties>
</file>