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3A581" w14:textId="0D4C2D3F" w:rsidR="00CC64A9" w:rsidRPr="00CC64A9" w:rsidRDefault="00525794" w:rsidP="00CC64A9">
      <w:pPr>
        <w:widowControl/>
        <w:suppressAutoHyphens/>
        <w:spacing w:after="480"/>
        <w:jc w:val="right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</w:pPr>
      <w:bookmarkStart w:id="0" w:name="_Hlk54210889"/>
      <w:r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Załącznik nr 6</w:t>
      </w:r>
      <w:r w:rsidR="00CC64A9" w:rsidRPr="00CC64A9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 xml:space="preserve"> 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do zapytania ofertowego </w:t>
      </w:r>
      <w:r w:rsidR="00CC64A9" w:rsidRPr="00CC64A9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nr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 </w:t>
      </w:r>
      <w:r w:rsidR="00CC64A9" w:rsidRPr="00CC64A9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3</w:t>
      </w:r>
      <w:r w:rsidR="00CC64A9" w:rsidRPr="00CC64A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/BUD/BCU/2024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dotyczącego zadania pn.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„</w:t>
      </w:r>
      <w:r w:rsidR="00CC64A9" w:rsidRPr="00CC64A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 xml:space="preserve">Wykonanie robót budowlanych w budynku B/C Policealnej Szkoły Medycznej na działce </w:t>
      </w:r>
      <w:r w:rsidR="00CC64A9" w:rsidRPr="00CC64A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br/>
        <w:t>przy ulicy Kaleńskiej 3 w Warszawie związanych z utworzeniem Branżowego Centrum Umiejętności (BCU)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>"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 xml:space="preserve">w ramach projektu </w:t>
      </w:r>
      <w:r w:rsidR="00CC64A9" w:rsidRPr="00CC64A9"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  <w:t>„Utworzenie i wsparcie funkcjonowania Branżowego Centrum Umiejętności z dziedziny kosmetyki i podologii”</w:t>
      </w:r>
      <w:r w:rsidR="00CC64A9" w:rsidRPr="00CC64A9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eastAsia="en-US" w:bidi="ar-SA"/>
        </w:rPr>
        <w:t xml:space="preserve"> </w:t>
      </w:r>
      <w:r w:rsidR="00CC64A9"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nr </w:t>
      </w:r>
      <w:r w:rsidR="00CC64A9" w:rsidRPr="00CC64A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KPO/23/1/BCU/U/0040</w:t>
      </w:r>
    </w:p>
    <w:p w14:paraId="67F88E01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72E1EE04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036B2E70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09ED001F" w14:textId="77777777" w:rsidR="00525794" w:rsidRPr="00525794" w:rsidRDefault="00525794" w:rsidP="00525794">
      <w:pPr>
        <w:jc w:val="center"/>
        <w:rPr>
          <w:rFonts w:ascii="Times New Roman" w:hAnsi="Times New Roman" w:cs="Times New Roman"/>
          <w:b/>
          <w:caps/>
          <w:color w:val="000000"/>
          <w:sz w:val="22"/>
          <w:szCs w:val="22"/>
        </w:rPr>
      </w:pP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t>Klauzula informacyjna i zgoda na przetwarzanie danych osobowych</w:t>
      </w: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br/>
        <w:t>w celu związanym z wyłonieniem Wykonawcy</w:t>
      </w:r>
    </w:p>
    <w:p w14:paraId="642A5C8F" w14:textId="46A2B371" w:rsidR="00525794" w:rsidRPr="00525794" w:rsidRDefault="00525794" w:rsidP="00525794">
      <w:pPr>
        <w:jc w:val="center"/>
        <w:rPr>
          <w:rFonts w:ascii="Times New Roman" w:hAnsi="Times New Roman" w:cs="Times New Roman"/>
          <w:b/>
          <w:caps/>
          <w:color w:val="000000"/>
          <w:sz w:val="22"/>
          <w:szCs w:val="22"/>
        </w:rPr>
      </w:pP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Zapytanie ofertowe nr </w:t>
      </w:r>
      <w:r w:rsidRPr="00525794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3/BUD/BCU/2024</w:t>
      </w:r>
    </w:p>
    <w:p w14:paraId="7A5EC879" w14:textId="7F66F2DF" w:rsidR="00525794" w:rsidRPr="00525794" w:rsidRDefault="00525794" w:rsidP="00525794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  <w:r w:rsidRPr="00525794">
        <w:rPr>
          <w:rFonts w:ascii="Times New Roman" w:eastAsia="Calibri" w:hAnsi="Times New Roman" w:cs="Times New Roman"/>
          <w:i/>
          <w:sz w:val="22"/>
          <w:szCs w:val="22"/>
        </w:rPr>
        <w:t xml:space="preserve">Dotyczące wykonania robót budowlanych w budynku B/C Policealnej Szkoły Medycznej na działce </w:t>
      </w:r>
    </w:p>
    <w:p w14:paraId="658E43DD" w14:textId="65B9DED6" w:rsidR="00525794" w:rsidRPr="00525794" w:rsidRDefault="00525794" w:rsidP="00525794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  <w:r w:rsidRPr="00525794">
        <w:rPr>
          <w:rFonts w:ascii="Times New Roman" w:eastAsia="Calibri" w:hAnsi="Times New Roman" w:cs="Times New Roman"/>
          <w:i/>
          <w:sz w:val="22"/>
          <w:szCs w:val="22"/>
        </w:rPr>
        <w:t>przy ulicy Kaleńskiej 3 w Warszawie związanych z utworzeniem Branżowego Centrum Umiejętności (BCU)"w ramach projektu „Utworzenie i wsparcie funkcjonowania Branżowego Centrum Umiejętności z dziedziny kosmetyki i podologii” nr KPO/23/1/BCU/U/0040</w:t>
      </w:r>
    </w:p>
    <w:p w14:paraId="147B2E37" w14:textId="77777777" w:rsidR="00525794" w:rsidRPr="00525794" w:rsidRDefault="00525794" w:rsidP="00525794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</w:p>
    <w:p w14:paraId="084F99A3" w14:textId="1DCE756A" w:rsidR="00525794" w:rsidRPr="00525794" w:rsidRDefault="00525794" w:rsidP="00C7276A">
      <w:pPr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Od dnia 25 maja 2018 roku obowiązują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– dalej „Rozporządzenie”), dlatego zgodnie z brzmieniem art. 13 ust. 1 i ust. 2 Rozporządzenia prosimy o zapoznanie się z poniższymi informacjami.</w:t>
      </w:r>
    </w:p>
    <w:p w14:paraId="70C5B3D1" w14:textId="24ECAE0C" w:rsidR="00525794" w:rsidRPr="00525794" w:rsidRDefault="00525794" w:rsidP="00C727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Administratorem danych osób reprezentujących Wykonawcę oraz osób wchodzących w skład zespołu Wykonawcy  będzie p-ni Beata Mydłowska, zamieszkała w Warszawie (kod pocztowy 04-957) przy ul. Przełęczy 176, będąca organem prowadzącym Policealną Szkołę Medyczną w Warszawie.</w:t>
      </w:r>
    </w:p>
    <w:p w14:paraId="6B903C34" w14:textId="3B38732D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color w:val="000000"/>
          <w:sz w:val="22"/>
          <w:szCs w:val="22"/>
        </w:rPr>
        <w:t>Ww. dane osobowe przetwarzane bę</w:t>
      </w:r>
      <w:bookmarkStart w:id="1" w:name="_GoBack"/>
      <w:bookmarkEnd w:id="1"/>
      <w:r w:rsidRPr="00525794">
        <w:rPr>
          <w:rFonts w:ascii="Times New Roman" w:hAnsi="Times New Roman" w:cs="Times New Roman"/>
          <w:color w:val="000000"/>
          <w:sz w:val="22"/>
          <w:szCs w:val="22"/>
        </w:rPr>
        <w:t xml:space="preserve">dą wyłącznie w zakresie i w celu niezbędnym do rozstrzygnięcia postępowania o zamówienie ogłoszonego w ramach projektu „Utworzenie i wsparcie funkcjonowania Branżowego Centrum Umiejętności z dziedziny kosmetyki i podologii” nr KPO/23/1/BCU/U/0040, finansowanego w kwotach netto przez Unię Europejską ze środków Funduszu na rzecz Odbudowy i Zwiększania Odporności w ramach Krajowego Planu Odbudowy i Zwiększania Odporności, a także ewentualnego późniejszego zawarcia umowy z Wykonawcą oraz realizacji obowiązków prawnych w ramach udzielonej zgody na podstawie art. 6 ust. 1 lit. a) Rozporządzenia. </w:t>
      </w:r>
      <w:r w:rsidRPr="00525794">
        <w:rPr>
          <w:rFonts w:ascii="Times New Roman" w:hAnsi="Times New Roman" w:cs="Times New Roman"/>
          <w:sz w:val="22"/>
          <w:szCs w:val="22"/>
        </w:rPr>
        <w:t>Podanie ww. danych osobowych jest dobrowolne, ale konieczne do wzięcia udziału w procedurze wyboru Wykonawcy w ramach zasady konkurencyjności.</w:t>
      </w:r>
    </w:p>
    <w:p w14:paraId="17628AA8" w14:textId="77777777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Ww. osobom prawo dostępu do treści swoich danych i możliwość uzyskania kopii danych oraz prawo do ich poprawienia, usunięcia, żądania ograniczenia przetwarzania, wniesienia sprzeciwu wobec przetwarzania, a także prawo do przenoszenia danych i cofnięcia niniejszej zgody w dowolnym momencie. Zgodę można cofnąć w formie pisemnej lub elektronicznej przesłanej do Administratora danych.</w:t>
      </w:r>
    </w:p>
    <w:p w14:paraId="3A6E1AEF" w14:textId="77777777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Ww. osobom przysługuje prawo wniesienia skargi w zakresie przetwarzania danych do Organu nadzoru, gdy uznasz, iż przetwarzanie Twoich danych narusza przepisy Rozporządzenia.</w:t>
      </w:r>
    </w:p>
    <w:p w14:paraId="2D0C1CBD" w14:textId="35560705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 xml:space="preserve">Ww. dane osobowe będą przetwarzane i przechowywane przez czas wskazany w umowie </w:t>
      </w:r>
      <w:r w:rsidRPr="00525794">
        <w:rPr>
          <w:rFonts w:ascii="Times New Roman" w:hAnsi="Times New Roman" w:cs="Times New Roman"/>
          <w:sz w:val="22"/>
          <w:szCs w:val="22"/>
        </w:rPr>
        <w:br/>
        <w:t>o dofinansowanie w ramach projektu „Utworzenie i wsparcie funkcjonowania Branżowego Centrum Umiejętności z dziedziny kosmetyki i podologii” nr KPO/23/1/BCU/U/0040</w:t>
      </w:r>
      <w:r w:rsidRPr="00525794">
        <w:rPr>
          <w:rFonts w:ascii="Times New Roman" w:hAnsi="Times New Roman" w:cs="Times New Roman"/>
          <w:i/>
          <w:sz w:val="22"/>
          <w:szCs w:val="22"/>
        </w:rPr>
        <w:t>,</w:t>
      </w:r>
      <w:r w:rsidRPr="00525794">
        <w:rPr>
          <w:rFonts w:ascii="Times New Roman" w:hAnsi="Times New Roman" w:cs="Times New Roman"/>
          <w:sz w:val="22"/>
          <w:szCs w:val="22"/>
        </w:rPr>
        <w:t xml:space="preserve"> a po tym czasie mogą być przetwarzane i przechowywane przez okres przedawnienia ewentualnych roszczeń.</w:t>
      </w:r>
    </w:p>
    <w:p w14:paraId="44B7574D" w14:textId="77777777" w:rsidR="00525794" w:rsidRPr="00525794" w:rsidRDefault="00525794" w:rsidP="00525794">
      <w:pPr>
        <w:spacing w:after="120"/>
        <w:jc w:val="center"/>
        <w:rPr>
          <w:rFonts w:ascii="Times New Roman" w:hAnsi="Times New Roman" w:cs="Times New Roman"/>
          <w:b/>
          <w:spacing w:val="50"/>
          <w:sz w:val="22"/>
          <w:szCs w:val="22"/>
          <w:u w:val="single"/>
        </w:rPr>
      </w:pPr>
      <w:r w:rsidRPr="00525794">
        <w:rPr>
          <w:rFonts w:ascii="Times New Roman" w:hAnsi="Times New Roman" w:cs="Times New Roman"/>
          <w:b/>
          <w:spacing w:val="50"/>
          <w:sz w:val="22"/>
          <w:szCs w:val="22"/>
          <w:u w:val="single"/>
        </w:rPr>
        <w:t>ZGODA</w:t>
      </w:r>
    </w:p>
    <w:p w14:paraId="489CFA3E" w14:textId="170A118F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 xml:space="preserve">Oświadczam, że zapoznałem się z powyższą klauzulą informacyjną i wyrażam dobrowolną zgodę, a także uzyskałem taką zgodę od osób wchodzących w skład zespołu występującego w ofercie, na przetwarzanie przez </w:t>
      </w:r>
      <w:r w:rsidRPr="00525794">
        <w:rPr>
          <w:rFonts w:ascii="Times New Roman" w:hAnsi="Times New Roman" w:cs="Times New Roman"/>
          <w:sz w:val="22"/>
          <w:szCs w:val="22"/>
        </w:rPr>
        <w:lastRenderedPageBreak/>
        <w:t xml:space="preserve">p. Beatę Mydłowską moich danych osobowych niezbędnych do rozstrzygnięcia postępowania o zamówienie ogłoszonego w ramach projektu </w:t>
      </w:r>
      <w:r w:rsidRPr="00525794">
        <w:rPr>
          <w:rFonts w:ascii="Times New Roman" w:hAnsi="Times New Roman" w:cs="Times New Roman"/>
          <w:i/>
          <w:sz w:val="22"/>
          <w:szCs w:val="22"/>
        </w:rPr>
        <w:t>„</w:t>
      </w:r>
      <w:r w:rsidRPr="00525794">
        <w:rPr>
          <w:rFonts w:ascii="Times New Roman" w:hAnsi="Times New Roman" w:cs="Times New Roman"/>
          <w:color w:val="000000"/>
          <w:sz w:val="22"/>
          <w:szCs w:val="22"/>
        </w:rPr>
        <w:t>„Utworzenie i wsparcie funkcjonowania Branżowego Centrum Umiejętności z dziedziny kosmetyki i podologii” nr KPO/23/1/BCU/U/0040</w:t>
      </w:r>
      <w:r w:rsidRPr="00525794">
        <w:rPr>
          <w:rFonts w:ascii="Times New Roman" w:hAnsi="Times New Roman" w:cs="Times New Roman"/>
          <w:sz w:val="22"/>
          <w:szCs w:val="22"/>
        </w:rPr>
        <w:t>.</w:t>
      </w:r>
    </w:p>
    <w:p w14:paraId="4938EB1F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A0F2DC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491994B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B2B500" w14:textId="77777777" w:rsidR="00525794" w:rsidRPr="00525794" w:rsidRDefault="00525794" w:rsidP="0052579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25794">
        <w:rPr>
          <w:rFonts w:ascii="Times New Roman" w:hAnsi="Times New Roman" w:cs="Times New Roman"/>
          <w:sz w:val="22"/>
          <w:szCs w:val="22"/>
        </w:rPr>
        <w:t>…………………………………………………..</w:t>
      </w:r>
    </w:p>
    <w:p w14:paraId="22D6AA47" w14:textId="77777777" w:rsidR="00525794" w:rsidRPr="00525794" w:rsidRDefault="00525794" w:rsidP="00525794">
      <w:pPr>
        <w:jc w:val="right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i/>
          <w:sz w:val="22"/>
          <w:szCs w:val="22"/>
        </w:rPr>
        <w:t>Czytelny podpis osoby upoważnionej</w:t>
      </w:r>
      <w:r w:rsidRPr="00525794">
        <w:rPr>
          <w:rFonts w:ascii="Times New Roman" w:hAnsi="Times New Roman" w:cs="Times New Roman"/>
          <w:i/>
          <w:sz w:val="22"/>
          <w:szCs w:val="22"/>
        </w:rPr>
        <w:br/>
        <w:t>do reprezentowania Wykonawcy</w:t>
      </w:r>
    </w:p>
    <w:p w14:paraId="77D560D9" w14:textId="77777777" w:rsidR="00525794" w:rsidRP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bookmarkEnd w:id="0"/>
    <w:p w14:paraId="7A64BFF2" w14:textId="77777777" w:rsidR="00525794" w:rsidRP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sectPr w:rsidR="00525794" w:rsidRPr="00525794" w:rsidSect="0076346A">
      <w:headerReference w:type="default" r:id="rId8"/>
      <w:footerReference w:type="default" r:id="rId9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3C531" w14:textId="77777777" w:rsidR="00DD2410" w:rsidRDefault="00DD2410">
      <w:r>
        <w:separator/>
      </w:r>
    </w:p>
  </w:endnote>
  <w:endnote w:type="continuationSeparator" w:id="0">
    <w:p w14:paraId="7CB2C765" w14:textId="77777777" w:rsidR="00DD2410" w:rsidRDefault="00DD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3588" w14:textId="77777777" w:rsidR="0060147A" w:rsidRPr="005E0C16" w:rsidRDefault="0060147A" w:rsidP="0060147A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E0C16">
      <w:rPr>
        <w:sz w:val="20"/>
        <w:szCs w:val="20"/>
      </w:rPr>
      <w:t xml:space="preserve">Projekt „Utworzenie i wsparcie funkcjonowania Branżowego Centrum Umiejętności z dziedziny kosmetyki </w:t>
    </w:r>
    <w:r w:rsidRPr="005E0C16">
      <w:rPr>
        <w:sz w:val="20"/>
        <w:szCs w:val="20"/>
      </w:rPr>
      <w:br/>
      <w:t>i podologii”, nr KPO/23/1/BCU/U/0040 w ramach Krajowego Planu Odbudowy i Zwiększania Odporności.</w:t>
    </w:r>
  </w:p>
  <w:p w14:paraId="75CC7174" w14:textId="77777777" w:rsidR="0060147A" w:rsidRPr="005E0C16" w:rsidRDefault="0060147A" w:rsidP="0060147A">
    <w:pPr>
      <w:pStyle w:val="Stopka"/>
      <w:jc w:val="center"/>
      <w:rPr>
        <w:b/>
        <w:sz w:val="20"/>
        <w:szCs w:val="20"/>
      </w:rPr>
    </w:pPr>
    <w:r w:rsidRPr="005E0C16">
      <w:rPr>
        <w:b/>
        <w:sz w:val="20"/>
        <w:szCs w:val="20"/>
      </w:rPr>
      <w:t xml:space="preserve">Sfinansowane przez Unię Europejską – </w:t>
    </w:r>
    <w:proofErr w:type="spellStart"/>
    <w:r w:rsidRPr="005E0C16">
      <w:rPr>
        <w:b/>
        <w:sz w:val="20"/>
        <w:szCs w:val="20"/>
      </w:rPr>
      <w:t>NextGenerationEU</w:t>
    </w:r>
    <w:proofErr w:type="spellEnd"/>
    <w:r w:rsidRPr="005E0C16">
      <w:rPr>
        <w:b/>
        <w:sz w:val="20"/>
        <w:szCs w:val="20"/>
      </w:rPr>
      <w:t>.</w:t>
    </w:r>
  </w:p>
  <w:p w14:paraId="3F29612F" w14:textId="77777777" w:rsidR="0060147A" w:rsidRPr="005E0C16" w:rsidRDefault="0060147A" w:rsidP="0060147A">
    <w:pPr>
      <w:pStyle w:val="Stopka"/>
      <w:jc w:val="center"/>
      <w:rPr>
        <w:sz w:val="20"/>
        <w:szCs w:val="20"/>
      </w:rPr>
    </w:pPr>
  </w:p>
  <w:p w14:paraId="78D06AA5" w14:textId="77777777" w:rsidR="00A951F4" w:rsidRPr="005E0C16" w:rsidRDefault="00A951F4" w:rsidP="0060147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D3594" w14:textId="77777777" w:rsidR="00DD2410" w:rsidRDefault="00DD2410">
      <w:r>
        <w:separator/>
      </w:r>
    </w:p>
  </w:footnote>
  <w:footnote w:type="continuationSeparator" w:id="0">
    <w:p w14:paraId="7A532FD7" w14:textId="77777777" w:rsidR="00DD2410" w:rsidRDefault="00DD2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17C46" w14:textId="77777777" w:rsidR="0060147A" w:rsidRPr="005D4DAE" w:rsidRDefault="0060147A" w:rsidP="0060147A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64F98429" wp14:editId="535006F7">
          <wp:extent cx="5756910" cy="737841"/>
          <wp:effectExtent l="0" t="0" r="0" b="5715"/>
          <wp:docPr id="2" name="Obraz 2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CD982" w14:textId="162006CC" w:rsidR="00473313" w:rsidRPr="0060147A" w:rsidRDefault="00473313" w:rsidP="00601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30FA9"/>
    <w:rsid w:val="00077373"/>
    <w:rsid w:val="000E0557"/>
    <w:rsid w:val="001132C0"/>
    <w:rsid w:val="00120B02"/>
    <w:rsid w:val="00127330"/>
    <w:rsid w:val="00173AD4"/>
    <w:rsid w:val="001B3915"/>
    <w:rsid w:val="001C06F2"/>
    <w:rsid w:val="001D19A4"/>
    <w:rsid w:val="00220E69"/>
    <w:rsid w:val="00261A74"/>
    <w:rsid w:val="002A4450"/>
    <w:rsid w:val="002C7CAB"/>
    <w:rsid w:val="002E1D25"/>
    <w:rsid w:val="003321CE"/>
    <w:rsid w:val="003B4DDF"/>
    <w:rsid w:val="00473313"/>
    <w:rsid w:val="004A73EF"/>
    <w:rsid w:val="004C4E6A"/>
    <w:rsid w:val="004F140B"/>
    <w:rsid w:val="00525794"/>
    <w:rsid w:val="00573DE7"/>
    <w:rsid w:val="005858D0"/>
    <w:rsid w:val="005E0C16"/>
    <w:rsid w:val="005E2902"/>
    <w:rsid w:val="0060147A"/>
    <w:rsid w:val="006677A2"/>
    <w:rsid w:val="006749B1"/>
    <w:rsid w:val="0068451F"/>
    <w:rsid w:val="006E0628"/>
    <w:rsid w:val="007225F1"/>
    <w:rsid w:val="0076346A"/>
    <w:rsid w:val="00771676"/>
    <w:rsid w:val="007E4211"/>
    <w:rsid w:val="007F0E66"/>
    <w:rsid w:val="007F6990"/>
    <w:rsid w:val="00866C0B"/>
    <w:rsid w:val="008779F8"/>
    <w:rsid w:val="00891A16"/>
    <w:rsid w:val="00940491"/>
    <w:rsid w:val="009C5983"/>
    <w:rsid w:val="009E149C"/>
    <w:rsid w:val="00A951F4"/>
    <w:rsid w:val="00A96C25"/>
    <w:rsid w:val="00B53A8B"/>
    <w:rsid w:val="00BB7258"/>
    <w:rsid w:val="00BD3929"/>
    <w:rsid w:val="00BE4AEB"/>
    <w:rsid w:val="00BE745F"/>
    <w:rsid w:val="00C37CF5"/>
    <w:rsid w:val="00C66603"/>
    <w:rsid w:val="00C7276A"/>
    <w:rsid w:val="00CA07EF"/>
    <w:rsid w:val="00CA6374"/>
    <w:rsid w:val="00CC64A9"/>
    <w:rsid w:val="00D07AE8"/>
    <w:rsid w:val="00D2000F"/>
    <w:rsid w:val="00D3057D"/>
    <w:rsid w:val="00D67988"/>
    <w:rsid w:val="00DB3688"/>
    <w:rsid w:val="00DC055B"/>
    <w:rsid w:val="00DD2410"/>
    <w:rsid w:val="00E214F4"/>
    <w:rsid w:val="00E377C8"/>
    <w:rsid w:val="00E607A8"/>
    <w:rsid w:val="00E86C6C"/>
    <w:rsid w:val="00E94F1A"/>
    <w:rsid w:val="00E96F69"/>
    <w:rsid w:val="00EA40F3"/>
    <w:rsid w:val="00EB553F"/>
    <w:rsid w:val="00E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036E4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styleId="Akapitzlist">
    <w:name w:val="List Paragraph"/>
    <w:basedOn w:val="Normalny"/>
    <w:uiPriority w:val="34"/>
    <w:qFormat/>
    <w:rsid w:val="00CA07EF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CA07EF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table" w:styleId="Tabela-Siatka">
    <w:name w:val="Table Grid"/>
    <w:basedOn w:val="Standardowy"/>
    <w:uiPriority w:val="39"/>
    <w:rsid w:val="00CA07EF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6374"/>
    <w:rPr>
      <w:szCs w:val="21"/>
    </w:rPr>
  </w:style>
  <w:style w:type="paragraph" w:customStyle="1" w:styleId="FormOpisRubryk">
    <w:name w:val="FormOpisRubryk"/>
    <w:basedOn w:val="Normalny"/>
    <w:uiPriority w:val="99"/>
    <w:rsid w:val="00C66603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  <w:style w:type="paragraph" w:customStyle="1" w:styleId="Tekstpodstawowy1">
    <w:name w:val="Tekst podstawowy1"/>
    <w:rsid w:val="00C66603"/>
    <w:rPr>
      <w:rFonts w:ascii="Tms Rmn" w:eastAsia="Times New Roman" w:hAnsi="Tms Rmn" w:cs="Times New Roman"/>
      <w:color w:val="000000"/>
      <w:szCs w:val="20"/>
      <w:lang w:val="en-US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C9C2-C927-4713-B643-9AA1FD53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3</cp:revision>
  <dcterms:created xsi:type="dcterms:W3CDTF">2024-12-24T12:23:00Z</dcterms:created>
  <dcterms:modified xsi:type="dcterms:W3CDTF">2024-12-24T12:31:00Z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