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AE74B" w14:textId="77777777" w:rsidR="00070B2C" w:rsidRDefault="00070B2C" w:rsidP="001800AB">
      <w:pPr>
        <w:spacing w:after="0" w:line="240" w:lineRule="auto"/>
        <w:rPr>
          <w:b/>
          <w:color w:val="2B2A29"/>
          <w:sz w:val="20"/>
          <w:szCs w:val="20"/>
          <w:highlight w:val="white"/>
        </w:rPr>
      </w:pPr>
    </w:p>
    <w:p w14:paraId="14AF8054" w14:textId="77777777" w:rsidR="00485D58" w:rsidRDefault="00485D58" w:rsidP="00FE109A">
      <w:pPr>
        <w:spacing w:after="0" w:line="240" w:lineRule="auto"/>
        <w:jc w:val="right"/>
        <w:rPr>
          <w:bCs/>
          <w:sz w:val="20"/>
          <w:szCs w:val="20"/>
        </w:rPr>
      </w:pPr>
    </w:p>
    <w:p w14:paraId="232E8977" w14:textId="483C3BA8" w:rsidR="00244445" w:rsidRDefault="00244445" w:rsidP="00244445">
      <w:pPr>
        <w:spacing w:after="0" w:line="240" w:lineRule="auto"/>
        <w:jc w:val="right"/>
        <w:rPr>
          <w:bCs/>
          <w:sz w:val="20"/>
          <w:szCs w:val="20"/>
        </w:rPr>
      </w:pPr>
      <w:r w:rsidRPr="0024503C">
        <w:rPr>
          <w:bCs/>
          <w:sz w:val="20"/>
          <w:szCs w:val="20"/>
        </w:rPr>
        <w:t xml:space="preserve">Załącznik nr </w:t>
      </w:r>
      <w:r>
        <w:rPr>
          <w:bCs/>
          <w:sz w:val="20"/>
          <w:szCs w:val="20"/>
        </w:rPr>
        <w:t>3</w:t>
      </w:r>
    </w:p>
    <w:p w14:paraId="10DCC484" w14:textId="171F3485" w:rsidR="00FE109A" w:rsidRPr="00CD6C0C" w:rsidRDefault="00FE109A" w:rsidP="00244445">
      <w:pPr>
        <w:spacing w:after="0" w:line="240" w:lineRule="auto"/>
        <w:jc w:val="center"/>
        <w:rPr>
          <w:bCs/>
          <w:sz w:val="20"/>
          <w:szCs w:val="20"/>
        </w:rPr>
      </w:pPr>
      <w:r w:rsidRPr="00CD6C0C">
        <w:rPr>
          <w:bCs/>
          <w:sz w:val="20"/>
          <w:szCs w:val="20"/>
        </w:rPr>
        <w:t xml:space="preserve">Oświadczenia oferenta, </w:t>
      </w:r>
      <w:r w:rsidR="00244445">
        <w:rPr>
          <w:bCs/>
          <w:sz w:val="20"/>
          <w:szCs w:val="20"/>
        </w:rPr>
        <w:t>o spełnieniu warunków udziału w postępowaniu</w:t>
      </w:r>
    </w:p>
    <w:p w14:paraId="006BB19B" w14:textId="77777777" w:rsidR="00FE109A" w:rsidRDefault="00FE109A" w:rsidP="00FE109A">
      <w:pPr>
        <w:spacing w:after="0" w:line="240" w:lineRule="auto"/>
        <w:jc w:val="right"/>
        <w:rPr>
          <w:b/>
          <w:sz w:val="20"/>
          <w:szCs w:val="20"/>
        </w:rPr>
      </w:pPr>
    </w:p>
    <w:p w14:paraId="3E893CE2" w14:textId="77777777" w:rsidR="00FE109A" w:rsidRDefault="00FE109A" w:rsidP="00FE109A">
      <w:pPr>
        <w:spacing w:after="0" w:line="240" w:lineRule="auto"/>
        <w:ind w:left="101"/>
        <w:rPr>
          <w:rFonts w:asciiTheme="minorHAnsi" w:hAnsiTheme="minorHAnsi" w:cstheme="minorHAnsi"/>
          <w:b/>
          <w:bCs/>
          <w:sz w:val="20"/>
          <w:szCs w:val="20"/>
        </w:rPr>
      </w:pPr>
      <w:r w:rsidRPr="003E1F49">
        <w:rPr>
          <w:rFonts w:asciiTheme="minorHAnsi" w:hAnsiTheme="minorHAnsi" w:cstheme="minorHAnsi"/>
          <w:b/>
          <w:bCs/>
          <w:sz w:val="20"/>
          <w:szCs w:val="20"/>
        </w:rPr>
        <w:t>Zamawiający:</w:t>
      </w:r>
    </w:p>
    <w:p w14:paraId="31F17F13" w14:textId="77777777" w:rsidR="00FE109A" w:rsidRDefault="00FE109A" w:rsidP="00FE109A">
      <w:pPr>
        <w:spacing w:after="0" w:line="240" w:lineRule="auto"/>
        <w:ind w:left="101"/>
        <w:rPr>
          <w:sz w:val="20"/>
          <w:szCs w:val="20"/>
        </w:rPr>
      </w:pPr>
    </w:p>
    <w:tbl>
      <w:tblPr>
        <w:tblW w:w="9570" w:type="dxa"/>
        <w:tblInd w:w="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570"/>
      </w:tblGrid>
      <w:tr w:rsidR="00FE109A" w:rsidRPr="00282063" w14:paraId="681D65CC" w14:textId="77777777" w:rsidTr="00224D31">
        <w:tc>
          <w:tcPr>
            <w:tcW w:w="9570" w:type="dxa"/>
          </w:tcPr>
          <w:p w14:paraId="18A4BA18" w14:textId="77777777" w:rsidR="00FE109A" w:rsidRPr="003E1F49" w:rsidRDefault="00FE109A" w:rsidP="00224D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Powiatowe Centrum Pomocy Rodzinie </w:t>
            </w:r>
          </w:p>
          <w:p w14:paraId="0283FB6C" w14:textId="77777777" w:rsidR="00FE109A" w:rsidRPr="003E1F49" w:rsidRDefault="00FE109A" w:rsidP="00224D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ul. Kościuszki 31</w:t>
            </w:r>
          </w:p>
          <w:p w14:paraId="1C510367" w14:textId="77777777" w:rsidR="00FE109A" w:rsidRPr="003E1F49" w:rsidRDefault="00FE109A" w:rsidP="00224D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66-530 Drezdenko</w:t>
            </w:r>
          </w:p>
          <w:p w14:paraId="6AFC3D7E" w14:textId="77777777" w:rsidR="00FE109A" w:rsidRPr="003E1F49" w:rsidRDefault="00FE109A" w:rsidP="00224D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NIP: 599-27-25-593</w:t>
            </w:r>
          </w:p>
          <w:p w14:paraId="69CFE8A8" w14:textId="77777777" w:rsidR="00FE109A" w:rsidRPr="003C70CD" w:rsidRDefault="00FE109A" w:rsidP="00224D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E1F4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Adres e-mail: </w:t>
            </w:r>
            <w:r w:rsidRPr="003E1F49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sekretariat.pcpr@pcprdrezdenko.pl</w:t>
            </w:r>
          </w:p>
        </w:tc>
      </w:tr>
    </w:tbl>
    <w:p w14:paraId="3B9DAF82" w14:textId="77777777" w:rsidR="00FE109A" w:rsidRPr="00DC027C" w:rsidRDefault="00FE109A" w:rsidP="00FE109A">
      <w:pPr>
        <w:spacing w:after="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DC027C">
        <w:rPr>
          <w:rFonts w:asciiTheme="minorHAnsi" w:hAnsiTheme="minorHAnsi" w:cstheme="minorHAnsi"/>
          <w:b/>
          <w:sz w:val="20"/>
          <w:szCs w:val="20"/>
        </w:rPr>
        <w:t xml:space="preserve">Oferent: </w:t>
      </w:r>
    </w:p>
    <w:tbl>
      <w:tblPr>
        <w:tblW w:w="9510" w:type="dxa"/>
        <w:tblInd w:w="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000"/>
        <w:gridCol w:w="6510"/>
      </w:tblGrid>
      <w:tr w:rsidR="00FE109A" w:rsidRPr="00282063" w14:paraId="0B37B6D4" w14:textId="77777777" w:rsidTr="00224D31">
        <w:trPr>
          <w:trHeight w:val="217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62DC01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</w:p>
        </w:tc>
        <w:tc>
          <w:tcPr>
            <w:tcW w:w="6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EDAAC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FE109A" w:rsidRPr="00282063" w14:paraId="2E9734F5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D9B49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Adres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B292B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FE109A" w:rsidRPr="00282063" w14:paraId="1C222A26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D768C7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Tel./Fax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B88F6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FE109A" w:rsidRPr="00282063" w14:paraId="216DFD3E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7B30B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E-mail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C9286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FE109A" w:rsidRPr="0090386A" w14:paraId="48E1BAF9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8EFD8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Nr KRS (</w:t>
            </w:r>
            <w:proofErr w:type="spellStart"/>
            <w:r w:rsidRPr="0028206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ew</w:t>
            </w:r>
            <w:proofErr w:type="spellEnd"/>
            <w:r w:rsidRPr="0028206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 nr CEIDG)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5ED69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</w:tc>
      </w:tr>
      <w:tr w:rsidR="00FE109A" w:rsidRPr="00282063" w14:paraId="1AF710DC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EB69B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Nr REGON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400B1D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FE109A" w:rsidRPr="00282063" w14:paraId="16543A7A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4E79AD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Nr NIP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EACB3" w14:textId="77777777" w:rsidR="00FE109A" w:rsidRPr="00282063" w:rsidRDefault="00FE109A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73362884" w14:textId="77777777" w:rsidR="00E67511" w:rsidRDefault="00E67511" w:rsidP="00FE109A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2148CF31" w14:textId="1DA3B21E" w:rsidR="00E67511" w:rsidRPr="00E67511" w:rsidRDefault="00E67511" w:rsidP="00FE109A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AD6788">
        <w:rPr>
          <w:rFonts w:asciiTheme="minorHAnsi" w:hAnsiTheme="minorHAnsi" w:cstheme="minorHAnsi"/>
          <w:b/>
          <w:bCs/>
          <w:sz w:val="20"/>
          <w:szCs w:val="20"/>
        </w:rPr>
        <w:t xml:space="preserve">Organizacja i przeprowadzenie wyjazdu </w:t>
      </w:r>
      <w:proofErr w:type="spellStart"/>
      <w:r w:rsidRPr="00AD6788">
        <w:rPr>
          <w:rFonts w:asciiTheme="minorHAnsi" w:hAnsiTheme="minorHAnsi" w:cstheme="minorHAnsi"/>
          <w:b/>
          <w:bCs/>
          <w:sz w:val="20"/>
          <w:szCs w:val="20"/>
        </w:rPr>
        <w:t>integracyjno</w:t>
      </w:r>
      <w:proofErr w:type="spellEnd"/>
      <w:r w:rsidRPr="00AD6788">
        <w:rPr>
          <w:rFonts w:asciiTheme="minorHAnsi" w:hAnsiTheme="minorHAnsi" w:cstheme="minorHAnsi"/>
          <w:b/>
          <w:bCs/>
          <w:sz w:val="20"/>
          <w:szCs w:val="20"/>
        </w:rPr>
        <w:t xml:space="preserve"> - edukacyjnego dla uczestników projektu pn. Równe szanse - aktywna integracja mieszkańców powiatu strzelecko –drezdeneckiego, dofinansowanego ze środków Unii Europejskiej, w ramach Programu Fundusze Europejskie dla Lubuskiego 2021 - 2027, </w:t>
      </w:r>
      <w:r w:rsidRPr="00AD6788">
        <w:rPr>
          <w:rFonts w:asciiTheme="minorHAnsi" w:hAnsiTheme="minorHAnsi" w:cstheme="minorHAnsi"/>
          <w:b/>
          <w:bCs/>
          <w:iCs/>
          <w:sz w:val="20"/>
          <w:szCs w:val="20"/>
        </w:rPr>
        <w:t>Priorytet</w:t>
      </w:r>
      <w:r w:rsidRPr="00AD6788">
        <w:rPr>
          <w:rFonts w:asciiTheme="minorHAnsi" w:hAnsiTheme="minorHAnsi" w:cstheme="minorHAnsi"/>
          <w:b/>
          <w:bCs/>
          <w:sz w:val="20"/>
          <w:szCs w:val="20"/>
        </w:rPr>
        <w:t xml:space="preserve"> 6. Fundusze Europejskie na wsparcie obywateli</w:t>
      </w:r>
      <w:r w:rsidRPr="00AD678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, </w:t>
      </w:r>
      <w:r w:rsidRPr="00AD6788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Działania </w:t>
      </w:r>
      <w:r w:rsidRPr="00AD6788">
        <w:rPr>
          <w:rFonts w:asciiTheme="minorHAnsi" w:hAnsiTheme="minorHAnsi" w:cstheme="minorHAnsi"/>
          <w:b/>
          <w:bCs/>
          <w:sz w:val="20"/>
          <w:szCs w:val="20"/>
        </w:rPr>
        <w:t xml:space="preserve">6.9 Aktywna integracja </w:t>
      </w:r>
      <w:proofErr w:type="spellStart"/>
      <w:r w:rsidRPr="00AD6788">
        <w:rPr>
          <w:rFonts w:asciiTheme="minorHAnsi" w:hAnsiTheme="minorHAnsi" w:cstheme="minorHAnsi"/>
          <w:b/>
          <w:bCs/>
          <w:sz w:val="20"/>
          <w:szCs w:val="20"/>
        </w:rPr>
        <w:t>społeczno</w:t>
      </w:r>
      <w:proofErr w:type="spellEnd"/>
      <w:r w:rsidRPr="00AD6788">
        <w:rPr>
          <w:rFonts w:asciiTheme="minorHAnsi" w:hAnsiTheme="minorHAnsi" w:cstheme="minorHAnsi"/>
          <w:b/>
          <w:bCs/>
          <w:sz w:val="20"/>
          <w:szCs w:val="20"/>
        </w:rPr>
        <w:t xml:space="preserve"> – zawodowa oraz ich otoczenia, realizowanego w ramach zadania Aktywna integracja uczestników projektu</w:t>
      </w:r>
      <w:r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494D4D82" w14:textId="77777777" w:rsidR="0090386A" w:rsidRPr="0090386A" w:rsidRDefault="0090386A" w:rsidP="0090386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0386A">
        <w:rPr>
          <w:rFonts w:asciiTheme="minorHAnsi" w:hAnsiTheme="minorHAnsi" w:cstheme="minorHAnsi"/>
          <w:color w:val="auto"/>
          <w:sz w:val="20"/>
          <w:szCs w:val="20"/>
        </w:rPr>
        <w:t>Oświadczam, że spełniam warunki dotyczące:</w:t>
      </w:r>
    </w:p>
    <w:p w14:paraId="35A34AFF" w14:textId="77777777" w:rsidR="0090386A" w:rsidRPr="0090386A" w:rsidRDefault="0090386A" w:rsidP="0090386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90386A">
        <w:rPr>
          <w:rFonts w:asciiTheme="minorHAnsi" w:hAnsiTheme="minorHAnsi" w:cstheme="minorHAnsi"/>
          <w:iCs/>
          <w:color w:val="auto"/>
          <w:sz w:val="20"/>
          <w:szCs w:val="20"/>
        </w:rPr>
        <w:t>posiadania uprawnień do wykonywania określonej w przedmiocie zamówienia działalności lub czynności, jeżeli przepisy prawa nakładają obowiązek ich posiadania,</w:t>
      </w:r>
    </w:p>
    <w:p w14:paraId="5480D926" w14:textId="77777777" w:rsidR="0090386A" w:rsidRPr="0090386A" w:rsidRDefault="0090386A" w:rsidP="0090386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90386A">
        <w:rPr>
          <w:rFonts w:asciiTheme="minorHAnsi" w:hAnsiTheme="minorHAnsi" w:cstheme="minorHAnsi"/>
          <w:iCs/>
          <w:color w:val="auto"/>
          <w:sz w:val="20"/>
          <w:szCs w:val="20"/>
        </w:rPr>
        <w:t>posiadania odpowiedniego poziomu wiedzy i doświadczenia koniecznych do wykonania zamówienia,</w:t>
      </w:r>
    </w:p>
    <w:p w14:paraId="6E176FB4" w14:textId="77777777" w:rsidR="0090386A" w:rsidRPr="0090386A" w:rsidRDefault="0090386A" w:rsidP="0090386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90386A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sytuacji ekonomicznej i finansowej umożliwiającej wykonanie zamówienia będącego przedmiotem zapytana ofertowego, </w:t>
      </w:r>
    </w:p>
    <w:p w14:paraId="1425319F" w14:textId="77777777" w:rsidR="0090386A" w:rsidRPr="0090386A" w:rsidRDefault="0090386A" w:rsidP="0090386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90386A">
        <w:rPr>
          <w:rFonts w:asciiTheme="minorHAnsi" w:hAnsiTheme="minorHAnsi" w:cstheme="minorHAnsi"/>
          <w:iCs/>
          <w:color w:val="auto"/>
          <w:sz w:val="20"/>
          <w:szCs w:val="20"/>
        </w:rPr>
        <w:t>gotowości do realizacji przedmiotu zapytania ofertowego w czasokresie określonym w zapytaniu ofertowym,</w:t>
      </w:r>
    </w:p>
    <w:p w14:paraId="71ED6385" w14:textId="05CFBF64" w:rsidR="0090386A" w:rsidRPr="0090386A" w:rsidRDefault="0090386A" w:rsidP="0090386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90386A">
        <w:rPr>
          <w:rFonts w:asciiTheme="minorHAnsi" w:hAnsiTheme="minorHAnsi" w:cstheme="minorHAnsi"/>
          <w:iCs/>
          <w:color w:val="auto"/>
          <w:sz w:val="20"/>
          <w:szCs w:val="20"/>
        </w:rPr>
        <w:t>dysponowania odpowiednim potencjałem technicznym oraz osobami zdolnymi do wykonania zamówienia</w:t>
      </w:r>
    </w:p>
    <w:p w14:paraId="6B985086" w14:textId="714EB974" w:rsidR="00070B2C" w:rsidRPr="008C3D7A" w:rsidRDefault="00070B2C" w:rsidP="008C3D7A">
      <w:pPr>
        <w:spacing w:before="240" w:after="24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561D6">
        <w:rPr>
          <w:rFonts w:asciiTheme="minorHAnsi" w:hAnsiTheme="minorHAnsi" w:cstheme="minorHAnsi"/>
          <w:b/>
          <w:sz w:val="20"/>
          <w:szCs w:val="20"/>
        </w:rPr>
        <w:t>Świadomy/a odpowiedzialności za składanie fałszywych oświadczeń, informuję, iż dane zawarte w ofercie, załącznikach oraz przedłożonych dokumentach są zgodne z prawdą.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525"/>
        <w:gridCol w:w="6195"/>
      </w:tblGrid>
      <w:tr w:rsidR="00070B2C" w14:paraId="435B7757" w14:textId="77777777" w:rsidTr="00FE040C"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5DCC7" w14:textId="77777777" w:rsidR="00070B2C" w:rsidRDefault="00070B2C" w:rsidP="00FE040C">
            <w:pPr>
              <w:widowControl w:val="0"/>
              <w:spacing w:after="0" w:line="240" w:lineRule="auto"/>
              <w:rPr>
                <w:i/>
                <w:color w:val="6AA84F"/>
                <w:sz w:val="20"/>
                <w:szCs w:val="20"/>
              </w:rPr>
            </w:pPr>
          </w:p>
          <w:p w14:paraId="07B3C564" w14:textId="77777777" w:rsidR="00070B2C" w:rsidRDefault="00070B2C" w:rsidP="00FE0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……………………………………………………………..</w:t>
            </w:r>
          </w:p>
        </w:tc>
        <w:tc>
          <w:tcPr>
            <w:tcW w:w="61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E3689F" w14:textId="77777777" w:rsidR="00070B2C" w:rsidRDefault="00070B2C" w:rsidP="000B42AC">
            <w:pPr>
              <w:spacing w:after="0" w:line="276" w:lineRule="auto"/>
              <w:rPr>
                <w:sz w:val="20"/>
                <w:szCs w:val="20"/>
              </w:rPr>
            </w:pPr>
          </w:p>
          <w:p w14:paraId="1831A389" w14:textId="77777777" w:rsidR="00070B2C" w:rsidRDefault="00070B2C" w:rsidP="00FE040C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……………………………..………………………………………………………………………………….</w:t>
            </w:r>
          </w:p>
        </w:tc>
      </w:tr>
      <w:tr w:rsidR="00070B2C" w14:paraId="7B0D2238" w14:textId="77777777" w:rsidTr="00FE040C">
        <w:tc>
          <w:tcPr>
            <w:tcW w:w="352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E23C4" w14:textId="77777777" w:rsidR="00070B2C" w:rsidRDefault="00070B2C" w:rsidP="00FE040C">
            <w:pPr>
              <w:spacing w:after="0" w:line="27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Miejscowość, data </w:t>
            </w:r>
          </w:p>
        </w:tc>
        <w:tc>
          <w:tcPr>
            <w:tcW w:w="61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EE3E6" w14:textId="77777777" w:rsidR="00070B2C" w:rsidRPr="0067691D" w:rsidRDefault="00070B2C" w:rsidP="00FE040C">
            <w:pPr>
              <w:tabs>
                <w:tab w:val="left" w:pos="1978"/>
                <w:tab w:val="left" w:pos="3828"/>
                <w:tab w:val="center" w:pos="4677"/>
              </w:tabs>
              <w:spacing w:after="0"/>
              <w:jc w:val="center"/>
              <w:rPr>
                <w:rFonts w:cstheme="minorHAnsi"/>
                <w:i/>
                <w:color w:val="auto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Podpis(y) y osoby(osób) upoważnionej(</w:t>
            </w:r>
            <w:proofErr w:type="spellStart"/>
            <w:r>
              <w:rPr>
                <w:b/>
                <w:i/>
                <w:sz w:val="20"/>
                <w:szCs w:val="20"/>
              </w:rPr>
              <w:t>ych</w:t>
            </w:r>
            <w:proofErr w:type="spellEnd"/>
            <w:r>
              <w:rPr>
                <w:b/>
                <w:i/>
                <w:sz w:val="20"/>
                <w:szCs w:val="20"/>
              </w:rPr>
              <w:t>) do podpisania niniejszej oferty w imieniu Wykonawcy(ów).</w:t>
            </w:r>
            <w:r>
              <w:rPr>
                <w:b/>
                <w:i/>
                <w:sz w:val="20"/>
                <w:szCs w:val="20"/>
              </w:rPr>
              <w:br/>
            </w:r>
            <w:r w:rsidRPr="0067691D">
              <w:rPr>
                <w:bCs/>
                <w:i/>
                <w:color w:val="auto"/>
                <w:sz w:val="20"/>
                <w:szCs w:val="20"/>
              </w:rPr>
              <w:t>(</w:t>
            </w:r>
            <w:r w:rsidRPr="0067691D">
              <w:rPr>
                <w:rFonts w:cstheme="minorHAnsi"/>
                <w:i/>
                <w:color w:val="auto"/>
                <w:sz w:val="20"/>
                <w:szCs w:val="20"/>
              </w:rPr>
              <w:t>Dokument należy wypełnić i podpisać kwalifikowanym podpisem elektronicznym lub podpisem zaufanym, lub podpisem osobistym. Zamawiający zaleca zapisanie dokumentu w formacie PDF.</w:t>
            </w:r>
          </w:p>
          <w:p w14:paraId="1669FC9F" w14:textId="12E2AA02" w:rsidR="00070B2C" w:rsidRDefault="00070B2C" w:rsidP="00FE040C">
            <w:pPr>
              <w:spacing w:after="0" w:line="276" w:lineRule="auto"/>
              <w:jc w:val="center"/>
              <w:rPr>
                <w:i/>
                <w:sz w:val="20"/>
                <w:szCs w:val="20"/>
              </w:rPr>
            </w:pPr>
            <w:r w:rsidRPr="0067691D">
              <w:rPr>
                <w:rFonts w:cstheme="minorHAnsi"/>
                <w:i/>
                <w:color w:val="auto"/>
                <w:sz w:val="20"/>
                <w:szCs w:val="20"/>
              </w:rPr>
              <w:t xml:space="preserve">Jeśli dokumenty podpisane są w taki sposób, że podpis zapisywany jest </w:t>
            </w:r>
            <w:r w:rsidR="00410DBF">
              <w:rPr>
                <w:rFonts w:cstheme="minorHAnsi"/>
                <w:i/>
                <w:color w:val="auto"/>
                <w:sz w:val="20"/>
                <w:szCs w:val="20"/>
              </w:rPr>
              <w:br/>
            </w:r>
            <w:r w:rsidRPr="0067691D">
              <w:rPr>
                <w:rFonts w:cstheme="minorHAnsi"/>
                <w:i/>
                <w:color w:val="auto"/>
                <w:sz w:val="20"/>
                <w:szCs w:val="20"/>
              </w:rPr>
              <w:t>w odrębnym pliku należy zamieścić oba pliki</w:t>
            </w:r>
            <w:r>
              <w:rPr>
                <w:rFonts w:cstheme="minorHAnsi"/>
                <w:i/>
                <w:color w:val="auto"/>
                <w:sz w:val="20"/>
                <w:szCs w:val="20"/>
              </w:rPr>
              <w:t>)</w:t>
            </w:r>
          </w:p>
        </w:tc>
      </w:tr>
    </w:tbl>
    <w:p w14:paraId="0DDD100A" w14:textId="77777777" w:rsidR="00CB7A35" w:rsidRDefault="00CB7A35"/>
    <w:sectPr w:rsidR="00CB7A35" w:rsidSect="00E67511">
      <w:headerReference w:type="default" r:id="rId7"/>
      <w:foot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7C449" w14:textId="77777777" w:rsidR="00B52620" w:rsidRDefault="00B52620" w:rsidP="00070B2C">
      <w:pPr>
        <w:spacing w:after="0" w:line="240" w:lineRule="auto"/>
      </w:pPr>
      <w:r>
        <w:separator/>
      </w:r>
    </w:p>
  </w:endnote>
  <w:endnote w:type="continuationSeparator" w:id="0">
    <w:p w14:paraId="49AAA602" w14:textId="77777777" w:rsidR="00B52620" w:rsidRDefault="00B52620" w:rsidP="00070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857331"/>
      <w:docPartObj>
        <w:docPartGallery w:val="Page Numbers (Bottom of Page)"/>
        <w:docPartUnique/>
      </w:docPartObj>
    </w:sdtPr>
    <w:sdtEndPr/>
    <w:sdtContent>
      <w:p w14:paraId="01257179" w14:textId="599C7886" w:rsidR="007729E4" w:rsidRDefault="007729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6A4">
          <w:rPr>
            <w:noProof/>
          </w:rPr>
          <w:t>1</w:t>
        </w:r>
        <w:r>
          <w:fldChar w:fldCharType="end"/>
        </w:r>
      </w:p>
    </w:sdtContent>
  </w:sdt>
  <w:p w14:paraId="220B9F07" w14:textId="77777777" w:rsidR="007729E4" w:rsidRDefault="007729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9E9DD" w14:textId="77777777" w:rsidR="00B52620" w:rsidRDefault="00B52620" w:rsidP="00070B2C">
      <w:pPr>
        <w:spacing w:after="0" w:line="240" w:lineRule="auto"/>
      </w:pPr>
      <w:r>
        <w:separator/>
      </w:r>
    </w:p>
  </w:footnote>
  <w:footnote w:type="continuationSeparator" w:id="0">
    <w:p w14:paraId="22A01635" w14:textId="77777777" w:rsidR="00B52620" w:rsidRDefault="00B52620" w:rsidP="00070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A1AB3" w14:textId="12231CC3" w:rsidR="00070B2C" w:rsidRDefault="00485D58">
    <w:pPr>
      <w:pStyle w:val="Nagwek"/>
    </w:pPr>
    <w:r w:rsidRPr="008E31F6">
      <w:rPr>
        <w:noProof/>
      </w:rPr>
      <w:drawing>
        <wp:inline distT="0" distB="0" distL="0" distR="0" wp14:anchorId="68131757" wp14:editId="3F734EC7">
          <wp:extent cx="5753100" cy="457200"/>
          <wp:effectExtent l="0" t="0" r="0" b="0"/>
          <wp:docPr id="1017320219" name="Obraz 1017320219" descr="D:\logotypy\2023\pasek logotypów FEWL z polsą flagą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logotypy\2023\pasek logotypów FEWL z polsą flagą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61187"/>
    <w:multiLevelType w:val="hybridMultilevel"/>
    <w:tmpl w:val="320E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655DA"/>
    <w:multiLevelType w:val="hybridMultilevel"/>
    <w:tmpl w:val="E5BE6F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BD6"/>
    <w:multiLevelType w:val="multilevel"/>
    <w:tmpl w:val="787A6AB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52774EF"/>
    <w:multiLevelType w:val="multilevel"/>
    <w:tmpl w:val="84D421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theme="minorHAnsi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Theme="minorHAnsi" w:eastAsia="Arial" w:hAnsiTheme="minorHAnsi" w:cstheme="minorHAnsi" w:hint="default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eastAsia="Calibri" w:hAnsi="Calibri" w:cs="Calibri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A3A3B"/>
    <w:multiLevelType w:val="hybridMultilevel"/>
    <w:tmpl w:val="6CCC5DB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8C1F86"/>
    <w:multiLevelType w:val="multilevel"/>
    <w:tmpl w:val="F1FA84FA"/>
    <w:lvl w:ilvl="0">
      <w:start w:val="2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2A5E3F"/>
    <w:multiLevelType w:val="hybridMultilevel"/>
    <w:tmpl w:val="8EAA7A06"/>
    <w:lvl w:ilvl="0" w:tplc="242E728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40458"/>
    <w:multiLevelType w:val="multilevel"/>
    <w:tmpl w:val="51DAB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85684084">
    <w:abstractNumId w:val="4"/>
  </w:num>
  <w:num w:numId="2" w16cid:durableId="1383627806">
    <w:abstractNumId w:val="2"/>
  </w:num>
  <w:num w:numId="3" w16cid:durableId="1945840172">
    <w:abstractNumId w:val="1"/>
  </w:num>
  <w:num w:numId="4" w16cid:durableId="1807355286">
    <w:abstractNumId w:val="7"/>
  </w:num>
  <w:num w:numId="5" w16cid:durableId="1397818717">
    <w:abstractNumId w:val="3"/>
  </w:num>
  <w:num w:numId="6" w16cid:durableId="318075644">
    <w:abstractNumId w:val="5"/>
  </w:num>
  <w:num w:numId="7" w16cid:durableId="706412907">
    <w:abstractNumId w:val="6"/>
  </w:num>
  <w:num w:numId="8" w16cid:durableId="529294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4B0"/>
    <w:rsid w:val="000241AC"/>
    <w:rsid w:val="00043999"/>
    <w:rsid w:val="00070B2C"/>
    <w:rsid w:val="0008509B"/>
    <w:rsid w:val="00087796"/>
    <w:rsid w:val="000B42AC"/>
    <w:rsid w:val="000C407B"/>
    <w:rsid w:val="00122887"/>
    <w:rsid w:val="00163006"/>
    <w:rsid w:val="001800AB"/>
    <w:rsid w:val="00244445"/>
    <w:rsid w:val="002622CA"/>
    <w:rsid w:val="00287DD1"/>
    <w:rsid w:val="00332A8C"/>
    <w:rsid w:val="00387BDF"/>
    <w:rsid w:val="003B4F53"/>
    <w:rsid w:val="003E3528"/>
    <w:rsid w:val="003E3C4E"/>
    <w:rsid w:val="00410DBF"/>
    <w:rsid w:val="004646A4"/>
    <w:rsid w:val="004673DC"/>
    <w:rsid w:val="00485D58"/>
    <w:rsid w:val="004A74AB"/>
    <w:rsid w:val="004B1DF9"/>
    <w:rsid w:val="004D7F07"/>
    <w:rsid w:val="00507393"/>
    <w:rsid w:val="005146F9"/>
    <w:rsid w:val="00534095"/>
    <w:rsid w:val="00541C75"/>
    <w:rsid w:val="005561D6"/>
    <w:rsid w:val="005B61D3"/>
    <w:rsid w:val="005C05E9"/>
    <w:rsid w:val="005D778A"/>
    <w:rsid w:val="005E2129"/>
    <w:rsid w:val="006D4819"/>
    <w:rsid w:val="006D7291"/>
    <w:rsid w:val="006F7BD9"/>
    <w:rsid w:val="00702181"/>
    <w:rsid w:val="00723FD5"/>
    <w:rsid w:val="007729E4"/>
    <w:rsid w:val="007930E3"/>
    <w:rsid w:val="00794D4F"/>
    <w:rsid w:val="007D451E"/>
    <w:rsid w:val="00803190"/>
    <w:rsid w:val="00804C64"/>
    <w:rsid w:val="00846C3C"/>
    <w:rsid w:val="008C3D7A"/>
    <w:rsid w:val="008C6703"/>
    <w:rsid w:val="008E738C"/>
    <w:rsid w:val="0090386A"/>
    <w:rsid w:val="00932D67"/>
    <w:rsid w:val="0094213F"/>
    <w:rsid w:val="009439AE"/>
    <w:rsid w:val="009469A3"/>
    <w:rsid w:val="00A30927"/>
    <w:rsid w:val="00A460B9"/>
    <w:rsid w:val="00A52855"/>
    <w:rsid w:val="00AD7F91"/>
    <w:rsid w:val="00B52620"/>
    <w:rsid w:val="00B63751"/>
    <w:rsid w:val="00BC14B0"/>
    <w:rsid w:val="00BD40F8"/>
    <w:rsid w:val="00BE1FBC"/>
    <w:rsid w:val="00BE295E"/>
    <w:rsid w:val="00BE4EC7"/>
    <w:rsid w:val="00CB7A35"/>
    <w:rsid w:val="00CF330B"/>
    <w:rsid w:val="00D77B08"/>
    <w:rsid w:val="00D8638B"/>
    <w:rsid w:val="00E11CD0"/>
    <w:rsid w:val="00E67511"/>
    <w:rsid w:val="00E755E2"/>
    <w:rsid w:val="00EF6EE1"/>
    <w:rsid w:val="00F66AAE"/>
    <w:rsid w:val="00FE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D62FF"/>
  <w15:chartTrackingRefBased/>
  <w15:docId w15:val="{FD8CA39A-0EE9-433D-90A4-5216155A3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B2C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BulletC,Akapit z listą2,Akapit z listą BS,T_SZ_List Paragraph,Akapit normalny,Bullet Number,lp1,List Paragraph2,ISCG Numerowanie,lp11,List Paragraph11,Bullet 1,Use Case List Paragraph,Body MS Bullet,L1,Numerowanie,Podsis rysunku"/>
    <w:basedOn w:val="Normalny"/>
    <w:link w:val="AkapitzlistZnak"/>
    <w:uiPriority w:val="34"/>
    <w:qFormat/>
    <w:rsid w:val="00070B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70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0B2C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0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0B2C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character" w:styleId="Hipercze">
    <w:name w:val="Hyperlink"/>
    <w:uiPriority w:val="99"/>
    <w:unhideWhenUsed/>
    <w:rsid w:val="00B63751"/>
    <w:rPr>
      <w:color w:val="0563C1"/>
      <w:u w:val="single"/>
    </w:rPr>
  </w:style>
  <w:style w:type="character" w:customStyle="1" w:styleId="hgkelc">
    <w:name w:val="hgkelc"/>
    <w:basedOn w:val="Domylnaczcionkaakapitu"/>
    <w:rsid w:val="00B6375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63751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6375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CW_Lista Znak,BulletC Znak,Akapit z listą2 Znak,Akapit z listą BS Znak,T_SZ_List Paragraph Znak,Akapit normalny Znak,Bullet Number Znak,lp1 Znak,List Paragraph2 Znak,ISCG Numerowanie Znak,lp11 Znak,List Paragraph11 Znak,Bullet 1 Znak"/>
    <w:link w:val="Akapitzlist"/>
    <w:uiPriority w:val="34"/>
    <w:qFormat/>
    <w:rsid w:val="00E755E2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FE109A"/>
    <w:rPr>
      <w:b/>
      <w:bCs/>
    </w:rPr>
  </w:style>
  <w:style w:type="character" w:customStyle="1" w:styleId="Teksttreci">
    <w:name w:val="Tekst treści_"/>
    <w:basedOn w:val="Domylnaczcionkaakapitu"/>
    <w:link w:val="Teksttreci0"/>
    <w:rsid w:val="00387BDF"/>
    <w:rPr>
      <w:rFonts w:ascii="Arial" w:eastAsia="Arial" w:hAnsi="Arial" w:cs="Arial"/>
      <w:spacing w:val="10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BDF"/>
    <w:pPr>
      <w:widowControl w:val="0"/>
      <w:shd w:val="clear" w:color="auto" w:fill="FFFFFF"/>
      <w:spacing w:before="720" w:after="0" w:line="0" w:lineRule="atLeast"/>
      <w:ind w:hanging="1860"/>
      <w:jc w:val="right"/>
    </w:pPr>
    <w:rPr>
      <w:rFonts w:ascii="Arial" w:eastAsia="Arial" w:hAnsi="Arial" w:cs="Arial"/>
      <w:color w:val="auto"/>
      <w:spacing w:val="10"/>
      <w:kern w:val="2"/>
      <w:sz w:val="15"/>
      <w:szCs w:val="15"/>
      <w:lang w:eastAsia="en-US"/>
      <w14:ligatures w14:val="standardContextual"/>
    </w:rPr>
  </w:style>
  <w:style w:type="paragraph" w:styleId="HTML-wstpniesformatowany">
    <w:name w:val="HTML Preformatted"/>
    <w:basedOn w:val="Normalny"/>
    <w:link w:val="HTML-wstpniesformatowanyZnak"/>
    <w:unhideWhenUsed/>
    <w:rsid w:val="009038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90386A"/>
    <w:rPr>
      <w:rFonts w:ascii="Courier New" w:eastAsia="Courier New" w:hAnsi="Courier New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Gołębiewska</dc:creator>
  <cp:keywords/>
  <dc:description/>
  <cp:lastModifiedBy>Jolanta Leżańska</cp:lastModifiedBy>
  <cp:revision>11</cp:revision>
  <dcterms:created xsi:type="dcterms:W3CDTF">2024-02-26T08:26:00Z</dcterms:created>
  <dcterms:modified xsi:type="dcterms:W3CDTF">2024-12-23T08:22:00Z</dcterms:modified>
</cp:coreProperties>
</file>