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F41E3" w14:textId="77777777" w:rsidR="00F36526" w:rsidRDefault="00F36526" w:rsidP="009077D3">
      <w:pPr>
        <w:spacing w:after="0" w:line="240" w:lineRule="auto"/>
      </w:pPr>
    </w:p>
    <w:p w14:paraId="0A124848" w14:textId="77777777" w:rsidR="009077D3" w:rsidRDefault="009077D3" w:rsidP="009077D3">
      <w:pPr>
        <w:spacing w:after="0" w:line="240" w:lineRule="auto"/>
      </w:pPr>
    </w:p>
    <w:p w14:paraId="20985137" w14:textId="77777777" w:rsidR="009077D3" w:rsidRDefault="009077D3" w:rsidP="009077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KLAUZULA INFORMACYJNA</w:t>
      </w:r>
    </w:p>
    <w:p w14:paraId="0E707889" w14:textId="77777777" w:rsidR="009077D3" w:rsidRDefault="009077D3" w:rsidP="009077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>Zgodnie z art.13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Wykonawcy danych osobowych oraz o przysługujących Wykonawcy prawach z tym związanych.</w:t>
      </w:r>
    </w:p>
    <w:p w14:paraId="6E1C6CE9" w14:textId="77777777" w:rsidR="009077D3" w:rsidRDefault="009077D3" w:rsidP="009077D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>1.    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Administratorem Pani/Pana danych osobowych przetwarzanych w </w:t>
      </w:r>
      <w:r w:rsidRPr="009077D3">
        <w:rPr>
          <w:rFonts w:ascii="Times New Roman" w:eastAsia="Times New Roman" w:hAnsi="Times New Roman"/>
          <w:sz w:val="24"/>
          <w:szCs w:val="24"/>
        </w:rPr>
        <w:t xml:space="preserve">Centrum Rozwoju i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BCCD32D" w14:textId="76BAA867" w:rsidR="009077D3" w:rsidRDefault="009077D3" w:rsidP="009077D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Pr="009077D3">
        <w:rPr>
          <w:rFonts w:ascii="Times New Roman" w:eastAsia="Times New Roman" w:hAnsi="Times New Roman"/>
          <w:sz w:val="24"/>
          <w:szCs w:val="24"/>
        </w:rPr>
        <w:t>Edukacji Ewelina Studzińska ul. Budziszyńska 2/7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  <w:r w:rsidRPr="009077D3">
        <w:rPr>
          <w:rFonts w:ascii="Times New Roman" w:eastAsia="Times New Roman" w:hAnsi="Times New Roman"/>
          <w:sz w:val="24"/>
          <w:szCs w:val="24"/>
        </w:rPr>
        <w:t>67-200 Głogów</w:t>
      </w:r>
      <w:r>
        <w:rPr>
          <w:rFonts w:ascii="Times New Roman" w:eastAsia="Times New Roman" w:hAnsi="Times New Roman"/>
          <w:sz w:val="24"/>
          <w:szCs w:val="24"/>
        </w:rPr>
        <w:t xml:space="preserve"> . </w:t>
      </w:r>
    </w:p>
    <w:p w14:paraId="3A568273" w14:textId="165E10FD" w:rsidR="009077D3" w:rsidRPr="001F57E6" w:rsidRDefault="009077D3" w:rsidP="009077D3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Jeśli ma Pani/Pan pytania dotyczące sposobu i zakresu przetwarzania Pani/Pana danych osobowych w zakresie działania </w:t>
      </w:r>
      <w:r w:rsidRPr="009077D3">
        <w:rPr>
          <w:rFonts w:ascii="Times New Roman" w:eastAsia="Times New Roman" w:hAnsi="Times New Roman"/>
          <w:sz w:val="24"/>
          <w:szCs w:val="24"/>
        </w:rPr>
        <w:t>Centrum Rozwoju i Edukacji Ewelina Studzińska ul. Budziszyńska 2/7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  <w:r w:rsidRPr="009077D3">
        <w:rPr>
          <w:rFonts w:ascii="Times New Roman" w:eastAsia="Times New Roman" w:hAnsi="Times New Roman"/>
          <w:sz w:val="24"/>
          <w:szCs w:val="24"/>
        </w:rPr>
        <w:t>67-200 Głogów</w:t>
      </w:r>
      <w:r>
        <w:rPr>
          <w:rFonts w:ascii="Times New Roman" w:eastAsia="Times New Roman" w:hAnsi="Times New Roman"/>
          <w:sz w:val="24"/>
          <w:szCs w:val="24"/>
        </w:rPr>
        <w:t xml:space="preserve">, a także przysługujących Pani/Panu uprawnień, może się Pani/Pan skontaktować się za pomocą adresu </w:t>
      </w:r>
      <w:r w:rsidRPr="009077D3">
        <w:rPr>
          <w:rFonts w:ascii="Times New Roman" w:eastAsia="Times New Roman" w:hAnsi="Times New Roman"/>
          <w:sz w:val="24"/>
          <w:szCs w:val="24"/>
        </w:rPr>
        <w:t>ewelinas</w:t>
      </w:r>
      <w:r>
        <w:rPr>
          <w:rFonts w:ascii="Times New Roman" w:eastAsia="Times New Roman" w:hAnsi="Times New Roman"/>
          <w:sz w:val="24"/>
          <w:szCs w:val="24"/>
        </w:rPr>
        <w:t>tudzinska@interia.pl</w:t>
      </w:r>
      <w:r w:rsidRPr="001F57E6">
        <w:rPr>
          <w:rStyle w:val="Hipercze"/>
          <w:rFonts w:ascii="Times New Roman" w:eastAsia="Times New Roman" w:hAnsi="Times New Roman"/>
          <w:sz w:val="24"/>
          <w:szCs w:val="24"/>
          <w:u w:val="none"/>
        </w:rPr>
        <w:t xml:space="preserve"> </w:t>
      </w:r>
      <w:r w:rsidRPr="001F57E6"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</w:rPr>
        <w:t>lub pisemnie na adres siedziby administratora</w:t>
      </w:r>
      <w:r w:rsidRPr="001F57E6">
        <w:rPr>
          <w:rFonts w:ascii="Times New Roman" w:eastAsia="Times New Roman" w:hAnsi="Times New Roman"/>
          <w:sz w:val="24"/>
          <w:szCs w:val="24"/>
        </w:rPr>
        <w:t>.</w:t>
      </w:r>
    </w:p>
    <w:p w14:paraId="13489DD5" w14:textId="74156DFE" w:rsidR="009077D3" w:rsidRDefault="009077D3" w:rsidP="009077D3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Administrator danych osobowych – </w:t>
      </w:r>
      <w:r w:rsidRPr="009077D3">
        <w:rPr>
          <w:rFonts w:ascii="Times New Roman" w:eastAsia="Times New Roman" w:hAnsi="Times New Roman"/>
          <w:sz w:val="24"/>
          <w:szCs w:val="24"/>
        </w:rPr>
        <w:t xml:space="preserve">Centrum Rozwoju i Edukacji Ewelina Studzińska </w:t>
      </w:r>
      <w:r>
        <w:rPr>
          <w:rFonts w:ascii="Times New Roman" w:eastAsia="Times New Roman" w:hAnsi="Times New Roman"/>
          <w:sz w:val="24"/>
          <w:szCs w:val="24"/>
        </w:rPr>
        <w:t>-</w:t>
      </w:r>
    </w:p>
    <w:p w14:paraId="23D743A1" w14:textId="00A8C15C" w:rsidR="009077D3" w:rsidRDefault="009077D3" w:rsidP="009077D3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przetwarza Pani/Pana dane osobowe na podstawie obowiązujących przepisów prawa, zawartych umów oraz na podstawie udzielonej zgody.</w:t>
      </w:r>
    </w:p>
    <w:p w14:paraId="144A46C4" w14:textId="77777777" w:rsidR="009077D3" w:rsidRDefault="009077D3" w:rsidP="009077D3">
      <w:pPr>
        <w:tabs>
          <w:tab w:val="left" w:pos="567"/>
          <w:tab w:val="left" w:pos="1276"/>
        </w:tabs>
        <w:spacing w:after="0" w:line="240" w:lineRule="auto"/>
        <w:ind w:left="993" w:hanging="99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</w:t>
      </w:r>
      <w:r>
        <w:rPr>
          <w:rFonts w:ascii="Times New Roman" w:eastAsia="Times New Roman" w:hAnsi="Times New Roman"/>
          <w:sz w:val="24"/>
          <w:szCs w:val="24"/>
        </w:rPr>
        <w:tab/>
        <w:t>Pani/Pana dane osobowe przetwarzane są w celu/celach:</w:t>
      </w:r>
    </w:p>
    <w:p w14:paraId="0089876D" w14:textId="77777777" w:rsidR="009077D3" w:rsidRDefault="009077D3" w:rsidP="009077D3">
      <w:pPr>
        <w:tabs>
          <w:tab w:val="left" w:pos="567"/>
          <w:tab w:val="left" w:pos="1276"/>
        </w:tabs>
        <w:spacing w:after="0" w:line="24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wypełnienia obowiązków prawnych ciążących na Urzędzie Gminy Baranów;</w:t>
      </w:r>
    </w:p>
    <w:p w14:paraId="371D193F" w14:textId="77777777" w:rsidR="009077D3" w:rsidRDefault="009077D3" w:rsidP="009077D3">
      <w:pPr>
        <w:tabs>
          <w:tab w:val="left" w:pos="567"/>
          <w:tab w:val="left" w:pos="1276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</w:t>
      </w:r>
      <w:r>
        <w:rPr>
          <w:rFonts w:ascii="Times New Roman" w:eastAsia="Times New Roman" w:hAnsi="Times New Roman"/>
          <w:sz w:val="24"/>
          <w:szCs w:val="24"/>
        </w:rPr>
        <w:tab/>
        <w:t>realizacji umów zawartych z kontrahentami Gminy Baranów;</w:t>
      </w:r>
    </w:p>
    <w:p w14:paraId="725E45A6" w14:textId="77777777" w:rsidR="009077D3" w:rsidRDefault="009077D3" w:rsidP="009077D3">
      <w:pPr>
        <w:tabs>
          <w:tab w:val="left" w:pos="567"/>
          <w:tab w:val="left" w:pos="1276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w pozostałych przypadkach Pani/Pana dane osobowe przetwarzane są wyłącznie na podstawie wcześniej udzielonej zgody w zakresie i celu określonym w treści zgody.</w:t>
      </w:r>
    </w:p>
    <w:p w14:paraId="25A2ECB7" w14:textId="77777777" w:rsidR="009077D3" w:rsidRDefault="009077D3" w:rsidP="009077D3">
      <w:pPr>
        <w:tabs>
          <w:tab w:val="left" w:pos="567"/>
          <w:tab w:val="left" w:pos="127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6. </w:t>
      </w:r>
      <w:r>
        <w:rPr>
          <w:rFonts w:ascii="Times New Roman" w:eastAsia="Times New Roman" w:hAnsi="Times New Roman"/>
          <w:sz w:val="24"/>
          <w:szCs w:val="24"/>
        </w:rPr>
        <w:tab/>
        <w:t>W związku z przetwarzaniem danych w celach o których mowa w pkt 4 odbiorcami Pani/Pana danych osobowych mogą być:</w:t>
      </w:r>
    </w:p>
    <w:p w14:paraId="765FE23F" w14:textId="77777777" w:rsidR="009077D3" w:rsidRDefault="009077D3" w:rsidP="009077D3">
      <w:pPr>
        <w:tabs>
          <w:tab w:val="left" w:pos="426"/>
          <w:tab w:val="left" w:pos="1276"/>
        </w:tabs>
        <w:spacing w:after="0" w:line="240" w:lineRule="auto"/>
        <w:ind w:left="851" w:hanging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a)    organy władzy publicznej oraz podmioty wykonujące zadania publiczne lub działające na zlecenie organów władzy publicznej, w zakresie i w celach, które wynikają z przepisów powszechnie obowiązującego prawa; </w:t>
      </w:r>
    </w:p>
    <w:p w14:paraId="57778CD0" w14:textId="57095E65" w:rsidR="009077D3" w:rsidRDefault="009077D3" w:rsidP="009077D3">
      <w:pPr>
        <w:tabs>
          <w:tab w:val="left" w:pos="426"/>
          <w:tab w:val="left" w:pos="1276"/>
        </w:tabs>
        <w:spacing w:after="0" w:line="240" w:lineRule="auto"/>
        <w:ind w:left="851" w:hanging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inne podmioty, które na podstawie stosownych umów podpisanych z </w:t>
      </w:r>
      <w:r w:rsidRPr="009077D3">
        <w:rPr>
          <w:rFonts w:ascii="Times New Roman" w:eastAsia="Times New Roman" w:hAnsi="Times New Roman"/>
          <w:sz w:val="24"/>
          <w:szCs w:val="24"/>
        </w:rPr>
        <w:t xml:space="preserve">Centrum Rozwoju i Edukacji Ewelina Studzińska </w:t>
      </w:r>
      <w:r>
        <w:rPr>
          <w:rFonts w:ascii="Times New Roman" w:eastAsia="Times New Roman" w:hAnsi="Times New Roman"/>
          <w:sz w:val="24"/>
          <w:szCs w:val="24"/>
        </w:rPr>
        <w:t xml:space="preserve">przetwarzają dane osobowe dla których Administratorem jest </w:t>
      </w:r>
      <w:r w:rsidRPr="009077D3">
        <w:rPr>
          <w:rFonts w:ascii="Times New Roman" w:eastAsia="Times New Roman" w:hAnsi="Times New Roman"/>
          <w:sz w:val="24"/>
          <w:szCs w:val="24"/>
        </w:rPr>
        <w:t>Centrum Rozwoju i Edukacji Ewelina Studzińska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2061E034" w14:textId="77777777" w:rsidR="009077D3" w:rsidRDefault="009077D3" w:rsidP="009077D3">
      <w:pPr>
        <w:tabs>
          <w:tab w:val="left" w:pos="426"/>
          <w:tab w:val="left" w:pos="127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7.</w:t>
      </w:r>
      <w:r>
        <w:rPr>
          <w:rFonts w:ascii="Times New Roman" w:eastAsia="Times New Roman" w:hAnsi="Times New Roman"/>
          <w:sz w:val="24"/>
          <w:szCs w:val="24"/>
        </w:rPr>
        <w:tab/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5089F37E" w14:textId="406EB85F" w:rsidR="009077D3" w:rsidRDefault="009077D3" w:rsidP="009077D3">
      <w:pPr>
        <w:tabs>
          <w:tab w:val="left" w:pos="127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8.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W związku z przetwarzaniem Pani/Pana danych osobowych przysługują Pani/Panu następujące uprawnienia: </w:t>
      </w:r>
    </w:p>
    <w:p w14:paraId="574F175E" w14:textId="77777777" w:rsidR="009077D3" w:rsidRDefault="009077D3" w:rsidP="009077D3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prawo dostępu do danych osobowych, w tym prawo do uzyskania kopii tych danych;</w:t>
      </w:r>
    </w:p>
    <w:p w14:paraId="10404EE3" w14:textId="77777777" w:rsidR="009077D3" w:rsidRDefault="009077D3" w:rsidP="009077D3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prawo do żądania sprostowania (poprawiania) danych osobowych – w przypadku gdy dane są nieprawidłowe lub niekompletne;</w:t>
      </w:r>
    </w:p>
    <w:p w14:paraId="0E1F16DC" w14:textId="77777777" w:rsidR="009077D3" w:rsidRDefault="009077D3" w:rsidP="009077D3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prawo do żądania usunięcia danych osobowych (tzw. prawo do bycia zapomnianym), w przypadku, gdy:</w:t>
      </w:r>
    </w:p>
    <w:p w14:paraId="59BCB8D5" w14:textId="77777777" w:rsidR="009077D3" w:rsidRDefault="009077D3" w:rsidP="009077D3">
      <w:pPr>
        <w:pStyle w:val="Akapitzlist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dane nie są już niezbędne do celów, dla których były zebrane lub w inny sposób przetwarzane,</w:t>
      </w:r>
    </w:p>
    <w:p w14:paraId="380BA516" w14:textId="77777777" w:rsidR="009077D3" w:rsidRDefault="009077D3" w:rsidP="009077D3">
      <w:pPr>
        <w:pStyle w:val="Akapitzlist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osoba, której dane dotyczą, wniosła sprzeciw wobec przetwarzania danych osobowych,</w:t>
      </w:r>
    </w:p>
    <w:p w14:paraId="31C91170" w14:textId="77777777" w:rsidR="009077D3" w:rsidRDefault="009077D3" w:rsidP="009077D3">
      <w:pPr>
        <w:pStyle w:val="Akapitzlist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osoba, której dane dotyczą wycofała zgodę na przetwarzanie danych osobowych, która jest podstawą przetwarzania danych i nie ma innej podstawy prawnej przetwarzania danych,</w:t>
      </w:r>
    </w:p>
    <w:p w14:paraId="09AEC45E" w14:textId="77777777" w:rsidR="009077D3" w:rsidRDefault="009077D3" w:rsidP="009077D3">
      <w:pPr>
        <w:pStyle w:val="Akapitzlist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dane osobowe przetwarzane są niezgodnie z prawem,</w:t>
      </w:r>
    </w:p>
    <w:p w14:paraId="49098729" w14:textId="62672C6B" w:rsidR="009077D3" w:rsidRPr="009077D3" w:rsidRDefault="009077D3" w:rsidP="009077D3">
      <w:pPr>
        <w:pStyle w:val="Akapitzlist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dane osobowe muszą być usunięte w celu wywiązania się z obowiązku wynikającego z przepisów prawa;</w:t>
      </w:r>
    </w:p>
    <w:p w14:paraId="5E4DB2EE" w14:textId="3F963520" w:rsidR="009077D3" w:rsidRPr="009077D3" w:rsidRDefault="009077D3" w:rsidP="009077D3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prawo do żądania ograniczenia przetwarzania danych osobowych – w przypadku, gdy:</w:t>
      </w:r>
    </w:p>
    <w:p w14:paraId="65D647EC" w14:textId="77777777" w:rsidR="009077D3" w:rsidRDefault="009077D3" w:rsidP="009077D3">
      <w:pPr>
        <w:pStyle w:val="Akapitzlist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osoba, której dane dotyczą kwestionuje prawidłowość danych osobowych,</w:t>
      </w:r>
    </w:p>
    <w:p w14:paraId="6892256A" w14:textId="77777777" w:rsidR="009077D3" w:rsidRDefault="009077D3" w:rsidP="009077D3">
      <w:pPr>
        <w:pStyle w:val="Akapitzlist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przetwarzanie danych jest niezgodne z prawem, a osoba, której dane dotyczą,</w:t>
      </w:r>
    </w:p>
    <w:p w14:paraId="49B236F0" w14:textId="77777777" w:rsidR="009077D3" w:rsidRDefault="009077D3" w:rsidP="009077D3">
      <w:pPr>
        <w:pStyle w:val="Akapitzlist"/>
        <w:tabs>
          <w:tab w:val="left" w:pos="1276"/>
        </w:tabs>
        <w:spacing w:after="0" w:line="240" w:lineRule="auto"/>
        <w:ind w:left="14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sprzeciwia się usunięciu danych, żądając w zamian ich ograniczenia,</w:t>
      </w:r>
    </w:p>
    <w:p w14:paraId="54F27073" w14:textId="77777777" w:rsidR="009077D3" w:rsidRDefault="009077D3" w:rsidP="009077D3">
      <w:pPr>
        <w:pStyle w:val="Akapitzlist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14:paraId="73D0CEC1" w14:textId="77777777" w:rsidR="009077D3" w:rsidRDefault="009077D3" w:rsidP="009077D3">
      <w:pPr>
        <w:pStyle w:val="Akapitzlist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7B15D296" w14:textId="475E45E8" w:rsidR="009077D3" w:rsidRPr="009077D3" w:rsidRDefault="009077D3" w:rsidP="009077D3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prawo do przenoszenia danych – w przypadku gdy łącznie spełnione są następujące przesłanki:</w:t>
      </w:r>
    </w:p>
    <w:p w14:paraId="28AED9DC" w14:textId="222DCD81" w:rsidR="009077D3" w:rsidRPr="009077D3" w:rsidRDefault="009077D3" w:rsidP="009077D3">
      <w:pPr>
        <w:pStyle w:val="Akapitzlist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przetwarzanie danych odbywa się na podstawie umowy zawartej z osobą, której dane dotyczą lub na podstawie zgody wyrażonej przez tą osobę,</w:t>
      </w:r>
      <w:r>
        <w:rPr>
          <w:rFonts w:ascii="Times New Roman" w:eastAsia="Times New Roman" w:hAnsi="Times New Roman"/>
          <w:sz w:val="24"/>
          <w:szCs w:val="24"/>
        </w:rPr>
        <w:br/>
        <w:t>- przetwarzanie odbywa się w sposób zautomatyzowany;  </w:t>
      </w:r>
    </w:p>
    <w:p w14:paraId="334D1B4D" w14:textId="249B8049" w:rsidR="009077D3" w:rsidRPr="009077D3" w:rsidRDefault="009077D3" w:rsidP="009077D3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prawo sprzeciwu wobec przetwarzania danych – w przypadku gdy łącznie spełnione są następujące przesłanki:</w:t>
      </w:r>
    </w:p>
    <w:p w14:paraId="301D2E64" w14:textId="77777777" w:rsidR="009077D3" w:rsidRDefault="009077D3" w:rsidP="009077D3">
      <w:pPr>
        <w:pStyle w:val="Akapitzlist"/>
        <w:numPr>
          <w:ilvl w:val="0"/>
          <w:numId w:val="4"/>
        </w:num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6A898EDD" w14:textId="1D7731F8" w:rsidR="009077D3" w:rsidRDefault="009077D3" w:rsidP="009077D3">
      <w:pPr>
        <w:pStyle w:val="Akapitzlist"/>
        <w:numPr>
          <w:ilvl w:val="0"/>
          <w:numId w:val="4"/>
        </w:num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 </w:t>
      </w:r>
    </w:p>
    <w:p w14:paraId="754B3DB2" w14:textId="3BFD42EE" w:rsidR="009077D3" w:rsidRDefault="009077D3" w:rsidP="009077D3">
      <w:pPr>
        <w:pStyle w:val="Akapitzlist"/>
        <w:tabs>
          <w:tab w:val="left" w:pos="709"/>
          <w:tab w:val="left" w:pos="1276"/>
        </w:tabs>
        <w:spacing w:after="0" w:line="240" w:lineRule="auto"/>
        <w:ind w:left="142" w:hanging="155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>9. 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603DB572" w14:textId="02A38D79" w:rsidR="009077D3" w:rsidRDefault="009077D3" w:rsidP="009077D3">
      <w:pPr>
        <w:pStyle w:val="Akapitzlist"/>
        <w:tabs>
          <w:tab w:val="left" w:pos="709"/>
          <w:tab w:val="left" w:pos="1276"/>
        </w:tabs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10  W przypadku powzięcia informacji o niezgodnym z prawem przetwarzaniu w </w:t>
      </w:r>
      <w:r w:rsidRPr="009077D3">
        <w:rPr>
          <w:rFonts w:ascii="Times New Roman" w:eastAsia="Times New Roman" w:hAnsi="Times New Roman"/>
          <w:sz w:val="24"/>
          <w:szCs w:val="24"/>
        </w:rPr>
        <w:t xml:space="preserve">Centrum Rozwoju i Edukacji Ewelina Studzińska </w:t>
      </w:r>
      <w:r>
        <w:rPr>
          <w:rFonts w:ascii="Times New Roman" w:eastAsia="Times New Roman" w:hAnsi="Times New Roman"/>
          <w:sz w:val="24"/>
          <w:szCs w:val="24"/>
        </w:rPr>
        <w:t xml:space="preserve">Pani/Pana danych osobowych, przysługuje Pani/Panu prawo wniesienia skargi do organu nadzorczego właściwego w sprawach ochrony danych osobowych. </w:t>
      </w:r>
      <w:r>
        <w:rPr>
          <w:rFonts w:ascii="Times New Roman" w:eastAsia="Times New Roman" w:hAnsi="Times New Roman"/>
          <w:sz w:val="24"/>
          <w:szCs w:val="24"/>
        </w:rPr>
        <w:br/>
        <w:t>11.    W sytuacji, gdy przetwarzanie danych osobowych odbywa się na podstawie zgody osoby, której dane dotyczą, podanie przez Panią/Pana danych osobowych Administratorowi ma charakter dobrowolny.</w:t>
      </w:r>
      <w:r>
        <w:rPr>
          <w:rFonts w:ascii="Times New Roman" w:eastAsia="Times New Roman" w:hAnsi="Times New Roman"/>
          <w:sz w:val="24"/>
          <w:szCs w:val="24"/>
        </w:rPr>
        <w:br/>
        <w:t>12.    Podanie przez Panią/Pana danych osobowych jest obowiązkowe, w sytuacji gdy przesłankę przetwarzania danych osobowych stanowi przepis prawa lub zawarta między stronami umowa.</w:t>
      </w:r>
      <w:r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13.    Pani/Pana dane mogą być przetwarzane w sposób zautomatyzowany i nie będą profilowane. </w:t>
      </w:r>
    </w:p>
    <w:p w14:paraId="3A66AE02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102E432B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Oferent (wykonawca) wyraża zgodę na gromadzenie i przetwarzanie swoich danych osobowych przez Zamawiającego w zakresie niezbędnym do realizacji niniejszego postępowania ofertowego, zgodnie z Rozporządzeniem Parlamentu Europejskiego i Rady (UE) 2016/679 z dnia 27 kwietnia 2016 r. w sprawie ochrony osób fizycznych w związku z przetwarzaniem danych osobowych i w sprawie swobodnego przepływu takich danych oraz uchylenia dyrektywy 95/46/WE (dalej jako „RODO” lub „Ogólne rozporządzenie o ochronie danych osobowych”). Przetwarzanie powierzonych danych osobowych będzie odbywało się z poszanowaniem przepisów RODO oraz wydanych w związku z nim krajowych przepisów z zakresu ochrony danych osobowych. </w:t>
      </w:r>
    </w:p>
    <w:p w14:paraId="59D38430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22830ECA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Zamawiający będzie przetwarzać dane osobowe w zakresie i celu przeprowadzenia postępowania ofertowego oraz realizacji obowiązku prawnego na podstawie art. 6 ust. 1 lit. c RODO </w:t>
      </w:r>
    </w:p>
    <w:p w14:paraId="18DB1DB2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290F05FD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Podanie danych osobowych jest warunkiem udziału w niniejszym postępowaniu oraz wymogiem ustawowym do wypełnienia obowiązków wynikających z mocy prawa. Brak podania danych osobowych uniemożliwia udział Oferenta w postępowaniu ofertowym. </w:t>
      </w:r>
    </w:p>
    <w:p w14:paraId="406589F6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126A6E0C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Odbiorcą danych mogą być w szczególności Instytucje Pośredniczące, Instytucje Zarządzające oraz inne instytucje państwowe i unijne, jak również podmioty zaangażowane przez te instytucje w związku z audytem, rozliczeniem i kontrolą projektu unijnego, Urząd Skarbowy, Bank, Kancelaria Prawna, Poczta Polska, firmy kurierskie. Ponadto dane mogą być przekazywane/ udostępniane dostawcom i podwykonawcom usług tj. informatyk, biuro rachunkowe, firmy doradczo-konsultingowe – takie podmioty przetwarzają dane tylko na podstawie umowy oraz tylko zgodnie z poleceniami. </w:t>
      </w:r>
    </w:p>
    <w:p w14:paraId="180C875F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33B20627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Okres przetwarzania obejmuje okres wykonywania zobowiązań oraz okres przedawnienia roszczeń wynikający z przepisów, oraz okres przechowywania dokumentacji projektowej zgodnie zapisami umowy o dofinansowanie projektu </w:t>
      </w:r>
    </w:p>
    <w:p w14:paraId="4FA2DA50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359E083A" w14:textId="77777777" w:rsidR="009077D3" w:rsidRDefault="009077D3" w:rsidP="00907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W przypadku zawarcia umowy lub zamówienia pomiędzy Oferentem a Zamawiającym, dane podane przez Oferenta będą przetwarzane w celu wykonania takiej umowy lub zamówienia oraz ich rozliczenia. </w:t>
      </w:r>
    </w:p>
    <w:p w14:paraId="0AAE78C2" w14:textId="77777777" w:rsidR="009077D3" w:rsidRDefault="009077D3" w:rsidP="009077D3">
      <w:pPr>
        <w:spacing w:line="0" w:lineRule="atLeast"/>
        <w:ind w:left="3804"/>
        <w:rPr>
          <w:rFonts w:ascii="Times New Roman" w:eastAsia="Times New Roman" w:hAnsi="Times New Roman" w:cs="Times New Roman"/>
          <w:i/>
        </w:rPr>
      </w:pPr>
    </w:p>
    <w:p w14:paraId="625B5C3A" w14:textId="77777777" w:rsidR="009077D3" w:rsidRDefault="009077D3" w:rsidP="009077D3">
      <w:pPr>
        <w:spacing w:line="0" w:lineRule="atLeast"/>
        <w:ind w:left="3804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Miejscowość............................, dnia....................................</w:t>
      </w:r>
    </w:p>
    <w:p w14:paraId="65EE0E49" w14:textId="77777777" w:rsidR="009077D3" w:rsidRDefault="009077D3" w:rsidP="009077D3">
      <w:pPr>
        <w:spacing w:line="236" w:lineRule="exact"/>
        <w:rPr>
          <w:rFonts w:ascii="Times New Roman" w:eastAsia="Times New Roman" w:hAnsi="Times New Roman" w:cs="Times New Roman"/>
        </w:rPr>
      </w:pPr>
    </w:p>
    <w:p w14:paraId="78A6F1F7" w14:textId="77777777" w:rsidR="009077D3" w:rsidRDefault="009077D3" w:rsidP="009077D3">
      <w:pPr>
        <w:spacing w:line="0" w:lineRule="atLeast"/>
        <w:ind w:left="3828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>...........................................................................</w:t>
      </w:r>
    </w:p>
    <w:p w14:paraId="379D7CB4" w14:textId="77777777" w:rsidR="009077D3" w:rsidRDefault="009077D3" w:rsidP="009077D3">
      <w:pPr>
        <w:spacing w:line="31" w:lineRule="exact"/>
        <w:rPr>
          <w:rFonts w:ascii="Times New Roman" w:eastAsia="Times New Roman" w:hAnsi="Times New Roman" w:cs="Times New Roman"/>
        </w:rPr>
      </w:pPr>
    </w:p>
    <w:p w14:paraId="2FC5D57E" w14:textId="77777777" w:rsidR="009077D3" w:rsidRDefault="009077D3" w:rsidP="009077D3">
      <w:pPr>
        <w:spacing w:after="0" w:line="0" w:lineRule="atLeast"/>
        <w:ind w:left="5680" w:hanging="1852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>(pieczęć i czytelny podpis Wykonawcy</w:t>
      </w:r>
    </w:p>
    <w:p w14:paraId="539BFCEB" w14:textId="77777777" w:rsidR="009077D3" w:rsidRDefault="009077D3" w:rsidP="009077D3">
      <w:pPr>
        <w:spacing w:after="0" w:line="33" w:lineRule="exact"/>
        <w:rPr>
          <w:rFonts w:ascii="Times New Roman" w:eastAsia="Times New Roman" w:hAnsi="Times New Roman" w:cs="Times New Roman"/>
        </w:rPr>
      </w:pPr>
    </w:p>
    <w:p w14:paraId="22429B6A" w14:textId="77777777" w:rsidR="009077D3" w:rsidRDefault="009077D3" w:rsidP="009077D3">
      <w:pPr>
        <w:spacing w:after="0" w:line="0" w:lineRule="atLeast"/>
        <w:ind w:left="5680" w:hanging="1852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>lub osoby działającej w imieniu Wykonawc</w:t>
      </w:r>
      <w:bookmarkStart w:id="0" w:name="page12"/>
      <w:bookmarkStart w:id="1" w:name="page15"/>
      <w:bookmarkStart w:id="2" w:name="page16"/>
      <w:bookmarkEnd w:id="0"/>
      <w:bookmarkEnd w:id="1"/>
      <w:bookmarkEnd w:id="2"/>
      <w:r>
        <w:rPr>
          <w:rFonts w:ascii="Times New Roman" w:eastAsia="Times New Roman" w:hAnsi="Times New Roman" w:cs="Times New Roman"/>
          <w:i/>
          <w:sz w:val="18"/>
        </w:rPr>
        <w:t>y)</w:t>
      </w:r>
    </w:p>
    <w:p w14:paraId="0D7EF7E2" w14:textId="77777777" w:rsidR="009077D3" w:rsidRDefault="009077D3"/>
    <w:sectPr w:rsidR="009077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0599F" w14:textId="77777777" w:rsidR="00925D62" w:rsidRDefault="00925D62" w:rsidP="009077D3">
      <w:pPr>
        <w:spacing w:after="0" w:line="240" w:lineRule="auto"/>
      </w:pPr>
      <w:r>
        <w:separator/>
      </w:r>
    </w:p>
  </w:endnote>
  <w:endnote w:type="continuationSeparator" w:id="0">
    <w:p w14:paraId="7E4C4DC4" w14:textId="77777777" w:rsidR="00925D62" w:rsidRDefault="00925D62" w:rsidP="00907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A5AE4" w14:textId="77777777" w:rsidR="00925D62" w:rsidRDefault="00925D62" w:rsidP="009077D3">
      <w:pPr>
        <w:spacing w:after="0" w:line="240" w:lineRule="auto"/>
      </w:pPr>
      <w:r>
        <w:separator/>
      </w:r>
    </w:p>
  </w:footnote>
  <w:footnote w:type="continuationSeparator" w:id="0">
    <w:p w14:paraId="066AC29B" w14:textId="77777777" w:rsidR="00925D62" w:rsidRDefault="00925D62" w:rsidP="00907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97D97" w14:textId="45EB59D6" w:rsidR="009077D3" w:rsidRDefault="009077D3">
    <w:pPr>
      <w:pStyle w:val="Nagwek"/>
    </w:pPr>
    <w:r>
      <w:rPr>
        <w:noProof/>
      </w:rPr>
      <w:drawing>
        <wp:inline distT="0" distB="0" distL="0" distR="0" wp14:anchorId="06712814" wp14:editId="60F5848F">
          <wp:extent cx="5761355" cy="591185"/>
          <wp:effectExtent l="0" t="0" r="0" b="0"/>
          <wp:docPr id="1988440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F58E4"/>
    <w:multiLevelType w:val="hybridMultilevel"/>
    <w:tmpl w:val="C812C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A4D19"/>
    <w:multiLevelType w:val="hybridMultilevel"/>
    <w:tmpl w:val="FC6A0906"/>
    <w:lvl w:ilvl="0" w:tplc="355EB3C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B3640F"/>
    <w:multiLevelType w:val="hybridMultilevel"/>
    <w:tmpl w:val="A8C663A6"/>
    <w:lvl w:ilvl="0" w:tplc="355EB3C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CE309A8"/>
    <w:multiLevelType w:val="hybridMultilevel"/>
    <w:tmpl w:val="BD829A9C"/>
    <w:lvl w:ilvl="0" w:tplc="355EB3C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45510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816892">
    <w:abstractNumId w:val="2"/>
  </w:num>
  <w:num w:numId="3" w16cid:durableId="1063026288">
    <w:abstractNumId w:val="1"/>
  </w:num>
  <w:num w:numId="4" w16cid:durableId="64875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7D3"/>
    <w:rsid w:val="001F57E6"/>
    <w:rsid w:val="003A1A08"/>
    <w:rsid w:val="005F063D"/>
    <w:rsid w:val="00793C72"/>
    <w:rsid w:val="009077D3"/>
    <w:rsid w:val="00925D62"/>
    <w:rsid w:val="00B10F12"/>
    <w:rsid w:val="00F3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AA2DF"/>
  <w15:chartTrackingRefBased/>
  <w15:docId w15:val="{D9DA2875-3F0D-4E10-B341-B19E0FA1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7D3"/>
    <w:pPr>
      <w:spacing w:after="200" w:line="276" w:lineRule="auto"/>
    </w:pPr>
    <w:rPr>
      <w:rFonts w:ascii="Calibri" w:eastAsiaTheme="minorEastAsia" w:hAnsi="Calibri"/>
      <w:color w:val="00000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7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7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77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77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77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77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77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77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77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77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77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7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77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77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77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77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77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77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77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77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77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77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77D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9077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77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77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77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77D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07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7D3"/>
  </w:style>
  <w:style w:type="paragraph" w:styleId="Stopka">
    <w:name w:val="footer"/>
    <w:basedOn w:val="Normalny"/>
    <w:link w:val="StopkaZnak"/>
    <w:uiPriority w:val="99"/>
    <w:unhideWhenUsed/>
    <w:rsid w:val="00907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7D3"/>
  </w:style>
  <w:style w:type="character" w:styleId="Hipercze">
    <w:name w:val="Hyperlink"/>
    <w:basedOn w:val="Domylnaczcionkaakapitu"/>
    <w:uiPriority w:val="99"/>
    <w:semiHidden/>
    <w:unhideWhenUsed/>
    <w:rsid w:val="009077D3"/>
    <w:rPr>
      <w:color w:val="467886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907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1186</Words>
  <Characters>7117</Characters>
  <Application>Microsoft Office Word</Application>
  <DocSecurity>0</DocSecurity>
  <Lines>59</Lines>
  <Paragraphs>16</Paragraphs>
  <ScaleCrop>false</ScaleCrop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Lokalny Punkt Informacyjny</dc:creator>
  <cp:keywords/>
  <dc:description/>
  <cp:lastModifiedBy>Lokalny Punkt Informacyjny</cp:lastModifiedBy>
  <cp:revision>2</cp:revision>
  <dcterms:created xsi:type="dcterms:W3CDTF">2024-12-13T12:01:00Z</dcterms:created>
  <dcterms:modified xsi:type="dcterms:W3CDTF">2024-12-18T10:27:00Z</dcterms:modified>
</cp:coreProperties>
</file>