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E5A6" w14:textId="208A3006" w:rsidR="00785DC0" w:rsidRPr="00EF2299" w:rsidRDefault="00785DC0" w:rsidP="008D0D50">
      <w:pPr>
        <w:jc w:val="center"/>
        <w:rPr>
          <w:rFonts w:ascii="Roboto" w:hAnsi="Roboto" w:cs="Tahoma"/>
          <w:b/>
          <w:bCs/>
          <w:sz w:val="20"/>
          <w:szCs w:val="20"/>
        </w:rPr>
      </w:pPr>
      <w:bookmarkStart w:id="0" w:name="_Hlk88507354"/>
      <w:r w:rsidRPr="00EF2299">
        <w:rPr>
          <w:rFonts w:ascii="Roboto" w:hAnsi="Roboto" w:cs="Tahoma"/>
          <w:b/>
          <w:bCs/>
          <w:sz w:val="20"/>
          <w:szCs w:val="20"/>
        </w:rPr>
        <w:t xml:space="preserve">ZAPYTANIE OFERTOWE </w:t>
      </w:r>
      <w:r w:rsidR="007F2715" w:rsidRPr="00EF2299">
        <w:rPr>
          <w:rFonts w:ascii="Roboto" w:hAnsi="Roboto" w:cs="Tahoma"/>
          <w:b/>
          <w:bCs/>
          <w:sz w:val="20"/>
          <w:szCs w:val="20"/>
        </w:rPr>
        <w:t>nr.</w:t>
      </w:r>
      <w:r w:rsidR="00365C8E" w:rsidRPr="00EF2299">
        <w:rPr>
          <w:rFonts w:ascii="Roboto" w:hAnsi="Roboto" w:cs="Tahoma"/>
          <w:b/>
          <w:bCs/>
          <w:sz w:val="20"/>
          <w:szCs w:val="20"/>
        </w:rPr>
        <w:t xml:space="preserve"> </w:t>
      </w:r>
      <w:bookmarkStart w:id="1" w:name="_Hlk157366530"/>
      <w:r w:rsidR="00D70298" w:rsidRPr="00EF2299">
        <w:rPr>
          <w:rFonts w:ascii="Roboto" w:hAnsi="Roboto" w:cs="Tahoma"/>
          <w:b/>
          <w:bCs/>
          <w:sz w:val="20"/>
          <w:szCs w:val="20"/>
        </w:rPr>
        <w:t xml:space="preserve">ALL-ANT </w:t>
      </w:r>
      <w:r w:rsidR="00641162" w:rsidRPr="00EF2299">
        <w:rPr>
          <w:rFonts w:ascii="Roboto" w:hAnsi="Roboto" w:cs="Tahoma"/>
          <w:b/>
          <w:bCs/>
          <w:sz w:val="20"/>
          <w:szCs w:val="20"/>
        </w:rPr>
        <w:t>/</w:t>
      </w:r>
      <w:r w:rsidR="009973AA" w:rsidRPr="00EF2299">
        <w:rPr>
          <w:rFonts w:ascii="Roboto" w:hAnsi="Roboto" w:cs="Tahoma"/>
          <w:b/>
          <w:bCs/>
          <w:sz w:val="20"/>
          <w:szCs w:val="20"/>
        </w:rPr>
        <w:t>1</w:t>
      </w:r>
      <w:r w:rsidR="00A509EC" w:rsidRPr="00EF2299">
        <w:rPr>
          <w:rFonts w:ascii="Roboto" w:hAnsi="Roboto" w:cs="Tahoma"/>
          <w:b/>
          <w:bCs/>
          <w:sz w:val="20"/>
          <w:szCs w:val="20"/>
        </w:rPr>
        <w:t xml:space="preserve">/2024 </w:t>
      </w:r>
      <w:bookmarkEnd w:id="1"/>
    </w:p>
    <w:bookmarkEnd w:id="0"/>
    <w:p w14:paraId="2F13E4C7" w14:textId="77777777" w:rsidR="00785DC0" w:rsidRPr="00EF2299" w:rsidRDefault="00785DC0" w:rsidP="008D0D50">
      <w:pPr>
        <w:spacing w:line="276" w:lineRule="auto"/>
        <w:jc w:val="center"/>
        <w:rPr>
          <w:rFonts w:ascii="Roboto" w:hAnsi="Roboto" w:cs="Tahoma"/>
          <w:b/>
          <w:bCs/>
          <w:sz w:val="20"/>
          <w:szCs w:val="20"/>
        </w:rPr>
      </w:pPr>
      <w:r w:rsidRPr="00EF2299">
        <w:rPr>
          <w:rFonts w:ascii="Roboto" w:hAnsi="Roboto" w:cs="Tahoma"/>
          <w:b/>
          <w:bCs/>
          <w:sz w:val="20"/>
          <w:szCs w:val="20"/>
        </w:rPr>
        <w:t>(wraz ze specyfikacją zamówienia)</w:t>
      </w:r>
    </w:p>
    <w:p w14:paraId="293C671C" w14:textId="754161F6" w:rsidR="00785DC0" w:rsidRPr="00EF2299" w:rsidRDefault="0068332A" w:rsidP="008D0D50">
      <w:pPr>
        <w:tabs>
          <w:tab w:val="left" w:pos="977"/>
          <w:tab w:val="center" w:pos="4536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EF2299">
        <w:rPr>
          <w:rFonts w:ascii="Roboto" w:hAnsi="Roboto" w:cs="Tahoma"/>
          <w:b/>
          <w:bCs/>
          <w:sz w:val="20"/>
          <w:szCs w:val="20"/>
        </w:rPr>
        <w:tab/>
      </w:r>
      <w:r w:rsidRPr="00EF2299">
        <w:rPr>
          <w:rFonts w:ascii="Roboto" w:hAnsi="Roboto" w:cs="Tahoma"/>
          <w:b/>
          <w:bCs/>
          <w:sz w:val="20"/>
          <w:szCs w:val="20"/>
        </w:rPr>
        <w:tab/>
      </w:r>
      <w:r w:rsidR="00785DC0" w:rsidRPr="00EF2299">
        <w:rPr>
          <w:rFonts w:ascii="Roboto" w:hAnsi="Roboto" w:cs="Tahoma"/>
          <w:b/>
          <w:bCs/>
          <w:sz w:val="20"/>
          <w:szCs w:val="20"/>
        </w:rPr>
        <w:t xml:space="preserve">z dnia </w:t>
      </w:r>
      <w:r w:rsidR="0045614D" w:rsidRPr="00EF2299">
        <w:rPr>
          <w:rFonts w:ascii="Roboto" w:hAnsi="Roboto" w:cs="Tahoma"/>
          <w:b/>
          <w:bCs/>
          <w:sz w:val="20"/>
          <w:szCs w:val="20"/>
        </w:rPr>
        <w:t xml:space="preserve"> </w:t>
      </w:r>
      <w:r w:rsidR="00D70298" w:rsidRPr="00EF2299">
        <w:rPr>
          <w:rFonts w:ascii="Roboto" w:hAnsi="Roboto" w:cs="Tahoma"/>
          <w:b/>
          <w:bCs/>
          <w:sz w:val="20"/>
          <w:szCs w:val="20"/>
        </w:rPr>
        <w:t>31</w:t>
      </w:r>
      <w:r w:rsidR="00BB165C" w:rsidRPr="00EF2299">
        <w:rPr>
          <w:rFonts w:ascii="Roboto" w:hAnsi="Roboto" w:cs="Tahoma"/>
          <w:b/>
          <w:bCs/>
          <w:sz w:val="20"/>
          <w:szCs w:val="20"/>
        </w:rPr>
        <w:t>.</w:t>
      </w:r>
      <w:r w:rsidR="004D7925" w:rsidRPr="00EF2299">
        <w:rPr>
          <w:rFonts w:ascii="Roboto" w:hAnsi="Roboto" w:cs="Tahoma"/>
          <w:b/>
          <w:bCs/>
          <w:sz w:val="20"/>
          <w:szCs w:val="20"/>
        </w:rPr>
        <w:t>10</w:t>
      </w:r>
      <w:r w:rsidR="00BB165C" w:rsidRPr="00EF2299">
        <w:rPr>
          <w:rFonts w:ascii="Roboto" w:hAnsi="Roboto" w:cs="Tahoma"/>
          <w:b/>
          <w:bCs/>
          <w:sz w:val="20"/>
          <w:szCs w:val="20"/>
        </w:rPr>
        <w:t>.2024 roku</w:t>
      </w:r>
    </w:p>
    <w:p w14:paraId="198EA629" w14:textId="77777777" w:rsidR="00930DC9" w:rsidRPr="00EF2299" w:rsidRDefault="00930DC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446E1A16" w14:textId="6A03D00E" w:rsidR="00785DC0" w:rsidRPr="006E0732" w:rsidRDefault="009639FE" w:rsidP="008D0D50">
      <w:pPr>
        <w:spacing w:line="276" w:lineRule="auto"/>
        <w:jc w:val="both"/>
        <w:rPr>
          <w:rFonts w:ascii="Roboto" w:hAnsi="Roboto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W związku z planowaną realizacją projektu pn. „</w:t>
      </w:r>
      <w:bookmarkStart w:id="2" w:name="_Hlk181220777"/>
      <w:r w:rsidR="00D70298" w:rsidRPr="006E0732">
        <w:rPr>
          <w:rFonts w:ascii="Roboto" w:hAnsi="Roboto"/>
          <w:sz w:val="20"/>
          <w:szCs w:val="20"/>
        </w:rPr>
        <w:t xml:space="preserve">Rozwój działalności firmy ALL-ANT Sp. z </w:t>
      </w:r>
      <w:proofErr w:type="spellStart"/>
      <w:r w:rsidR="00D70298" w:rsidRPr="006E0732">
        <w:rPr>
          <w:rFonts w:ascii="Roboto" w:hAnsi="Roboto"/>
          <w:sz w:val="20"/>
          <w:szCs w:val="20"/>
        </w:rPr>
        <w:t>o.o</w:t>
      </w:r>
      <w:bookmarkEnd w:id="2"/>
      <w:proofErr w:type="spellEnd"/>
      <w:r w:rsidR="00EA0DF6" w:rsidRPr="006E0732">
        <w:rPr>
          <w:rFonts w:ascii="Roboto" w:hAnsi="Roboto" w:cs="Tahoma"/>
          <w:sz w:val="20"/>
          <w:szCs w:val="20"/>
        </w:rPr>
        <w:t>”</w:t>
      </w:r>
      <w:r w:rsidRPr="006E0732">
        <w:rPr>
          <w:rFonts w:ascii="Roboto" w:hAnsi="Roboto" w:cs="Tahoma"/>
          <w:sz w:val="20"/>
          <w:szCs w:val="20"/>
        </w:rPr>
        <w:t xml:space="preserve">, </w:t>
      </w:r>
      <w:r w:rsidR="00D70298" w:rsidRPr="006E0732">
        <w:rPr>
          <w:rFonts w:ascii="Roboto" w:hAnsi="Roboto"/>
          <w:sz w:val="20"/>
          <w:szCs w:val="20"/>
        </w:rPr>
        <w:t xml:space="preserve">ALL-ANT Sp. z </w:t>
      </w:r>
      <w:proofErr w:type="spellStart"/>
      <w:r w:rsidR="00D70298" w:rsidRPr="006E0732">
        <w:rPr>
          <w:rFonts w:ascii="Roboto" w:hAnsi="Roboto"/>
          <w:sz w:val="20"/>
          <w:szCs w:val="20"/>
        </w:rPr>
        <w:t>o.o</w:t>
      </w:r>
      <w:proofErr w:type="spellEnd"/>
      <w:r w:rsidR="00D70298" w:rsidRPr="006E0732">
        <w:rPr>
          <w:rFonts w:ascii="Roboto" w:hAnsi="Roboto"/>
          <w:sz w:val="20"/>
          <w:szCs w:val="20"/>
        </w:rPr>
        <w:t xml:space="preserve"> </w:t>
      </w:r>
      <w:r w:rsidRPr="006E0732">
        <w:rPr>
          <w:rFonts w:ascii="Roboto" w:hAnsi="Roboto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BD7330" w:rsidRPr="006E0732">
        <w:rPr>
          <w:rFonts w:ascii="Roboto" w:hAnsi="Roboto" w:cs="Tahoma"/>
          <w:sz w:val="20"/>
          <w:szCs w:val="20"/>
        </w:rPr>
        <w:t>.</w:t>
      </w:r>
    </w:p>
    <w:p w14:paraId="4EEBA88A" w14:textId="46FAC317" w:rsidR="00785DC0" w:rsidRPr="006E0732" w:rsidRDefault="00785DC0" w:rsidP="008D0D50">
      <w:pPr>
        <w:tabs>
          <w:tab w:val="left" w:pos="5310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6E0732">
        <w:rPr>
          <w:rFonts w:ascii="Roboto" w:hAnsi="Roboto" w:cs="Tahoma"/>
          <w:b/>
          <w:bCs/>
          <w:sz w:val="20"/>
          <w:szCs w:val="20"/>
        </w:rPr>
        <w:t xml:space="preserve">SEKCJA I: ZAMAWIAJĄCY </w:t>
      </w:r>
      <w:r w:rsidR="009F4312" w:rsidRPr="006E0732">
        <w:rPr>
          <w:rFonts w:ascii="Roboto" w:hAnsi="Roboto" w:cs="Tahoma"/>
          <w:b/>
          <w:bCs/>
          <w:sz w:val="20"/>
          <w:szCs w:val="20"/>
        </w:rPr>
        <w:tab/>
      </w:r>
    </w:p>
    <w:p w14:paraId="4E5F656E" w14:textId="77777777" w:rsidR="00D70298" w:rsidRPr="006E0732" w:rsidRDefault="00D70298" w:rsidP="008D0D50">
      <w:pPr>
        <w:spacing w:line="276" w:lineRule="auto"/>
        <w:jc w:val="both"/>
        <w:rPr>
          <w:rFonts w:ascii="Roboto" w:hAnsi="Roboto"/>
          <w:sz w:val="20"/>
          <w:szCs w:val="20"/>
        </w:rPr>
      </w:pPr>
      <w:bookmarkStart w:id="3" w:name="_Hlk176866048"/>
      <w:bookmarkStart w:id="4" w:name="_Hlk181220346"/>
      <w:r w:rsidRPr="006E0732">
        <w:rPr>
          <w:rFonts w:ascii="Roboto" w:hAnsi="Roboto"/>
          <w:sz w:val="20"/>
          <w:szCs w:val="20"/>
        </w:rPr>
        <w:t xml:space="preserve">ALL-ANT Sp. z </w:t>
      </w:r>
      <w:proofErr w:type="spellStart"/>
      <w:r w:rsidRPr="006E0732">
        <w:rPr>
          <w:rFonts w:ascii="Roboto" w:hAnsi="Roboto"/>
          <w:sz w:val="20"/>
          <w:szCs w:val="20"/>
        </w:rPr>
        <w:t>o.o</w:t>
      </w:r>
      <w:proofErr w:type="spellEnd"/>
    </w:p>
    <w:p w14:paraId="42D4BF0A" w14:textId="77777777" w:rsidR="00D70298" w:rsidRPr="006E0732" w:rsidRDefault="00D70298" w:rsidP="008D0D50">
      <w:pPr>
        <w:spacing w:line="276" w:lineRule="auto"/>
        <w:jc w:val="both"/>
        <w:rPr>
          <w:rFonts w:ascii="Roboto" w:hAnsi="Roboto"/>
          <w:sz w:val="20"/>
          <w:szCs w:val="20"/>
          <w:shd w:val="clear" w:color="auto" w:fill="FFFFFF"/>
        </w:rPr>
      </w:pPr>
      <w:r w:rsidRPr="006E0732">
        <w:rPr>
          <w:rFonts w:ascii="Roboto" w:hAnsi="Roboto"/>
          <w:sz w:val="20"/>
          <w:szCs w:val="20"/>
          <w:shd w:val="clear" w:color="auto" w:fill="FFFFFF"/>
        </w:rPr>
        <w:t>Narutowicza 16-18, 97-500 Radomsko, Polska</w:t>
      </w:r>
    </w:p>
    <w:bookmarkEnd w:id="3"/>
    <w:p w14:paraId="39A92EBA" w14:textId="05A9C449" w:rsidR="009973AA" w:rsidRPr="006E0732" w:rsidRDefault="00D70298" w:rsidP="008D0D50">
      <w:pPr>
        <w:spacing w:line="276" w:lineRule="auto"/>
        <w:jc w:val="both"/>
        <w:rPr>
          <w:rFonts w:ascii="Roboto" w:hAnsi="Roboto"/>
          <w:sz w:val="20"/>
          <w:szCs w:val="20"/>
          <w:shd w:val="clear" w:color="auto" w:fill="FFFFFF"/>
        </w:rPr>
      </w:pPr>
      <w:r w:rsidRPr="006E0732">
        <w:rPr>
          <w:rFonts w:ascii="Roboto" w:hAnsi="Roboto"/>
          <w:sz w:val="20"/>
          <w:szCs w:val="20"/>
          <w:shd w:val="clear" w:color="auto" w:fill="FFFFFF"/>
        </w:rPr>
        <w:t>NIP  7720013313</w:t>
      </w:r>
    </w:p>
    <w:bookmarkEnd w:id="4"/>
    <w:p w14:paraId="3C2841BB" w14:textId="726C23E0" w:rsidR="00785DC0" w:rsidRPr="006E0732" w:rsidRDefault="00785DC0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6E0732">
        <w:rPr>
          <w:rFonts w:ascii="Roboto" w:hAnsi="Roboto" w:cs="Tahoma"/>
          <w:b/>
          <w:bCs/>
          <w:sz w:val="20"/>
          <w:szCs w:val="20"/>
        </w:rPr>
        <w:t>SEKCJA II: PRZEDMIOT ZAMÓWIENIA</w:t>
      </w:r>
    </w:p>
    <w:p w14:paraId="6F6E77FA" w14:textId="480928C8" w:rsidR="00785DC0" w:rsidRPr="006E0732" w:rsidRDefault="00785DC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Opis ogólny </w:t>
      </w:r>
    </w:p>
    <w:p w14:paraId="226E5F98" w14:textId="77777777" w:rsidR="000B3F42" w:rsidRPr="006E0732" w:rsidRDefault="000B3F42" w:rsidP="008D0D50">
      <w:pPr>
        <w:pStyle w:val="Akapitzlist"/>
        <w:spacing w:line="276" w:lineRule="auto"/>
        <w:ind w:left="360"/>
        <w:jc w:val="both"/>
        <w:rPr>
          <w:rFonts w:ascii="Roboto" w:hAnsi="Roboto" w:cs="Tahoma"/>
          <w:color w:val="auto"/>
          <w:sz w:val="20"/>
          <w:szCs w:val="20"/>
        </w:rPr>
      </w:pPr>
    </w:p>
    <w:p w14:paraId="7BFD91E0" w14:textId="77777777" w:rsidR="00785DC0" w:rsidRPr="006E0732" w:rsidRDefault="00785DC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Nazwa nadana zamówieniu przez Zamawiającego: </w:t>
      </w:r>
    </w:p>
    <w:p w14:paraId="7209BC22" w14:textId="5C32672D" w:rsidR="00EA0DF6" w:rsidRPr="006E0732" w:rsidRDefault="00785DC0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Zapytanie ofertowe nr</w:t>
      </w:r>
      <w:r w:rsidR="00365C8E" w:rsidRPr="006E0732">
        <w:rPr>
          <w:rFonts w:ascii="Roboto" w:hAnsi="Roboto" w:cs="Tahoma"/>
          <w:sz w:val="20"/>
          <w:szCs w:val="20"/>
        </w:rPr>
        <w:t xml:space="preserve"> </w:t>
      </w:r>
      <w:r w:rsidR="00641162" w:rsidRPr="006E0732">
        <w:rPr>
          <w:rFonts w:ascii="Roboto" w:hAnsi="Roboto" w:cs="Tahoma"/>
          <w:sz w:val="20"/>
          <w:szCs w:val="20"/>
        </w:rPr>
        <w:t>ALL-ANT</w:t>
      </w:r>
      <w:r w:rsidR="00930DC9" w:rsidRPr="006E0732">
        <w:rPr>
          <w:rFonts w:ascii="Roboto" w:hAnsi="Roboto" w:cs="Tahoma"/>
          <w:sz w:val="20"/>
          <w:szCs w:val="20"/>
        </w:rPr>
        <w:t xml:space="preserve">/1/2024 </w:t>
      </w:r>
      <w:r w:rsidR="00A509EC" w:rsidRPr="006E0732">
        <w:rPr>
          <w:rFonts w:ascii="Roboto" w:hAnsi="Roboto" w:cs="Tahoma"/>
          <w:sz w:val="20"/>
          <w:szCs w:val="20"/>
        </w:rPr>
        <w:t xml:space="preserve">z dnia </w:t>
      </w:r>
      <w:r w:rsidR="00641162" w:rsidRPr="006E0732">
        <w:rPr>
          <w:rFonts w:ascii="Roboto" w:hAnsi="Roboto" w:cs="Tahoma"/>
          <w:sz w:val="20"/>
          <w:szCs w:val="20"/>
        </w:rPr>
        <w:t>31</w:t>
      </w:r>
      <w:r w:rsidR="004D7925" w:rsidRPr="006E0732">
        <w:rPr>
          <w:rFonts w:ascii="Roboto" w:hAnsi="Roboto" w:cs="Tahoma"/>
          <w:sz w:val="20"/>
          <w:szCs w:val="20"/>
        </w:rPr>
        <w:t>.10.</w:t>
      </w:r>
      <w:r w:rsidR="00A509EC" w:rsidRPr="006E0732">
        <w:rPr>
          <w:rFonts w:ascii="Roboto" w:hAnsi="Roboto" w:cs="Tahoma"/>
          <w:sz w:val="20"/>
          <w:szCs w:val="20"/>
        </w:rPr>
        <w:t xml:space="preserve">2024 </w:t>
      </w:r>
      <w:r w:rsidRPr="006E0732">
        <w:rPr>
          <w:rFonts w:ascii="Roboto" w:hAnsi="Roboto" w:cs="Tahoma"/>
          <w:sz w:val="20"/>
          <w:szCs w:val="20"/>
        </w:rPr>
        <w:t>w sprawie</w:t>
      </w:r>
      <w:r w:rsidR="00B21878" w:rsidRPr="006E0732">
        <w:rPr>
          <w:rFonts w:ascii="Roboto" w:hAnsi="Roboto" w:cs="Tahoma"/>
          <w:sz w:val="20"/>
          <w:szCs w:val="20"/>
        </w:rPr>
        <w:t xml:space="preserve"> </w:t>
      </w:r>
      <w:r w:rsidR="009F4312" w:rsidRPr="006E0732">
        <w:rPr>
          <w:rFonts w:ascii="Roboto" w:hAnsi="Roboto" w:cs="Tahoma"/>
          <w:sz w:val="20"/>
          <w:szCs w:val="20"/>
        </w:rPr>
        <w:t>dostawy</w:t>
      </w:r>
      <w:r w:rsidR="00947AB1" w:rsidRPr="006E0732">
        <w:rPr>
          <w:rFonts w:ascii="Roboto" w:hAnsi="Roboto" w:cs="Tahoma"/>
          <w:sz w:val="20"/>
          <w:szCs w:val="20"/>
        </w:rPr>
        <w:t xml:space="preserve"> </w:t>
      </w:r>
      <w:r w:rsidR="00FA5D48" w:rsidRPr="006E0732">
        <w:rPr>
          <w:rFonts w:ascii="Roboto" w:hAnsi="Roboto" w:cs="Tahoma"/>
          <w:sz w:val="20"/>
          <w:szCs w:val="20"/>
        </w:rPr>
        <w:t xml:space="preserve">i instalacji następujących </w:t>
      </w:r>
      <w:r w:rsidR="00947AB1" w:rsidRPr="006E0732">
        <w:rPr>
          <w:rFonts w:ascii="Roboto" w:hAnsi="Roboto" w:cs="Tahoma"/>
          <w:sz w:val="20"/>
          <w:szCs w:val="20"/>
        </w:rPr>
        <w:t>elementów</w:t>
      </w:r>
      <w:r w:rsidR="00FA5D48" w:rsidRPr="006E0732">
        <w:rPr>
          <w:rFonts w:ascii="Roboto" w:hAnsi="Roboto" w:cs="Tahoma"/>
          <w:sz w:val="20"/>
          <w:szCs w:val="20"/>
        </w:rPr>
        <w:t>:</w:t>
      </w:r>
    </w:p>
    <w:p w14:paraId="4B4F6345" w14:textId="548D6F5B" w:rsidR="00FA5D48" w:rsidRPr="006E0732" w:rsidRDefault="00FA5D4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Pomp</w:t>
      </w:r>
      <w:r w:rsidR="003D3F6C"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a </w:t>
      </w: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ciepła powietrze-woda - 2 szt. (wraz z instalacją)</w:t>
      </w:r>
    </w:p>
    <w:p w14:paraId="3FA03E29" w14:textId="372088AE" w:rsidR="00FA5D48" w:rsidRPr="006E0732" w:rsidRDefault="00FA5D48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System rekuperacji (wraz z instalacją)</w:t>
      </w:r>
    </w:p>
    <w:p w14:paraId="0D47FCDC" w14:textId="14CC0DE3" w:rsidR="00FA5D48" w:rsidRPr="006E0732" w:rsidRDefault="00FA5D48" w:rsidP="0085051E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Wykonanie instalacji fotowoltaicznej wraz z magazynem energii – 1 sztuka (wraz z instalacją)</w:t>
      </w:r>
    </w:p>
    <w:p w14:paraId="0B58313F" w14:textId="7EE75F82" w:rsidR="009A7E1A" w:rsidRPr="006E0732" w:rsidRDefault="00996A90" w:rsidP="0085051E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6E0732">
        <w:rPr>
          <w:rFonts w:ascii="Roboto" w:hAnsi="Roboto" w:cs="Tahoma"/>
          <w:sz w:val="20"/>
          <w:szCs w:val="20"/>
        </w:rPr>
        <w:t xml:space="preserve">ą </w:t>
      </w:r>
      <w:r w:rsidRPr="006E0732">
        <w:rPr>
          <w:rFonts w:ascii="Roboto" w:hAnsi="Roboto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1FEC0683" w14:textId="77777777" w:rsidR="00947AB1" w:rsidRPr="006E0732" w:rsidRDefault="00947AB1" w:rsidP="008D0D50">
      <w:pPr>
        <w:pStyle w:val="Akapitzlist"/>
        <w:spacing w:after="12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2547DEC7" w14:textId="153D228E" w:rsidR="006533E4" w:rsidRPr="006E0732" w:rsidRDefault="00785DC0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Rodzaj zamówienia: dostawa</w:t>
      </w:r>
    </w:p>
    <w:p w14:paraId="39511578" w14:textId="77777777" w:rsidR="003E2134" w:rsidRPr="006E0732" w:rsidRDefault="006533E4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CPV:</w:t>
      </w:r>
    </w:p>
    <w:p w14:paraId="15F823DA" w14:textId="77777777" w:rsidR="00FA5D48" w:rsidRPr="006E0732" w:rsidRDefault="00FA5D48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42511110-5 Pompy grzewcze </w:t>
      </w:r>
    </w:p>
    <w:p w14:paraId="0DCB5224" w14:textId="03DA9D06" w:rsidR="00FA5D48" w:rsidRPr="006E0732" w:rsidRDefault="00FA5D48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42520000-7 Urządzenia wentylacyjne </w:t>
      </w:r>
    </w:p>
    <w:p w14:paraId="758BE60A" w14:textId="7932EB3A" w:rsidR="00FA5D48" w:rsidRPr="006E0732" w:rsidRDefault="00FA5D48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45331200-8 Instalowanie urządzeń wentylacyjnych i klimatyzacyjnych;</w:t>
      </w:r>
    </w:p>
    <w:p w14:paraId="41670CD7" w14:textId="64A0C9B3" w:rsidR="00FA5D48" w:rsidRPr="006E0732" w:rsidRDefault="004920AE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09332000-5 Instalacje słoneczne </w:t>
      </w:r>
      <w:r w:rsidR="00FA5D48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72E1BAA9" w14:textId="6193C32F" w:rsidR="004920AE" w:rsidRPr="006E0732" w:rsidRDefault="004920AE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31430000-9 Akumulatory elektryczne</w:t>
      </w:r>
    </w:p>
    <w:p w14:paraId="05072570" w14:textId="77777777" w:rsidR="00FA5D48" w:rsidRPr="006E0732" w:rsidRDefault="00FA5D48" w:rsidP="00FA5D48">
      <w:pPr>
        <w:rPr>
          <w:rFonts w:ascii="Roboto" w:hAnsi="Roboto"/>
          <w:sz w:val="20"/>
          <w:szCs w:val="20"/>
        </w:rPr>
      </w:pPr>
    </w:p>
    <w:p w14:paraId="460B77CD" w14:textId="3E5507CA" w:rsidR="00A64EB4" w:rsidRPr="006E0732" w:rsidRDefault="00785DC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Cel Zamówienia</w:t>
      </w:r>
    </w:p>
    <w:p w14:paraId="4FB1A51A" w14:textId="77777777" w:rsidR="006762EC" w:rsidRPr="006E0732" w:rsidRDefault="006762EC" w:rsidP="008D0D50">
      <w:pPr>
        <w:pStyle w:val="Akapitzlist"/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6D13A45F" w14:textId="782F71E7" w:rsidR="004920AE" w:rsidRPr="006E0732" w:rsidRDefault="009A7E1A" w:rsidP="004920AE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 xml:space="preserve">Zapytanie ofertowe nr  </w:t>
      </w:r>
      <w:r w:rsidR="004920AE" w:rsidRPr="006E0732">
        <w:rPr>
          <w:rFonts w:ascii="Roboto" w:hAnsi="Roboto" w:cs="Tahoma"/>
          <w:sz w:val="20"/>
          <w:szCs w:val="20"/>
        </w:rPr>
        <w:t xml:space="preserve">ALL-ANT/1/2024 </w:t>
      </w:r>
      <w:r w:rsidRPr="006E0732">
        <w:rPr>
          <w:rFonts w:ascii="Roboto" w:hAnsi="Roboto" w:cs="Tahoma"/>
          <w:sz w:val="20"/>
          <w:szCs w:val="20"/>
        </w:rPr>
        <w:t xml:space="preserve">z dnia </w:t>
      </w:r>
      <w:r w:rsidR="004920AE" w:rsidRPr="006E0732">
        <w:rPr>
          <w:rFonts w:ascii="Roboto" w:hAnsi="Roboto" w:cs="Tahoma"/>
          <w:sz w:val="20"/>
          <w:szCs w:val="20"/>
        </w:rPr>
        <w:t>31</w:t>
      </w:r>
      <w:r w:rsidRPr="006E0732">
        <w:rPr>
          <w:rFonts w:ascii="Roboto" w:hAnsi="Roboto" w:cs="Tahoma"/>
          <w:sz w:val="20"/>
          <w:szCs w:val="20"/>
        </w:rPr>
        <w:t>.</w:t>
      </w:r>
      <w:r w:rsidR="004D7925" w:rsidRPr="006E0732">
        <w:rPr>
          <w:rFonts w:ascii="Roboto" w:hAnsi="Roboto" w:cs="Tahoma"/>
          <w:sz w:val="20"/>
          <w:szCs w:val="20"/>
        </w:rPr>
        <w:t>10</w:t>
      </w:r>
      <w:r w:rsidRPr="006E0732">
        <w:rPr>
          <w:rFonts w:ascii="Roboto" w:hAnsi="Roboto" w:cs="Tahoma"/>
          <w:sz w:val="20"/>
          <w:szCs w:val="20"/>
        </w:rPr>
        <w:t xml:space="preserve">.2024 w sprawie dostawy </w:t>
      </w:r>
      <w:r w:rsidR="004920AE" w:rsidRPr="006E0732">
        <w:rPr>
          <w:rFonts w:ascii="Roboto" w:hAnsi="Roboto" w:cs="Tahoma"/>
          <w:sz w:val="20"/>
          <w:szCs w:val="20"/>
        </w:rPr>
        <w:t>i instalacji następujących elementów:</w:t>
      </w:r>
    </w:p>
    <w:p w14:paraId="2595CAF2" w14:textId="7F3CEA28" w:rsidR="004920AE" w:rsidRPr="006E0732" w:rsidRDefault="004920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Pomp</w:t>
      </w:r>
      <w:r w:rsidR="003D3F6C"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a </w:t>
      </w: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 ciepła powietrze-woda - 2 szt. (wraz z instalacją)</w:t>
      </w:r>
    </w:p>
    <w:p w14:paraId="7E977842" w14:textId="7628562C" w:rsidR="004920AE" w:rsidRPr="006E0732" w:rsidRDefault="004920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System rekuperacji (wraz z instalacją)</w:t>
      </w:r>
    </w:p>
    <w:p w14:paraId="13ED6DB9" w14:textId="77777777" w:rsidR="004920AE" w:rsidRPr="006E0732" w:rsidRDefault="004920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Wykonanie instalacji fotowoltaicznej wraz z magazynem energii – 1 sztuka (wraz z instalacją)</w:t>
      </w:r>
    </w:p>
    <w:p w14:paraId="37529064" w14:textId="72B3397D" w:rsidR="00803064" w:rsidRPr="006E0732" w:rsidRDefault="00264181" w:rsidP="004920AE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6E0732">
        <w:rPr>
          <w:rFonts w:ascii="Roboto" w:eastAsia="Times New Roman" w:hAnsi="Roboto" w:cs="Tahoma"/>
          <w:szCs w:val="20"/>
          <w:lang w:eastAsia="pl-PL"/>
        </w:rPr>
        <w:t>Dla projektu pn.</w:t>
      </w:r>
      <w:r w:rsidR="00785DC0" w:rsidRPr="006E0732">
        <w:rPr>
          <w:rFonts w:ascii="Roboto" w:eastAsia="Times New Roman" w:hAnsi="Roboto" w:cs="Tahoma"/>
          <w:szCs w:val="20"/>
          <w:lang w:eastAsia="pl-PL"/>
        </w:rPr>
        <w:t xml:space="preserve"> „</w:t>
      </w:r>
      <w:r w:rsidR="004920AE" w:rsidRPr="006E0732">
        <w:rPr>
          <w:rFonts w:ascii="Roboto" w:eastAsia="Times New Roman" w:hAnsi="Roboto" w:cs="Tahoma"/>
          <w:szCs w:val="20"/>
          <w:lang w:eastAsia="pl-PL"/>
        </w:rPr>
        <w:t xml:space="preserve">Rozwój działalności firmy ALL-ANT Sp. z </w:t>
      </w:r>
      <w:proofErr w:type="spellStart"/>
      <w:r w:rsidR="004920AE" w:rsidRPr="006E0732">
        <w:rPr>
          <w:rFonts w:ascii="Roboto" w:eastAsia="Times New Roman" w:hAnsi="Roboto" w:cs="Tahoma"/>
          <w:szCs w:val="20"/>
          <w:lang w:eastAsia="pl-PL"/>
        </w:rPr>
        <w:t>o.o</w:t>
      </w:r>
      <w:proofErr w:type="spellEnd"/>
      <w:r w:rsidR="00EA0DF6" w:rsidRPr="006E0732">
        <w:rPr>
          <w:rFonts w:ascii="Roboto" w:eastAsia="Times New Roman" w:hAnsi="Roboto" w:cs="Tahoma"/>
          <w:szCs w:val="20"/>
          <w:lang w:eastAsia="pl-PL"/>
        </w:rPr>
        <w:t>”,</w:t>
      </w:r>
      <w:bookmarkStart w:id="5" w:name="_Hlk152713726"/>
      <w:r w:rsidRPr="006E0732">
        <w:rPr>
          <w:rFonts w:ascii="Roboto" w:eastAsia="Times New Roman" w:hAnsi="Roboto" w:cs="Tahoma"/>
          <w:szCs w:val="20"/>
          <w:lang w:eastAsia="pl-PL"/>
        </w:rPr>
        <w:t xml:space="preserve"> który </w:t>
      </w:r>
      <w:r w:rsidR="004920AE" w:rsidRPr="006E0732">
        <w:rPr>
          <w:rFonts w:ascii="Roboto" w:eastAsia="Times New Roman" w:hAnsi="Roboto" w:cs="Tahoma"/>
          <w:szCs w:val="20"/>
          <w:lang w:eastAsia="pl-PL"/>
        </w:rPr>
        <w:t xml:space="preserve">ALL-ANT Sp. z o.o. </w:t>
      </w:r>
      <w:r w:rsidR="009A7E1A" w:rsidRPr="006E0732">
        <w:rPr>
          <w:rFonts w:ascii="Roboto" w:eastAsia="Times New Roman" w:hAnsi="Roboto" w:cs="Tahoma"/>
          <w:szCs w:val="20"/>
          <w:lang w:eastAsia="pl-PL"/>
        </w:rPr>
        <w:t xml:space="preserve">realizuje </w:t>
      </w:r>
      <w:r w:rsidR="00785DC0" w:rsidRPr="006E0732">
        <w:rPr>
          <w:rFonts w:ascii="Roboto" w:eastAsia="Times New Roman" w:hAnsi="Roboto" w:cs="Tahoma"/>
          <w:szCs w:val="20"/>
          <w:lang w:eastAsia="pl-PL"/>
        </w:rPr>
        <w:t xml:space="preserve">w ramach </w:t>
      </w:r>
      <w:bookmarkEnd w:id="5"/>
      <w:r w:rsidR="004920AE" w:rsidRPr="006E0732">
        <w:rPr>
          <w:rFonts w:ascii="Roboto" w:eastAsia="Times New Roman" w:hAnsi="Roboto" w:cs="Tahoma"/>
          <w:szCs w:val="20"/>
          <w:lang w:eastAsia="pl-PL"/>
        </w:rPr>
        <w:t>Priorytetu 9 Fundusze europejskie dla Łódzkiego w transformacji, Działanie FELD.09.01 Gospodarka w transformacji.</w:t>
      </w:r>
    </w:p>
    <w:p w14:paraId="42CD3803" w14:textId="649A8AFF" w:rsidR="008E3B8D" w:rsidRPr="006E0732" w:rsidRDefault="00785DC0" w:rsidP="008D0D50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6E0732">
        <w:rPr>
          <w:rFonts w:ascii="Roboto" w:eastAsia="Times New Roman" w:hAnsi="Roboto" w:cs="Tahoma"/>
          <w:szCs w:val="20"/>
          <w:lang w:eastAsia="pl-PL"/>
        </w:rPr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6E0732">
        <w:rPr>
          <w:rFonts w:ascii="Roboto" w:eastAsia="Times New Roman" w:hAnsi="Roboto" w:cs="Tahoma"/>
          <w:szCs w:val="20"/>
          <w:lang w:eastAsia="pl-PL"/>
        </w:rPr>
        <w:t>Wytyczne dotyczące kwalifikowalności wydatków na lata 2021-2027</w:t>
      </w:r>
      <w:r w:rsidR="008E3B8D" w:rsidRPr="006E0732">
        <w:rPr>
          <w:rFonts w:ascii="Roboto" w:eastAsia="Times New Roman" w:hAnsi="Roboto" w:cs="Tahoma"/>
          <w:szCs w:val="20"/>
          <w:lang w:eastAsia="pl-PL"/>
        </w:rPr>
        <w:t>” opublikowanych przez Ministra Funduszy i Polityki Regionalnej.</w:t>
      </w:r>
    </w:p>
    <w:p w14:paraId="21CE9608" w14:textId="55EAA41B" w:rsidR="00785DC0" w:rsidRPr="006E0732" w:rsidRDefault="00785DC0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35691974" w14:textId="77777777" w:rsidR="00C0220E" w:rsidRPr="006E0732" w:rsidRDefault="00C0220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Określenie przedmiotu oraz wielkości lub zakresu zamówienia: </w:t>
      </w:r>
    </w:p>
    <w:p w14:paraId="634F6DF7" w14:textId="77777777" w:rsidR="006075B4" w:rsidRPr="006E0732" w:rsidRDefault="006075B4" w:rsidP="008D0D50">
      <w:pPr>
        <w:spacing w:after="0"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</w:p>
    <w:p w14:paraId="6626E02F" w14:textId="4ACD2E6F" w:rsidR="00A045B0" w:rsidRPr="006E0732" w:rsidRDefault="00795DD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6" w:name="_Hlk89810242"/>
      <w:r w:rsidRPr="006E0732">
        <w:rPr>
          <w:rFonts w:ascii="Roboto" w:hAnsi="Roboto" w:cs="Tahoma"/>
          <w:sz w:val="20"/>
          <w:szCs w:val="20"/>
        </w:rPr>
        <w:t xml:space="preserve">Szczegółowy opis </w:t>
      </w:r>
      <w:r w:rsidR="009D4015" w:rsidRPr="006E0732">
        <w:rPr>
          <w:rFonts w:ascii="Roboto" w:hAnsi="Roboto" w:cs="Tahoma"/>
          <w:sz w:val="20"/>
          <w:szCs w:val="20"/>
        </w:rPr>
        <w:t>przedmiotu zamówienia</w:t>
      </w:r>
      <w:r w:rsidRPr="006E0732">
        <w:rPr>
          <w:rFonts w:ascii="Roboto" w:hAnsi="Roboto" w:cs="Tahoma"/>
          <w:sz w:val="20"/>
          <w:szCs w:val="20"/>
        </w:rPr>
        <w:t xml:space="preserve"> </w:t>
      </w:r>
      <w:r w:rsidR="00CA1B66" w:rsidRPr="006E0732">
        <w:rPr>
          <w:rFonts w:ascii="Roboto" w:hAnsi="Roboto" w:cs="Tahoma"/>
          <w:sz w:val="20"/>
          <w:szCs w:val="20"/>
        </w:rPr>
        <w:t xml:space="preserve">i jego </w:t>
      </w:r>
      <w:r w:rsidR="0002034A" w:rsidRPr="006E0732">
        <w:rPr>
          <w:rFonts w:ascii="Roboto" w:hAnsi="Roboto" w:cs="Tahoma"/>
          <w:sz w:val="20"/>
          <w:szCs w:val="20"/>
        </w:rPr>
        <w:t>założenia</w:t>
      </w:r>
      <w:r w:rsidR="00783C5C" w:rsidRPr="006E0732">
        <w:rPr>
          <w:rFonts w:ascii="Roboto" w:hAnsi="Roboto" w:cs="Tahoma"/>
          <w:sz w:val="20"/>
          <w:szCs w:val="20"/>
        </w:rPr>
        <w:t xml:space="preserve">, </w:t>
      </w:r>
      <w:r w:rsidRPr="006E0732">
        <w:rPr>
          <w:rFonts w:ascii="Roboto" w:hAnsi="Roboto" w:cs="Tahoma"/>
          <w:sz w:val="20"/>
          <w:szCs w:val="20"/>
        </w:rPr>
        <w:t xml:space="preserve">przedstawiony </w:t>
      </w:r>
      <w:r w:rsidR="00C66D39" w:rsidRPr="006E0732">
        <w:rPr>
          <w:rFonts w:ascii="Roboto" w:hAnsi="Roboto" w:cs="Tahoma"/>
          <w:sz w:val="20"/>
          <w:szCs w:val="20"/>
        </w:rPr>
        <w:t>są</w:t>
      </w:r>
      <w:r w:rsidRPr="006E0732">
        <w:rPr>
          <w:rFonts w:ascii="Roboto" w:hAnsi="Roboto" w:cs="Tahoma"/>
          <w:sz w:val="20"/>
          <w:szCs w:val="20"/>
        </w:rPr>
        <w:t xml:space="preserve"> w specyfikacji przedmiotu zamówienia</w:t>
      </w:r>
      <w:bookmarkEnd w:id="6"/>
      <w:r w:rsidRPr="006E0732">
        <w:rPr>
          <w:rFonts w:ascii="Roboto" w:hAnsi="Roboto" w:cs="Tahoma"/>
          <w:sz w:val="20"/>
          <w:szCs w:val="20"/>
        </w:rPr>
        <w:t xml:space="preserve">, stanowiącej </w:t>
      </w:r>
      <w:r w:rsidRPr="006E0732">
        <w:rPr>
          <w:rFonts w:ascii="Roboto" w:hAnsi="Roboto" w:cs="Tahoma"/>
          <w:b/>
          <w:bCs/>
          <w:sz w:val="20"/>
          <w:szCs w:val="20"/>
        </w:rPr>
        <w:t>załącznik nr 1a</w:t>
      </w:r>
      <w:bookmarkStart w:id="7" w:name="_Hlk89809700"/>
      <w:r w:rsidR="00536765" w:rsidRPr="006E0732">
        <w:rPr>
          <w:rFonts w:ascii="Roboto" w:hAnsi="Roboto" w:cs="Tahoma"/>
          <w:b/>
          <w:bCs/>
          <w:sz w:val="20"/>
          <w:szCs w:val="20"/>
        </w:rPr>
        <w:t>.</w:t>
      </w:r>
    </w:p>
    <w:p w14:paraId="78F42D28" w14:textId="7223EC1B" w:rsidR="00A045B0" w:rsidRPr="006E0732" w:rsidRDefault="00A045B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Wymagania inne: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</w:t>
      </w:r>
      <w:bookmarkStart w:id="8" w:name="_Hlk99544674"/>
      <w:r w:rsidRPr="006E0732">
        <w:rPr>
          <w:rFonts w:ascii="Roboto" w:hAnsi="Roboto" w:cs="Arial"/>
          <w:strike/>
          <w:color w:val="auto"/>
          <w:sz w:val="20"/>
          <w:szCs w:val="20"/>
        </w:rPr>
        <w:t>.</w:t>
      </w:r>
      <w:bookmarkEnd w:id="8"/>
    </w:p>
    <w:bookmarkEnd w:id="7"/>
    <w:p w14:paraId="242BFBE2" w14:textId="543261E7" w:rsidR="00FB3E7E" w:rsidRPr="006E0732" w:rsidRDefault="00C80D2F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Okres realizacji zamówienia: </w:t>
      </w: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najpóźniej do</w:t>
      </w:r>
      <w:r w:rsidR="00892E3C"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 </w:t>
      </w:r>
      <w:r w:rsidR="00B677E8" w:rsidRPr="006E0732">
        <w:rPr>
          <w:rFonts w:ascii="Roboto" w:hAnsi="Roboto" w:cs="Tahoma"/>
          <w:b/>
          <w:bCs/>
          <w:color w:val="auto"/>
          <w:sz w:val="20"/>
          <w:szCs w:val="20"/>
        </w:rPr>
        <w:t>3</w:t>
      </w:r>
      <w:r w:rsidR="004D7925" w:rsidRPr="006E0732">
        <w:rPr>
          <w:rFonts w:ascii="Roboto" w:hAnsi="Roboto" w:cs="Tahoma"/>
          <w:b/>
          <w:bCs/>
          <w:color w:val="auto"/>
          <w:sz w:val="20"/>
          <w:szCs w:val="20"/>
        </w:rPr>
        <w:t>0</w:t>
      </w: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.</w:t>
      </w:r>
      <w:r w:rsidR="00297C60" w:rsidRPr="006E0732">
        <w:rPr>
          <w:rFonts w:ascii="Roboto" w:hAnsi="Roboto" w:cs="Tahoma"/>
          <w:b/>
          <w:bCs/>
          <w:color w:val="auto"/>
          <w:sz w:val="20"/>
          <w:szCs w:val="20"/>
        </w:rPr>
        <w:t>1</w:t>
      </w:r>
      <w:r w:rsidR="004D7925" w:rsidRPr="006E0732">
        <w:rPr>
          <w:rFonts w:ascii="Roboto" w:hAnsi="Roboto" w:cs="Tahoma"/>
          <w:b/>
          <w:bCs/>
          <w:color w:val="auto"/>
          <w:sz w:val="20"/>
          <w:szCs w:val="20"/>
        </w:rPr>
        <w:t>1</w:t>
      </w: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.2024 roku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08C298E2" w14:textId="0CB403D6" w:rsidR="003C68D0" w:rsidRPr="006E0732" w:rsidRDefault="00365C8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Okres realizacji Projektu jest spójny z okresem realizacji zadań Wykonawcy: </w:t>
      </w:r>
      <w:r w:rsidR="0070364E" w:rsidRPr="006E0732">
        <w:rPr>
          <w:rFonts w:ascii="Roboto" w:hAnsi="Roboto" w:cs="Tahoma"/>
          <w:color w:val="auto"/>
          <w:sz w:val="20"/>
          <w:szCs w:val="20"/>
        </w:rPr>
        <w:t>zgodnie ze Szczegółowym opisem przedmiotu zamówienia</w:t>
      </w:r>
      <w:r w:rsidR="00FB3E7E" w:rsidRPr="006E0732">
        <w:rPr>
          <w:rFonts w:ascii="Roboto" w:hAnsi="Roboto" w:cs="Tahoma"/>
          <w:color w:val="auto"/>
          <w:sz w:val="20"/>
          <w:szCs w:val="20"/>
        </w:rPr>
        <w:t xml:space="preserve"> opisanym w załączniku numer </w:t>
      </w:r>
      <w:r w:rsidR="00B677E8" w:rsidRPr="006E0732">
        <w:rPr>
          <w:rFonts w:ascii="Roboto" w:hAnsi="Roboto" w:cs="Tahoma"/>
          <w:color w:val="auto"/>
          <w:sz w:val="20"/>
          <w:szCs w:val="20"/>
        </w:rPr>
        <w:t>1a</w:t>
      </w:r>
      <w:r w:rsidR="003D0E2A" w:rsidRPr="006E0732">
        <w:rPr>
          <w:rFonts w:ascii="Roboto" w:hAnsi="Roboto" w:cs="Tahoma"/>
          <w:color w:val="auto"/>
          <w:sz w:val="20"/>
          <w:szCs w:val="20"/>
        </w:rPr>
        <w:t>;</w:t>
      </w:r>
    </w:p>
    <w:p w14:paraId="091C1258" w14:textId="77777777" w:rsidR="003C68D0" w:rsidRPr="006E0732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="00742ECF" w:rsidRPr="006E0732">
        <w:rPr>
          <w:rFonts w:ascii="Roboto" w:hAnsi="Roboto" w:cs="Tahoma"/>
          <w:color w:val="auto"/>
          <w:sz w:val="20"/>
          <w:szCs w:val="20"/>
          <w:u w:val="single"/>
        </w:rPr>
        <w:t xml:space="preserve">nie </w:t>
      </w:r>
      <w:r w:rsidRPr="006E0732">
        <w:rPr>
          <w:rFonts w:ascii="Roboto" w:hAnsi="Roboto" w:cs="Tahoma"/>
          <w:color w:val="auto"/>
          <w:sz w:val="20"/>
          <w:szCs w:val="20"/>
          <w:u w:val="single"/>
        </w:rPr>
        <w:t>dopuszcza</w:t>
      </w:r>
      <w:r w:rsidR="00BC7DBF" w:rsidRPr="006E0732">
        <w:rPr>
          <w:rFonts w:ascii="Roboto" w:hAnsi="Roboto" w:cs="Tahoma"/>
          <w:color w:val="auto"/>
          <w:sz w:val="20"/>
          <w:szCs w:val="20"/>
        </w:rPr>
        <w:t xml:space="preserve"> składani</w:t>
      </w:r>
      <w:r w:rsidR="00B63580" w:rsidRPr="006E0732">
        <w:rPr>
          <w:rFonts w:ascii="Roboto" w:hAnsi="Roboto" w:cs="Tahoma"/>
          <w:color w:val="auto"/>
          <w:sz w:val="20"/>
          <w:szCs w:val="20"/>
        </w:rPr>
        <w:t>a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ofert częściowych. </w:t>
      </w:r>
    </w:p>
    <w:p w14:paraId="1D8CD7E9" w14:textId="77777777" w:rsidR="003C68D0" w:rsidRPr="006E0732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Pr="006E0732">
        <w:rPr>
          <w:rFonts w:ascii="Roboto" w:hAnsi="Roboto" w:cs="Tahoma"/>
          <w:color w:val="auto"/>
          <w:sz w:val="20"/>
          <w:szCs w:val="20"/>
          <w:u w:val="single"/>
        </w:rPr>
        <w:t>nie dopuszcza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składania ofert wariantowych. </w:t>
      </w:r>
    </w:p>
    <w:p w14:paraId="63B18DE4" w14:textId="77777777" w:rsidR="00EF2299" w:rsidRPr="006E0732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Tryb postępowania: zapytanie ofertowe w trybie konkurencyjnym.</w:t>
      </w:r>
    </w:p>
    <w:p w14:paraId="7C25E293" w14:textId="2835430E" w:rsidR="003D3F6C" w:rsidRPr="006E0732" w:rsidRDefault="003D3F6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Miejsce realizacji zamówienia </w:t>
      </w:r>
      <w:r w:rsidR="00EF2299" w:rsidRPr="006E0732">
        <w:rPr>
          <w:rFonts w:ascii="Roboto" w:hAnsi="Roboto" w:cs="Tahoma"/>
          <w:color w:val="auto"/>
          <w:sz w:val="20"/>
          <w:szCs w:val="20"/>
        </w:rPr>
        <w:t>97-500 Radomsko, Szkolna 1</w:t>
      </w:r>
    </w:p>
    <w:p w14:paraId="37DC81FA" w14:textId="77777777" w:rsidR="008A0A11" w:rsidRPr="006E0732" w:rsidRDefault="008A0A11" w:rsidP="008D0D50">
      <w:pPr>
        <w:pStyle w:val="Akapitzlist"/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64245366" w14:textId="77777777" w:rsidR="00C0220E" w:rsidRPr="006E0732" w:rsidRDefault="00C0220E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bookmarkStart w:id="9" w:name="_Hlk90035721"/>
      <w:r w:rsidRPr="006E0732">
        <w:rPr>
          <w:rFonts w:ascii="Roboto" w:hAnsi="Roboto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60A051E9" w14:textId="77F48D10" w:rsidR="00C0220E" w:rsidRPr="006E0732" w:rsidRDefault="00C0220E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7BD488D5" w14:textId="77777777" w:rsidR="00B524C4" w:rsidRPr="006E0732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E2D47A8" w14:textId="77777777" w:rsidR="00A045B0" w:rsidRPr="006E0732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bookmarkStart w:id="10" w:name="_Hlk37446746"/>
      <w:r w:rsidRPr="006E0732">
        <w:rPr>
          <w:rFonts w:ascii="Roboto" w:hAnsi="Roboto" w:cs="Calibri"/>
          <w:color w:val="auto"/>
          <w:sz w:val="20"/>
          <w:szCs w:val="20"/>
        </w:rPr>
        <w:t xml:space="preserve">Oferta powinna być złożona na </w:t>
      </w:r>
      <w:r w:rsidRPr="006E0732">
        <w:rPr>
          <w:rFonts w:ascii="Roboto" w:hAnsi="Roboto" w:cs="Calibri"/>
          <w:b/>
          <w:color w:val="auto"/>
          <w:sz w:val="20"/>
          <w:szCs w:val="20"/>
        </w:rPr>
        <w:t>Formularzu Ofertowym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stanowiącym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6E0732">
        <w:rPr>
          <w:rFonts w:ascii="Roboto" w:hAnsi="Roboto" w:cs="Calibri"/>
          <w:b/>
          <w:color w:val="auto"/>
          <w:sz w:val="20"/>
          <w:szCs w:val="20"/>
        </w:rPr>
        <w:t>.</w:t>
      </w:r>
    </w:p>
    <w:p w14:paraId="6A22C8BA" w14:textId="7103D060" w:rsidR="00A045B0" w:rsidRPr="006E0732" w:rsidRDefault="00A045B0">
      <w:pPr>
        <w:pStyle w:val="Akapitzlist"/>
        <w:numPr>
          <w:ilvl w:val="0"/>
          <w:numId w:val="3"/>
        </w:numPr>
        <w:suppressAutoHyphens/>
        <w:spacing w:after="0" w:line="276" w:lineRule="auto"/>
        <w:ind w:left="644"/>
        <w:jc w:val="both"/>
        <w:textAlignment w:val="baseline"/>
        <w:rPr>
          <w:rFonts w:ascii="Roboto" w:eastAsia="Times New Roman" w:hAnsi="Roboto" w:cs="Calibri"/>
          <w:color w:val="auto"/>
          <w:sz w:val="20"/>
          <w:szCs w:val="20"/>
          <w:lang w:eastAsia="ar-SA"/>
        </w:rPr>
      </w:pPr>
      <w:r w:rsidRPr="006E0732">
        <w:rPr>
          <w:rFonts w:ascii="Roboto" w:hAnsi="Roboto" w:cs="Calibri"/>
          <w:b/>
          <w:color w:val="auto"/>
          <w:sz w:val="20"/>
          <w:szCs w:val="20"/>
        </w:rPr>
        <w:t>Oświadczenie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stanowiące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1a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6E0732">
        <w:rPr>
          <w:rFonts w:ascii="Roboto" w:eastAsia="Times New Roman" w:hAnsi="Roboto" w:cs="Calibri"/>
          <w:color w:val="auto"/>
          <w:sz w:val="20"/>
          <w:szCs w:val="20"/>
          <w:lang w:eastAsia="ar-SA"/>
        </w:rPr>
        <w:t xml:space="preserve"> oraz warunków dostawy </w:t>
      </w:r>
      <w:r w:rsidRPr="006E0732">
        <w:rPr>
          <w:rFonts w:ascii="Roboto" w:eastAsia="Times New Roman" w:hAnsi="Roboto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610D00DC" w14:textId="090420C2" w:rsidR="00DC5A9C" w:rsidRPr="006E0732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bookmarkStart w:id="11" w:name="_Hlk88507890"/>
      <w:r w:rsidRPr="006E0732">
        <w:rPr>
          <w:rFonts w:ascii="Roboto" w:hAnsi="Roboto" w:cs="Calibri"/>
          <w:color w:val="auto"/>
          <w:sz w:val="20"/>
          <w:szCs w:val="20"/>
        </w:rPr>
        <w:lastRenderedPageBreak/>
        <w:t xml:space="preserve">Wykonawcy biorący udział w postępowaniu muszą posiadać uprawnienia do wykonywania określonej działalności lub czynności, jeżeli przepisy prawa nakładają obowiązek ich posiadania.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(Wzór oświadczenia stanowi załącznik nr 2 do niniejszego Zapytania);</w:t>
      </w:r>
      <w:bookmarkEnd w:id="11"/>
    </w:p>
    <w:p w14:paraId="6DC869AF" w14:textId="71CDB670" w:rsidR="00DC5A9C" w:rsidRPr="006E0732" w:rsidRDefault="00DC5A9C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color w:val="auto"/>
          <w:sz w:val="20"/>
          <w:szCs w:val="20"/>
        </w:rPr>
      </w:pPr>
      <w:bookmarkStart w:id="12" w:name="_Hlk500505996"/>
      <w:r w:rsidRPr="006E0732">
        <w:rPr>
          <w:rFonts w:ascii="Roboto" w:hAnsi="Roboto" w:cs="Calibri"/>
          <w:color w:val="auto"/>
          <w:sz w:val="20"/>
          <w:szCs w:val="20"/>
        </w:rPr>
        <w:t>Wykonawcy posiadają ubezpieczenie od odpowiedzialności cywilnej, w zakresie prowadzonej działalności związanej z przedmiotem zamówienia, na kwotę nie mniejszą lub równą  500 000,00 PLN: Złożenie kopii (potwierdzonej za zgodność z oryginałem) opłaconej polisy, a w przypadku jej braku, inny dokument potwierdzający, że wykonawca jest ubezpieczony od odpowiedzialności cywilnej w zakresie prowadzonej działalności związanej z przedmiotem zamówienia - na kwotę nie mniejsza lub równej  500 000,00 PLN;</w:t>
      </w:r>
    </w:p>
    <w:p w14:paraId="1617FFD9" w14:textId="1A5E5FFD" w:rsidR="00DC5A9C" w:rsidRPr="006E0732" w:rsidRDefault="00DC5A9C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 xml:space="preserve">Wykonawca zobowiązuje się do wykonania </w:t>
      </w:r>
      <w:r w:rsidR="003D3F6C" w:rsidRPr="006E0732">
        <w:rPr>
          <w:rFonts w:ascii="Roboto" w:hAnsi="Roboto" w:cs="Calibri"/>
          <w:color w:val="auto"/>
          <w:sz w:val="20"/>
          <w:szCs w:val="20"/>
        </w:rPr>
        <w:t xml:space="preserve">zlecenia </w:t>
      </w:r>
      <w:r w:rsidRPr="006E0732">
        <w:rPr>
          <w:rFonts w:ascii="Roboto" w:hAnsi="Roboto" w:cs="Calibri"/>
          <w:color w:val="auto"/>
          <w:sz w:val="20"/>
          <w:szCs w:val="20"/>
        </w:rPr>
        <w:t>własnymi zasobami ludzkimi</w:t>
      </w:r>
      <w:bookmarkEnd w:id="12"/>
      <w:r w:rsidRPr="006E0732">
        <w:rPr>
          <w:rFonts w:ascii="Roboto" w:hAnsi="Roboto" w:cs="Calibri"/>
          <w:color w:val="auto"/>
          <w:sz w:val="20"/>
          <w:szCs w:val="20"/>
        </w:rPr>
        <w:t xml:space="preserve">– bez udziału podwykonawców - Wzór oświadczenia stanowi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Zapytania,</w:t>
      </w:r>
    </w:p>
    <w:p w14:paraId="6C899223" w14:textId="3CE5016E" w:rsidR="00DC5A9C" w:rsidRPr="006E0732" w:rsidRDefault="00DC5A9C">
      <w:pPr>
        <w:pStyle w:val="Akapitzlist"/>
        <w:numPr>
          <w:ilvl w:val="0"/>
          <w:numId w:val="3"/>
        </w:numPr>
        <w:spacing w:after="0" w:line="276" w:lineRule="auto"/>
        <w:ind w:left="644"/>
        <w:jc w:val="both"/>
        <w:rPr>
          <w:rFonts w:ascii="Roboto" w:hAnsi="Roboto"/>
          <w:color w:val="auto"/>
          <w:sz w:val="20"/>
          <w:szCs w:val="20"/>
        </w:rPr>
      </w:pPr>
      <w:bookmarkStart w:id="13" w:name="_Hlk500505232"/>
      <w:r w:rsidRPr="006E0732">
        <w:rPr>
          <w:rFonts w:ascii="Roboto" w:hAnsi="Roboto" w:cs="Calibri"/>
          <w:color w:val="auto"/>
          <w:sz w:val="20"/>
          <w:szCs w:val="20"/>
        </w:rPr>
        <w:t xml:space="preserve">Wykonawca posiada wiedzę i doświadczenie zapewniające należyte wykonanie zamówienia w założonym terminie, w zakresie </w:t>
      </w:r>
      <w:r w:rsidR="009E79BA" w:rsidRPr="006E0732">
        <w:rPr>
          <w:rFonts w:ascii="Roboto" w:hAnsi="Roboto" w:cs="Calibri"/>
          <w:color w:val="auto"/>
          <w:sz w:val="20"/>
          <w:szCs w:val="20"/>
        </w:rPr>
        <w:t xml:space="preserve">instalacji fotowoltaicznych wraz z magazynem energii – moc instalacji min. 25 </w:t>
      </w:r>
      <w:proofErr w:type="spellStart"/>
      <w:r w:rsidR="009E79BA" w:rsidRPr="006E0732">
        <w:rPr>
          <w:rFonts w:ascii="Roboto" w:hAnsi="Roboto" w:cs="Calibri"/>
          <w:color w:val="auto"/>
          <w:sz w:val="20"/>
          <w:szCs w:val="20"/>
        </w:rPr>
        <w:t>kWp</w:t>
      </w:r>
      <w:proofErr w:type="spellEnd"/>
      <w:r w:rsidR="009E79BA" w:rsidRPr="006E0732">
        <w:rPr>
          <w:rFonts w:ascii="Roboto" w:hAnsi="Roboto" w:cs="Calibri"/>
          <w:color w:val="auto"/>
          <w:sz w:val="20"/>
          <w:szCs w:val="20"/>
        </w:rPr>
        <w:t xml:space="preserve"> wraz z magazynem energii 25 kWh, zdobyte w okresie 3 lat przed terminem złożeniem oferty tj. po dniu </w:t>
      </w:r>
      <w:r w:rsidR="00B2125F" w:rsidRPr="006E0732">
        <w:rPr>
          <w:rFonts w:ascii="Roboto" w:hAnsi="Roboto" w:cs="Calibri"/>
          <w:color w:val="auto"/>
          <w:sz w:val="20"/>
          <w:szCs w:val="20"/>
        </w:rPr>
        <w:t>12</w:t>
      </w:r>
      <w:r w:rsidR="009E79BA" w:rsidRPr="006E0732">
        <w:rPr>
          <w:rFonts w:ascii="Roboto" w:hAnsi="Roboto" w:cs="Calibri"/>
          <w:color w:val="auto"/>
          <w:sz w:val="20"/>
          <w:szCs w:val="20"/>
        </w:rPr>
        <w:t>.11.2021 roku:</w:t>
      </w:r>
      <w:bookmarkEnd w:id="13"/>
      <w:r w:rsidR="009E79BA" w:rsidRPr="006E0732">
        <w:rPr>
          <w:rFonts w:ascii="Roboto" w:hAnsi="Roboto" w:cs="Calibri"/>
          <w:color w:val="auto"/>
          <w:sz w:val="20"/>
          <w:szCs w:val="20"/>
        </w:rPr>
        <w:t xml:space="preserve"> </w:t>
      </w:r>
      <w:r w:rsidR="009E79BA" w:rsidRPr="006E0732">
        <w:rPr>
          <w:rFonts w:ascii="Roboto" w:hAnsi="Roboto" w:cs="Calibri"/>
          <w:b/>
          <w:bCs/>
          <w:color w:val="auto"/>
          <w:sz w:val="20"/>
          <w:szCs w:val="20"/>
        </w:rPr>
        <w:t>Do oferty muszą być załączone k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 xml:space="preserve">opie </w:t>
      </w:r>
      <w:r w:rsidR="003D3F6C" w:rsidRPr="006E0732">
        <w:rPr>
          <w:rFonts w:ascii="Roboto" w:hAnsi="Roboto" w:cs="Calibri"/>
          <w:b/>
          <w:bCs/>
          <w:color w:val="auto"/>
          <w:sz w:val="20"/>
          <w:szCs w:val="20"/>
        </w:rPr>
        <w:t xml:space="preserve">5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referencji</w:t>
      </w:r>
      <w:r w:rsidR="009E79BA" w:rsidRPr="006E0732">
        <w:rPr>
          <w:rFonts w:ascii="Roboto" w:hAnsi="Roboto" w:cs="Calibri"/>
          <w:color w:val="auto"/>
          <w:sz w:val="20"/>
          <w:szCs w:val="20"/>
        </w:rPr>
        <w:t>.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</w:t>
      </w:r>
    </w:p>
    <w:p w14:paraId="20E32815" w14:textId="6C31E367" w:rsidR="00BA0FEE" w:rsidRPr="006E0732" w:rsidRDefault="00BA0FEE">
      <w:pPr>
        <w:pStyle w:val="Akapitzlist"/>
        <w:numPr>
          <w:ilvl w:val="0"/>
          <w:numId w:val="3"/>
        </w:numPr>
        <w:spacing w:after="0" w:line="276" w:lineRule="auto"/>
        <w:ind w:left="644"/>
        <w:jc w:val="both"/>
        <w:rPr>
          <w:rFonts w:ascii="Roboto" w:hAnsi="Roboto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>Wykonawca jest zobowiązany do wniesienia zabezpieczenia należytego wykonania umowy w wysokości 5% ceny całkowitej podanej w ofercie</w:t>
      </w:r>
      <w:r w:rsidR="005D4647" w:rsidRPr="006E0732">
        <w:rPr>
          <w:rFonts w:ascii="Roboto" w:hAnsi="Roboto" w:cs="Calibri"/>
          <w:color w:val="auto"/>
          <w:sz w:val="20"/>
          <w:szCs w:val="20"/>
        </w:rPr>
        <w:t>,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na okres realizacji zamówienia tj. do dnia podpisania protokołu odbioru końcowego</w:t>
      </w:r>
      <w:r w:rsidR="005D4647" w:rsidRPr="006E0732">
        <w:rPr>
          <w:rFonts w:ascii="Roboto" w:hAnsi="Roboto" w:cs="Calibri"/>
          <w:color w:val="auto"/>
          <w:sz w:val="20"/>
          <w:szCs w:val="20"/>
        </w:rPr>
        <w:t xml:space="preserve"> </w:t>
      </w:r>
      <w:r w:rsidRPr="006E0732">
        <w:rPr>
          <w:rFonts w:ascii="Roboto" w:hAnsi="Roboto"/>
          <w:color w:val="auto"/>
          <w:sz w:val="20"/>
          <w:szCs w:val="20"/>
        </w:rPr>
        <w:t>w jednej lub w kilku następujących formach:</w:t>
      </w:r>
    </w:p>
    <w:p w14:paraId="458567A0" w14:textId="28E960EA" w:rsidR="00BA0FEE" w:rsidRPr="006E0732" w:rsidRDefault="00BA0FEE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pieniądzu;</w:t>
      </w:r>
    </w:p>
    <w:p w14:paraId="29E52F3B" w14:textId="3C3B7635" w:rsidR="00BA0FEE" w:rsidRPr="006E0732" w:rsidRDefault="00BA0FEE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poręczeniach bankowych lub poręczeniach spółdzielczej kasy oszczędnościowo--kredytowej, z tym że zobowiązanie kasy jest zawsze zobowiązaniem pieniężnym;</w:t>
      </w:r>
    </w:p>
    <w:p w14:paraId="5851B68F" w14:textId="50329550" w:rsidR="00BA0FEE" w:rsidRPr="006E0732" w:rsidRDefault="00BA0FEE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gwarancjach bankowych;</w:t>
      </w:r>
    </w:p>
    <w:p w14:paraId="51D57AC4" w14:textId="3F96F188" w:rsidR="00BA0FEE" w:rsidRPr="006E0732" w:rsidRDefault="00BA0FEE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gwarancjach ubezpieczeniowych;</w:t>
      </w:r>
    </w:p>
    <w:p w14:paraId="23416BDD" w14:textId="36701ABD" w:rsidR="00BA0FEE" w:rsidRPr="006E0732" w:rsidRDefault="00BA0FEE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poręczeniach udzielanych przez podmioty, o których mowa w art. 6b ust. 5 pkt 2 ustawy z 9 listopada 2000 r. o utworzeniu Polskiej Agencji Rozwoju Przedsiębiorczości.</w:t>
      </w:r>
    </w:p>
    <w:p w14:paraId="71484BAC" w14:textId="49833A06" w:rsidR="00BA0FEE" w:rsidRPr="006E0732" w:rsidRDefault="00BA0FEE" w:rsidP="00BA0FEE">
      <w:pPr>
        <w:pStyle w:val="NormalnyWeb"/>
        <w:jc w:val="both"/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Jeżeli zabezpieczenie wniesiono w pieniądzu, zamawiający przechowuje je na oprocentowanym rachunku bankowym. Zamawiający zwraca zabezpieczenie wniesione w pieniądzu z odsetkami wynikającymi z umowy rachunku bankowego, którym było ono przechowywane, pomniejszone o koszt prowadzenia tego rachunku oraz prowizji bankowej za przelew pieniędzy na rachunek bankowy wykonawcy.</w:t>
      </w:r>
    </w:p>
    <w:p w14:paraId="4666A9D6" w14:textId="07C01C8C" w:rsidR="00BA0FEE" w:rsidRPr="006E0732" w:rsidRDefault="00D638E0" w:rsidP="00D638E0">
      <w:pPr>
        <w:pStyle w:val="NormalnyWeb"/>
        <w:jc w:val="both"/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Załącznikiem do oferty musi być potwierdzenie dokonania przelewu zabezpieczenia na rachunek bankowy nr</w:t>
      </w:r>
      <w:r w:rsidR="00EF2299" w:rsidRPr="006E0732">
        <w:rPr>
          <w:rFonts w:ascii="Roboto" w:hAnsi="Roboto"/>
          <w:sz w:val="20"/>
          <w:szCs w:val="20"/>
        </w:rPr>
        <w:t xml:space="preserve"> 79 1050 1461 1000 0090 8193 3419 (ING Bank Śląski)</w:t>
      </w:r>
      <w:r w:rsidRPr="006E0732">
        <w:rPr>
          <w:rFonts w:ascii="Roboto" w:hAnsi="Roboto"/>
          <w:sz w:val="20"/>
          <w:szCs w:val="20"/>
        </w:rPr>
        <w:t xml:space="preserve"> lub kopia dokumentu potwierdzająca zastosowanie jednej lub kilka innych wymienionych w punkcie h form zabezpieczenia.</w:t>
      </w:r>
    </w:p>
    <w:p w14:paraId="33EBBBBD" w14:textId="77777777" w:rsidR="00A045B0" w:rsidRPr="006E0732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Zapytania,</w:t>
      </w:r>
    </w:p>
    <w:p w14:paraId="758E21F1" w14:textId="77777777" w:rsidR="00A045B0" w:rsidRPr="006E0732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Zapytania. </w:t>
      </w:r>
    </w:p>
    <w:p w14:paraId="5326812C" w14:textId="77777777" w:rsidR="00DE2A8A" w:rsidRPr="006E0732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lastRenderedPageBreak/>
        <w:t xml:space="preserve">Dostawca oświadcza iż podda się 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dobrowolnemu naliczeniu kar w razie niewykonania lub nieterminowego lub nienależytego wykonania zobowiązania. Ewidencja księgowa kar umownych odbywać się będzie na podstawie noty obciążeniowej 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Wzór oświadczenia stanowi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Zapytania. </w:t>
      </w:r>
    </w:p>
    <w:p w14:paraId="308DCD16" w14:textId="29CD87ED" w:rsidR="00DE2A8A" w:rsidRPr="006E0732" w:rsidRDefault="004C0A36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bookmarkStart w:id="14" w:name="_Hlk181220122"/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Dostawca oświadcza iż gwarantuje minimum </w:t>
      </w:r>
      <w:r w:rsidR="00973951" w:rsidRPr="006E0732">
        <w:rPr>
          <w:rFonts w:ascii="Roboto" w:hAnsi="Roboto" w:cs="Calibri"/>
          <w:iCs/>
          <w:color w:val="auto"/>
          <w:sz w:val="20"/>
          <w:szCs w:val="20"/>
        </w:rPr>
        <w:t>60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miesięcy gwarancji na </w:t>
      </w:r>
      <w:r w:rsidR="00973951" w:rsidRPr="006E0732">
        <w:rPr>
          <w:rFonts w:ascii="Roboto" w:hAnsi="Roboto" w:cs="Calibri"/>
          <w:iCs/>
          <w:color w:val="auto"/>
          <w:sz w:val="20"/>
          <w:szCs w:val="20"/>
        </w:rPr>
        <w:t>pompę ciepła i rekuperacji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. Wzór oświadczenia stanowi </w:t>
      </w:r>
      <w:r w:rsidRPr="006E0732">
        <w:rPr>
          <w:rFonts w:ascii="Roboto" w:hAnsi="Roboto" w:cs="Calibri"/>
          <w:b/>
          <w:bCs/>
          <w:iCs/>
          <w:color w:val="auto"/>
          <w:sz w:val="20"/>
          <w:szCs w:val="20"/>
        </w:rPr>
        <w:t xml:space="preserve">załącznik nr </w:t>
      </w:r>
      <w:r w:rsidR="009E79BA" w:rsidRPr="006E0732">
        <w:rPr>
          <w:rFonts w:ascii="Roboto" w:hAnsi="Roboto" w:cs="Calibri"/>
          <w:b/>
          <w:bCs/>
          <w:iCs/>
          <w:color w:val="auto"/>
          <w:sz w:val="20"/>
          <w:szCs w:val="20"/>
        </w:rPr>
        <w:t>2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do niniejszego Zapytania</w:t>
      </w:r>
      <w:r w:rsidR="00DE2A8A" w:rsidRPr="006E0732">
        <w:rPr>
          <w:rFonts w:ascii="Roboto" w:hAnsi="Roboto" w:cs="Calibri"/>
          <w:iCs/>
          <w:color w:val="auto"/>
          <w:sz w:val="20"/>
          <w:szCs w:val="20"/>
        </w:rPr>
        <w:t>;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</w:t>
      </w:r>
    </w:p>
    <w:p w14:paraId="41D7981F" w14:textId="6F7E292C" w:rsidR="00DE2A8A" w:rsidRPr="006E0732" w:rsidRDefault="00973951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Dostawca oświadcza iż gwarantuje minimum 120 miesięcy gwarancji na </w:t>
      </w:r>
      <w:proofErr w:type="spellStart"/>
      <w:r w:rsidRPr="006E0732">
        <w:rPr>
          <w:rFonts w:ascii="Roboto" w:hAnsi="Roboto" w:cs="Calibri"/>
          <w:iCs/>
          <w:color w:val="auto"/>
          <w:sz w:val="20"/>
          <w:szCs w:val="20"/>
        </w:rPr>
        <w:t>fotowoltaikę</w:t>
      </w:r>
      <w:proofErr w:type="spellEnd"/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wraz z magazynem energii . Wzór oświadczenia stanowi </w:t>
      </w:r>
      <w:r w:rsidRPr="006E0732">
        <w:rPr>
          <w:rFonts w:ascii="Roboto" w:hAnsi="Roboto" w:cs="Calibri"/>
          <w:b/>
          <w:bCs/>
          <w:iCs/>
          <w:color w:val="auto"/>
          <w:sz w:val="20"/>
          <w:szCs w:val="20"/>
        </w:rPr>
        <w:t xml:space="preserve">załącznik nr </w:t>
      </w:r>
      <w:r w:rsidR="009E79BA" w:rsidRPr="006E0732">
        <w:rPr>
          <w:rFonts w:ascii="Roboto" w:hAnsi="Roboto" w:cs="Calibri"/>
          <w:b/>
          <w:bCs/>
          <w:iCs/>
          <w:color w:val="auto"/>
          <w:sz w:val="20"/>
          <w:szCs w:val="20"/>
        </w:rPr>
        <w:t>2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do niniejszego Zapytania</w:t>
      </w:r>
      <w:r w:rsidR="00DE2A8A" w:rsidRPr="006E0732">
        <w:rPr>
          <w:rFonts w:ascii="Roboto" w:hAnsi="Roboto" w:cs="Calibri"/>
          <w:iCs/>
          <w:color w:val="auto"/>
          <w:sz w:val="20"/>
          <w:szCs w:val="20"/>
        </w:rPr>
        <w:t>;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</w:t>
      </w:r>
    </w:p>
    <w:p w14:paraId="4DD44593" w14:textId="1A63E23F" w:rsidR="00973951" w:rsidRPr="006E0732" w:rsidRDefault="00973951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Dostawca oświadcza iż gwarantuje minimum 60 miesięcy rękojmi  na przedmiot zamówienia. Wzór oświadczenia stanowi </w:t>
      </w:r>
      <w:r w:rsidRPr="006E0732">
        <w:rPr>
          <w:rFonts w:ascii="Roboto" w:hAnsi="Roboto" w:cs="Calibri"/>
          <w:b/>
          <w:bCs/>
          <w:iCs/>
          <w:color w:val="auto"/>
          <w:sz w:val="20"/>
          <w:szCs w:val="20"/>
        </w:rPr>
        <w:t xml:space="preserve">załącznik nr </w:t>
      </w:r>
      <w:r w:rsidR="009E79BA" w:rsidRPr="006E0732">
        <w:rPr>
          <w:rFonts w:ascii="Roboto" w:hAnsi="Roboto" w:cs="Calibri"/>
          <w:b/>
          <w:bCs/>
          <w:iCs/>
          <w:color w:val="auto"/>
          <w:sz w:val="20"/>
          <w:szCs w:val="20"/>
        </w:rPr>
        <w:t>2</w:t>
      </w:r>
      <w:r w:rsidRPr="006E0732">
        <w:rPr>
          <w:rFonts w:ascii="Roboto" w:hAnsi="Roboto" w:cs="Calibri"/>
          <w:iCs/>
          <w:color w:val="auto"/>
          <w:sz w:val="20"/>
          <w:szCs w:val="20"/>
        </w:rPr>
        <w:t xml:space="preserve"> do niniejszego Zapytania</w:t>
      </w:r>
      <w:r w:rsidR="00DE2A8A" w:rsidRPr="006E0732">
        <w:rPr>
          <w:rFonts w:ascii="Roboto" w:hAnsi="Roboto" w:cs="Calibri"/>
          <w:iCs/>
          <w:color w:val="auto"/>
          <w:sz w:val="20"/>
          <w:szCs w:val="20"/>
        </w:rPr>
        <w:t>.</w:t>
      </w:r>
    </w:p>
    <w:p w14:paraId="101C1E58" w14:textId="77777777" w:rsidR="00DE2A8A" w:rsidRPr="006E0732" w:rsidRDefault="00DE2A8A" w:rsidP="00DE2A8A">
      <w:pPr>
        <w:pStyle w:val="Akapitzlist"/>
        <w:spacing w:line="276" w:lineRule="auto"/>
        <w:jc w:val="both"/>
        <w:rPr>
          <w:rFonts w:ascii="Roboto" w:hAnsi="Roboto" w:cs="Calibri"/>
          <w:iCs/>
          <w:color w:val="auto"/>
          <w:sz w:val="20"/>
          <w:szCs w:val="20"/>
        </w:rPr>
      </w:pPr>
    </w:p>
    <w:bookmarkEnd w:id="10"/>
    <w:bookmarkEnd w:id="14"/>
    <w:p w14:paraId="2F832ECA" w14:textId="1468A981" w:rsidR="00B74519" w:rsidRPr="006E0732" w:rsidRDefault="00C022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6E0732">
        <w:rPr>
          <w:rFonts w:ascii="Roboto" w:hAnsi="Roboto" w:cs="Tahoma"/>
          <w:color w:val="auto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6CD239B4" w14:textId="77777777" w:rsidR="00442ADA" w:rsidRPr="006E0732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uczestniczeniu w spółce jako wspólnik spółki cywilnej lub spółki osobowej, </w:t>
      </w:r>
    </w:p>
    <w:p w14:paraId="020FD311" w14:textId="598C0CC1" w:rsidR="00B74519" w:rsidRPr="006E0732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25E49188" w14:textId="2D78C46B" w:rsidR="00B74519" w:rsidRPr="006E0732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74F23F" w14:textId="6A16CF36" w:rsidR="00442ADA" w:rsidRPr="006E0732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36CEA2" w14:textId="451DCBC7" w:rsidR="00522BB1" w:rsidRPr="006E0732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 xml:space="preserve">Wykonawca przedstawia deklarację braku wyżej wymienionych powiązań, której wzór stanowi </w:t>
      </w:r>
      <w:r w:rsidRPr="006E0732">
        <w:rPr>
          <w:rFonts w:ascii="Roboto" w:hAnsi="Roboto" w:cs="Tahoma"/>
          <w:sz w:val="20"/>
          <w:szCs w:val="20"/>
          <w:u w:val="single"/>
        </w:rPr>
        <w:t xml:space="preserve">załącznik nr 3 niniejszego zapytania ofertowego.  </w:t>
      </w:r>
    </w:p>
    <w:p w14:paraId="60167B1C" w14:textId="59738E87" w:rsidR="00E90B9D" w:rsidRPr="006E0732" w:rsidRDefault="00B66FA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  <w:u w:val="single"/>
        </w:rPr>
        <w:t>UWAGA: Oferty niekompletne będą odrzucane</w:t>
      </w:r>
      <w:r w:rsidRPr="006E0732">
        <w:rPr>
          <w:rFonts w:ascii="Roboto" w:hAnsi="Roboto" w:cs="Tahoma"/>
          <w:sz w:val="20"/>
          <w:szCs w:val="20"/>
        </w:rPr>
        <w:t>.</w:t>
      </w:r>
    </w:p>
    <w:p w14:paraId="5F34494D" w14:textId="77777777" w:rsidR="004223A9" w:rsidRPr="006E0732" w:rsidRDefault="004223A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6F06C57C" w14:textId="60535DCB" w:rsidR="00C0220E" w:rsidRPr="006E0732" w:rsidRDefault="00833F78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Kryteria i s</w:t>
      </w:r>
      <w:r w:rsidR="00C0220E"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posób oceny ofert: </w:t>
      </w:r>
    </w:p>
    <w:p w14:paraId="79422656" w14:textId="77777777" w:rsidR="00331D8D" w:rsidRPr="006E0732" w:rsidRDefault="00331D8D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28018BBD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E5AA8A6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Zamawiający dokona wyboru najkorzystniejszej oferty, kierując się punktowym systemem oceny kryteriów wg poniższego schematu. Maksymalnie Wykonawca może otrzymać 100 punktów. Wybór najkorzystniejszej oferty nastąpi w oparciu o następujące kryteria:</w:t>
      </w:r>
    </w:p>
    <w:p w14:paraId="012B2CA0" w14:textId="77777777" w:rsidR="00BE4B1D" w:rsidRPr="006E0732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070BD7A4" w14:textId="77777777" w:rsidR="00984F3F" w:rsidRPr="006E0732" w:rsidRDefault="005009E6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sz w:val="20"/>
          <w:szCs w:val="20"/>
          <w:lang w:eastAsia="pl-PL"/>
        </w:rPr>
        <w:t>Kryterium</w:t>
      </w:r>
      <w:r w:rsidR="00984F3F" w:rsidRPr="006E0732">
        <w:rPr>
          <w:rFonts w:ascii="Roboto" w:eastAsia="Times New Roman" w:hAnsi="Roboto" w:cs="Arial"/>
          <w:iCs/>
          <w:sz w:val="20"/>
          <w:szCs w:val="20"/>
          <w:lang w:eastAsia="pl-PL"/>
        </w:rPr>
        <w:t>:</w:t>
      </w:r>
    </w:p>
    <w:p w14:paraId="5704E416" w14:textId="784B660A" w:rsidR="005009E6" w:rsidRPr="006E0732" w:rsidRDefault="00984F3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Kryterium1</w:t>
      </w:r>
      <w:r w:rsidR="005009E6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(K1): CENA – waga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7</w:t>
      </w:r>
      <w:r w:rsidR="005009E6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0%  </w:t>
      </w:r>
    </w:p>
    <w:p w14:paraId="53FB7CEB" w14:textId="1FD485D8" w:rsidR="00984F3F" w:rsidRPr="006E0732" w:rsidRDefault="00984F3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Kryterium 2 (K2): OKRES GWARANCJI </w:t>
      </w:r>
      <w:r w:rsidR="0090082F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na pompę ciepła i rekuperac</w:t>
      </w:r>
      <w:r w:rsidR="00522660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j</w:t>
      </w:r>
      <w:r w:rsidR="00973951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i 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– waga </w:t>
      </w:r>
      <w:r w:rsidR="0090082F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0% </w:t>
      </w:r>
    </w:p>
    <w:p w14:paraId="24AFC20B" w14:textId="2521C91A" w:rsidR="0090082F" w:rsidRPr="006E0732" w:rsidRDefault="0090082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Kryterium 3 (K3): OKRES GWARANCJI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na </w:t>
      </w:r>
      <w:proofErr w:type="spellStart"/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fotowoltaikę</w:t>
      </w:r>
      <w:proofErr w:type="spellEnd"/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wraz z magazynem energii  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– waga 10% </w:t>
      </w:r>
    </w:p>
    <w:p w14:paraId="5A04FE14" w14:textId="1E4F1B87" w:rsidR="00B01540" w:rsidRPr="006E0732" w:rsidRDefault="00B01540">
      <w:pPr>
        <w:pStyle w:val="Akapitzlist"/>
        <w:numPr>
          <w:ilvl w:val="0"/>
          <w:numId w:val="14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Kryterium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4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(K3):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OKRES RĘKOJMI W LATACH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– waga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0%</w:t>
      </w:r>
    </w:p>
    <w:p w14:paraId="747DD95A" w14:textId="77777777" w:rsidR="00984F3F" w:rsidRPr="006E0732" w:rsidRDefault="00984F3F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trike/>
          <w:sz w:val="20"/>
          <w:szCs w:val="20"/>
          <w:lang w:eastAsia="pl-PL"/>
        </w:rPr>
      </w:pPr>
    </w:p>
    <w:p w14:paraId="07E8063A" w14:textId="77777777" w:rsidR="00BE4B1D" w:rsidRPr="006E0732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577ADA53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58DFFA8F" w14:textId="77777777" w:rsidR="00A23476" w:rsidRPr="006E0732" w:rsidRDefault="00A23476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1F168BCE" w14:textId="1FE3B4D6" w:rsidR="005009E6" w:rsidRPr="006E0732" w:rsidRDefault="005009E6">
      <w:pPr>
        <w:pStyle w:val="Akapitzlist"/>
        <w:numPr>
          <w:ilvl w:val="0"/>
          <w:numId w:val="15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CENA, max.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7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 pkt.</w:t>
      </w:r>
    </w:p>
    <w:p w14:paraId="7B2D43EB" w14:textId="77777777" w:rsidR="00984F3F" w:rsidRPr="006E0732" w:rsidRDefault="00984F3F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3EFE15A8" w14:textId="77777777" w:rsidR="005009E6" w:rsidRPr="006E0732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491B43C" w14:textId="11FB12BE" w:rsidR="005009E6" w:rsidRPr="006E0732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K1 = </w:t>
      </w:r>
      <w:r w:rsidRPr="006E0732">
        <w:rPr>
          <w:rFonts w:ascii="Roboto" w:hAnsi="Roboto"/>
          <w:color w:val="auto"/>
          <w:sz w:val="20"/>
          <w:szCs w:val="20"/>
        </w:rPr>
        <w:t xml:space="preserve">Najniższa Cena netto (spośród złożonych ofert) / Cena netto rozpatrywanej oferty x </w:t>
      </w:r>
      <w:r w:rsidR="00BE4B1D" w:rsidRPr="006E0732">
        <w:rPr>
          <w:rFonts w:ascii="Roboto" w:hAnsi="Roboto"/>
          <w:color w:val="auto"/>
          <w:sz w:val="20"/>
          <w:szCs w:val="20"/>
        </w:rPr>
        <w:t>10</w:t>
      </w:r>
      <w:r w:rsidR="00595AB9" w:rsidRPr="006E0732">
        <w:rPr>
          <w:rFonts w:ascii="Roboto" w:hAnsi="Roboto"/>
          <w:color w:val="auto"/>
          <w:sz w:val="20"/>
          <w:szCs w:val="20"/>
        </w:rPr>
        <w:t>0</w:t>
      </w:r>
      <w:r w:rsidR="00766B94" w:rsidRPr="006E0732">
        <w:rPr>
          <w:rFonts w:ascii="Roboto" w:hAnsi="Roboto"/>
          <w:color w:val="auto"/>
          <w:sz w:val="20"/>
          <w:szCs w:val="20"/>
        </w:rPr>
        <w:t xml:space="preserve"> x </w:t>
      </w:r>
      <w:r w:rsidR="003960EA" w:rsidRPr="006E0732">
        <w:rPr>
          <w:rFonts w:ascii="Roboto" w:hAnsi="Roboto"/>
          <w:color w:val="auto"/>
          <w:sz w:val="20"/>
          <w:szCs w:val="20"/>
        </w:rPr>
        <w:t>7</w:t>
      </w:r>
      <w:r w:rsidR="00766B94" w:rsidRPr="006E0732">
        <w:rPr>
          <w:rFonts w:ascii="Roboto" w:hAnsi="Roboto"/>
          <w:color w:val="auto"/>
          <w:sz w:val="20"/>
          <w:szCs w:val="20"/>
        </w:rPr>
        <w:t>0%</w:t>
      </w:r>
      <w:r w:rsidRPr="006E0732">
        <w:rPr>
          <w:rFonts w:ascii="Roboto" w:hAnsi="Roboto"/>
          <w:color w:val="auto"/>
          <w:sz w:val="20"/>
          <w:szCs w:val="20"/>
        </w:rPr>
        <w:t xml:space="preserve"> = ilość punktów.</w:t>
      </w:r>
    </w:p>
    <w:p w14:paraId="54BC3258" w14:textId="7EB49669" w:rsidR="005009E6" w:rsidRPr="006E0732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7</w:t>
      </w:r>
      <w:r w:rsidR="00BE4B1D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</w:t>
      </w:r>
    </w:p>
    <w:p w14:paraId="1A405265" w14:textId="77777777" w:rsidR="00F56B33" w:rsidRPr="006E0732" w:rsidRDefault="00F56B33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41CCB648" w14:textId="77777777" w:rsidR="002129A7" w:rsidRPr="006E0732" w:rsidRDefault="002129A7" w:rsidP="008D0D50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2681E9F3" w14:textId="3894EB2B" w:rsidR="002129A7" w:rsidRPr="006E0732" w:rsidRDefault="002129A7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OKRES GWARANCJI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na pompę ciepła i rekuperację 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(minimum </w:t>
      </w:r>
      <w:r w:rsidR="00F169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</w:t>
      </w:r>
      <w:r w:rsidR="009A1036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ęcy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), max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 pkt.</w:t>
      </w:r>
    </w:p>
    <w:p w14:paraId="60F8E31F" w14:textId="77777777" w:rsidR="002129A7" w:rsidRPr="006E0732" w:rsidRDefault="002129A7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trwania gwarancji.</w:t>
      </w:r>
    </w:p>
    <w:p w14:paraId="472DFFEB" w14:textId="77777777" w:rsidR="002129A7" w:rsidRPr="006E0732" w:rsidRDefault="002129A7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42197878" w14:textId="7B30B94C" w:rsidR="00872012" w:rsidRPr="006E0732" w:rsidRDefault="00872012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K2: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10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pkt –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84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ące</w:t>
      </w:r>
    </w:p>
    <w:p w14:paraId="4ABFA42D" w14:textId="6B0385FA" w:rsidR="002129A7" w:rsidRPr="006E0732" w:rsidRDefault="002129A7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K2: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5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pkt –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72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miesiące</w:t>
      </w:r>
    </w:p>
    <w:p w14:paraId="61D264AB" w14:textId="490946E6" w:rsidR="002129A7" w:rsidRPr="006E0732" w:rsidRDefault="002129A7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K2: </w:t>
      </w:r>
      <w:r w:rsidR="00B35E4C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0 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pkt –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60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miesięcy</w:t>
      </w:r>
    </w:p>
    <w:p w14:paraId="3F07BEC3" w14:textId="3AB2D0F3" w:rsidR="002129A7" w:rsidRPr="006E0732" w:rsidRDefault="002129A7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Maksymalna liczba punktów do zdobycia w ramach kryterium: </w:t>
      </w:r>
      <w:r w:rsidR="003960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</w:t>
      </w:r>
    </w:p>
    <w:p w14:paraId="38C3C89F" w14:textId="77777777" w:rsidR="003960EA" w:rsidRPr="006E0732" w:rsidRDefault="003960EA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2A21CC1C" w14:textId="61F99C90" w:rsidR="003960EA" w:rsidRPr="006E0732" w:rsidRDefault="003960EA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OKRES GWARANCJI na </w:t>
      </w:r>
      <w:proofErr w:type="spellStart"/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fotowoltaikę</w:t>
      </w:r>
      <w:proofErr w:type="spellEnd"/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wraz z magazynem energii  (minimum </w:t>
      </w:r>
      <w:r w:rsidR="00CE46C8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120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miesięcy), max 10 pkt.</w:t>
      </w:r>
    </w:p>
    <w:p w14:paraId="6DA02011" w14:textId="77777777" w:rsidR="003960EA" w:rsidRPr="006E0732" w:rsidRDefault="003960EA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trwania gwarancji.</w:t>
      </w:r>
    </w:p>
    <w:p w14:paraId="32FB1A79" w14:textId="77777777" w:rsidR="003960EA" w:rsidRPr="006E0732" w:rsidRDefault="003960EA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663355D1" w14:textId="45C72A32" w:rsidR="003960EA" w:rsidRPr="006E0732" w:rsidRDefault="003960EA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K2: 10 pkt –</w:t>
      </w:r>
      <w:r w:rsidR="00CE46C8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144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miesiące</w:t>
      </w:r>
    </w:p>
    <w:p w14:paraId="5A70262A" w14:textId="4921E2F5" w:rsidR="003960EA" w:rsidRPr="006E0732" w:rsidRDefault="003960EA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K2: 5 pkt – </w:t>
      </w:r>
      <w:r w:rsidR="00CE46C8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13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2 miesiące</w:t>
      </w:r>
    </w:p>
    <w:p w14:paraId="1B750109" w14:textId="186E2C56" w:rsidR="003960EA" w:rsidRPr="006E0732" w:rsidRDefault="003960EA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K2: 0 pkt – </w:t>
      </w:r>
      <w:r w:rsidR="00CE46C8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120</w:t>
      </w: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miesięcy</w:t>
      </w:r>
    </w:p>
    <w:p w14:paraId="72B57FB2" w14:textId="77777777" w:rsidR="003960EA" w:rsidRPr="006E0732" w:rsidRDefault="003960EA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Maksymalna liczba punktów do zdobycia w ramach kryterium: 10</w:t>
      </w:r>
    </w:p>
    <w:p w14:paraId="64924CCD" w14:textId="77777777" w:rsidR="00BF686B" w:rsidRPr="006E0732" w:rsidRDefault="00BF686B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20EB49B5" w14:textId="77777777" w:rsidR="00BF686B" w:rsidRPr="006E0732" w:rsidRDefault="00BF686B" w:rsidP="003960EA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65552234" w14:textId="60C1C102" w:rsidR="00BF686B" w:rsidRPr="006E0732" w:rsidRDefault="00973951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RĘKOJMIA: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Punkty w kryterium okres rękojmi w miesiącach </w:t>
      </w:r>
      <w:r w:rsidR="00F169EA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(minimum 60 miesięcy), </w:t>
      </w:r>
      <w:r w:rsidR="00BF686B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będą przyznawane wg następującej formuły</w:t>
      </w:r>
      <w:r w:rsidR="00BF686B" w:rsidRPr="006E0732">
        <w:rPr>
          <w:rFonts w:ascii="Roboto" w:hAnsi="Roboto" w:cs="Calibri"/>
          <w:color w:val="auto"/>
          <w:sz w:val="20"/>
          <w:szCs w:val="20"/>
        </w:rPr>
        <w:t xml:space="preserve">: </w:t>
      </w:r>
    </w:p>
    <w:p w14:paraId="0E0E1463" w14:textId="77777777" w:rsidR="00BF686B" w:rsidRPr="006E0732" w:rsidRDefault="00BF686B" w:rsidP="00BF686B">
      <w:pPr>
        <w:spacing w:after="120" w:line="276" w:lineRule="auto"/>
        <w:ind w:left="567"/>
        <w:jc w:val="both"/>
        <w:rPr>
          <w:rFonts w:ascii="Roboto" w:hAnsi="Roboto" w:cs="Calibri"/>
          <w:sz w:val="20"/>
          <w:szCs w:val="20"/>
        </w:rPr>
      </w:pPr>
    </w:p>
    <w:p w14:paraId="4D30D83B" w14:textId="71E0385B" w:rsidR="00BF686B" w:rsidRPr="006E0732" w:rsidRDefault="00BF686B" w:rsidP="00BF686B">
      <w:pPr>
        <w:pStyle w:val="Akapitzlist"/>
        <w:spacing w:after="120" w:line="276" w:lineRule="auto"/>
        <w:ind w:left="360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 xml:space="preserve">                                                                                 R </w:t>
      </w:r>
      <w:proofErr w:type="spellStart"/>
      <w:r w:rsidRPr="006E0732">
        <w:rPr>
          <w:rFonts w:ascii="Roboto" w:hAnsi="Roboto" w:cs="Calibri"/>
          <w:color w:val="auto"/>
          <w:sz w:val="20"/>
          <w:szCs w:val="20"/>
        </w:rPr>
        <w:t>r</w:t>
      </w:r>
      <w:proofErr w:type="spellEnd"/>
    </w:p>
    <w:p w14:paraId="65E42719" w14:textId="60249AAA" w:rsidR="00BF686B" w:rsidRPr="006E0732" w:rsidRDefault="00BF686B" w:rsidP="00BF686B">
      <w:pPr>
        <w:pStyle w:val="Akapitzlist"/>
        <w:spacing w:after="120" w:line="276" w:lineRule="auto"/>
        <w:ind w:left="360"/>
        <w:jc w:val="center"/>
        <w:rPr>
          <w:rFonts w:ascii="Roboto" w:hAnsi="Roboto" w:cs="Calibri"/>
          <w:color w:val="auto"/>
          <w:spacing w:val="-6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>R n = -------------------------------    x100x10%</w:t>
      </w:r>
    </w:p>
    <w:p w14:paraId="7CBCD7D9" w14:textId="77777777" w:rsidR="00BF686B" w:rsidRPr="006E0732" w:rsidRDefault="00BF686B" w:rsidP="00BF686B">
      <w:pPr>
        <w:ind w:left="709" w:firstLine="1622"/>
        <w:rPr>
          <w:rFonts w:ascii="Roboto" w:hAnsi="Roboto" w:cs="Calibri"/>
          <w:spacing w:val="-6"/>
          <w:sz w:val="20"/>
          <w:szCs w:val="20"/>
        </w:rPr>
      </w:pPr>
      <w:r w:rsidRPr="006E0732">
        <w:rPr>
          <w:rFonts w:ascii="Roboto" w:hAnsi="Roboto" w:cs="Calibri"/>
          <w:spacing w:val="-6"/>
          <w:sz w:val="20"/>
          <w:szCs w:val="20"/>
        </w:rPr>
        <w:t xml:space="preserve">                                            R max</w:t>
      </w:r>
    </w:p>
    <w:p w14:paraId="73B1A401" w14:textId="77777777" w:rsidR="00BF686B" w:rsidRPr="006E0732" w:rsidRDefault="00BF686B" w:rsidP="00BF686B">
      <w:pPr>
        <w:ind w:left="709" w:firstLine="720"/>
        <w:rPr>
          <w:rFonts w:ascii="Roboto" w:hAnsi="Roboto" w:cs="Calibri"/>
          <w:spacing w:val="-6"/>
          <w:sz w:val="20"/>
          <w:szCs w:val="20"/>
        </w:rPr>
      </w:pPr>
    </w:p>
    <w:p w14:paraId="00EDA417" w14:textId="77777777" w:rsidR="00BF686B" w:rsidRPr="006E0732" w:rsidRDefault="00BF686B" w:rsidP="00BF686B">
      <w:pPr>
        <w:ind w:left="709" w:firstLine="720"/>
        <w:rPr>
          <w:rFonts w:ascii="Roboto" w:hAnsi="Roboto" w:cs="Calibri"/>
          <w:spacing w:val="-6"/>
          <w:sz w:val="20"/>
          <w:szCs w:val="20"/>
        </w:rPr>
      </w:pPr>
    </w:p>
    <w:p w14:paraId="37BCC539" w14:textId="77777777" w:rsidR="00BF686B" w:rsidRPr="006E0732" w:rsidRDefault="00BF686B" w:rsidP="00BF686B">
      <w:pPr>
        <w:ind w:left="709" w:firstLine="720"/>
        <w:rPr>
          <w:rFonts w:ascii="Roboto" w:hAnsi="Roboto" w:cs="Calibri"/>
          <w:spacing w:val="-6"/>
          <w:sz w:val="20"/>
          <w:szCs w:val="20"/>
        </w:rPr>
      </w:pPr>
      <w:r w:rsidRPr="006E0732">
        <w:rPr>
          <w:rFonts w:ascii="Roboto" w:hAnsi="Roboto" w:cs="Calibri"/>
          <w:spacing w:val="-6"/>
          <w:sz w:val="20"/>
          <w:szCs w:val="20"/>
        </w:rPr>
        <w:t xml:space="preserve">R max – najdłuższy okres rękojmi w zbiorze </w:t>
      </w:r>
    </w:p>
    <w:p w14:paraId="5FE6DE65" w14:textId="77777777" w:rsidR="00BF686B" w:rsidRPr="006E0732" w:rsidRDefault="00BF686B" w:rsidP="00BF686B">
      <w:pPr>
        <w:ind w:left="709" w:firstLine="720"/>
        <w:rPr>
          <w:rFonts w:ascii="Roboto" w:hAnsi="Roboto" w:cs="Calibri"/>
          <w:spacing w:val="-6"/>
          <w:sz w:val="20"/>
          <w:szCs w:val="20"/>
        </w:rPr>
      </w:pPr>
      <w:r w:rsidRPr="006E0732">
        <w:rPr>
          <w:rFonts w:ascii="Roboto" w:hAnsi="Roboto" w:cs="Calibri"/>
          <w:spacing w:val="-6"/>
          <w:sz w:val="20"/>
          <w:szCs w:val="20"/>
        </w:rPr>
        <w:t xml:space="preserve">R </w:t>
      </w:r>
      <w:proofErr w:type="spellStart"/>
      <w:r w:rsidRPr="006E0732">
        <w:rPr>
          <w:rFonts w:ascii="Roboto" w:hAnsi="Roboto" w:cs="Calibri"/>
          <w:spacing w:val="-6"/>
          <w:sz w:val="20"/>
          <w:szCs w:val="20"/>
        </w:rPr>
        <w:t>r</w:t>
      </w:r>
      <w:proofErr w:type="spellEnd"/>
      <w:r w:rsidRPr="006E0732">
        <w:rPr>
          <w:rFonts w:ascii="Roboto" w:hAnsi="Roboto" w:cs="Calibri"/>
          <w:spacing w:val="-6"/>
          <w:sz w:val="20"/>
          <w:szCs w:val="20"/>
        </w:rPr>
        <w:t xml:space="preserve"> – Okres rękojmi oferty rozpatrywanej </w:t>
      </w:r>
    </w:p>
    <w:p w14:paraId="01059EB4" w14:textId="4C77DCBF" w:rsidR="003960EA" w:rsidRPr="006E0732" w:rsidRDefault="00BF686B" w:rsidP="00BF686B">
      <w:pPr>
        <w:spacing w:after="120"/>
        <w:ind w:left="709" w:firstLine="720"/>
        <w:rPr>
          <w:rFonts w:ascii="Roboto" w:hAnsi="Roboto" w:cs="Calibri"/>
          <w:spacing w:val="-6"/>
          <w:sz w:val="20"/>
          <w:szCs w:val="20"/>
        </w:rPr>
      </w:pPr>
      <w:r w:rsidRPr="006E0732">
        <w:rPr>
          <w:rFonts w:ascii="Roboto" w:hAnsi="Roboto" w:cs="Calibri"/>
          <w:spacing w:val="-6"/>
          <w:sz w:val="20"/>
          <w:szCs w:val="20"/>
        </w:rPr>
        <w:lastRenderedPageBreak/>
        <w:t>R n – ilość punktów przyznana ofercie</w:t>
      </w:r>
    </w:p>
    <w:p w14:paraId="5059741C" w14:textId="77777777" w:rsidR="00E80686" w:rsidRPr="006E0732" w:rsidRDefault="00E80686" w:rsidP="00BF686B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0D74E8A1" w14:textId="77777777" w:rsidR="005009E6" w:rsidRPr="006E0732" w:rsidRDefault="005009E6" w:rsidP="008D0D50">
      <w:pPr>
        <w:suppressAutoHyphens/>
        <w:autoSpaceDN w:val="0"/>
        <w:spacing w:after="0" w:line="276" w:lineRule="auto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</w:p>
    <w:p w14:paraId="590D1837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6666EADE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154D2E47" w14:textId="358F56DB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Po dokonaniu wyboru oferty Zamawiający poinformuje Oferenta, którego ofertę wybrano, o terminie podpisania umowy</w:t>
      </w:r>
      <w:r w:rsidR="00F91588"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4CF51549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713E73E6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3F12B5B" w14:textId="77777777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1514EB84" w14:textId="12721D13" w:rsidR="005009E6" w:rsidRPr="006E0732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</w:pPr>
      <w:r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w dniu porównania ofert</w:t>
      </w:r>
      <w:r w:rsidR="00E12DA1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 tj. </w:t>
      </w:r>
      <w:r w:rsidR="00D95B26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13</w:t>
      </w:r>
      <w:r w:rsidR="00B35E4C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  <w:r w:rsidR="00FE13F9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F70F81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B35E4C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.2024 </w:t>
      </w:r>
      <w:r w:rsidR="00E12DA1"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roku</w:t>
      </w:r>
      <w:r w:rsidRPr="006E0732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7679CE3B" w14:textId="77777777" w:rsidR="00AB2A68" w:rsidRPr="006E0732" w:rsidRDefault="00AB2A68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1D0EB483" w14:textId="77777777" w:rsidR="005009E6" w:rsidRPr="006E0732" w:rsidRDefault="005009E6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 xml:space="preserve">Wybór oferty </w:t>
      </w:r>
    </w:p>
    <w:p w14:paraId="582FD5D6" w14:textId="77777777" w:rsidR="005009E6" w:rsidRPr="006E0732" w:rsidRDefault="005009E6" w:rsidP="008D0D50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6E0732">
        <w:rPr>
          <w:rFonts w:ascii="Roboto" w:hAnsi="Roboto" w:cs="Calibri"/>
          <w:sz w:val="20"/>
          <w:szCs w:val="20"/>
        </w:rPr>
        <w:t xml:space="preserve">Maksymalna liczba punktów do zdobycia wynosi 100. </w:t>
      </w:r>
    </w:p>
    <w:p w14:paraId="09EE8065" w14:textId="6DF6767C" w:rsidR="00843C6F" w:rsidRPr="006E0732" w:rsidRDefault="005009E6" w:rsidP="004B4527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6E0732">
        <w:rPr>
          <w:rFonts w:ascii="Roboto" w:hAnsi="Roboto" w:cs="Calibri"/>
          <w:sz w:val="20"/>
          <w:szCs w:val="20"/>
        </w:rPr>
        <w:t xml:space="preserve">Za najkorzystniejszą wybrana zostanie ta oferta, która otrzyma największą liczbę punktów. </w:t>
      </w:r>
    </w:p>
    <w:p w14:paraId="01D19030" w14:textId="63A9A3B0" w:rsidR="00C0220E" w:rsidRPr="006E0732" w:rsidRDefault="00C0220E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Inne istotne warunki: </w:t>
      </w:r>
    </w:p>
    <w:p w14:paraId="7DF97FAF" w14:textId="77777777" w:rsidR="00B524C4" w:rsidRPr="006E0732" w:rsidRDefault="00B524C4" w:rsidP="008D0D50">
      <w:pPr>
        <w:pStyle w:val="Akapitzlist"/>
        <w:spacing w:before="120"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5F953549" w14:textId="39B92F63" w:rsidR="00C0220E" w:rsidRPr="006E0732" w:rsidRDefault="00C022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Termin ważności oferty –</w:t>
      </w:r>
      <w:r w:rsidR="00A509EC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6E0732">
        <w:rPr>
          <w:rFonts w:ascii="Roboto" w:hAnsi="Roboto" w:cs="Tahoma"/>
          <w:color w:val="auto"/>
          <w:sz w:val="20"/>
          <w:szCs w:val="20"/>
        </w:rPr>
        <w:t>3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0</w:t>
      </w:r>
      <w:r w:rsidR="00A509EC" w:rsidRPr="006E0732">
        <w:rPr>
          <w:rFonts w:ascii="Roboto" w:hAnsi="Roboto" w:cs="Tahoma"/>
          <w:color w:val="auto"/>
          <w:sz w:val="20"/>
          <w:szCs w:val="20"/>
        </w:rPr>
        <w:t>.</w:t>
      </w:r>
      <w:r w:rsidR="00766B94" w:rsidRPr="006E0732">
        <w:rPr>
          <w:rFonts w:ascii="Roboto" w:hAnsi="Roboto" w:cs="Tahoma"/>
          <w:color w:val="auto"/>
          <w:sz w:val="20"/>
          <w:szCs w:val="20"/>
        </w:rPr>
        <w:t>1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1</w:t>
      </w:r>
      <w:r w:rsidR="00A509EC" w:rsidRPr="006E0732">
        <w:rPr>
          <w:rFonts w:ascii="Roboto" w:hAnsi="Roboto" w:cs="Tahoma"/>
          <w:color w:val="auto"/>
          <w:sz w:val="20"/>
          <w:szCs w:val="20"/>
        </w:rPr>
        <w:t>.2024 roku.</w:t>
      </w:r>
    </w:p>
    <w:p w14:paraId="73AFAAF7" w14:textId="058F0E30" w:rsidR="000340A6" w:rsidRPr="006E0732" w:rsidRDefault="00C022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 Wykonawcą, którego oferta będzie najkorzystniejsza (tj. otrzyma najwyższą liczbę punktów), po wybraniu oferty, zostanie zawarta umowa na dostawę. Umowa ta </w:t>
      </w:r>
      <w:r w:rsidR="00753BB9" w:rsidRPr="006E0732">
        <w:rPr>
          <w:rFonts w:ascii="Roboto" w:hAnsi="Roboto" w:cs="Tahoma"/>
          <w:color w:val="auto"/>
          <w:sz w:val="20"/>
          <w:szCs w:val="20"/>
        </w:rPr>
        <w:t xml:space="preserve">zostanie zawarta </w:t>
      </w:r>
      <w:r w:rsidRPr="006E0732">
        <w:rPr>
          <w:rFonts w:ascii="Roboto" w:hAnsi="Roboto" w:cs="Tahoma"/>
          <w:color w:val="auto"/>
          <w:sz w:val="20"/>
          <w:szCs w:val="20"/>
        </w:rPr>
        <w:t>do dnia</w:t>
      </w:r>
      <w:r w:rsidR="00285058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  <w:r w:rsidR="002F7935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1</w:t>
      </w:r>
      <w:r w:rsidR="00D95B26" w:rsidRPr="006E0732">
        <w:rPr>
          <w:rFonts w:ascii="Roboto" w:hAnsi="Roboto" w:cs="Tahoma"/>
          <w:color w:val="auto"/>
          <w:sz w:val="20"/>
          <w:szCs w:val="20"/>
        </w:rPr>
        <w:t>5</w:t>
      </w:r>
      <w:r w:rsidR="002F7935" w:rsidRPr="006E0732">
        <w:rPr>
          <w:rFonts w:ascii="Roboto" w:hAnsi="Roboto" w:cs="Tahoma"/>
          <w:color w:val="auto"/>
          <w:sz w:val="20"/>
          <w:szCs w:val="20"/>
        </w:rPr>
        <w:t>.1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1</w:t>
      </w:r>
      <w:r w:rsidR="002F7935" w:rsidRPr="006E0732">
        <w:rPr>
          <w:rFonts w:ascii="Roboto" w:hAnsi="Roboto" w:cs="Tahoma"/>
          <w:color w:val="auto"/>
          <w:sz w:val="20"/>
          <w:szCs w:val="20"/>
        </w:rPr>
        <w:t xml:space="preserve">.2024 </w:t>
      </w:r>
      <w:r w:rsidR="00347A79" w:rsidRPr="006E0732">
        <w:rPr>
          <w:rFonts w:ascii="Roboto" w:hAnsi="Roboto" w:cs="Tahoma"/>
          <w:color w:val="auto"/>
          <w:sz w:val="20"/>
          <w:szCs w:val="20"/>
        </w:rPr>
        <w:t>roku,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6E0732">
        <w:rPr>
          <w:rFonts w:ascii="Roboto" w:hAnsi="Roboto" w:cs="Tahoma"/>
          <w:color w:val="auto"/>
          <w:sz w:val="20"/>
          <w:szCs w:val="20"/>
        </w:rPr>
        <w:t xml:space="preserve">zobowiązany będzie do zapłaty, </w:t>
      </w:r>
      <w:r w:rsidRPr="006E0732">
        <w:rPr>
          <w:rFonts w:ascii="Roboto" w:hAnsi="Roboto" w:cs="Tahoma"/>
          <w:color w:val="auto"/>
          <w:sz w:val="20"/>
          <w:szCs w:val="20"/>
        </w:rPr>
        <w:t>wg ceny wynikającej z wybranej oferty, wyłącznie z</w:t>
      </w:r>
      <w:r w:rsidR="00795DD3" w:rsidRPr="006E0732">
        <w:rPr>
          <w:rFonts w:ascii="Roboto" w:hAnsi="Roboto" w:cs="Tahoma"/>
          <w:color w:val="auto"/>
          <w:sz w:val="20"/>
          <w:szCs w:val="20"/>
        </w:rPr>
        <w:t>a faktycznie wykonaną dostawę.</w:t>
      </w:r>
    </w:p>
    <w:p w14:paraId="7FCCE854" w14:textId="2D0D0AAC" w:rsidR="00E80686" w:rsidRPr="006E0732" w:rsidRDefault="00DC034D" w:rsidP="00DE28E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Zamówienie  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 xml:space="preserve">nie 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stanowi części zamówienia w projekcie, w rozumieniu „Wytycznych dotyczących kwalifikowalności wydatków na lata 2021-2027”, z uwagi na jego charakter pod względem technicznym i funkcjonalnym. </w:t>
      </w:r>
    </w:p>
    <w:p w14:paraId="28D98354" w14:textId="77777777" w:rsidR="00F70F81" w:rsidRPr="006E0732" w:rsidRDefault="00F70F81" w:rsidP="00F70F81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468F4312" w14:textId="77777777" w:rsidR="00A66993" w:rsidRPr="006E0732" w:rsidRDefault="00A66993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Warunki zmiany umowy: </w:t>
      </w:r>
    </w:p>
    <w:p w14:paraId="63B5D1DA" w14:textId="21E020B6" w:rsidR="00A66993" w:rsidRPr="006E0732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Nie jest możliwe dokonywanie istotnych zmian postanowień zawartej umowy w stosunku do treści oferty, na podstawie której dokonano wyboru wykonawcy, chyba że zmiany:</w:t>
      </w:r>
    </w:p>
    <w:p w14:paraId="5140860A" w14:textId="77777777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dotyczą sposobu i terminu realizacji zamówienia na skutek: </w:t>
      </w:r>
    </w:p>
    <w:p w14:paraId="33631DE0" w14:textId="77777777" w:rsidR="00A66993" w:rsidRPr="006E0732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7C7DF7F5" w14:textId="77777777" w:rsidR="00A66993" w:rsidRPr="006E0732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079E6D31" w14:textId="77777777" w:rsidR="00A66993" w:rsidRPr="006E0732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lastRenderedPageBreak/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63CF9597" w14:textId="77777777" w:rsidR="00A66993" w:rsidRPr="006E0732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DAAA2D0" w14:textId="77777777" w:rsidR="00A66993" w:rsidRPr="006E0732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0634E10E" w14:textId="77777777" w:rsidR="00A66993" w:rsidRPr="006E0732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na skutek zaistnienia innych czynników związanych z realizacją przedmiotowego projektu niezależnych od Zamawiającego</w:t>
      </w:r>
    </w:p>
    <w:p w14:paraId="35AA813F" w14:textId="77777777" w:rsidR="00A66993" w:rsidRPr="006E0732" w:rsidRDefault="00A66993" w:rsidP="008D0D50">
      <w:pPr>
        <w:pStyle w:val="Akapitzlist"/>
        <w:spacing w:line="276" w:lineRule="auto"/>
        <w:ind w:left="1428"/>
        <w:jc w:val="both"/>
        <w:rPr>
          <w:rFonts w:ascii="Roboto" w:hAnsi="Roboto" w:cs="Tahoma"/>
          <w:color w:val="auto"/>
          <w:sz w:val="20"/>
          <w:szCs w:val="20"/>
        </w:rPr>
      </w:pPr>
    </w:p>
    <w:p w14:paraId="692D1956" w14:textId="77777777" w:rsidR="00A66993" w:rsidRPr="006E0732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0231F514" w14:textId="77777777" w:rsidR="00A66993" w:rsidRPr="006E0732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5193A4E8" w14:textId="77777777" w:rsidR="00A66993" w:rsidRPr="006E0732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282A2B4E" w14:textId="77777777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74CC23B4" w14:textId="77777777" w:rsidR="00A66993" w:rsidRPr="006E0732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56829E76" w14:textId="77777777" w:rsidR="00A66993" w:rsidRPr="006E0732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C05E843" w14:textId="77777777" w:rsidR="00A66993" w:rsidRPr="006E0732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39AC328C" w14:textId="77777777" w:rsidR="00A66993" w:rsidRPr="006E0732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E1C0764" w14:textId="77777777" w:rsidR="00A66993" w:rsidRPr="006E0732" w:rsidRDefault="00A66993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34EA9BC" w14:textId="042D1C56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1BD2649F" w14:textId="77777777" w:rsidR="00A66993" w:rsidRPr="006E0732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16ADAA3" w14:textId="77777777" w:rsidR="00A66993" w:rsidRPr="006E0732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2B5285DE" w14:textId="77777777" w:rsidR="00A66993" w:rsidRPr="006E0732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7D7569E8" w14:textId="14E993D5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A2641B5" w14:textId="4157F4E9" w:rsidR="00A66993" w:rsidRPr="006E0732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8B38E93" w14:textId="77777777" w:rsidR="00A66993" w:rsidRPr="006E0732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lastRenderedPageBreak/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2B7184BB" w14:textId="77777777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zmiana nie prowadzi do zmiany ogólnego charakteru umowy, a łączna wartość zmian jest mniejsza niż 5 382 000 EUR w przypadku robót budowlanych, a 140 000 EUR w przypadku dostaw i usług (</w:t>
      </w: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</w:t>
      </w:r>
      <w:r w:rsidRPr="006E0732">
        <w:rPr>
          <w:rFonts w:ascii="Roboto" w:hAnsi="Roboto" w:cs="Tahoma"/>
          <w:color w:val="auto"/>
          <w:sz w:val="20"/>
          <w:szCs w:val="20"/>
        </w:rPr>
        <w:t>)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3CFDBFEB" w14:textId="77777777" w:rsidR="00A66993" w:rsidRPr="006E0732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6DB866DF" w14:textId="77777777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zastrzega sobie prawo do odstąpienia od zawarcia umowy, w sytuacji wycofania się z realizacji projektu, w przypadku zaistnienia okoliczności nieznanych Zamawiającemu  w dniu publikacji niniejszego Zapytania. </w:t>
      </w:r>
    </w:p>
    <w:p w14:paraId="564F644F" w14:textId="77777777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Zamawiający zastrzega sobie możliwość udzielania zaliczek.</w:t>
      </w:r>
    </w:p>
    <w:p w14:paraId="0BCE46EB" w14:textId="1FB156C8" w:rsidR="00A66993" w:rsidRPr="006E0732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61E5C3A4" w14:textId="77777777" w:rsidR="00A66993" w:rsidRPr="006E0732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5CD73CFF" w14:textId="7FECBAF8" w:rsidR="00C0220E" w:rsidRPr="006E0732" w:rsidRDefault="00C0220E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37CDAFDC" w14:textId="77777777" w:rsidR="00B524C4" w:rsidRPr="006E0732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19E41838" w14:textId="77777777" w:rsidR="00B13572" w:rsidRPr="006E0732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>Ofertę sporządzić należy na załączonym druku „Formularz Ofertowy” (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5E81CB8C" w14:textId="5855AA99" w:rsidR="00B13572" w:rsidRPr="006E0732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6E0732">
        <w:rPr>
          <w:rFonts w:ascii="Roboto" w:hAnsi="Roboto" w:cs="Calibri"/>
          <w:b/>
          <w:color w:val="auto"/>
          <w:sz w:val="20"/>
          <w:szCs w:val="20"/>
        </w:rPr>
        <w:t>załącznik nr 1a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</w:t>
      </w:r>
      <w:r w:rsidR="00C80D2F" w:rsidRPr="006E0732">
        <w:rPr>
          <w:rFonts w:ascii="Roboto" w:hAnsi="Roboto" w:cs="Calibri"/>
          <w:color w:val="auto"/>
          <w:sz w:val="20"/>
          <w:szCs w:val="20"/>
        </w:rPr>
        <w:t xml:space="preserve"> 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do niniejszego zapytania, oświadczenie o spełnianiu warunków zamówienia, którego wzór stanowi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 do niniejszego zapytania ofertowego, oraz w zakresie </w:t>
      </w:r>
      <w:proofErr w:type="spellStart"/>
      <w:r w:rsidRPr="006E0732">
        <w:rPr>
          <w:rFonts w:ascii="Roboto" w:hAnsi="Roboto" w:cs="Calibri"/>
          <w:color w:val="auto"/>
          <w:sz w:val="20"/>
          <w:szCs w:val="20"/>
        </w:rPr>
        <w:t>wykluczeń</w:t>
      </w:r>
      <w:proofErr w:type="spellEnd"/>
      <w:r w:rsidRPr="006E0732">
        <w:rPr>
          <w:rFonts w:ascii="Roboto" w:hAnsi="Roboto" w:cs="Calibri"/>
          <w:color w:val="auto"/>
          <w:sz w:val="20"/>
          <w:szCs w:val="20"/>
        </w:rPr>
        <w:t xml:space="preserve"> w odniesieniu do podmiotów powiązanych, którego wzór stanowi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 xml:space="preserve">załącznik nr 3  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do niniejszego zapytania ofertowego. </w:t>
      </w:r>
    </w:p>
    <w:p w14:paraId="070AA72A" w14:textId="01319BC1" w:rsidR="008661DD" w:rsidRPr="006E0732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>Dodatkowo do oferty ma być ponadto załączon</w:t>
      </w:r>
      <w:r w:rsidR="005F2F9D" w:rsidRPr="006E0732">
        <w:rPr>
          <w:rFonts w:ascii="Roboto" w:hAnsi="Roboto" w:cs="Calibri"/>
          <w:color w:val="auto"/>
          <w:sz w:val="20"/>
          <w:szCs w:val="20"/>
        </w:rPr>
        <w:t>a</w:t>
      </w:r>
      <w:r w:rsidR="005D4647" w:rsidRPr="006E0732">
        <w:rPr>
          <w:rFonts w:ascii="Roboto" w:hAnsi="Roboto" w:cs="Calibri"/>
          <w:color w:val="auto"/>
          <w:sz w:val="20"/>
          <w:szCs w:val="20"/>
        </w:rPr>
        <w:t>/e</w:t>
      </w:r>
      <w:r w:rsidRPr="006E0732">
        <w:rPr>
          <w:rFonts w:ascii="Roboto" w:hAnsi="Roboto" w:cs="Calibri"/>
          <w:color w:val="auto"/>
          <w:sz w:val="20"/>
          <w:szCs w:val="20"/>
        </w:rPr>
        <w:t>:</w:t>
      </w:r>
    </w:p>
    <w:p w14:paraId="2CE1A58D" w14:textId="77777777" w:rsidR="005F2F9D" w:rsidRPr="006E0732" w:rsidRDefault="005F2F9D" w:rsidP="005F2F9D">
      <w:pPr>
        <w:pStyle w:val="Akapitzlist"/>
        <w:spacing w:line="276" w:lineRule="auto"/>
        <w:ind w:left="717"/>
        <w:jc w:val="both"/>
        <w:rPr>
          <w:rFonts w:ascii="Roboto" w:hAnsi="Roboto" w:cs="Calibri"/>
          <w:strike/>
          <w:color w:val="auto"/>
          <w:sz w:val="20"/>
          <w:szCs w:val="20"/>
        </w:rPr>
      </w:pPr>
    </w:p>
    <w:p w14:paraId="76573102" w14:textId="33C173D4" w:rsidR="005F2F9D" w:rsidRPr="006E0732" w:rsidRDefault="005F2F9D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bookmarkStart w:id="15" w:name="_Hlk181221124"/>
      <w:r w:rsidRPr="006E0732">
        <w:rPr>
          <w:rFonts w:ascii="Roboto" w:hAnsi="Roboto" w:cs="Calibri"/>
          <w:color w:val="auto"/>
          <w:sz w:val="20"/>
          <w:szCs w:val="20"/>
        </w:rPr>
        <w:lastRenderedPageBreak/>
        <w:t>kopia (potwierdzonej za zgodność z oryginałem) opłaconej polisy, a w przypadku jej braku, inny dokument potwierdzający, że wykonawca jest ubezpieczony od odpowiedzialności cywilnej w zakresie prowadzonej działalności związanej z przedmiotem zamówienia - na kwotę nie mniejsza lub równej  500 000,00 PLN;</w:t>
      </w:r>
    </w:p>
    <w:p w14:paraId="4D9F49BF" w14:textId="26383BCA" w:rsidR="00C65AC9" w:rsidRPr="006E0732" w:rsidRDefault="005F2F9D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Roboto" w:hAnsi="Roboto"/>
          <w:color w:val="auto"/>
          <w:sz w:val="20"/>
          <w:szCs w:val="20"/>
        </w:rPr>
      </w:pP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 xml:space="preserve">kopie </w:t>
      </w:r>
      <w:r w:rsidR="003D3F6C" w:rsidRPr="006E0732">
        <w:rPr>
          <w:rFonts w:ascii="Roboto" w:hAnsi="Roboto" w:cs="Calibri"/>
          <w:b/>
          <w:bCs/>
          <w:color w:val="auto"/>
          <w:sz w:val="20"/>
          <w:szCs w:val="20"/>
        </w:rPr>
        <w:t xml:space="preserve">5 </w:t>
      </w:r>
      <w:r w:rsidRPr="006E0732">
        <w:rPr>
          <w:rFonts w:ascii="Roboto" w:hAnsi="Roboto" w:cs="Calibri"/>
          <w:b/>
          <w:bCs/>
          <w:color w:val="auto"/>
          <w:sz w:val="20"/>
          <w:szCs w:val="20"/>
        </w:rPr>
        <w:t>referencji</w:t>
      </w:r>
      <w:r w:rsidRPr="006E0732">
        <w:rPr>
          <w:rFonts w:ascii="Roboto" w:hAnsi="Roboto" w:cs="Calibri"/>
          <w:color w:val="auto"/>
          <w:sz w:val="20"/>
          <w:szCs w:val="20"/>
        </w:rPr>
        <w:t xml:space="preserve">. </w:t>
      </w:r>
    </w:p>
    <w:p w14:paraId="0663B8C6" w14:textId="72C012D4" w:rsidR="005F2F9D" w:rsidRPr="006E0732" w:rsidRDefault="005D464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Roboto" w:hAnsi="Roboto"/>
          <w:color w:val="auto"/>
          <w:sz w:val="20"/>
          <w:szCs w:val="20"/>
        </w:rPr>
      </w:pPr>
      <w:r w:rsidRPr="006E0732">
        <w:rPr>
          <w:rFonts w:ascii="Roboto" w:hAnsi="Roboto" w:cs="Calibri"/>
          <w:color w:val="auto"/>
          <w:sz w:val="20"/>
          <w:szCs w:val="20"/>
        </w:rPr>
        <w:t xml:space="preserve">potwierdzenie zabezpieczenia należytego wykonania umowy w wysokości 5% ceny całkowitej podanej w ofercie na okres realizacji zamówienia </w:t>
      </w:r>
      <w:r w:rsidR="005F2F9D" w:rsidRPr="006E0732">
        <w:rPr>
          <w:rFonts w:ascii="Roboto" w:hAnsi="Roboto" w:cs="Calibri"/>
          <w:color w:val="auto"/>
          <w:sz w:val="20"/>
          <w:szCs w:val="20"/>
        </w:rPr>
        <w:t>Wykonawca jest zobowiązany do wniesienia zabezpieczenia należytego wykonania umowy w wysokości 5% ceny całkowitej podanej w ofercie na okres realizacji zamówienia tj. do dnia podpisania protokołu odbioru końcowego. Zamawiający zobowiązuje się zwrócić zabezpieczenie w terminie 30 dni od dnia wykonania zamówienia i uznania przez zamawiającego za należycie wykonane.</w:t>
      </w:r>
    </w:p>
    <w:p w14:paraId="3AB44964" w14:textId="77777777" w:rsidR="005F2F9D" w:rsidRPr="006E0732" w:rsidRDefault="005F2F9D" w:rsidP="005F2F9D">
      <w:pPr>
        <w:pStyle w:val="Akapitzlist"/>
        <w:spacing w:after="0" w:line="276" w:lineRule="auto"/>
        <w:ind w:left="644"/>
        <w:jc w:val="both"/>
        <w:rPr>
          <w:rFonts w:ascii="Roboto" w:hAnsi="Roboto" w:cs="Calibri"/>
          <w:color w:val="auto"/>
          <w:sz w:val="20"/>
          <w:szCs w:val="20"/>
        </w:rPr>
      </w:pPr>
    </w:p>
    <w:p w14:paraId="3170436B" w14:textId="0C15AC4B" w:rsidR="005F2F9D" w:rsidRPr="006E0732" w:rsidRDefault="005F2F9D" w:rsidP="005F2F9D">
      <w:pPr>
        <w:pStyle w:val="Akapitzlist"/>
        <w:spacing w:after="0" w:line="276" w:lineRule="auto"/>
        <w:ind w:left="644"/>
        <w:jc w:val="both"/>
        <w:rPr>
          <w:rFonts w:ascii="Roboto" w:hAnsi="Roboto" w:cs="Calibri"/>
          <w:color w:val="auto"/>
          <w:sz w:val="20"/>
          <w:szCs w:val="20"/>
        </w:rPr>
      </w:pPr>
      <w:r w:rsidRPr="006E0732">
        <w:rPr>
          <w:rFonts w:ascii="Roboto" w:hAnsi="Roboto"/>
          <w:color w:val="auto"/>
          <w:sz w:val="20"/>
          <w:szCs w:val="20"/>
        </w:rPr>
        <w:t>Zabezpieczenie może być wnoszone, według wyboru wykonawcy, w jednej lub w kilku następujących form:</w:t>
      </w:r>
    </w:p>
    <w:p w14:paraId="3AD71B4A" w14:textId="77777777" w:rsidR="005F2F9D" w:rsidRPr="006E0732" w:rsidRDefault="005F2F9D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pieniądzu;</w:t>
      </w:r>
    </w:p>
    <w:p w14:paraId="693EC14B" w14:textId="77777777" w:rsidR="005F2F9D" w:rsidRPr="006E0732" w:rsidRDefault="005F2F9D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poręczeniach bankowych lub poręczeniach spółdzielczej kasy oszczędnościowo--kredytowej, z tym że zobowiązanie kasy jest zawsze zobowiązaniem pieniężnym;</w:t>
      </w:r>
    </w:p>
    <w:p w14:paraId="278A4B2A" w14:textId="77777777" w:rsidR="005F2F9D" w:rsidRPr="006E0732" w:rsidRDefault="005F2F9D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gwarancjach bankowych;</w:t>
      </w:r>
    </w:p>
    <w:p w14:paraId="7F7259D4" w14:textId="77777777" w:rsidR="005F2F9D" w:rsidRPr="006E0732" w:rsidRDefault="005F2F9D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gwarancjach ubezpieczeniowych;</w:t>
      </w:r>
    </w:p>
    <w:p w14:paraId="60ED1678" w14:textId="77777777" w:rsidR="005F2F9D" w:rsidRPr="006E0732" w:rsidRDefault="005F2F9D">
      <w:pPr>
        <w:pStyle w:val="NormalnyWeb"/>
        <w:numPr>
          <w:ilvl w:val="0"/>
          <w:numId w:val="23"/>
        </w:numPr>
        <w:rPr>
          <w:rFonts w:ascii="Roboto" w:hAnsi="Roboto"/>
          <w:sz w:val="20"/>
          <w:szCs w:val="20"/>
        </w:rPr>
      </w:pPr>
      <w:r w:rsidRPr="006E0732">
        <w:rPr>
          <w:rFonts w:ascii="Roboto" w:hAnsi="Roboto"/>
          <w:sz w:val="20"/>
          <w:szCs w:val="20"/>
        </w:rPr>
        <w:t>poręczeniach udzielanych przez podmioty, o których mowa w art. 6b ust. 5 pkt 2 ustawy z 9 listopada 2000 r. o utworzeniu Polskiej Agencji Rozwoju Przedsiębiorczości.</w:t>
      </w:r>
    </w:p>
    <w:bookmarkEnd w:id="15"/>
    <w:p w14:paraId="7644DB55" w14:textId="76570E4C" w:rsidR="001B4DA5" w:rsidRPr="006E0732" w:rsidRDefault="001B4DA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Oferty stanowiące odpowiedź na zapytanie ofertowe należy złożyć w terminie do </w:t>
      </w:r>
      <w:r w:rsidR="00D95B26" w:rsidRPr="006E0732">
        <w:rPr>
          <w:rFonts w:ascii="Roboto" w:hAnsi="Roboto" w:cs="Tahoma"/>
          <w:color w:val="auto"/>
          <w:sz w:val="20"/>
          <w:szCs w:val="20"/>
        </w:rPr>
        <w:t>12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.</w:t>
      </w:r>
      <w:r w:rsidR="00F91588" w:rsidRPr="006E0732">
        <w:rPr>
          <w:rFonts w:ascii="Roboto" w:hAnsi="Roboto" w:cs="Tahoma"/>
          <w:color w:val="auto"/>
          <w:sz w:val="20"/>
          <w:szCs w:val="20"/>
        </w:rPr>
        <w:t>1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1</w:t>
      </w:r>
      <w:r w:rsidR="00F91588" w:rsidRPr="006E0732">
        <w:rPr>
          <w:rFonts w:ascii="Roboto" w:hAnsi="Roboto" w:cs="Tahoma"/>
          <w:color w:val="auto"/>
          <w:sz w:val="20"/>
          <w:szCs w:val="20"/>
        </w:rPr>
        <w:t>.</w:t>
      </w:r>
      <w:r w:rsidRPr="006E0732">
        <w:rPr>
          <w:rFonts w:ascii="Roboto" w:hAnsi="Roboto" w:cs="Tahoma"/>
          <w:color w:val="auto"/>
          <w:sz w:val="20"/>
          <w:szCs w:val="20"/>
        </w:rPr>
        <w:t>202</w:t>
      </w:r>
      <w:r w:rsidR="00BE4B1D" w:rsidRPr="006E0732">
        <w:rPr>
          <w:rFonts w:ascii="Roboto" w:hAnsi="Roboto" w:cs="Tahoma"/>
          <w:color w:val="auto"/>
          <w:sz w:val="20"/>
          <w:szCs w:val="20"/>
        </w:rPr>
        <w:t>4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r., za pomocą Bazy konkurencyjności (BK2021) dostępną tu: </w:t>
      </w:r>
      <w:hyperlink r:id="rId8" w:history="1">
        <w:r w:rsidRPr="006E0732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https://bazakonkurencyjnosci.funduszeeuropejskie.gov.pl/</w:t>
        </w:r>
      </w:hyperlink>
      <w:r w:rsidRPr="006E0732">
        <w:rPr>
          <w:rFonts w:ascii="Roboto" w:hAnsi="Roboto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dostępną tu: </w:t>
      </w:r>
      <w:hyperlink w:history="1">
        <w:r w:rsidR="00932C91" w:rsidRPr="006E0732">
          <w:rPr>
            <w:rStyle w:val="Hipercze"/>
            <w:rFonts w:ascii="Roboto" w:hAnsi="Roboto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6E0732">
        <w:rPr>
          <w:rFonts w:ascii="Roboto" w:hAnsi="Roboto" w:cs="Tahoma"/>
          <w:color w:val="auto"/>
          <w:sz w:val="20"/>
          <w:szCs w:val="20"/>
        </w:rPr>
        <w:t xml:space="preserve"> lub innej stronie wskazanej w komunikacie w Bazie konkurencyjności.</w:t>
      </w:r>
    </w:p>
    <w:p w14:paraId="0445FB6A" w14:textId="4303CCBD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Termin składania ofert: do dnia</w:t>
      </w:r>
      <w:r w:rsidR="00A509EC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  <w:r w:rsidR="00D95B26" w:rsidRPr="006E0732">
        <w:rPr>
          <w:rFonts w:ascii="Roboto" w:hAnsi="Roboto" w:cs="Tahoma"/>
          <w:color w:val="auto"/>
          <w:sz w:val="20"/>
          <w:szCs w:val="20"/>
        </w:rPr>
        <w:t>12</w:t>
      </w:r>
      <w:r w:rsidR="00A509EC" w:rsidRPr="006E0732">
        <w:rPr>
          <w:rFonts w:ascii="Roboto" w:hAnsi="Roboto" w:cs="Tahoma"/>
          <w:color w:val="auto"/>
          <w:sz w:val="20"/>
          <w:szCs w:val="20"/>
        </w:rPr>
        <w:t>.</w:t>
      </w:r>
      <w:r w:rsidR="00FE13F9" w:rsidRPr="006E0732">
        <w:rPr>
          <w:rFonts w:ascii="Roboto" w:hAnsi="Roboto" w:cs="Tahoma"/>
          <w:color w:val="auto"/>
          <w:sz w:val="20"/>
          <w:szCs w:val="20"/>
        </w:rPr>
        <w:t>1</w:t>
      </w:r>
      <w:r w:rsidR="00F70F81" w:rsidRPr="006E0732">
        <w:rPr>
          <w:rFonts w:ascii="Roboto" w:hAnsi="Roboto" w:cs="Tahoma"/>
          <w:color w:val="auto"/>
          <w:sz w:val="20"/>
          <w:szCs w:val="20"/>
        </w:rPr>
        <w:t>1</w:t>
      </w:r>
      <w:r w:rsidR="00A509EC" w:rsidRPr="006E0732">
        <w:rPr>
          <w:rFonts w:ascii="Roboto" w:hAnsi="Roboto" w:cs="Tahoma"/>
          <w:color w:val="auto"/>
          <w:sz w:val="20"/>
          <w:szCs w:val="20"/>
        </w:rPr>
        <w:t>.2024 roku</w:t>
      </w:r>
      <w:r w:rsidR="0054507B" w:rsidRPr="006E0732">
        <w:rPr>
          <w:rFonts w:ascii="Roboto" w:hAnsi="Roboto" w:cs="Tahoma"/>
          <w:color w:val="auto"/>
          <w:sz w:val="20"/>
          <w:szCs w:val="20"/>
        </w:rPr>
        <w:t>, do północy</w:t>
      </w:r>
      <w:r w:rsidR="00612153" w:rsidRPr="006E0732">
        <w:rPr>
          <w:rFonts w:ascii="Roboto" w:hAnsi="Roboto" w:cs="Tahoma"/>
          <w:color w:val="auto"/>
          <w:sz w:val="20"/>
          <w:szCs w:val="20"/>
        </w:rPr>
        <w:t>.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6E0732">
        <w:rPr>
          <w:rFonts w:ascii="Roboto" w:hAnsi="Roboto" w:cs="Tahoma"/>
          <w:color w:val="auto"/>
          <w:sz w:val="20"/>
          <w:szCs w:val="20"/>
        </w:rPr>
        <w:t xml:space="preserve">wców bez analizy i otwierania. </w:t>
      </w:r>
      <w:r w:rsidR="00464AF5" w:rsidRPr="006E0732">
        <w:rPr>
          <w:rFonts w:ascii="Roboto" w:hAnsi="Roboto" w:cs="Tahoma"/>
          <w:color w:val="auto"/>
          <w:sz w:val="20"/>
          <w:szCs w:val="20"/>
          <w:u w:val="single"/>
        </w:rPr>
        <w:t xml:space="preserve">Wybór oferenta nastąpi </w:t>
      </w:r>
      <w:r w:rsidR="008F4702" w:rsidRPr="006E0732">
        <w:rPr>
          <w:rFonts w:ascii="Roboto" w:hAnsi="Roboto" w:cs="Tahoma"/>
          <w:color w:val="auto"/>
          <w:sz w:val="20"/>
          <w:szCs w:val="20"/>
          <w:u w:val="single"/>
        </w:rPr>
        <w:t>w dniu</w:t>
      </w:r>
      <w:r w:rsidR="00F66F5C" w:rsidRPr="006E0732">
        <w:rPr>
          <w:rFonts w:ascii="Roboto" w:hAnsi="Roboto" w:cs="Tahoma"/>
          <w:color w:val="auto"/>
          <w:sz w:val="20"/>
          <w:szCs w:val="20"/>
          <w:u w:val="single"/>
        </w:rPr>
        <w:t xml:space="preserve"> </w:t>
      </w:r>
      <w:r w:rsidR="00D95B26" w:rsidRPr="006E0732">
        <w:rPr>
          <w:rFonts w:ascii="Roboto" w:hAnsi="Roboto" w:cs="Tahoma"/>
          <w:color w:val="auto"/>
          <w:sz w:val="20"/>
          <w:szCs w:val="20"/>
          <w:u w:val="single"/>
        </w:rPr>
        <w:t>13</w:t>
      </w:r>
      <w:r w:rsidR="004D7925" w:rsidRPr="006E0732">
        <w:rPr>
          <w:rFonts w:ascii="Roboto" w:hAnsi="Roboto" w:cs="Tahoma"/>
          <w:color w:val="auto"/>
          <w:sz w:val="20"/>
          <w:szCs w:val="20"/>
          <w:u w:val="single"/>
        </w:rPr>
        <w:t>.</w:t>
      </w:r>
      <w:r w:rsidR="00FE13F9" w:rsidRPr="006E0732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F70F81" w:rsidRPr="006E0732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C8507D" w:rsidRPr="006E0732">
        <w:rPr>
          <w:rFonts w:ascii="Roboto" w:hAnsi="Roboto" w:cs="Tahoma"/>
          <w:color w:val="auto"/>
          <w:sz w:val="20"/>
          <w:szCs w:val="20"/>
          <w:u w:val="single"/>
        </w:rPr>
        <w:t xml:space="preserve">.2024 </w:t>
      </w:r>
      <w:r w:rsidR="005954F7" w:rsidRPr="006E0732">
        <w:rPr>
          <w:rFonts w:ascii="Roboto" w:hAnsi="Roboto" w:cs="Tahoma"/>
          <w:color w:val="auto"/>
          <w:sz w:val="20"/>
          <w:szCs w:val="20"/>
          <w:u w:val="single"/>
        </w:rPr>
        <w:t>roku</w:t>
      </w:r>
      <w:r w:rsidR="00464AF5" w:rsidRPr="006E0732">
        <w:rPr>
          <w:rFonts w:ascii="Roboto" w:hAnsi="Roboto" w:cs="Tahoma"/>
          <w:color w:val="auto"/>
          <w:sz w:val="20"/>
          <w:szCs w:val="20"/>
          <w:u w:val="single"/>
        </w:rPr>
        <w:t>.</w:t>
      </w:r>
    </w:p>
    <w:p w14:paraId="0BCAD279" w14:textId="77777777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Oferty przygotowywane i składane są na koszt Oferenta. </w:t>
      </w:r>
    </w:p>
    <w:p w14:paraId="7EF931F0" w14:textId="77777777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Oferent może złożyć tylko jedną ofertę. </w:t>
      </w:r>
    </w:p>
    <w:p w14:paraId="38FDB70E" w14:textId="4E905265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Zmiany albo wycofanie oferty przez oferenta</w:t>
      </w:r>
      <w:r w:rsidR="00A17CE5" w:rsidRPr="006E0732">
        <w:rPr>
          <w:rFonts w:ascii="Roboto" w:hAnsi="Roboto" w:cs="Tahoma"/>
          <w:color w:val="auto"/>
          <w:sz w:val="20"/>
          <w:szCs w:val="20"/>
        </w:rPr>
        <w:t>,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przed upływem terminu składania ofert</w:t>
      </w:r>
      <w:r w:rsidR="00A17CE5" w:rsidRPr="006E0732">
        <w:rPr>
          <w:rFonts w:ascii="Roboto" w:hAnsi="Roboto" w:cs="Tahoma"/>
          <w:color w:val="auto"/>
          <w:sz w:val="20"/>
          <w:szCs w:val="20"/>
        </w:rPr>
        <w:t>,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 są dopuszczalne. </w:t>
      </w:r>
    </w:p>
    <w:p w14:paraId="78645917" w14:textId="1BBE30B2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9">
        <w:r w:rsidRPr="006E0732">
          <w:rPr>
            <w:rStyle w:val="czeinternetowe"/>
            <w:rFonts w:ascii="Roboto" w:hAnsi="Roboto" w:cs="Tahoma"/>
            <w:color w:val="auto"/>
            <w:sz w:val="20"/>
            <w:szCs w:val="20"/>
          </w:rPr>
          <w:t>www.bazakonkurencyjnosci.gov.pl</w:t>
        </w:r>
      </w:hyperlink>
    </w:p>
    <w:p w14:paraId="3CBAD2B9" w14:textId="2E8C3BB7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6E0732">
        <w:rPr>
          <w:rFonts w:ascii="Roboto" w:hAnsi="Roboto" w:cs="Tahoma"/>
          <w:color w:val="auto"/>
          <w:sz w:val="20"/>
          <w:szCs w:val="20"/>
        </w:rPr>
        <w:t>poprzez stronę https://bazakonkurencyjnosci.funduszeeuropejskie.gov.pl/</w:t>
      </w:r>
      <w:r w:rsidRPr="006E0732">
        <w:rPr>
          <w:rFonts w:ascii="Roboto" w:hAnsi="Roboto" w:cs="Tahoma"/>
          <w:color w:val="auto"/>
          <w:sz w:val="20"/>
          <w:szCs w:val="20"/>
        </w:rPr>
        <w:t>.</w:t>
      </w:r>
    </w:p>
    <w:p w14:paraId="6632D759" w14:textId="2291F978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6E0732">
        <w:rPr>
          <w:rFonts w:ascii="Roboto" w:hAnsi="Roboto" w:cs="Tahoma"/>
          <w:color w:val="auto"/>
          <w:sz w:val="20"/>
          <w:szCs w:val="20"/>
        </w:rPr>
        <w:t>blikowana jest w Bazie konkurencyjności</w:t>
      </w:r>
      <w:r w:rsidR="007E505C" w:rsidRPr="006E0732">
        <w:rPr>
          <w:rFonts w:ascii="Roboto" w:hAnsi="Roboto" w:cs="Tahoma"/>
          <w:color w:val="auto"/>
          <w:sz w:val="20"/>
          <w:szCs w:val="20"/>
        </w:rPr>
        <w:t xml:space="preserve"> (BK2021) </w:t>
      </w:r>
      <w:hyperlink r:id="rId10" w:history="1">
        <w:r w:rsidR="007E505C" w:rsidRPr="006E0732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79FC6350" w14:textId="1E07D5FA" w:rsidR="007E505C" w:rsidRPr="006E0732" w:rsidRDefault="007E505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lastRenderedPageBreak/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1" w:history="1">
        <w:r w:rsidRPr="006E0732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  <w:r w:rsidRPr="006E0732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477C70DC" w14:textId="77777777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0C02879C" w14:textId="7918F49A" w:rsidR="00C0220E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6E0732">
        <w:rPr>
          <w:rFonts w:ascii="Roboto" w:hAnsi="Roboto" w:cs="Tahoma"/>
          <w:color w:val="auto"/>
          <w:sz w:val="20"/>
          <w:szCs w:val="20"/>
        </w:rPr>
        <w:t xml:space="preserve"> </w:t>
      </w:r>
      <w:r w:rsidRPr="006E0732">
        <w:rPr>
          <w:rFonts w:ascii="Roboto" w:hAnsi="Roboto" w:cs="Tahoma"/>
          <w:color w:val="auto"/>
          <w:sz w:val="20"/>
          <w:szCs w:val="20"/>
        </w:rPr>
        <w:t>od rozstrzygnięcia Zamawiającego podejmowanych w ramach postępo</w:t>
      </w:r>
      <w:r w:rsidR="00795DD3" w:rsidRPr="006E0732">
        <w:rPr>
          <w:rFonts w:ascii="Roboto" w:hAnsi="Roboto" w:cs="Tahoma"/>
          <w:color w:val="auto"/>
          <w:sz w:val="20"/>
          <w:szCs w:val="20"/>
        </w:rPr>
        <w:t>wania o udzielenie zamówienia.</w:t>
      </w:r>
    </w:p>
    <w:p w14:paraId="279F4663" w14:textId="5D05117D" w:rsidR="00FE312D" w:rsidRPr="006E0732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518F050C" w14:textId="0B3E03C9" w:rsidR="00E32AC6" w:rsidRPr="006E0732" w:rsidRDefault="000169AC">
      <w:pPr>
        <w:pStyle w:val="Akapitzlist"/>
        <w:numPr>
          <w:ilvl w:val="0"/>
          <w:numId w:val="5"/>
        </w:numPr>
        <w:spacing w:line="276" w:lineRule="auto"/>
        <w:ind w:left="714" w:hanging="357"/>
        <w:contextualSpacing w:val="0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628D93F2" w14:textId="3B807400" w:rsidR="00891884" w:rsidRPr="006E0732" w:rsidRDefault="00891884">
      <w:pPr>
        <w:pStyle w:val="Akapitzlist"/>
        <w:numPr>
          <w:ilvl w:val="0"/>
          <w:numId w:val="2"/>
        </w:numPr>
        <w:spacing w:before="120" w:after="0" w:line="276" w:lineRule="auto"/>
        <w:ind w:left="714" w:hanging="357"/>
        <w:contextualSpacing w:val="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>Kary</w:t>
      </w:r>
      <w:r w:rsidR="00612153"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 Umowne</w:t>
      </w:r>
    </w:p>
    <w:p w14:paraId="2DBE9EF0" w14:textId="77777777" w:rsidR="005F2F9D" w:rsidRPr="006E0732" w:rsidRDefault="005F2F9D" w:rsidP="005F2F9D">
      <w:pPr>
        <w:pStyle w:val="Akapitzlist"/>
        <w:spacing w:before="120" w:after="0" w:line="276" w:lineRule="auto"/>
        <w:ind w:left="714"/>
        <w:contextualSpacing w:val="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49EF046F" w14:textId="5461786F" w:rsidR="00E0420D" w:rsidRPr="006E0732" w:rsidRDefault="00E0420D" w:rsidP="008D0D50">
      <w:pPr>
        <w:pStyle w:val="Akapitzlist"/>
        <w:spacing w:line="276" w:lineRule="auto"/>
        <w:ind w:left="714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Zamawiający zastrzega, iż w umowie zawartej z wybranym wykonawcą przewidziane zostaną kary umowne za opóźnienie realizacji zamówienia, niepełną/niekompletną realizację przedmiotu zamówienia niespełniającą założeń zapytania ofertowego w wysokości 0,1 % wartości kontraktu brutto za każdy dzień opóźnienia, jednak nie więcej niż 5% wartości zamówienia, na co Wykonawca wyraża zgodę składając ofertę na niniejsze zapytanie.</w:t>
      </w:r>
    </w:p>
    <w:p w14:paraId="20938C3A" w14:textId="2AA8CED4" w:rsidR="00C0220E" w:rsidRPr="006E0732" w:rsidRDefault="00C0220E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29135815" w14:textId="77777777" w:rsidR="00B524C4" w:rsidRPr="006E0732" w:rsidRDefault="00B524C4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17ABAD3D" w14:textId="77777777" w:rsidR="00C0220E" w:rsidRPr="006E0732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3021B056" w14:textId="69A55180" w:rsidR="00C0220E" w:rsidRPr="006E0732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ma prawo żądać wyjaśnień od Wykonawców, których oferty będą zawierały rażąco niską cenę w stosunku do przedmiotu zamówienia, tj. niższą o 30% </w:t>
      </w:r>
      <w:r w:rsidR="00175743" w:rsidRPr="006E0732">
        <w:rPr>
          <w:rFonts w:ascii="Roboto" w:hAnsi="Roboto" w:cs="Tahoma"/>
          <w:color w:val="auto"/>
          <w:sz w:val="20"/>
          <w:szCs w:val="20"/>
        </w:rPr>
        <w:t xml:space="preserve">w stosunku do 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średniej ceny pozostałych ofert, a w wypadku braku tych wyjaśnień albo przedstawienia nienależytego uzasadnienia dla ceny z oferty – do odrzucenia oferty. </w:t>
      </w:r>
    </w:p>
    <w:p w14:paraId="1776AF68" w14:textId="77777777" w:rsidR="00C0220E" w:rsidRPr="006E0732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Zamawiający poprawia w ofercie: </w:t>
      </w:r>
    </w:p>
    <w:p w14:paraId="3F33EC4B" w14:textId="77777777" w:rsidR="00C0220E" w:rsidRPr="006E0732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oczywiste omyłki pisarskie;</w:t>
      </w:r>
    </w:p>
    <w:p w14:paraId="45FCC5F9" w14:textId="77777777" w:rsidR="00C0220E" w:rsidRPr="006E0732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4004D79D" w14:textId="115B4DB5" w:rsidR="00347A79" w:rsidRPr="006E0732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9"/>
    </w:p>
    <w:p w14:paraId="42ACB2E1" w14:textId="77777777" w:rsidR="005F2F9D" w:rsidRPr="006E0732" w:rsidRDefault="005F2F9D" w:rsidP="005F2F9D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7714C978" w14:textId="77777777" w:rsidR="00E12DA1" w:rsidRPr="006E0732" w:rsidRDefault="00E12DA1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1CAA9A7D" w14:textId="77777777" w:rsidR="00D95B26" w:rsidRPr="006E0732" w:rsidRDefault="00D95B26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0035E0BB" w14:textId="77777777" w:rsidR="00D95B26" w:rsidRPr="006E0732" w:rsidRDefault="00D95B26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12DFDBC8" w14:textId="77777777" w:rsidR="00D95B26" w:rsidRPr="006E0732" w:rsidRDefault="00D95B26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D66D307" w14:textId="7039F47C" w:rsidR="00E12DA1" w:rsidRPr="006E0732" w:rsidRDefault="00E12DA1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6E0732">
        <w:rPr>
          <w:rFonts w:ascii="Roboto" w:hAnsi="Roboto" w:cs="Tahoma"/>
          <w:b/>
          <w:bCs/>
          <w:color w:val="auto"/>
          <w:sz w:val="20"/>
          <w:szCs w:val="20"/>
        </w:rPr>
        <w:lastRenderedPageBreak/>
        <w:t>Zastrzeżenia</w:t>
      </w:r>
    </w:p>
    <w:p w14:paraId="0E753548" w14:textId="77777777" w:rsidR="00DC4BD9" w:rsidRPr="006E0732" w:rsidRDefault="003E54B7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 xml:space="preserve">Zamawiający </w:t>
      </w:r>
      <w:r w:rsidR="00DC4BD9" w:rsidRPr="006E0732">
        <w:rPr>
          <w:rFonts w:ascii="Roboto" w:hAnsi="Roboto" w:cs="Tahoma"/>
          <w:sz w:val="20"/>
          <w:szCs w:val="20"/>
          <w:u w:val="single"/>
        </w:rPr>
        <w:t xml:space="preserve">zastrzega sobie </w:t>
      </w:r>
      <w:r w:rsidRPr="006E0732">
        <w:rPr>
          <w:rFonts w:ascii="Roboto" w:hAnsi="Roboto" w:cs="Tahoma"/>
          <w:sz w:val="20"/>
          <w:szCs w:val="20"/>
          <w:u w:val="single"/>
        </w:rPr>
        <w:t>możliwość</w:t>
      </w:r>
      <w:r w:rsidRPr="006E0732">
        <w:rPr>
          <w:rFonts w:ascii="Roboto" w:hAnsi="Roboto" w:cs="Tahoma"/>
          <w:sz w:val="20"/>
          <w:szCs w:val="20"/>
        </w:rPr>
        <w:t xml:space="preserve"> pr</w:t>
      </w:r>
      <w:r w:rsidR="00DC4BD9" w:rsidRPr="006E0732">
        <w:rPr>
          <w:rFonts w:ascii="Roboto" w:hAnsi="Roboto" w:cs="Tahoma"/>
          <w:sz w:val="20"/>
          <w:szCs w:val="20"/>
        </w:rPr>
        <w:t>zeprowadzeni</w:t>
      </w:r>
      <w:r w:rsidRPr="006E0732">
        <w:rPr>
          <w:rFonts w:ascii="Roboto" w:hAnsi="Roboto" w:cs="Tahoma"/>
          <w:sz w:val="20"/>
          <w:szCs w:val="20"/>
        </w:rPr>
        <w:t xml:space="preserve">a negocjacji </w:t>
      </w:r>
      <w:r w:rsidR="00DC4BD9" w:rsidRPr="006E0732">
        <w:rPr>
          <w:rFonts w:ascii="Roboto" w:hAnsi="Roboto" w:cs="Tahoma"/>
          <w:sz w:val="20"/>
          <w:szCs w:val="20"/>
        </w:rPr>
        <w:t xml:space="preserve">co do ceny oferty, </w:t>
      </w:r>
      <w:r w:rsidR="00DC4BD9" w:rsidRPr="006E0732">
        <w:rPr>
          <w:rFonts w:ascii="Roboto" w:hAnsi="Roboto" w:cs="Tahoma"/>
          <w:b/>
          <w:bCs/>
          <w:sz w:val="20"/>
          <w:szCs w:val="20"/>
          <w:u w:val="single"/>
        </w:rPr>
        <w:t>ze wszystkimi wykonawcami</w:t>
      </w:r>
      <w:r w:rsidR="00DC4BD9" w:rsidRPr="006E0732">
        <w:rPr>
          <w:rFonts w:ascii="Roboto" w:hAnsi="Roboto" w:cs="Tahoma"/>
          <w:sz w:val="20"/>
          <w:szCs w:val="20"/>
        </w:rPr>
        <w:t>, których oferty nie  podlegają odrzuceniu</w:t>
      </w:r>
      <w:r w:rsidR="00E12DA1" w:rsidRPr="006E0732">
        <w:rPr>
          <w:rFonts w:ascii="Roboto" w:hAnsi="Roboto" w:cs="Tahoma"/>
          <w:sz w:val="20"/>
          <w:szCs w:val="20"/>
        </w:rPr>
        <w:t>, na etapie wybrania najlepszej oferty</w:t>
      </w:r>
      <w:r w:rsidR="00DC4BD9" w:rsidRPr="006E0732">
        <w:rPr>
          <w:rFonts w:ascii="Roboto" w:hAnsi="Roboto" w:cs="Tahoma"/>
          <w:sz w:val="20"/>
          <w:szCs w:val="20"/>
        </w:rPr>
        <w:t xml:space="preserve">, </w:t>
      </w:r>
      <w:r w:rsidR="00E12DA1" w:rsidRPr="006E0732">
        <w:rPr>
          <w:rFonts w:ascii="Roboto" w:hAnsi="Roboto" w:cs="Tahoma"/>
          <w:sz w:val="20"/>
          <w:szCs w:val="20"/>
        </w:rPr>
        <w:t xml:space="preserve">przed sporządzeniem protokołu i podpisaniem umowy. </w:t>
      </w:r>
    </w:p>
    <w:p w14:paraId="03930E4E" w14:textId="152A2FB7" w:rsidR="00DC4BD9" w:rsidRPr="006E0732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W</w:t>
      </w:r>
      <w:r w:rsidR="00E12DA1" w:rsidRPr="006E0732">
        <w:rPr>
          <w:rFonts w:ascii="Roboto" w:hAnsi="Roboto" w:cs="Tahoma"/>
          <w:sz w:val="20"/>
          <w:szCs w:val="20"/>
        </w:rPr>
        <w:t xml:space="preserve"> wyniku negocjacji nie może dojść do pogorszenia warunków (np. wzrostu </w:t>
      </w:r>
      <w:r w:rsidR="00E12DA1" w:rsidRPr="006E0732">
        <w:rPr>
          <w:rFonts w:ascii="Roboto" w:hAnsi="Roboto" w:cs="Tahoma"/>
          <w:sz w:val="20"/>
          <w:szCs w:val="20"/>
        </w:rPr>
        <w:br/>
        <w:t xml:space="preserve">ceny) lub zmiany opisu przedmiotu zamówienia czy też innych istotnych warunków </w:t>
      </w:r>
      <w:r w:rsidR="00E12DA1" w:rsidRPr="006E0732">
        <w:rPr>
          <w:rFonts w:ascii="Roboto" w:hAnsi="Roboto" w:cs="Tahoma"/>
          <w:sz w:val="20"/>
          <w:szCs w:val="20"/>
        </w:rPr>
        <w:br/>
        <w:t xml:space="preserve">zamówienia. </w:t>
      </w:r>
      <w:r w:rsidR="00E12DA1" w:rsidRPr="006E0732">
        <w:rPr>
          <w:rFonts w:ascii="Roboto" w:hAnsi="Roboto" w:cs="Tahoma"/>
          <w:sz w:val="20"/>
          <w:szCs w:val="20"/>
        </w:rPr>
        <w:br/>
      </w:r>
    </w:p>
    <w:p w14:paraId="3D887675" w14:textId="3B986AD4" w:rsidR="00E12DA1" w:rsidRPr="006E0732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>P</w:t>
      </w:r>
      <w:r w:rsidR="00E12DA1" w:rsidRPr="006E0732">
        <w:rPr>
          <w:rFonts w:ascii="Roboto" w:hAnsi="Roboto" w:cs="Tahoma"/>
          <w:sz w:val="20"/>
          <w:szCs w:val="20"/>
        </w:rPr>
        <w:t>rowadzone</w:t>
      </w:r>
      <w:r w:rsidRPr="006E0732">
        <w:rPr>
          <w:rFonts w:ascii="Roboto" w:hAnsi="Roboto" w:cs="Tahoma"/>
          <w:sz w:val="20"/>
          <w:szCs w:val="20"/>
        </w:rPr>
        <w:t xml:space="preserve"> negocjacje </w:t>
      </w:r>
      <w:r w:rsidR="00E12DA1" w:rsidRPr="006E0732">
        <w:rPr>
          <w:rFonts w:ascii="Roboto" w:hAnsi="Roboto" w:cs="Tahoma"/>
          <w:sz w:val="20"/>
          <w:szCs w:val="20"/>
        </w:rPr>
        <w:t xml:space="preserve"> </w:t>
      </w:r>
      <w:r w:rsidRPr="006E0732">
        <w:rPr>
          <w:rFonts w:ascii="Roboto" w:hAnsi="Roboto" w:cs="Tahoma"/>
          <w:sz w:val="20"/>
          <w:szCs w:val="20"/>
        </w:rPr>
        <w:t xml:space="preserve">będą </w:t>
      </w:r>
      <w:r w:rsidR="00E12DA1" w:rsidRPr="006E0732">
        <w:rPr>
          <w:rFonts w:ascii="Roboto" w:hAnsi="Roboto" w:cs="Tahoma"/>
          <w:sz w:val="20"/>
          <w:szCs w:val="20"/>
        </w:rPr>
        <w:t xml:space="preserve">udokumentowane, np. notatką oraz ofertami skorygowanymi w wyniku </w:t>
      </w:r>
      <w:r w:rsidR="00E12DA1" w:rsidRPr="006E0732">
        <w:rPr>
          <w:rFonts w:ascii="Roboto" w:hAnsi="Roboto" w:cs="Tahoma"/>
          <w:sz w:val="20"/>
          <w:szCs w:val="20"/>
        </w:rPr>
        <w:br/>
        <w:t xml:space="preserve">negocjacji. Wynika to z konieczności zachowania właściwej ścieżki audytu. </w:t>
      </w:r>
    </w:p>
    <w:p w14:paraId="5D829B0D" w14:textId="77777777" w:rsidR="00E32AC6" w:rsidRPr="006E0732" w:rsidRDefault="00E32AC6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7A752447" w14:textId="1E6850F1" w:rsidR="00C0220E" w:rsidRPr="006E0732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6E0732">
        <w:rPr>
          <w:rFonts w:ascii="Roboto" w:hAnsi="Roboto" w:cs="Tahoma"/>
          <w:sz w:val="20"/>
          <w:szCs w:val="20"/>
        </w:rPr>
        <w:t xml:space="preserve">Załączniki: </w:t>
      </w:r>
    </w:p>
    <w:p w14:paraId="7AFDB78B" w14:textId="1AB7AB60" w:rsidR="00C0220E" w:rsidRPr="006E0732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Załącznik nr 1 – </w:t>
      </w:r>
      <w:r w:rsidR="00355616" w:rsidRPr="006E0732">
        <w:rPr>
          <w:rFonts w:ascii="Roboto" w:hAnsi="Roboto" w:cs="Tahoma"/>
          <w:color w:val="auto"/>
          <w:sz w:val="20"/>
          <w:szCs w:val="20"/>
        </w:rPr>
        <w:t>F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ormularz ofertowy; </w:t>
      </w:r>
    </w:p>
    <w:p w14:paraId="72774428" w14:textId="4F6B6419" w:rsidR="00C0220E" w:rsidRPr="006E0732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Załącznik nr 2 – </w:t>
      </w:r>
      <w:r w:rsidR="00355616" w:rsidRPr="006E0732">
        <w:rPr>
          <w:rFonts w:ascii="Roboto" w:hAnsi="Roboto" w:cs="Tahoma"/>
          <w:color w:val="auto"/>
          <w:sz w:val="20"/>
          <w:szCs w:val="20"/>
        </w:rPr>
        <w:t>O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świadczenie </w:t>
      </w:r>
      <w:r w:rsidR="00AA7923" w:rsidRPr="006E0732">
        <w:rPr>
          <w:rFonts w:ascii="Roboto" w:hAnsi="Roboto" w:cs="Tahoma"/>
          <w:color w:val="auto"/>
          <w:sz w:val="20"/>
          <w:szCs w:val="20"/>
        </w:rPr>
        <w:t>o spełnianiu warunków w postępowaniu</w:t>
      </w:r>
      <w:r w:rsidRPr="006E0732">
        <w:rPr>
          <w:rFonts w:ascii="Roboto" w:hAnsi="Roboto" w:cs="Tahoma"/>
          <w:color w:val="auto"/>
          <w:sz w:val="20"/>
          <w:szCs w:val="20"/>
        </w:rPr>
        <w:t xml:space="preserve">; </w:t>
      </w:r>
    </w:p>
    <w:p w14:paraId="795E5E36" w14:textId="223C86B5" w:rsidR="00B5770C" w:rsidRPr="006E0732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 xml:space="preserve">Załącznik nr 3 – </w:t>
      </w:r>
      <w:r w:rsidR="00355616" w:rsidRPr="006E0732">
        <w:rPr>
          <w:rFonts w:ascii="Roboto" w:hAnsi="Roboto" w:cs="Tahoma"/>
          <w:color w:val="auto"/>
          <w:sz w:val="20"/>
          <w:szCs w:val="20"/>
        </w:rPr>
        <w:t>O</w:t>
      </w:r>
      <w:r w:rsidRPr="006E0732">
        <w:rPr>
          <w:rFonts w:ascii="Roboto" w:hAnsi="Roboto" w:cs="Tahoma"/>
          <w:color w:val="auto"/>
          <w:sz w:val="20"/>
          <w:szCs w:val="20"/>
        </w:rPr>
        <w:t>świadczenie o braku powiązań</w:t>
      </w:r>
      <w:r w:rsidR="00AA7923" w:rsidRPr="006E0732">
        <w:rPr>
          <w:rFonts w:ascii="Roboto" w:hAnsi="Roboto" w:cs="Tahoma"/>
          <w:color w:val="auto"/>
          <w:sz w:val="20"/>
          <w:szCs w:val="20"/>
        </w:rPr>
        <w:t>;</w:t>
      </w:r>
    </w:p>
    <w:p w14:paraId="0C79D650" w14:textId="77777777" w:rsidR="00B90554" w:rsidRPr="006E0732" w:rsidRDefault="00B9055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6E0732">
        <w:rPr>
          <w:rFonts w:ascii="Roboto" w:hAnsi="Roboto" w:cs="Tahoma"/>
          <w:color w:val="auto"/>
          <w:sz w:val="20"/>
          <w:szCs w:val="20"/>
        </w:rPr>
        <w:t>Załącznik nr 1a – Szczegółowy opis przedmiotu zamówienia.</w:t>
      </w:r>
    </w:p>
    <w:p w14:paraId="7E78298D" w14:textId="77777777" w:rsidR="0034356D" w:rsidRPr="00EF2299" w:rsidRDefault="0034356D" w:rsidP="008D0D50">
      <w:pPr>
        <w:spacing w:line="276" w:lineRule="auto"/>
        <w:jc w:val="center"/>
        <w:rPr>
          <w:rFonts w:ascii="Roboto" w:hAnsi="Roboto" w:cs="Tahoma"/>
          <w:sz w:val="20"/>
          <w:szCs w:val="20"/>
        </w:rPr>
      </w:pPr>
    </w:p>
    <w:sectPr w:rsidR="0034356D" w:rsidRPr="00EF2299" w:rsidSect="00A830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93A54" w14:textId="77777777" w:rsidR="00BD6DE5" w:rsidRDefault="00BD6DE5" w:rsidP="00A23A7F">
      <w:pPr>
        <w:spacing w:after="0" w:line="240" w:lineRule="auto"/>
      </w:pPr>
      <w:r>
        <w:separator/>
      </w:r>
    </w:p>
  </w:endnote>
  <w:endnote w:type="continuationSeparator" w:id="0">
    <w:p w14:paraId="0DE9C6B3" w14:textId="77777777" w:rsidR="00BD6DE5" w:rsidRDefault="00BD6DE5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C255D" w14:textId="77777777" w:rsidR="00D95B26" w:rsidRDefault="00D95B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A3F2A" w14:textId="77777777" w:rsidR="00D95B26" w:rsidRDefault="00D95B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A4D44" w14:textId="77777777" w:rsidR="00D95B26" w:rsidRDefault="00D95B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BB899" w14:textId="77777777" w:rsidR="00BD6DE5" w:rsidRDefault="00BD6DE5" w:rsidP="00A23A7F">
      <w:pPr>
        <w:spacing w:after="0" w:line="240" w:lineRule="auto"/>
      </w:pPr>
      <w:r>
        <w:separator/>
      </w:r>
    </w:p>
  </w:footnote>
  <w:footnote w:type="continuationSeparator" w:id="0">
    <w:p w14:paraId="6CEC6BBC" w14:textId="77777777" w:rsidR="00BD6DE5" w:rsidRDefault="00BD6DE5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6483" w14:textId="77777777" w:rsidR="00D95B26" w:rsidRDefault="00D95B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86D6" w14:textId="1E172206" w:rsidR="009973AA" w:rsidRDefault="009973AA" w:rsidP="009973AA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16" w:name="_Hlk152712775"/>
    <w:r>
      <w:rPr>
        <w:rFonts w:ascii="Aptos" w:hAnsi="Aptos" w:cs="Calibri Light"/>
        <w:i w:val="0"/>
        <w:iCs w:val="0"/>
        <w:sz w:val="18"/>
        <w:szCs w:val="18"/>
      </w:rPr>
      <w:tab/>
    </w:r>
    <w:bookmarkStart w:id="17" w:name="_Hlk176865628"/>
  </w:p>
  <w:p w14:paraId="5A52332A" w14:textId="77777777" w:rsidR="009973AA" w:rsidRDefault="009973AA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6EBFB7BE" w14:textId="77777777" w:rsidR="009973AA" w:rsidRPr="0048313A" w:rsidRDefault="009973AA" w:rsidP="00A509EC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4667B0F7" w14:textId="094E5E7E" w:rsidR="00B70B4B" w:rsidRPr="004D7925" w:rsidRDefault="00B70B4B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ZAPYTANIE OFERTOWE Nr.</w:t>
    </w:r>
    <w:r w:rsidR="00D70298">
      <w:rPr>
        <w:rFonts w:ascii="Aptos" w:hAnsi="Aptos" w:cs="Calibri Light"/>
        <w:i w:val="0"/>
        <w:iCs w:val="0"/>
        <w:sz w:val="18"/>
        <w:szCs w:val="18"/>
      </w:rPr>
      <w:t xml:space="preserve">  </w:t>
    </w:r>
    <w:r w:rsidR="00D70298" w:rsidRPr="00D70298">
      <w:rPr>
        <w:rFonts w:ascii="Aptos" w:hAnsi="Aptos" w:cs="Calibri Light"/>
        <w:i w:val="0"/>
        <w:iCs w:val="0"/>
        <w:sz w:val="18"/>
        <w:szCs w:val="18"/>
      </w:rPr>
      <w:t xml:space="preserve">ALL-ANT 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>/</w:t>
    </w:r>
    <w:r w:rsidR="009973AA" w:rsidRPr="004D7925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>/2024 z dnia</w:t>
    </w:r>
    <w:r w:rsidR="00FB3E7E" w:rsidRPr="004D7925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D70298">
      <w:rPr>
        <w:rFonts w:ascii="Aptos" w:hAnsi="Aptos" w:cs="Calibri Light"/>
        <w:i w:val="0"/>
        <w:iCs w:val="0"/>
        <w:sz w:val="18"/>
        <w:szCs w:val="18"/>
      </w:rPr>
      <w:t>31</w:t>
    </w:r>
    <w:r w:rsidR="00FE13F9" w:rsidRPr="004D7925">
      <w:rPr>
        <w:rFonts w:ascii="Aptos" w:hAnsi="Aptos" w:cs="Calibri Light"/>
        <w:i w:val="0"/>
        <w:iCs w:val="0"/>
        <w:sz w:val="18"/>
        <w:szCs w:val="18"/>
      </w:rPr>
      <w:t>.</w:t>
    </w:r>
    <w:r w:rsidR="004D7925" w:rsidRPr="004D7925">
      <w:rPr>
        <w:rFonts w:ascii="Aptos" w:hAnsi="Aptos" w:cs="Calibri Light"/>
        <w:i w:val="0"/>
        <w:iCs w:val="0"/>
        <w:sz w:val="18"/>
        <w:szCs w:val="18"/>
      </w:rPr>
      <w:t>10</w:t>
    </w:r>
    <w:r w:rsidR="00A509EC" w:rsidRPr="004D7925">
      <w:rPr>
        <w:rFonts w:ascii="Aptos" w:hAnsi="Aptos" w:cs="Calibri Light"/>
        <w:i w:val="0"/>
        <w:iCs w:val="0"/>
        <w:sz w:val="18"/>
        <w:szCs w:val="18"/>
      </w:rPr>
      <w:t>.2024</w:t>
    </w:r>
  </w:p>
  <w:p w14:paraId="12FCC6AE" w14:textId="77777777" w:rsidR="00B70B4B" w:rsidRPr="004D7925" w:rsidRDefault="00B70B4B" w:rsidP="00B70B4B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16"/>
  <w:bookmarkEnd w:id="17"/>
  <w:p w14:paraId="7F7ED2EC" w14:textId="77777777" w:rsidR="005E5102" w:rsidRPr="005E5102" w:rsidRDefault="005E5102" w:rsidP="005E5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C8C6A" w14:textId="77777777" w:rsidR="00D95B26" w:rsidRDefault="00D95B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8D2889A"/>
    <w:name w:val="WW8Num1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rFonts w:ascii="Arial Nova Light" w:hAnsi="Arial Nova Light" w:cs="Calibri Light" w:hint="default"/>
        <w:b/>
        <w:i w:val="0"/>
        <w:sz w:val="20"/>
        <w:szCs w:val="20"/>
      </w:rPr>
    </w:lvl>
  </w:abstractNum>
  <w:abstractNum w:abstractNumId="1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2" w15:restartNumberingAfterBreak="0">
    <w:nsid w:val="00000014"/>
    <w:multiLevelType w:val="singleLevel"/>
    <w:tmpl w:val="C980CD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Arial Nova Light" w:hAnsi="Arial Nova Light" w:cs="Calibri Light" w:hint="default"/>
        <w:b/>
        <w:sz w:val="20"/>
        <w:szCs w:val="20"/>
      </w:rPr>
    </w:lvl>
  </w:abstractNum>
  <w:abstractNum w:abstractNumId="3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E158BA"/>
    <w:multiLevelType w:val="multilevel"/>
    <w:tmpl w:val="2E54D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049C2"/>
    <w:multiLevelType w:val="multilevel"/>
    <w:tmpl w:val="2E54D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D3E180D"/>
    <w:multiLevelType w:val="hybridMultilevel"/>
    <w:tmpl w:val="F1EEE8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53398A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6290CCA"/>
    <w:multiLevelType w:val="hybridMultilevel"/>
    <w:tmpl w:val="5642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344114"/>
    <w:multiLevelType w:val="multilevel"/>
    <w:tmpl w:val="2E54D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12519"/>
    <w:multiLevelType w:val="hybridMultilevel"/>
    <w:tmpl w:val="F1EEE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979689">
    <w:abstractNumId w:val="3"/>
  </w:num>
  <w:num w:numId="2" w16cid:durableId="691733898">
    <w:abstractNumId w:val="14"/>
  </w:num>
  <w:num w:numId="3" w16cid:durableId="978653725">
    <w:abstractNumId w:val="15"/>
  </w:num>
  <w:num w:numId="4" w16cid:durableId="1271545063">
    <w:abstractNumId w:val="16"/>
  </w:num>
  <w:num w:numId="5" w16cid:durableId="480199576">
    <w:abstractNumId w:val="11"/>
  </w:num>
  <w:num w:numId="6" w16cid:durableId="1292130900">
    <w:abstractNumId w:val="17"/>
  </w:num>
  <w:num w:numId="7" w16cid:durableId="154230895">
    <w:abstractNumId w:val="4"/>
  </w:num>
  <w:num w:numId="8" w16cid:durableId="437145551">
    <w:abstractNumId w:val="20"/>
  </w:num>
  <w:num w:numId="9" w16cid:durableId="1537623085">
    <w:abstractNumId w:val="22"/>
  </w:num>
  <w:num w:numId="10" w16cid:durableId="16384892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1202259">
    <w:abstractNumId w:val="24"/>
  </w:num>
  <w:num w:numId="12" w16cid:durableId="1002706088">
    <w:abstractNumId w:val="10"/>
  </w:num>
  <w:num w:numId="13" w16cid:durableId="289284633">
    <w:abstractNumId w:val="19"/>
  </w:num>
  <w:num w:numId="14" w16cid:durableId="81534124">
    <w:abstractNumId w:val="12"/>
  </w:num>
  <w:num w:numId="15" w16cid:durableId="662902972">
    <w:abstractNumId w:val="7"/>
  </w:num>
  <w:num w:numId="16" w16cid:durableId="673412517">
    <w:abstractNumId w:val="8"/>
  </w:num>
  <w:num w:numId="17" w16cid:durableId="1764034735">
    <w:abstractNumId w:val="21"/>
  </w:num>
  <w:num w:numId="18" w16cid:durableId="483282448">
    <w:abstractNumId w:val="23"/>
  </w:num>
  <w:num w:numId="19" w16cid:durableId="14046452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77644276">
    <w:abstractNumId w:val="25"/>
  </w:num>
  <w:num w:numId="21" w16cid:durableId="1779254116">
    <w:abstractNumId w:val="18"/>
  </w:num>
  <w:num w:numId="22" w16cid:durableId="1783761984">
    <w:abstractNumId w:val="9"/>
  </w:num>
  <w:num w:numId="23" w16cid:durableId="1613901827">
    <w:abstractNumId w:val="6"/>
  </w:num>
  <w:num w:numId="24" w16cid:durableId="280384407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0E"/>
    <w:rsid w:val="00003906"/>
    <w:rsid w:val="00011792"/>
    <w:rsid w:val="00016848"/>
    <w:rsid w:val="000169AC"/>
    <w:rsid w:val="0002034A"/>
    <w:rsid w:val="0002369C"/>
    <w:rsid w:val="000239FC"/>
    <w:rsid w:val="00025E50"/>
    <w:rsid w:val="0002618F"/>
    <w:rsid w:val="00027412"/>
    <w:rsid w:val="00031354"/>
    <w:rsid w:val="000340A6"/>
    <w:rsid w:val="00035032"/>
    <w:rsid w:val="00036C67"/>
    <w:rsid w:val="000434F2"/>
    <w:rsid w:val="00044F7E"/>
    <w:rsid w:val="000451A0"/>
    <w:rsid w:val="000452FB"/>
    <w:rsid w:val="0005467A"/>
    <w:rsid w:val="00057966"/>
    <w:rsid w:val="00057DE8"/>
    <w:rsid w:val="00060927"/>
    <w:rsid w:val="00063250"/>
    <w:rsid w:val="00067AA9"/>
    <w:rsid w:val="00070A81"/>
    <w:rsid w:val="000732A7"/>
    <w:rsid w:val="00085095"/>
    <w:rsid w:val="00087755"/>
    <w:rsid w:val="000916BA"/>
    <w:rsid w:val="00095C9F"/>
    <w:rsid w:val="000B22EA"/>
    <w:rsid w:val="000B3BBA"/>
    <w:rsid w:val="000B3F42"/>
    <w:rsid w:val="000B7908"/>
    <w:rsid w:val="000C11F2"/>
    <w:rsid w:val="000C7C75"/>
    <w:rsid w:val="000D2204"/>
    <w:rsid w:val="000D2A1A"/>
    <w:rsid w:val="000D4751"/>
    <w:rsid w:val="000D5BAC"/>
    <w:rsid w:val="000E5007"/>
    <w:rsid w:val="000E75AF"/>
    <w:rsid w:val="000F7C92"/>
    <w:rsid w:val="00101464"/>
    <w:rsid w:val="00103B60"/>
    <w:rsid w:val="00105051"/>
    <w:rsid w:val="001050A4"/>
    <w:rsid w:val="001128BF"/>
    <w:rsid w:val="00121AE0"/>
    <w:rsid w:val="0012232E"/>
    <w:rsid w:val="00131D88"/>
    <w:rsid w:val="00135DD8"/>
    <w:rsid w:val="001419AD"/>
    <w:rsid w:val="001439D4"/>
    <w:rsid w:val="00143B40"/>
    <w:rsid w:val="00143F7E"/>
    <w:rsid w:val="00165B44"/>
    <w:rsid w:val="00166879"/>
    <w:rsid w:val="001721B6"/>
    <w:rsid w:val="00172C7E"/>
    <w:rsid w:val="001732DB"/>
    <w:rsid w:val="00175743"/>
    <w:rsid w:val="00182456"/>
    <w:rsid w:val="001847FC"/>
    <w:rsid w:val="00195629"/>
    <w:rsid w:val="00197F3B"/>
    <w:rsid w:val="001A00E4"/>
    <w:rsid w:val="001A3EE6"/>
    <w:rsid w:val="001B03B9"/>
    <w:rsid w:val="001B1DEF"/>
    <w:rsid w:val="001B4DA5"/>
    <w:rsid w:val="001B6BE5"/>
    <w:rsid w:val="001C1FBC"/>
    <w:rsid w:val="001C42D2"/>
    <w:rsid w:val="001D2DA9"/>
    <w:rsid w:val="001E01C8"/>
    <w:rsid w:val="001E0F62"/>
    <w:rsid w:val="00203238"/>
    <w:rsid w:val="00204ACA"/>
    <w:rsid w:val="0020569E"/>
    <w:rsid w:val="002129A7"/>
    <w:rsid w:val="00227A68"/>
    <w:rsid w:val="00227CBA"/>
    <w:rsid w:val="00230631"/>
    <w:rsid w:val="0023305C"/>
    <w:rsid w:val="00233708"/>
    <w:rsid w:val="00240EFB"/>
    <w:rsid w:val="00245840"/>
    <w:rsid w:val="00252AD9"/>
    <w:rsid w:val="00264181"/>
    <w:rsid w:val="00264435"/>
    <w:rsid w:val="00264595"/>
    <w:rsid w:val="0027265D"/>
    <w:rsid w:val="00273AF7"/>
    <w:rsid w:val="002803F8"/>
    <w:rsid w:val="00285058"/>
    <w:rsid w:val="00285387"/>
    <w:rsid w:val="00286A7D"/>
    <w:rsid w:val="00290842"/>
    <w:rsid w:val="00297C60"/>
    <w:rsid w:val="002A155D"/>
    <w:rsid w:val="002A73D1"/>
    <w:rsid w:val="002B3347"/>
    <w:rsid w:val="002B6333"/>
    <w:rsid w:val="002B7DB4"/>
    <w:rsid w:val="002C08C6"/>
    <w:rsid w:val="002D1F55"/>
    <w:rsid w:val="002D3919"/>
    <w:rsid w:val="002D715B"/>
    <w:rsid w:val="002D7A38"/>
    <w:rsid w:val="002E26FB"/>
    <w:rsid w:val="002E2CD0"/>
    <w:rsid w:val="002E3AF8"/>
    <w:rsid w:val="002E3F47"/>
    <w:rsid w:val="002F5112"/>
    <w:rsid w:val="002F7935"/>
    <w:rsid w:val="003000F4"/>
    <w:rsid w:val="00301C64"/>
    <w:rsid w:val="003033C9"/>
    <w:rsid w:val="0030532B"/>
    <w:rsid w:val="00305D27"/>
    <w:rsid w:val="003105C0"/>
    <w:rsid w:val="00317625"/>
    <w:rsid w:val="00324622"/>
    <w:rsid w:val="00324D75"/>
    <w:rsid w:val="003278C4"/>
    <w:rsid w:val="00331CA5"/>
    <w:rsid w:val="00331D8D"/>
    <w:rsid w:val="00332C86"/>
    <w:rsid w:val="00340E5C"/>
    <w:rsid w:val="0034175F"/>
    <w:rsid w:val="0034356D"/>
    <w:rsid w:val="00345AC3"/>
    <w:rsid w:val="00347984"/>
    <w:rsid w:val="00347A79"/>
    <w:rsid w:val="00347D1B"/>
    <w:rsid w:val="003528ED"/>
    <w:rsid w:val="00353DE4"/>
    <w:rsid w:val="00355616"/>
    <w:rsid w:val="00361EB8"/>
    <w:rsid w:val="003647EB"/>
    <w:rsid w:val="00365C8E"/>
    <w:rsid w:val="0037523F"/>
    <w:rsid w:val="003768E1"/>
    <w:rsid w:val="003776CA"/>
    <w:rsid w:val="0038260C"/>
    <w:rsid w:val="00383B10"/>
    <w:rsid w:val="003849EF"/>
    <w:rsid w:val="003878A6"/>
    <w:rsid w:val="003960EA"/>
    <w:rsid w:val="003A22A1"/>
    <w:rsid w:val="003A324E"/>
    <w:rsid w:val="003A34AD"/>
    <w:rsid w:val="003A66A6"/>
    <w:rsid w:val="003A6ED4"/>
    <w:rsid w:val="003B1017"/>
    <w:rsid w:val="003B1957"/>
    <w:rsid w:val="003C097D"/>
    <w:rsid w:val="003C1B7B"/>
    <w:rsid w:val="003C32BA"/>
    <w:rsid w:val="003C68D0"/>
    <w:rsid w:val="003D0E2A"/>
    <w:rsid w:val="003D167D"/>
    <w:rsid w:val="003D1835"/>
    <w:rsid w:val="003D232C"/>
    <w:rsid w:val="003D3F6C"/>
    <w:rsid w:val="003D47BA"/>
    <w:rsid w:val="003E2134"/>
    <w:rsid w:val="003E3DAA"/>
    <w:rsid w:val="003E54B7"/>
    <w:rsid w:val="003F140F"/>
    <w:rsid w:val="003F4116"/>
    <w:rsid w:val="00404A18"/>
    <w:rsid w:val="00410EF6"/>
    <w:rsid w:val="00415217"/>
    <w:rsid w:val="00421B4D"/>
    <w:rsid w:val="004223A9"/>
    <w:rsid w:val="0042418C"/>
    <w:rsid w:val="0042720C"/>
    <w:rsid w:val="004345FD"/>
    <w:rsid w:val="00435435"/>
    <w:rsid w:val="00440FA7"/>
    <w:rsid w:val="00442ADA"/>
    <w:rsid w:val="0044776D"/>
    <w:rsid w:val="00454EB7"/>
    <w:rsid w:val="0045614D"/>
    <w:rsid w:val="00464AF5"/>
    <w:rsid w:val="0046548A"/>
    <w:rsid w:val="00466816"/>
    <w:rsid w:val="0047172C"/>
    <w:rsid w:val="00474D58"/>
    <w:rsid w:val="00481851"/>
    <w:rsid w:val="0048313A"/>
    <w:rsid w:val="004841F0"/>
    <w:rsid w:val="00490157"/>
    <w:rsid w:val="00490601"/>
    <w:rsid w:val="004920AE"/>
    <w:rsid w:val="00496ECB"/>
    <w:rsid w:val="004A08D4"/>
    <w:rsid w:val="004B224D"/>
    <w:rsid w:val="004B2BAF"/>
    <w:rsid w:val="004B4527"/>
    <w:rsid w:val="004B645C"/>
    <w:rsid w:val="004C0A36"/>
    <w:rsid w:val="004C47F4"/>
    <w:rsid w:val="004C58B0"/>
    <w:rsid w:val="004D60F4"/>
    <w:rsid w:val="004D7925"/>
    <w:rsid w:val="004E5298"/>
    <w:rsid w:val="00500176"/>
    <w:rsid w:val="005009E6"/>
    <w:rsid w:val="0050204B"/>
    <w:rsid w:val="0050392B"/>
    <w:rsid w:val="0050746C"/>
    <w:rsid w:val="00514070"/>
    <w:rsid w:val="00522660"/>
    <w:rsid w:val="00522BB1"/>
    <w:rsid w:val="00524487"/>
    <w:rsid w:val="0052622D"/>
    <w:rsid w:val="00527EE5"/>
    <w:rsid w:val="005303A7"/>
    <w:rsid w:val="00532C1D"/>
    <w:rsid w:val="005344CA"/>
    <w:rsid w:val="005344F7"/>
    <w:rsid w:val="00536765"/>
    <w:rsid w:val="00536A1C"/>
    <w:rsid w:val="00540430"/>
    <w:rsid w:val="00541B35"/>
    <w:rsid w:val="0054507B"/>
    <w:rsid w:val="00550190"/>
    <w:rsid w:val="0055163F"/>
    <w:rsid w:val="00551F03"/>
    <w:rsid w:val="005572B5"/>
    <w:rsid w:val="00557463"/>
    <w:rsid w:val="005613CA"/>
    <w:rsid w:val="00562646"/>
    <w:rsid w:val="0056332D"/>
    <w:rsid w:val="005739E9"/>
    <w:rsid w:val="00587611"/>
    <w:rsid w:val="00591A00"/>
    <w:rsid w:val="005954F7"/>
    <w:rsid w:val="00595AB9"/>
    <w:rsid w:val="005A5C58"/>
    <w:rsid w:val="005A75C5"/>
    <w:rsid w:val="005B48C0"/>
    <w:rsid w:val="005C176C"/>
    <w:rsid w:val="005C1B4D"/>
    <w:rsid w:val="005C3145"/>
    <w:rsid w:val="005D197C"/>
    <w:rsid w:val="005D421C"/>
    <w:rsid w:val="005D4647"/>
    <w:rsid w:val="005D56C2"/>
    <w:rsid w:val="005D692B"/>
    <w:rsid w:val="005E032B"/>
    <w:rsid w:val="005E23CD"/>
    <w:rsid w:val="005E2959"/>
    <w:rsid w:val="005E3515"/>
    <w:rsid w:val="005E5102"/>
    <w:rsid w:val="005F1AF8"/>
    <w:rsid w:val="005F2F9D"/>
    <w:rsid w:val="00601B61"/>
    <w:rsid w:val="0060324C"/>
    <w:rsid w:val="00603A9A"/>
    <w:rsid w:val="006075B4"/>
    <w:rsid w:val="00612153"/>
    <w:rsid w:val="006125B7"/>
    <w:rsid w:val="00612AFF"/>
    <w:rsid w:val="0061310B"/>
    <w:rsid w:val="00627C2F"/>
    <w:rsid w:val="006310C9"/>
    <w:rsid w:val="00637A75"/>
    <w:rsid w:val="00641162"/>
    <w:rsid w:val="00646503"/>
    <w:rsid w:val="00651593"/>
    <w:rsid w:val="006533E4"/>
    <w:rsid w:val="00655AAB"/>
    <w:rsid w:val="00655DC6"/>
    <w:rsid w:val="00656F96"/>
    <w:rsid w:val="00657980"/>
    <w:rsid w:val="0066006B"/>
    <w:rsid w:val="006626B9"/>
    <w:rsid w:val="006761A6"/>
    <w:rsid w:val="006762EC"/>
    <w:rsid w:val="006808F3"/>
    <w:rsid w:val="0068332A"/>
    <w:rsid w:val="00683F3A"/>
    <w:rsid w:val="00691252"/>
    <w:rsid w:val="006A0707"/>
    <w:rsid w:val="006A2D58"/>
    <w:rsid w:val="006B334B"/>
    <w:rsid w:val="006B76A9"/>
    <w:rsid w:val="006C2489"/>
    <w:rsid w:val="006C340F"/>
    <w:rsid w:val="006D753F"/>
    <w:rsid w:val="006D7A13"/>
    <w:rsid w:val="006E0732"/>
    <w:rsid w:val="006E39D4"/>
    <w:rsid w:val="006E3CE7"/>
    <w:rsid w:val="006E3FCF"/>
    <w:rsid w:val="006E658F"/>
    <w:rsid w:val="00701568"/>
    <w:rsid w:val="0070364E"/>
    <w:rsid w:val="0070513E"/>
    <w:rsid w:val="00706B86"/>
    <w:rsid w:val="00710E89"/>
    <w:rsid w:val="007115BF"/>
    <w:rsid w:val="0071427C"/>
    <w:rsid w:val="007170EA"/>
    <w:rsid w:val="00722FD1"/>
    <w:rsid w:val="007240F4"/>
    <w:rsid w:val="0073020B"/>
    <w:rsid w:val="007318BA"/>
    <w:rsid w:val="00733AA6"/>
    <w:rsid w:val="00734912"/>
    <w:rsid w:val="00740491"/>
    <w:rsid w:val="00742ECF"/>
    <w:rsid w:val="0074449A"/>
    <w:rsid w:val="00752A02"/>
    <w:rsid w:val="00753BB9"/>
    <w:rsid w:val="007559E8"/>
    <w:rsid w:val="00755AB6"/>
    <w:rsid w:val="00756455"/>
    <w:rsid w:val="007576A4"/>
    <w:rsid w:val="0075792B"/>
    <w:rsid w:val="00766B94"/>
    <w:rsid w:val="007704D1"/>
    <w:rsid w:val="0077254D"/>
    <w:rsid w:val="007758E4"/>
    <w:rsid w:val="0078131B"/>
    <w:rsid w:val="00783C5C"/>
    <w:rsid w:val="00785DC0"/>
    <w:rsid w:val="00787896"/>
    <w:rsid w:val="007902D4"/>
    <w:rsid w:val="00795622"/>
    <w:rsid w:val="00795DD3"/>
    <w:rsid w:val="007A2AEF"/>
    <w:rsid w:val="007B58B4"/>
    <w:rsid w:val="007B7E1B"/>
    <w:rsid w:val="007C410E"/>
    <w:rsid w:val="007C6DCF"/>
    <w:rsid w:val="007C77A8"/>
    <w:rsid w:val="007C7AC6"/>
    <w:rsid w:val="007D277D"/>
    <w:rsid w:val="007D2D26"/>
    <w:rsid w:val="007E040F"/>
    <w:rsid w:val="007E20E7"/>
    <w:rsid w:val="007E274C"/>
    <w:rsid w:val="007E36ED"/>
    <w:rsid w:val="007E505C"/>
    <w:rsid w:val="007E568A"/>
    <w:rsid w:val="007F1990"/>
    <w:rsid w:val="007F2715"/>
    <w:rsid w:val="007F69B6"/>
    <w:rsid w:val="00803064"/>
    <w:rsid w:val="0081283F"/>
    <w:rsid w:val="00823C9A"/>
    <w:rsid w:val="008242FD"/>
    <w:rsid w:val="00824F59"/>
    <w:rsid w:val="00833F78"/>
    <w:rsid w:val="00843C6F"/>
    <w:rsid w:val="0084438E"/>
    <w:rsid w:val="0085051E"/>
    <w:rsid w:val="00851994"/>
    <w:rsid w:val="008527EF"/>
    <w:rsid w:val="008604DB"/>
    <w:rsid w:val="008656DB"/>
    <w:rsid w:val="008661DD"/>
    <w:rsid w:val="00872012"/>
    <w:rsid w:val="00873E7A"/>
    <w:rsid w:val="008746BB"/>
    <w:rsid w:val="00880F4D"/>
    <w:rsid w:val="00882D28"/>
    <w:rsid w:val="00885E44"/>
    <w:rsid w:val="00886EC7"/>
    <w:rsid w:val="008908CA"/>
    <w:rsid w:val="00891884"/>
    <w:rsid w:val="00892E3C"/>
    <w:rsid w:val="00894FAB"/>
    <w:rsid w:val="00897540"/>
    <w:rsid w:val="00897587"/>
    <w:rsid w:val="008A0A11"/>
    <w:rsid w:val="008A1AA4"/>
    <w:rsid w:val="008B62AC"/>
    <w:rsid w:val="008C043D"/>
    <w:rsid w:val="008D0833"/>
    <w:rsid w:val="008D0D50"/>
    <w:rsid w:val="008D5D6D"/>
    <w:rsid w:val="008E0F69"/>
    <w:rsid w:val="008E35B6"/>
    <w:rsid w:val="008E3B8D"/>
    <w:rsid w:val="008E691C"/>
    <w:rsid w:val="008E7FDA"/>
    <w:rsid w:val="008F3BCA"/>
    <w:rsid w:val="008F4702"/>
    <w:rsid w:val="0090082F"/>
    <w:rsid w:val="00901A96"/>
    <w:rsid w:val="0090737F"/>
    <w:rsid w:val="00907981"/>
    <w:rsid w:val="00910160"/>
    <w:rsid w:val="009162F6"/>
    <w:rsid w:val="0092630C"/>
    <w:rsid w:val="00927257"/>
    <w:rsid w:val="00927288"/>
    <w:rsid w:val="00927A86"/>
    <w:rsid w:val="00930DC9"/>
    <w:rsid w:val="00931E24"/>
    <w:rsid w:val="00932C91"/>
    <w:rsid w:val="00934451"/>
    <w:rsid w:val="00935868"/>
    <w:rsid w:val="00936A17"/>
    <w:rsid w:val="00936FB9"/>
    <w:rsid w:val="009370A5"/>
    <w:rsid w:val="0094054D"/>
    <w:rsid w:val="009433FC"/>
    <w:rsid w:val="00947AB1"/>
    <w:rsid w:val="009534B9"/>
    <w:rsid w:val="009600C3"/>
    <w:rsid w:val="00963640"/>
    <w:rsid w:val="009639FE"/>
    <w:rsid w:val="009700F6"/>
    <w:rsid w:val="009724AB"/>
    <w:rsid w:val="00973951"/>
    <w:rsid w:val="00976374"/>
    <w:rsid w:val="00977BFC"/>
    <w:rsid w:val="009831AB"/>
    <w:rsid w:val="00984F3F"/>
    <w:rsid w:val="0098570C"/>
    <w:rsid w:val="00996A90"/>
    <w:rsid w:val="009973AA"/>
    <w:rsid w:val="009A1036"/>
    <w:rsid w:val="009A2162"/>
    <w:rsid w:val="009A7E1A"/>
    <w:rsid w:val="009D4015"/>
    <w:rsid w:val="009D5067"/>
    <w:rsid w:val="009E2D41"/>
    <w:rsid w:val="009E3458"/>
    <w:rsid w:val="009E44DC"/>
    <w:rsid w:val="009E650C"/>
    <w:rsid w:val="009E79BA"/>
    <w:rsid w:val="009F1090"/>
    <w:rsid w:val="009F4312"/>
    <w:rsid w:val="009F4C04"/>
    <w:rsid w:val="00A01990"/>
    <w:rsid w:val="00A045B0"/>
    <w:rsid w:val="00A10A4A"/>
    <w:rsid w:val="00A12C08"/>
    <w:rsid w:val="00A1369C"/>
    <w:rsid w:val="00A14E3D"/>
    <w:rsid w:val="00A15C08"/>
    <w:rsid w:val="00A17CE5"/>
    <w:rsid w:val="00A21657"/>
    <w:rsid w:val="00A21D54"/>
    <w:rsid w:val="00A23476"/>
    <w:rsid w:val="00A23A7F"/>
    <w:rsid w:val="00A34DD1"/>
    <w:rsid w:val="00A37B70"/>
    <w:rsid w:val="00A46163"/>
    <w:rsid w:val="00A47453"/>
    <w:rsid w:val="00A509EC"/>
    <w:rsid w:val="00A52A2D"/>
    <w:rsid w:val="00A632E5"/>
    <w:rsid w:val="00A64EB4"/>
    <w:rsid w:val="00A66993"/>
    <w:rsid w:val="00A764A6"/>
    <w:rsid w:val="00A8000F"/>
    <w:rsid w:val="00A82ECC"/>
    <w:rsid w:val="00A830B8"/>
    <w:rsid w:val="00A83200"/>
    <w:rsid w:val="00A8413C"/>
    <w:rsid w:val="00A9285E"/>
    <w:rsid w:val="00A9634B"/>
    <w:rsid w:val="00AA064F"/>
    <w:rsid w:val="00AA5087"/>
    <w:rsid w:val="00AA6739"/>
    <w:rsid w:val="00AA7923"/>
    <w:rsid w:val="00AA7F97"/>
    <w:rsid w:val="00AA7F99"/>
    <w:rsid w:val="00AB1AFF"/>
    <w:rsid w:val="00AB2A68"/>
    <w:rsid w:val="00AB636E"/>
    <w:rsid w:val="00AC0852"/>
    <w:rsid w:val="00AC09B9"/>
    <w:rsid w:val="00AC0AE1"/>
    <w:rsid w:val="00AC1E3C"/>
    <w:rsid w:val="00AC553A"/>
    <w:rsid w:val="00AD485B"/>
    <w:rsid w:val="00AD6EE3"/>
    <w:rsid w:val="00AE0CCA"/>
    <w:rsid w:val="00AE238D"/>
    <w:rsid w:val="00AE33A5"/>
    <w:rsid w:val="00AE436A"/>
    <w:rsid w:val="00AE68A2"/>
    <w:rsid w:val="00AE75A1"/>
    <w:rsid w:val="00AF2DF2"/>
    <w:rsid w:val="00AF510C"/>
    <w:rsid w:val="00B01540"/>
    <w:rsid w:val="00B04FEE"/>
    <w:rsid w:val="00B13572"/>
    <w:rsid w:val="00B20FD9"/>
    <w:rsid w:val="00B2125F"/>
    <w:rsid w:val="00B21878"/>
    <w:rsid w:val="00B230FD"/>
    <w:rsid w:val="00B24AEB"/>
    <w:rsid w:val="00B2775F"/>
    <w:rsid w:val="00B353F8"/>
    <w:rsid w:val="00B35E4C"/>
    <w:rsid w:val="00B40BDE"/>
    <w:rsid w:val="00B524C4"/>
    <w:rsid w:val="00B53A20"/>
    <w:rsid w:val="00B5770C"/>
    <w:rsid w:val="00B616C3"/>
    <w:rsid w:val="00B63580"/>
    <w:rsid w:val="00B64702"/>
    <w:rsid w:val="00B66FA9"/>
    <w:rsid w:val="00B677DA"/>
    <w:rsid w:val="00B677E8"/>
    <w:rsid w:val="00B70B4B"/>
    <w:rsid w:val="00B74519"/>
    <w:rsid w:val="00B74CE4"/>
    <w:rsid w:val="00B859DA"/>
    <w:rsid w:val="00B90220"/>
    <w:rsid w:val="00B90554"/>
    <w:rsid w:val="00B97F37"/>
    <w:rsid w:val="00BA0FEE"/>
    <w:rsid w:val="00BA105C"/>
    <w:rsid w:val="00BA12CE"/>
    <w:rsid w:val="00BA34A6"/>
    <w:rsid w:val="00BA462A"/>
    <w:rsid w:val="00BA5269"/>
    <w:rsid w:val="00BA7802"/>
    <w:rsid w:val="00BB165C"/>
    <w:rsid w:val="00BB630B"/>
    <w:rsid w:val="00BC7DBF"/>
    <w:rsid w:val="00BD1254"/>
    <w:rsid w:val="00BD127C"/>
    <w:rsid w:val="00BD4D2E"/>
    <w:rsid w:val="00BD5319"/>
    <w:rsid w:val="00BD6DE5"/>
    <w:rsid w:val="00BD7330"/>
    <w:rsid w:val="00BE01C1"/>
    <w:rsid w:val="00BE1960"/>
    <w:rsid w:val="00BE249F"/>
    <w:rsid w:val="00BE4B1D"/>
    <w:rsid w:val="00BE4C26"/>
    <w:rsid w:val="00BE59BB"/>
    <w:rsid w:val="00BE677D"/>
    <w:rsid w:val="00BE7FA8"/>
    <w:rsid w:val="00BF11F6"/>
    <w:rsid w:val="00BF2C5D"/>
    <w:rsid w:val="00BF686B"/>
    <w:rsid w:val="00BF708C"/>
    <w:rsid w:val="00C0220E"/>
    <w:rsid w:val="00C041BD"/>
    <w:rsid w:val="00C047F8"/>
    <w:rsid w:val="00C1324F"/>
    <w:rsid w:val="00C13596"/>
    <w:rsid w:val="00C23BAE"/>
    <w:rsid w:val="00C23D5E"/>
    <w:rsid w:val="00C24B62"/>
    <w:rsid w:val="00C33A93"/>
    <w:rsid w:val="00C37CF1"/>
    <w:rsid w:val="00C405CD"/>
    <w:rsid w:val="00C41442"/>
    <w:rsid w:val="00C44C1E"/>
    <w:rsid w:val="00C47D6C"/>
    <w:rsid w:val="00C53B91"/>
    <w:rsid w:val="00C574FE"/>
    <w:rsid w:val="00C618A4"/>
    <w:rsid w:val="00C65AC9"/>
    <w:rsid w:val="00C66D39"/>
    <w:rsid w:val="00C756A3"/>
    <w:rsid w:val="00C80D2F"/>
    <w:rsid w:val="00C823F6"/>
    <w:rsid w:val="00C83827"/>
    <w:rsid w:val="00C8507D"/>
    <w:rsid w:val="00C860B0"/>
    <w:rsid w:val="00C97A9A"/>
    <w:rsid w:val="00CA184E"/>
    <w:rsid w:val="00CA1B66"/>
    <w:rsid w:val="00CA1D07"/>
    <w:rsid w:val="00CA2074"/>
    <w:rsid w:val="00CA3008"/>
    <w:rsid w:val="00CA3E7C"/>
    <w:rsid w:val="00CA500A"/>
    <w:rsid w:val="00CA56F7"/>
    <w:rsid w:val="00CB43C9"/>
    <w:rsid w:val="00CB4535"/>
    <w:rsid w:val="00CB5C07"/>
    <w:rsid w:val="00CB7118"/>
    <w:rsid w:val="00CC01AC"/>
    <w:rsid w:val="00CC4305"/>
    <w:rsid w:val="00CC4B23"/>
    <w:rsid w:val="00CC67CF"/>
    <w:rsid w:val="00CD216B"/>
    <w:rsid w:val="00CE0A38"/>
    <w:rsid w:val="00CE394B"/>
    <w:rsid w:val="00CE46C8"/>
    <w:rsid w:val="00CE50A8"/>
    <w:rsid w:val="00CE5B55"/>
    <w:rsid w:val="00CF1E64"/>
    <w:rsid w:val="00CF25BC"/>
    <w:rsid w:val="00CF2E2D"/>
    <w:rsid w:val="00CF608D"/>
    <w:rsid w:val="00CF6858"/>
    <w:rsid w:val="00D01126"/>
    <w:rsid w:val="00D10AA9"/>
    <w:rsid w:val="00D1179C"/>
    <w:rsid w:val="00D1366F"/>
    <w:rsid w:val="00D30C0C"/>
    <w:rsid w:val="00D34E2B"/>
    <w:rsid w:val="00D42402"/>
    <w:rsid w:val="00D42CA8"/>
    <w:rsid w:val="00D47742"/>
    <w:rsid w:val="00D51B36"/>
    <w:rsid w:val="00D52B25"/>
    <w:rsid w:val="00D5413F"/>
    <w:rsid w:val="00D60B3D"/>
    <w:rsid w:val="00D638E0"/>
    <w:rsid w:val="00D6466F"/>
    <w:rsid w:val="00D67031"/>
    <w:rsid w:val="00D70298"/>
    <w:rsid w:val="00D73C8E"/>
    <w:rsid w:val="00D76E8F"/>
    <w:rsid w:val="00D86F05"/>
    <w:rsid w:val="00D87E41"/>
    <w:rsid w:val="00D90F0F"/>
    <w:rsid w:val="00D93DD0"/>
    <w:rsid w:val="00D94197"/>
    <w:rsid w:val="00D95B26"/>
    <w:rsid w:val="00D97413"/>
    <w:rsid w:val="00DA79B8"/>
    <w:rsid w:val="00DB0458"/>
    <w:rsid w:val="00DB388A"/>
    <w:rsid w:val="00DB674A"/>
    <w:rsid w:val="00DC034D"/>
    <w:rsid w:val="00DC4BD9"/>
    <w:rsid w:val="00DC5A9C"/>
    <w:rsid w:val="00DD10A4"/>
    <w:rsid w:val="00DE14B7"/>
    <w:rsid w:val="00DE171E"/>
    <w:rsid w:val="00DE1DF8"/>
    <w:rsid w:val="00DE28E8"/>
    <w:rsid w:val="00DE2A8A"/>
    <w:rsid w:val="00DF07A7"/>
    <w:rsid w:val="00DF102D"/>
    <w:rsid w:val="00DF2137"/>
    <w:rsid w:val="00DF30C4"/>
    <w:rsid w:val="00E03646"/>
    <w:rsid w:val="00E0420D"/>
    <w:rsid w:val="00E04359"/>
    <w:rsid w:val="00E06576"/>
    <w:rsid w:val="00E12DA1"/>
    <w:rsid w:val="00E14732"/>
    <w:rsid w:val="00E27FFE"/>
    <w:rsid w:val="00E32AC6"/>
    <w:rsid w:val="00E32E73"/>
    <w:rsid w:val="00E33FDB"/>
    <w:rsid w:val="00E364E6"/>
    <w:rsid w:val="00E37A2C"/>
    <w:rsid w:val="00E406D7"/>
    <w:rsid w:val="00E40F43"/>
    <w:rsid w:val="00E44DF8"/>
    <w:rsid w:val="00E532EE"/>
    <w:rsid w:val="00E543DF"/>
    <w:rsid w:val="00E55F16"/>
    <w:rsid w:val="00E56661"/>
    <w:rsid w:val="00E5758E"/>
    <w:rsid w:val="00E603C4"/>
    <w:rsid w:val="00E64ED3"/>
    <w:rsid w:val="00E7256C"/>
    <w:rsid w:val="00E72599"/>
    <w:rsid w:val="00E80686"/>
    <w:rsid w:val="00E84BCF"/>
    <w:rsid w:val="00E858CE"/>
    <w:rsid w:val="00E87E4E"/>
    <w:rsid w:val="00E90B9D"/>
    <w:rsid w:val="00EA0DF6"/>
    <w:rsid w:val="00EA2684"/>
    <w:rsid w:val="00EA3D17"/>
    <w:rsid w:val="00EA4622"/>
    <w:rsid w:val="00EC2BE3"/>
    <w:rsid w:val="00EC2EDE"/>
    <w:rsid w:val="00ED27E2"/>
    <w:rsid w:val="00ED2824"/>
    <w:rsid w:val="00ED323F"/>
    <w:rsid w:val="00ED607E"/>
    <w:rsid w:val="00ED6C4E"/>
    <w:rsid w:val="00ED7E0C"/>
    <w:rsid w:val="00EE3311"/>
    <w:rsid w:val="00EE7083"/>
    <w:rsid w:val="00EF0736"/>
    <w:rsid w:val="00EF2299"/>
    <w:rsid w:val="00EF4E9D"/>
    <w:rsid w:val="00F16831"/>
    <w:rsid w:val="00F169EA"/>
    <w:rsid w:val="00F21609"/>
    <w:rsid w:val="00F23AAD"/>
    <w:rsid w:val="00F26D6C"/>
    <w:rsid w:val="00F333FB"/>
    <w:rsid w:val="00F34BB9"/>
    <w:rsid w:val="00F46811"/>
    <w:rsid w:val="00F55E8A"/>
    <w:rsid w:val="00F56B33"/>
    <w:rsid w:val="00F573CE"/>
    <w:rsid w:val="00F61ED5"/>
    <w:rsid w:val="00F66F5C"/>
    <w:rsid w:val="00F70F81"/>
    <w:rsid w:val="00F741A2"/>
    <w:rsid w:val="00F74EB5"/>
    <w:rsid w:val="00F75E4D"/>
    <w:rsid w:val="00F836D1"/>
    <w:rsid w:val="00F83811"/>
    <w:rsid w:val="00F85462"/>
    <w:rsid w:val="00F879F4"/>
    <w:rsid w:val="00F900C7"/>
    <w:rsid w:val="00F91588"/>
    <w:rsid w:val="00FA23A7"/>
    <w:rsid w:val="00FA5D48"/>
    <w:rsid w:val="00FB3E7E"/>
    <w:rsid w:val="00FB610A"/>
    <w:rsid w:val="00FB7909"/>
    <w:rsid w:val="00FB7D01"/>
    <w:rsid w:val="00FC347E"/>
    <w:rsid w:val="00FC495D"/>
    <w:rsid w:val="00FE13F9"/>
    <w:rsid w:val="00FE2A8F"/>
    <w:rsid w:val="00FE312D"/>
    <w:rsid w:val="00FE58C2"/>
    <w:rsid w:val="00FF0406"/>
    <w:rsid w:val="00FF1520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261C"/>
  <w15:docId w15:val="{57629771-4DB9-4BF0-A8AD-07BB4A4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0E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styleId="Nierozpoznanawzmianka">
    <w:name w:val="Unresolved Mention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paragraph" w:customStyle="1" w:styleId="typo--sm">
    <w:name w:val="typo--sm"/>
    <w:basedOn w:val="Normalny"/>
    <w:rsid w:val="0099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876408590ydp4a62fec9msolistparagraph">
    <w:name w:val="yiv9876408590ydp4a62fec9msolistparagraph"/>
    <w:basedOn w:val="Normalny"/>
    <w:rsid w:val="00E8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213013310msonormal">
    <w:name w:val="yiv9213013310msonormal"/>
    <w:basedOn w:val="Normalny"/>
    <w:rsid w:val="00EF2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4261262531msonormal">
    <w:name w:val="yiv4261262531msonormal"/>
    <w:basedOn w:val="Normalny"/>
    <w:rsid w:val="00EF2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yiv4261262531details">
    <w:name w:val="yiv4261262531details"/>
    <w:basedOn w:val="Domylnaczcionkaakapitu"/>
    <w:rsid w:val="00EF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EB0CE-0CA4-43EF-A96C-C10D0664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3741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Niewiadomski</dc:creator>
  <cp:lastModifiedBy>ms</cp:lastModifiedBy>
  <cp:revision>76</cp:revision>
  <dcterms:created xsi:type="dcterms:W3CDTF">2024-05-05T19:50:00Z</dcterms:created>
  <dcterms:modified xsi:type="dcterms:W3CDTF">2024-10-31T20:36:00Z</dcterms:modified>
</cp:coreProperties>
</file>