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CD2EC4" w14:textId="40574849" w:rsidR="00FB2AA2" w:rsidRDefault="00FB2AA2" w:rsidP="00FB2AA2">
      <w:pPr>
        <w:jc w:val="center"/>
        <w:rPr>
          <w:b/>
          <w:color w:val="000000"/>
          <w:lang w:val="x-non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F7CDCA0" wp14:editId="00D6FBA4">
            <wp:simplePos x="0" y="0"/>
            <wp:positionH relativeFrom="margin">
              <wp:align>center</wp:align>
            </wp:positionH>
            <wp:positionV relativeFrom="paragraph">
              <wp:posOffset>-267335</wp:posOffset>
            </wp:positionV>
            <wp:extent cx="7322185" cy="688975"/>
            <wp:effectExtent l="0" t="0" r="0" b="0"/>
            <wp:wrapNone/>
            <wp:docPr id="1739040903" name="Obraz 1739040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18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3AF28E" w14:textId="77777777" w:rsidR="00FB2AA2" w:rsidRDefault="00FB2AA2" w:rsidP="00FB2AA2">
      <w:pPr>
        <w:jc w:val="center"/>
        <w:rPr>
          <w:b/>
          <w:color w:val="000000"/>
          <w:lang w:val="x-none"/>
        </w:rPr>
      </w:pPr>
    </w:p>
    <w:p w14:paraId="34053CFB" w14:textId="77777777" w:rsidR="00FB2AA2" w:rsidRDefault="00FB2AA2" w:rsidP="00FB2AA2">
      <w:pPr>
        <w:rPr>
          <w:b/>
          <w:color w:val="000000"/>
          <w:lang w:val="x-none"/>
        </w:rPr>
      </w:pPr>
    </w:p>
    <w:p w14:paraId="731BF2DC" w14:textId="77777777" w:rsidR="00FB2AA2" w:rsidRDefault="00FB2AA2" w:rsidP="00FB2AA2">
      <w:pPr>
        <w:jc w:val="left"/>
        <w:rPr>
          <w:b/>
          <w:color w:val="000000"/>
          <w:lang w:val="x-none"/>
        </w:rPr>
      </w:pPr>
    </w:p>
    <w:p w14:paraId="5F1EF578" w14:textId="29D27790" w:rsidR="00FB2AA2" w:rsidRPr="00FB2AA2" w:rsidRDefault="00FB2AA2" w:rsidP="00FB2AA2">
      <w:pPr>
        <w:jc w:val="left"/>
        <w:rPr>
          <w:b/>
        </w:rPr>
      </w:pPr>
      <w:r w:rsidRPr="008E600B">
        <w:rPr>
          <w:b/>
          <w:color w:val="000000"/>
          <w:lang w:val="x-none"/>
        </w:rPr>
        <w:t>UMOWA NR</w:t>
      </w:r>
      <w:r w:rsidRPr="008E600B">
        <w:rPr>
          <w:b/>
          <w:color w:val="000000"/>
        </w:rPr>
        <w:t xml:space="preserve"> </w:t>
      </w:r>
      <w:r w:rsidR="00116C65">
        <w:rPr>
          <w:b/>
          <w:color w:val="000000"/>
        </w:rPr>
        <w:t>…../SZ/2024</w:t>
      </w:r>
      <w:r w:rsidR="0028104C">
        <w:rPr>
          <w:b/>
          <w:color w:val="000000"/>
        </w:rPr>
        <w:t>/EFS PLUS</w:t>
      </w:r>
      <w:r>
        <w:rPr>
          <w:b/>
        </w:rPr>
        <w:t xml:space="preserve"> </w:t>
      </w:r>
      <w:r w:rsidRPr="00E72BE2">
        <w:rPr>
          <w:b/>
          <w:color w:val="000000"/>
        </w:rPr>
        <w:t xml:space="preserve">W SPRAWIE ZORGANIZOWANIA I FINANSOWANIA KOSZTÓW SZKOLENIA </w:t>
      </w:r>
      <w:r>
        <w:rPr>
          <w:b/>
          <w:color w:val="000000"/>
        </w:rPr>
        <w:t>GRUPOWEGO</w:t>
      </w:r>
    </w:p>
    <w:p w14:paraId="23F34A53" w14:textId="77777777" w:rsidR="00E56C99" w:rsidRPr="00E56C99" w:rsidRDefault="00FB2AA2" w:rsidP="00E56C99">
      <w:pPr>
        <w:tabs>
          <w:tab w:val="left" w:pos="567"/>
        </w:tabs>
        <w:jc w:val="left"/>
        <w:rPr>
          <w:b/>
          <w:color w:val="000000"/>
        </w:rPr>
      </w:pPr>
      <w:r w:rsidRPr="00FB2AA2">
        <w:rPr>
          <w:b/>
          <w:color w:val="000000"/>
        </w:rPr>
        <w:t xml:space="preserve">realizowanego w ramach projektu </w:t>
      </w:r>
      <w:r w:rsidR="00E56C99" w:rsidRPr="00E56C99">
        <w:rPr>
          <w:b/>
          <w:color w:val="000000"/>
        </w:rPr>
        <w:t>„Rozwój i praca" współfinansowanego ze środków Europejskiego Funduszu Społecznego Plus (EFS+), Priorytetu 5 Fundusze europejskie dla silnego społecznie Pomorza (EFS+), Działania 5.2 Rynek pracy – projekty powiatowych urzędów pracy w ramach programu Fundusze Europejskie dla Pomorza 2021-2027 (FEP 2021-2027).</w:t>
      </w:r>
    </w:p>
    <w:p w14:paraId="407F01F8" w14:textId="0FED76CD" w:rsidR="00FB2AA2" w:rsidRDefault="00FB2AA2" w:rsidP="00E56C99">
      <w:pPr>
        <w:tabs>
          <w:tab w:val="left" w:pos="567"/>
        </w:tabs>
        <w:jc w:val="left"/>
      </w:pPr>
    </w:p>
    <w:p w14:paraId="637B576A" w14:textId="77777777" w:rsidR="00FB2AA2" w:rsidRPr="00222B17" w:rsidRDefault="00FB2AA2" w:rsidP="00FB2AA2"/>
    <w:p w14:paraId="0DD572ED" w14:textId="77777777" w:rsidR="00FB2AA2" w:rsidRPr="00222B17" w:rsidRDefault="00FB2AA2" w:rsidP="00222B17">
      <w:pPr>
        <w:jc w:val="left"/>
        <w:rPr>
          <w:lang w:val="x-none"/>
        </w:rPr>
      </w:pPr>
      <w:r w:rsidRPr="00222B17">
        <w:t>zawarta w dniu ……………... pomiędzy:</w:t>
      </w:r>
    </w:p>
    <w:p w14:paraId="50A69369" w14:textId="77777777" w:rsidR="00FB2AA2" w:rsidRPr="00222B17" w:rsidRDefault="00FB2AA2" w:rsidP="00222B17">
      <w:pPr>
        <w:widowControl/>
        <w:numPr>
          <w:ilvl w:val="0"/>
          <w:numId w:val="1"/>
        </w:numPr>
        <w:ind w:left="567" w:hanging="567"/>
        <w:jc w:val="left"/>
      </w:pPr>
      <w:r w:rsidRPr="00222B17">
        <w:t xml:space="preserve">Powiatem Kartuskim – Powiatowym Urzędem Pracy w Kartuzach z siedzibą przy ul. </w:t>
      </w:r>
      <w:proofErr w:type="spellStart"/>
      <w:r w:rsidRPr="00222B17">
        <w:t>Mściwoja</w:t>
      </w:r>
      <w:proofErr w:type="spellEnd"/>
      <w:r w:rsidRPr="00222B17">
        <w:t xml:space="preserve"> II 4 83-300 Kartuzy, NIP:5891436918, reprezentowanym przez działającego z upoważnienia starosty Kartuskiego Pana Jana </w:t>
      </w:r>
      <w:proofErr w:type="spellStart"/>
      <w:r w:rsidRPr="00222B17">
        <w:t>Geras</w:t>
      </w:r>
      <w:proofErr w:type="spellEnd"/>
      <w:r w:rsidRPr="00222B17">
        <w:t xml:space="preserve"> – Dyrektora Urzędu, zwanym w dalszej treści umowy „Urzędem”, a </w:t>
      </w:r>
    </w:p>
    <w:p w14:paraId="21720E85" w14:textId="77777777" w:rsidR="00FB2AA2" w:rsidRPr="00222B17" w:rsidRDefault="00FB2AA2" w:rsidP="00222B17">
      <w:pPr>
        <w:widowControl/>
        <w:numPr>
          <w:ilvl w:val="0"/>
          <w:numId w:val="1"/>
        </w:numPr>
        <w:ind w:left="567" w:hanging="567"/>
        <w:jc w:val="left"/>
      </w:pPr>
      <w:r w:rsidRPr="00222B17">
        <w:t>Instytucją szkoleniową: …………………….. – zwaną dalej „Szkolącym”</w:t>
      </w:r>
    </w:p>
    <w:p w14:paraId="2FA3C2F5" w14:textId="77777777" w:rsidR="00FB2AA2" w:rsidRPr="00222B17" w:rsidRDefault="00FB2AA2" w:rsidP="00FB2AA2">
      <w:pPr>
        <w:ind w:left="567"/>
      </w:pPr>
    </w:p>
    <w:p w14:paraId="387B0526" w14:textId="77777777" w:rsidR="00FB2AA2" w:rsidRPr="00222B17" w:rsidRDefault="00FB2AA2" w:rsidP="00FB2AA2">
      <w:pPr>
        <w:ind w:left="567" w:hanging="567"/>
        <w:jc w:val="center"/>
      </w:pPr>
      <w:r w:rsidRPr="00222B17">
        <w:t>§ 1</w:t>
      </w:r>
    </w:p>
    <w:p w14:paraId="62815BF8" w14:textId="4058E378" w:rsidR="00FB2AA2" w:rsidRPr="008A6432" w:rsidRDefault="00FB2AA2" w:rsidP="00222B17">
      <w:pPr>
        <w:widowControl/>
        <w:numPr>
          <w:ilvl w:val="0"/>
          <w:numId w:val="2"/>
        </w:numPr>
        <w:tabs>
          <w:tab w:val="num" w:pos="567"/>
        </w:tabs>
        <w:ind w:left="567" w:hanging="567"/>
        <w:jc w:val="left"/>
      </w:pPr>
      <w:r w:rsidRPr="00222B17">
        <w:t xml:space="preserve">Przedmiotem umowy jest zorganizowanie przez SZKOLĄCEGO na rzecz Urzędu szkolenia grupowego pod nazwą: </w:t>
      </w:r>
      <w:r w:rsidRPr="008A6432">
        <w:rPr>
          <w:b/>
        </w:rPr>
        <w:t>„Kompetencje cyfrowe – poziom średniozaawansowany”.</w:t>
      </w:r>
    </w:p>
    <w:p w14:paraId="3EBB8AEA" w14:textId="3A1888E9" w:rsidR="00893F9B" w:rsidRPr="00222B17" w:rsidRDefault="00893F9B" w:rsidP="00222B17">
      <w:pPr>
        <w:pStyle w:val="Akapitzlist"/>
        <w:numPr>
          <w:ilvl w:val="0"/>
          <w:numId w:val="2"/>
        </w:numPr>
        <w:ind w:left="567" w:hanging="567"/>
        <w:jc w:val="left"/>
        <w:rPr>
          <w:bCs/>
        </w:rPr>
      </w:pPr>
      <w:r w:rsidRPr="00222B17">
        <w:rPr>
          <w:bCs/>
        </w:rPr>
        <w:t xml:space="preserve">Celem szkolenia jest uzyskanie przez uczestników szkolenia na poziomie średniozaawansowanym wiedzy i umiejętności z zakresu 5 obszarów kompetencji cyfrowych: informacja i dane, komunikacja i współpraca, tworzenie treści cyfrowych, bezpieczeństwo i rozwiązywanie problemów określonych zgodnie z publikacją  </w:t>
      </w:r>
      <w:proofErr w:type="spellStart"/>
      <w:r w:rsidRPr="00222B17">
        <w:rPr>
          <w:bCs/>
        </w:rPr>
        <w:t>DigComp</w:t>
      </w:r>
      <w:proofErr w:type="spellEnd"/>
      <w:r w:rsidRPr="00222B17">
        <w:rPr>
          <w:bCs/>
        </w:rPr>
        <w:t xml:space="preserve"> 2.2 Ramy Kompetencji cyfrowych dla obywateli z nowymi przykładami wiedzy, umiejętności postaw. </w:t>
      </w:r>
    </w:p>
    <w:p w14:paraId="0A87562C" w14:textId="3CE4BCB6" w:rsidR="008353F4" w:rsidRPr="00222B17" w:rsidRDefault="008353F4" w:rsidP="00222B17">
      <w:pPr>
        <w:pStyle w:val="Akapitzlist"/>
        <w:numPr>
          <w:ilvl w:val="0"/>
          <w:numId w:val="2"/>
        </w:numPr>
        <w:ind w:left="567" w:hanging="567"/>
        <w:jc w:val="left"/>
        <w:rPr>
          <w:bCs/>
        </w:rPr>
      </w:pPr>
      <w:r w:rsidRPr="00222B17">
        <w:rPr>
          <w:bCs/>
        </w:rPr>
        <w:t>Efektem szkolenia będzie nabycie kompetencji przez uczestników zgodnie z zasadami wskazanymi w załączniku nr 2 do wytycznych Ministra właściwego do spraw rozwoju regionalnego dotyczących monitorowania postępu rzeczowego realizacji programów na lata 2021-2027 (dokument pn. „Podstawowe informacje dotyczące uzyskiwania kwalifikacji w ramach projektów współfinasowanych z Europejskiego Funduszu Społecznego Plus”).</w:t>
      </w:r>
    </w:p>
    <w:p w14:paraId="29A395D6" w14:textId="414A82C6" w:rsidR="008353F4" w:rsidRPr="00222B17" w:rsidRDefault="008353F4" w:rsidP="00222B17">
      <w:pPr>
        <w:pStyle w:val="Akapitzlist"/>
        <w:numPr>
          <w:ilvl w:val="0"/>
          <w:numId w:val="2"/>
        </w:numPr>
        <w:ind w:left="567" w:hanging="567"/>
        <w:jc w:val="left"/>
        <w:rPr>
          <w:bCs/>
        </w:rPr>
      </w:pPr>
      <w:r w:rsidRPr="00222B17">
        <w:rPr>
          <w:bCs/>
        </w:rPr>
        <w:t>Potwierdzenie nabycia kompetencji uwzględniać będzie następujące etapy (w rozumieniu obowiązującego załącznika nr 2 do Wytycznych dotyczących monitorowania postępu rzeczowego realizacji programów na lata 2021 – 2027):</w:t>
      </w:r>
    </w:p>
    <w:p w14:paraId="03B7EF83" w14:textId="1568FEB4" w:rsidR="008353F4" w:rsidRPr="00222B17" w:rsidRDefault="008353F4" w:rsidP="00222B17">
      <w:pPr>
        <w:pStyle w:val="Akapitzlist"/>
        <w:numPr>
          <w:ilvl w:val="0"/>
          <w:numId w:val="22"/>
        </w:numPr>
        <w:ind w:left="993" w:hanging="284"/>
        <w:jc w:val="left"/>
        <w:rPr>
          <w:bCs/>
        </w:rPr>
      </w:pPr>
      <w:r w:rsidRPr="00222B17">
        <w:rPr>
          <w:bCs/>
        </w:rPr>
        <w:t xml:space="preserve">etap I – sprawdzenie początkowego poziomu wiedzy uczestników szkolenia z zakresu tematyki szkolenia opisanego w </w:t>
      </w:r>
      <w:r w:rsidR="00F60F32" w:rsidRPr="00222B17">
        <w:rPr>
          <w:bCs/>
        </w:rPr>
        <w:t>ust.</w:t>
      </w:r>
      <w:r w:rsidR="00B727EB">
        <w:rPr>
          <w:bCs/>
        </w:rPr>
        <w:t xml:space="preserve"> </w:t>
      </w:r>
      <w:r w:rsidR="00F60F32" w:rsidRPr="00222B17">
        <w:rPr>
          <w:bCs/>
        </w:rPr>
        <w:t>5</w:t>
      </w:r>
      <w:r w:rsidRPr="00222B17">
        <w:rPr>
          <w:bCs/>
        </w:rPr>
        <w:t xml:space="preserve"> (test wiedzy);</w:t>
      </w:r>
    </w:p>
    <w:p w14:paraId="426C33FB" w14:textId="0408435B" w:rsidR="008353F4" w:rsidRPr="00222B17" w:rsidRDefault="008353F4" w:rsidP="00222B17">
      <w:pPr>
        <w:pStyle w:val="Akapitzlist"/>
        <w:numPr>
          <w:ilvl w:val="0"/>
          <w:numId w:val="22"/>
        </w:numPr>
        <w:ind w:left="993" w:hanging="284"/>
        <w:jc w:val="left"/>
        <w:rPr>
          <w:bCs/>
        </w:rPr>
      </w:pPr>
      <w:r w:rsidRPr="00222B17">
        <w:rPr>
          <w:bCs/>
        </w:rPr>
        <w:t xml:space="preserve">etap II – realizacja programu szkolenia zgodnego zakresem opisanym w </w:t>
      </w:r>
      <w:r w:rsidR="00623FCF" w:rsidRPr="00222B17">
        <w:rPr>
          <w:bCs/>
        </w:rPr>
        <w:t>ust. 5 i 6</w:t>
      </w:r>
      <w:r w:rsidRPr="00222B17">
        <w:rPr>
          <w:bCs/>
        </w:rPr>
        <w:t>;</w:t>
      </w:r>
    </w:p>
    <w:p w14:paraId="4C12F149" w14:textId="77777777" w:rsidR="008353F4" w:rsidRPr="00222B17" w:rsidRDefault="008353F4" w:rsidP="00222B17">
      <w:pPr>
        <w:pStyle w:val="Akapitzlist"/>
        <w:numPr>
          <w:ilvl w:val="0"/>
          <w:numId w:val="22"/>
        </w:numPr>
        <w:ind w:left="993" w:hanging="284"/>
        <w:jc w:val="left"/>
        <w:rPr>
          <w:bCs/>
        </w:rPr>
      </w:pPr>
      <w:r w:rsidRPr="00222B17">
        <w:rPr>
          <w:bCs/>
        </w:rPr>
        <w:t>etap III – sprawdzenie poziomu wiedzy uczestników szkolenia po zakończeniu realizacji programu szkolenia za pomocą egzaminu  oraz testu wiedzy (przeprowadzonych w ostatnim dniu szkolenia przez inną osobę niż ta, która prowadziła szkolenie, bądź przez zewnętrzny podmiot, );</w:t>
      </w:r>
    </w:p>
    <w:p w14:paraId="0DBF53D7" w14:textId="7BB3E1F9" w:rsidR="008353F4" w:rsidRPr="00222B17" w:rsidRDefault="008353F4" w:rsidP="00222B17">
      <w:pPr>
        <w:pStyle w:val="Akapitzlist"/>
        <w:numPr>
          <w:ilvl w:val="0"/>
          <w:numId w:val="22"/>
        </w:numPr>
        <w:ind w:left="993" w:hanging="284"/>
        <w:jc w:val="left"/>
        <w:rPr>
          <w:bCs/>
        </w:rPr>
      </w:pPr>
      <w:r w:rsidRPr="00222B17">
        <w:rPr>
          <w:bCs/>
        </w:rPr>
        <w:t xml:space="preserve">etap IV – porównanie uzyskanych wyników szkolenia z wymaganiami dotyczącymi posiadania kompetencji określonymi w </w:t>
      </w:r>
      <w:r w:rsidR="00623FCF" w:rsidRPr="00222B17">
        <w:rPr>
          <w:bCs/>
        </w:rPr>
        <w:t>ust. 6</w:t>
      </w:r>
      <w:r w:rsidRPr="00222B17">
        <w:rPr>
          <w:bCs/>
        </w:rPr>
        <w:t xml:space="preserve"> (ponowny test wiedzy, ocena efektów szkolenia) oraz potwierdzenie nabycia kompetencji w postaci dokumentu zawierającego wyszczególnione efekty uczenia się odnoszące się do nabytej kompetencji).</w:t>
      </w:r>
    </w:p>
    <w:p w14:paraId="1C9DEFAA" w14:textId="2E286776" w:rsidR="00893F9B" w:rsidRPr="00222B17" w:rsidRDefault="00893F9B" w:rsidP="00222B17">
      <w:pPr>
        <w:pStyle w:val="Akapitzlist"/>
        <w:numPr>
          <w:ilvl w:val="0"/>
          <w:numId w:val="2"/>
        </w:numPr>
        <w:ind w:left="567" w:hanging="567"/>
        <w:jc w:val="left"/>
        <w:rPr>
          <w:bCs/>
        </w:rPr>
      </w:pPr>
      <w:r w:rsidRPr="00222B17">
        <w:rPr>
          <w:bCs/>
        </w:rPr>
        <w:t>Zakres tematyczny szkolenia</w:t>
      </w:r>
      <w:r w:rsidR="00980ECC" w:rsidRPr="00222B17">
        <w:rPr>
          <w:bCs/>
        </w:rPr>
        <w:t>, o którym mowa w ust. 1</w:t>
      </w:r>
      <w:r w:rsidRPr="00222B17">
        <w:rPr>
          <w:bCs/>
        </w:rPr>
        <w:t xml:space="preserve"> uwzględniać będzie następujące zagadnienia: </w:t>
      </w:r>
    </w:p>
    <w:p w14:paraId="72000075" w14:textId="77777777" w:rsidR="00893F9B" w:rsidRPr="00222B17" w:rsidRDefault="00893F9B" w:rsidP="00222B17">
      <w:pPr>
        <w:pStyle w:val="Akapitzlist"/>
        <w:numPr>
          <w:ilvl w:val="0"/>
          <w:numId w:val="20"/>
        </w:numPr>
        <w:ind w:left="851" w:hanging="491"/>
        <w:jc w:val="left"/>
        <w:rPr>
          <w:bCs/>
        </w:rPr>
      </w:pPr>
      <w:r w:rsidRPr="00222B17">
        <w:rPr>
          <w:bCs/>
        </w:rPr>
        <w:lastRenderedPageBreak/>
        <w:t xml:space="preserve">przeglądanie, wyszukiwania i wybieranie informacji – korzystanie z wyszukiwarek internetowych, użytkowanie aplikacji do wymiany informacji (np. </w:t>
      </w:r>
      <w:proofErr w:type="spellStart"/>
      <w:r w:rsidRPr="00222B17">
        <w:rPr>
          <w:bCs/>
        </w:rPr>
        <w:t>social</w:t>
      </w:r>
      <w:proofErr w:type="spellEnd"/>
      <w:r w:rsidRPr="00222B17">
        <w:rPr>
          <w:bCs/>
        </w:rPr>
        <w:t xml:space="preserve"> media, blogi itp.), ocena informacji pod kątem prawdziwości;</w:t>
      </w:r>
    </w:p>
    <w:p w14:paraId="051E6F16" w14:textId="77777777" w:rsidR="00893F9B" w:rsidRPr="00222B17" w:rsidRDefault="00893F9B" w:rsidP="00222B17">
      <w:pPr>
        <w:pStyle w:val="Akapitzlist"/>
        <w:numPr>
          <w:ilvl w:val="0"/>
          <w:numId w:val="20"/>
        </w:numPr>
        <w:ind w:left="851" w:hanging="491"/>
        <w:jc w:val="left"/>
        <w:rPr>
          <w:bCs/>
        </w:rPr>
      </w:pPr>
      <w:r w:rsidRPr="00222B17">
        <w:rPr>
          <w:bCs/>
        </w:rPr>
        <w:t xml:space="preserve">przechowywanie i zapisywanie informacji – zapisywanie plików i treści, przechowywanie i </w:t>
      </w:r>
      <w:proofErr w:type="spellStart"/>
      <w:r w:rsidRPr="00222B17">
        <w:rPr>
          <w:bCs/>
        </w:rPr>
        <w:t>tagowanie</w:t>
      </w:r>
      <w:proofErr w:type="spellEnd"/>
      <w:r w:rsidRPr="00222B17">
        <w:rPr>
          <w:bCs/>
        </w:rPr>
        <w:t xml:space="preserve"> plików oraz organizacja i zarządzanie plikami;</w:t>
      </w:r>
    </w:p>
    <w:p w14:paraId="7B9845BA" w14:textId="77777777" w:rsidR="00893F9B" w:rsidRPr="00222B17" w:rsidRDefault="00893F9B" w:rsidP="00222B17">
      <w:pPr>
        <w:pStyle w:val="Akapitzlist"/>
        <w:numPr>
          <w:ilvl w:val="0"/>
          <w:numId w:val="20"/>
        </w:numPr>
        <w:ind w:left="851" w:hanging="491"/>
        <w:jc w:val="left"/>
        <w:rPr>
          <w:bCs/>
        </w:rPr>
      </w:pPr>
      <w:r w:rsidRPr="00222B17">
        <w:rPr>
          <w:bCs/>
        </w:rPr>
        <w:t>komunikacja za pomocą narzędzi cyfrowych i aplikacji;</w:t>
      </w:r>
    </w:p>
    <w:p w14:paraId="1BB7ED41" w14:textId="77777777" w:rsidR="00893F9B" w:rsidRPr="00222B17" w:rsidRDefault="00893F9B" w:rsidP="00222B17">
      <w:pPr>
        <w:pStyle w:val="Akapitzlist"/>
        <w:numPr>
          <w:ilvl w:val="0"/>
          <w:numId w:val="20"/>
        </w:numPr>
        <w:ind w:left="851" w:hanging="491"/>
        <w:jc w:val="left"/>
        <w:rPr>
          <w:bCs/>
        </w:rPr>
      </w:pPr>
      <w:r w:rsidRPr="00222B17">
        <w:rPr>
          <w:bCs/>
        </w:rPr>
        <w:t>aktywność obywatelska online – korzystanie z podstawowych usług elektronicznych tj. e-urząd, bankowość elektroniczna;</w:t>
      </w:r>
    </w:p>
    <w:p w14:paraId="7A1593AD" w14:textId="77777777" w:rsidR="00893F9B" w:rsidRPr="00222B17" w:rsidRDefault="00893F9B" w:rsidP="00222B17">
      <w:pPr>
        <w:pStyle w:val="Akapitzlist"/>
        <w:numPr>
          <w:ilvl w:val="0"/>
          <w:numId w:val="20"/>
        </w:numPr>
        <w:ind w:left="851" w:hanging="491"/>
        <w:jc w:val="left"/>
        <w:rPr>
          <w:bCs/>
        </w:rPr>
      </w:pPr>
      <w:r w:rsidRPr="00222B17">
        <w:rPr>
          <w:bCs/>
        </w:rPr>
        <w:t>tożsamość cyfrowa – zalety i zagrożenia, kształtowanie własnej tożsamości wirtualnej oraz śledzenie jej w sieci;</w:t>
      </w:r>
    </w:p>
    <w:p w14:paraId="28CF557A" w14:textId="77777777" w:rsidR="00893F9B" w:rsidRPr="00222B17" w:rsidRDefault="00893F9B" w:rsidP="00222B17">
      <w:pPr>
        <w:pStyle w:val="Akapitzlist"/>
        <w:numPr>
          <w:ilvl w:val="0"/>
          <w:numId w:val="20"/>
        </w:numPr>
        <w:ind w:left="851" w:hanging="491"/>
        <w:jc w:val="left"/>
        <w:rPr>
          <w:bCs/>
        </w:rPr>
      </w:pPr>
      <w:r w:rsidRPr="00222B17">
        <w:rPr>
          <w:bCs/>
        </w:rPr>
        <w:t>tworzenie i przetwarzanie treści cyfrowych – tworzenie prezentacji, tabel, nagrań oraz ich edycja, przetwarzanie i modyfikacja;</w:t>
      </w:r>
    </w:p>
    <w:p w14:paraId="350EE617" w14:textId="77777777" w:rsidR="00893F9B" w:rsidRPr="00222B17" w:rsidRDefault="00893F9B" w:rsidP="00222B17">
      <w:pPr>
        <w:pStyle w:val="Akapitzlist"/>
        <w:numPr>
          <w:ilvl w:val="0"/>
          <w:numId w:val="20"/>
        </w:numPr>
        <w:ind w:left="851" w:hanging="491"/>
        <w:jc w:val="left"/>
        <w:rPr>
          <w:bCs/>
        </w:rPr>
      </w:pPr>
      <w:r w:rsidRPr="00222B17">
        <w:rPr>
          <w:bCs/>
        </w:rPr>
        <w:t>przestrzeganie prawa autorskiego i licencji – ogólna wiedza na temat praw autorskich i własności intelektualnej;</w:t>
      </w:r>
    </w:p>
    <w:p w14:paraId="179DBFBF" w14:textId="77777777" w:rsidR="00893F9B" w:rsidRPr="00222B17" w:rsidRDefault="00893F9B" w:rsidP="00222B17">
      <w:pPr>
        <w:pStyle w:val="Akapitzlist"/>
        <w:numPr>
          <w:ilvl w:val="0"/>
          <w:numId w:val="20"/>
        </w:numPr>
        <w:ind w:left="851" w:hanging="491"/>
        <w:jc w:val="left"/>
        <w:rPr>
          <w:bCs/>
        </w:rPr>
      </w:pPr>
      <w:r w:rsidRPr="00222B17">
        <w:rPr>
          <w:bCs/>
        </w:rPr>
        <w:t>wprowadzanie podstawowych zmian w konfiguracji aplikacji;</w:t>
      </w:r>
    </w:p>
    <w:p w14:paraId="19D1CF7E" w14:textId="77777777" w:rsidR="00893F9B" w:rsidRPr="00222B17" w:rsidRDefault="00893F9B" w:rsidP="00222B17">
      <w:pPr>
        <w:pStyle w:val="Akapitzlist"/>
        <w:numPr>
          <w:ilvl w:val="0"/>
          <w:numId w:val="20"/>
        </w:numPr>
        <w:ind w:left="851" w:hanging="491"/>
        <w:jc w:val="left"/>
        <w:rPr>
          <w:bCs/>
        </w:rPr>
      </w:pPr>
      <w:r w:rsidRPr="00222B17">
        <w:rPr>
          <w:bCs/>
        </w:rPr>
        <w:t>programowanie – podstawowe informacje o językach programowania;</w:t>
      </w:r>
    </w:p>
    <w:p w14:paraId="2111C4BB" w14:textId="77777777" w:rsidR="00893F9B" w:rsidRPr="00222B17" w:rsidRDefault="00893F9B" w:rsidP="00222B17">
      <w:pPr>
        <w:pStyle w:val="Akapitzlist"/>
        <w:numPr>
          <w:ilvl w:val="0"/>
          <w:numId w:val="20"/>
        </w:numPr>
        <w:ind w:left="851" w:hanging="491"/>
        <w:jc w:val="left"/>
        <w:rPr>
          <w:bCs/>
        </w:rPr>
      </w:pPr>
      <w:r w:rsidRPr="00222B17">
        <w:rPr>
          <w:bCs/>
        </w:rPr>
        <w:t>ochrona cyfrowa – jak zabezpieczyć swoje urządzenia (oprogramowanie antywirusowe, jak tworzyć skuteczne hasła itp.);</w:t>
      </w:r>
    </w:p>
    <w:p w14:paraId="41B4F700" w14:textId="77777777" w:rsidR="00893F9B" w:rsidRPr="00222B17" w:rsidRDefault="00893F9B" w:rsidP="00222B17">
      <w:pPr>
        <w:pStyle w:val="Akapitzlist"/>
        <w:numPr>
          <w:ilvl w:val="0"/>
          <w:numId w:val="20"/>
        </w:numPr>
        <w:ind w:left="851" w:hanging="491"/>
        <w:jc w:val="left"/>
        <w:rPr>
          <w:bCs/>
        </w:rPr>
      </w:pPr>
      <w:r w:rsidRPr="00222B17">
        <w:rPr>
          <w:bCs/>
        </w:rPr>
        <w:t>obsługa techniczna urządzeń – przedstawienie możliwości korzystania ze wsparcia technicznego oraz przedstawienie jak można w prosty sposób rozwiązać problem tj. sprawdzenie aktualizacji, okablowania, restart systemu itp.;</w:t>
      </w:r>
    </w:p>
    <w:p w14:paraId="56749643" w14:textId="77777777" w:rsidR="00893F9B" w:rsidRPr="00222B17" w:rsidRDefault="00893F9B" w:rsidP="00222B17">
      <w:pPr>
        <w:pStyle w:val="Akapitzlist"/>
        <w:numPr>
          <w:ilvl w:val="0"/>
          <w:numId w:val="20"/>
        </w:numPr>
        <w:ind w:left="851" w:hanging="491"/>
        <w:jc w:val="left"/>
        <w:rPr>
          <w:bCs/>
        </w:rPr>
      </w:pPr>
      <w:r w:rsidRPr="00222B17">
        <w:rPr>
          <w:bCs/>
        </w:rPr>
        <w:t>obsługa programów WORD, EXCEL, POWER POINT (skróty klawiszowe, tworzenie wykresów, podstawowe formuły, zabezpieczenie pliku itp.);</w:t>
      </w:r>
    </w:p>
    <w:p w14:paraId="51B56B52" w14:textId="44B76C31" w:rsidR="00893F9B" w:rsidRPr="00222B17" w:rsidRDefault="00893F9B" w:rsidP="00222B17">
      <w:pPr>
        <w:pStyle w:val="Akapitzlist"/>
        <w:numPr>
          <w:ilvl w:val="0"/>
          <w:numId w:val="2"/>
        </w:numPr>
        <w:ind w:left="567" w:hanging="578"/>
        <w:jc w:val="left"/>
        <w:rPr>
          <w:bCs/>
        </w:rPr>
      </w:pPr>
      <w:r w:rsidRPr="00222B17">
        <w:rPr>
          <w:bCs/>
        </w:rPr>
        <w:t xml:space="preserve">Każda z przeszkolonych osób, po zakończeniu szkolenia, powinna (samodzielnie i rozwiązując proste problemy) potrafić: </w:t>
      </w:r>
    </w:p>
    <w:p w14:paraId="37E3009B" w14:textId="77777777" w:rsidR="00893F9B" w:rsidRPr="00222B17" w:rsidRDefault="00893F9B" w:rsidP="00222B17">
      <w:pPr>
        <w:pStyle w:val="Akapitzlist"/>
        <w:numPr>
          <w:ilvl w:val="0"/>
          <w:numId w:val="21"/>
        </w:numPr>
        <w:ind w:left="851"/>
        <w:jc w:val="left"/>
        <w:rPr>
          <w:bCs/>
        </w:rPr>
      </w:pPr>
      <w:r w:rsidRPr="00222B17">
        <w:rPr>
          <w:bCs/>
        </w:rPr>
        <w:t>Wyjaśnić swoje potrzeby informacyjne; Wykonywać dobrze zdefiniowane i rutynowe wyszukiwania w celu znalezienia danych, informacji i treści w środowiskach cyfrowych; Wyjaśnić, jak uzyskać do nich dostęp i nawigować między nimi; Wyjaśnić dobrze zdefiniowane i rutynowe własne strategie wyszukiwania.</w:t>
      </w:r>
    </w:p>
    <w:p w14:paraId="1A9B0FA8" w14:textId="77777777" w:rsidR="00893F9B" w:rsidRPr="00222B17" w:rsidRDefault="00893F9B" w:rsidP="00222B17">
      <w:pPr>
        <w:pStyle w:val="Akapitzlist"/>
        <w:numPr>
          <w:ilvl w:val="0"/>
          <w:numId w:val="21"/>
        </w:numPr>
        <w:ind w:left="851"/>
        <w:jc w:val="left"/>
        <w:rPr>
          <w:bCs/>
        </w:rPr>
      </w:pPr>
      <w:r w:rsidRPr="00222B17">
        <w:rPr>
          <w:bCs/>
        </w:rPr>
        <w:t>Przeprowadzić analizę, porównanie i ocenę wiarygodności i rzetelności dobrze zdefiniowanych źródeł danych, informacji i treści cyfrowych; Przeprowadzić analizę, interpretację i ocenę dobrze zdefiniowanych danych, informacji i treści cyfrowych.</w:t>
      </w:r>
    </w:p>
    <w:p w14:paraId="49B44F3C" w14:textId="77777777" w:rsidR="00893F9B" w:rsidRPr="00222B17" w:rsidRDefault="00893F9B" w:rsidP="00222B17">
      <w:pPr>
        <w:pStyle w:val="Akapitzlist"/>
        <w:numPr>
          <w:ilvl w:val="0"/>
          <w:numId w:val="21"/>
        </w:numPr>
        <w:ind w:left="851"/>
        <w:jc w:val="left"/>
        <w:rPr>
          <w:bCs/>
        </w:rPr>
      </w:pPr>
      <w:r w:rsidRPr="00222B17">
        <w:rPr>
          <w:bCs/>
        </w:rPr>
        <w:t>Wybierać dane, informacje i treści w celu organizacji, przechowywania i dostępu w rutynowy sposób w środowiskach cyfrowych; Organizować je w rutynowy sposób w ustrukturyzowanym środowisku</w:t>
      </w:r>
    </w:p>
    <w:p w14:paraId="25509B46" w14:textId="77777777" w:rsidR="00893F9B" w:rsidRPr="00222B17" w:rsidRDefault="00893F9B" w:rsidP="00222B17">
      <w:pPr>
        <w:pStyle w:val="Akapitzlist"/>
        <w:numPr>
          <w:ilvl w:val="0"/>
          <w:numId w:val="21"/>
        </w:numPr>
        <w:ind w:left="851"/>
        <w:jc w:val="left"/>
        <w:rPr>
          <w:bCs/>
        </w:rPr>
      </w:pPr>
      <w:r w:rsidRPr="00222B17">
        <w:rPr>
          <w:bCs/>
        </w:rPr>
        <w:t>Wykonać dobrze zdefiniowane i rutynowe interakcje przy użyciu technologii cyfrowych; Wybrać dobrze zdefiniowane i rutynowe odpowiednie narzędzia komunikacji do danego kontekstu.</w:t>
      </w:r>
    </w:p>
    <w:p w14:paraId="2061842E" w14:textId="77777777" w:rsidR="00893F9B" w:rsidRPr="00222B17" w:rsidRDefault="00893F9B" w:rsidP="00222B17">
      <w:pPr>
        <w:pStyle w:val="Akapitzlist"/>
        <w:numPr>
          <w:ilvl w:val="0"/>
          <w:numId w:val="21"/>
        </w:numPr>
        <w:ind w:left="851"/>
        <w:jc w:val="left"/>
        <w:rPr>
          <w:bCs/>
        </w:rPr>
      </w:pPr>
      <w:r w:rsidRPr="00222B17">
        <w:rPr>
          <w:bCs/>
        </w:rPr>
        <w:t>Wybrać dobrze zdefiniowane i rutynowe technologie cyfrowe do dzielenia się danymi, informacjami i treściami cyfrowymi; Wyjaśnić w jaki sposób pośredniczyć w dzieleniu się informacjami i treściami poprzez dobrze zdefiniowane i rutynowe technologie cyfrowe; Opisać dobrze zdefiniowane i rutynowe praktyki dotyczące odniesień i przypisów.</w:t>
      </w:r>
    </w:p>
    <w:p w14:paraId="58189195" w14:textId="77777777" w:rsidR="00893F9B" w:rsidRPr="00222B17" w:rsidRDefault="00893F9B" w:rsidP="00222B17">
      <w:pPr>
        <w:pStyle w:val="Akapitzlist"/>
        <w:numPr>
          <w:ilvl w:val="0"/>
          <w:numId w:val="21"/>
        </w:numPr>
        <w:ind w:left="851"/>
        <w:jc w:val="left"/>
        <w:rPr>
          <w:bCs/>
        </w:rPr>
      </w:pPr>
      <w:r w:rsidRPr="00222B17">
        <w:rPr>
          <w:bCs/>
        </w:rPr>
        <w:t>Wybrać dobrze zdefiniowane i rutynowe usługi cyfrowe w celu uczestnictwa w życiu społecznym; Wskazać dobrze zdefiniowane i rutynowe odpowiednie technologie cyfrowe aby umożliwić sobie uczestnictwo w życiu społecznym jako obywatel.</w:t>
      </w:r>
    </w:p>
    <w:p w14:paraId="4195D5CC" w14:textId="77777777" w:rsidR="00893F9B" w:rsidRPr="00222B17" w:rsidRDefault="00893F9B" w:rsidP="00222B17">
      <w:pPr>
        <w:pStyle w:val="Akapitzlist"/>
        <w:numPr>
          <w:ilvl w:val="0"/>
          <w:numId w:val="21"/>
        </w:numPr>
        <w:ind w:left="851"/>
        <w:jc w:val="left"/>
        <w:rPr>
          <w:bCs/>
        </w:rPr>
      </w:pPr>
      <w:r w:rsidRPr="00222B17">
        <w:rPr>
          <w:bCs/>
        </w:rPr>
        <w:t>Wybrać dobrze określone i rutynowe technologie cyfrowe do procesów współpracy.</w:t>
      </w:r>
    </w:p>
    <w:p w14:paraId="2C37D6B1" w14:textId="77777777" w:rsidR="00893F9B" w:rsidRPr="00222B17" w:rsidRDefault="00893F9B" w:rsidP="00222B17">
      <w:pPr>
        <w:pStyle w:val="Akapitzlist"/>
        <w:numPr>
          <w:ilvl w:val="0"/>
          <w:numId w:val="21"/>
        </w:numPr>
        <w:ind w:left="851"/>
        <w:jc w:val="left"/>
        <w:rPr>
          <w:bCs/>
        </w:rPr>
      </w:pPr>
      <w:r w:rsidRPr="00222B17">
        <w:rPr>
          <w:bCs/>
        </w:rPr>
        <w:lastRenderedPageBreak/>
        <w:t>Wyjaśnić dobrze zdefiniowane i rutynowe normy zachowania i know-how podczas używania technologii cyfrowych i interakcji w środowiskach cyfrowych; Sformułować dobrze zdefiniowane i rutynowe sposoby komunikacji i strategie dopasowane do odbiorców; Opisać dobrze zdefiniowane i rutynowe aspekty różnorodności kulturowej i pokoleniowej, które należy wziąć pod uwagę w środowiskach cyfrowych.</w:t>
      </w:r>
    </w:p>
    <w:p w14:paraId="75340722" w14:textId="77777777" w:rsidR="00893F9B" w:rsidRPr="00222B17" w:rsidRDefault="00893F9B" w:rsidP="00222B17">
      <w:pPr>
        <w:pStyle w:val="Akapitzlist"/>
        <w:numPr>
          <w:ilvl w:val="0"/>
          <w:numId w:val="21"/>
        </w:numPr>
        <w:ind w:left="851"/>
        <w:jc w:val="left"/>
        <w:rPr>
          <w:bCs/>
        </w:rPr>
      </w:pPr>
      <w:r w:rsidRPr="00222B17">
        <w:rPr>
          <w:bCs/>
        </w:rPr>
        <w:t>Rozróżniać szereg dobrze zdefiniowanych i rutynowych tożsamości cyfrowych; Wyjaśnić dobrze zdefiniowane i rutynowe sposoby ochrony swojej reputacji w sieci; Opisać dobrze zdefiniowane dane które rutynowo tworzę poprzez narzędzia, środowiska i usługi cyfrowe.</w:t>
      </w:r>
    </w:p>
    <w:p w14:paraId="6802A473" w14:textId="77777777" w:rsidR="00893F9B" w:rsidRPr="00222B17" w:rsidRDefault="00893F9B" w:rsidP="00222B17">
      <w:pPr>
        <w:pStyle w:val="Akapitzlist"/>
        <w:numPr>
          <w:ilvl w:val="0"/>
          <w:numId w:val="21"/>
        </w:numPr>
        <w:ind w:left="851"/>
        <w:jc w:val="left"/>
        <w:rPr>
          <w:bCs/>
        </w:rPr>
      </w:pPr>
      <w:r w:rsidRPr="00222B17">
        <w:rPr>
          <w:bCs/>
        </w:rPr>
        <w:t>Wskazać sposoby tworzenia i edytowania dobrze zdefiniowanych i rutynowych treści w dobrze zdefiniowanych i rutynowych formatach; Wyrażać siebie poprzez tworzenie dobrze zdefiniowanych i rutynowych środków cyfrowych.</w:t>
      </w:r>
    </w:p>
    <w:p w14:paraId="486BCEC8" w14:textId="77777777" w:rsidR="00893F9B" w:rsidRPr="00222B17" w:rsidRDefault="00893F9B" w:rsidP="00222B17">
      <w:pPr>
        <w:pStyle w:val="Akapitzlist"/>
        <w:numPr>
          <w:ilvl w:val="0"/>
          <w:numId w:val="21"/>
        </w:numPr>
        <w:ind w:left="851"/>
        <w:jc w:val="left"/>
        <w:rPr>
          <w:bCs/>
        </w:rPr>
      </w:pPr>
      <w:r w:rsidRPr="00222B17">
        <w:rPr>
          <w:bCs/>
        </w:rPr>
        <w:t>Wyjaśnić sposoby wprowadzania zmian, udoskonalania, poprawiania                                 i integrowania dobrze określonych elementów treści i informacji w celu tworzenia nowych i oryginalnych treści.</w:t>
      </w:r>
    </w:p>
    <w:p w14:paraId="6AE8A3EC" w14:textId="77777777" w:rsidR="00893F9B" w:rsidRPr="00222B17" w:rsidRDefault="00893F9B" w:rsidP="00222B17">
      <w:pPr>
        <w:pStyle w:val="Akapitzlist"/>
        <w:numPr>
          <w:ilvl w:val="0"/>
          <w:numId w:val="21"/>
        </w:numPr>
        <w:ind w:left="851"/>
        <w:jc w:val="left"/>
        <w:rPr>
          <w:bCs/>
        </w:rPr>
      </w:pPr>
      <w:r w:rsidRPr="00222B17">
        <w:rPr>
          <w:bCs/>
        </w:rPr>
        <w:t>Wskazać dobrze określone i rutynowe zasady dotyczące praw autorskich                          i licencji, które odnoszą się do danych, informacji i treści.</w:t>
      </w:r>
    </w:p>
    <w:p w14:paraId="79E589B2" w14:textId="77777777" w:rsidR="00893F9B" w:rsidRPr="00222B17" w:rsidRDefault="00893F9B" w:rsidP="00222B17">
      <w:pPr>
        <w:pStyle w:val="Akapitzlist"/>
        <w:numPr>
          <w:ilvl w:val="0"/>
          <w:numId w:val="21"/>
        </w:numPr>
        <w:ind w:left="851"/>
        <w:jc w:val="left"/>
        <w:rPr>
          <w:bCs/>
        </w:rPr>
      </w:pPr>
      <w:r w:rsidRPr="00222B17">
        <w:rPr>
          <w:bCs/>
        </w:rPr>
        <w:t>Sporządzić listę dobrze określonych i rutynowych instrukcji zrozumiałych dla systemu komputerowego w celu rozwiązania rutynowego problemu lub wykonania rutynowego zadania.</w:t>
      </w:r>
    </w:p>
    <w:p w14:paraId="75E06055" w14:textId="77777777" w:rsidR="00893F9B" w:rsidRPr="00222B17" w:rsidRDefault="00893F9B" w:rsidP="00222B17">
      <w:pPr>
        <w:pStyle w:val="Akapitzlist"/>
        <w:numPr>
          <w:ilvl w:val="0"/>
          <w:numId w:val="21"/>
        </w:numPr>
        <w:ind w:left="851"/>
        <w:jc w:val="left"/>
        <w:rPr>
          <w:bCs/>
        </w:rPr>
      </w:pPr>
      <w:r w:rsidRPr="00222B17">
        <w:rPr>
          <w:bCs/>
        </w:rPr>
        <w:t>Zidentyfikować dobrze zdefiniowane i rutynowe sposoby ochrony swoich urządzeń i treści cyfrowych; Rozróżnić dobrze zdefiniowane i rutynowe ryzyka i zagrożenia w środowiskach cyfrowych; Wybrać dobrze zdefiniowane i rutynowe środki bezpieczeństwa i ochrony; Zidentyfikować dobrze zdefiniowane  i rutynowe sposoby należytego uwzględniania wiarygodności i prywatności.</w:t>
      </w:r>
    </w:p>
    <w:p w14:paraId="3BDC81A8" w14:textId="607F833F" w:rsidR="00893F9B" w:rsidRPr="00222B17" w:rsidRDefault="00893F9B" w:rsidP="00222B17">
      <w:pPr>
        <w:pStyle w:val="Akapitzlist"/>
        <w:numPr>
          <w:ilvl w:val="0"/>
          <w:numId w:val="21"/>
        </w:numPr>
        <w:ind w:left="851"/>
        <w:jc w:val="left"/>
        <w:rPr>
          <w:bCs/>
        </w:rPr>
      </w:pPr>
      <w:r w:rsidRPr="00222B17">
        <w:rPr>
          <w:bCs/>
        </w:rPr>
        <w:t>Wyjaśnić dobrze zdefiniowane i rutynowe sposoby ochrony swoich danych osobowych i prywatności w środowiskach cyfrowych; Wyjaśnić dobrze zdefiniowane i rutynowe sposoby użytkowania i udostępniania informacji umożliwiających identyfikację osoby jednocześni chroniąc siebie i innych prze</w:t>
      </w:r>
      <w:r w:rsidR="0028104C">
        <w:rPr>
          <w:bCs/>
        </w:rPr>
        <w:t>d</w:t>
      </w:r>
      <w:r w:rsidRPr="00222B17">
        <w:rPr>
          <w:bCs/>
        </w:rPr>
        <w:t xml:space="preserve"> zagrożeniami; Wskazać dobrze zdefiniowane i rutynowe zasady polityki prywatności dotyczące sposobów przetwarzania danych osobowych w usługach cyfrowych.</w:t>
      </w:r>
    </w:p>
    <w:p w14:paraId="1566EFB6" w14:textId="77777777" w:rsidR="00893F9B" w:rsidRPr="00222B17" w:rsidRDefault="00893F9B" w:rsidP="00222B17">
      <w:pPr>
        <w:pStyle w:val="Akapitzlist"/>
        <w:numPr>
          <w:ilvl w:val="0"/>
          <w:numId w:val="21"/>
        </w:numPr>
        <w:ind w:left="851"/>
        <w:jc w:val="left"/>
        <w:rPr>
          <w:bCs/>
        </w:rPr>
      </w:pPr>
      <w:r w:rsidRPr="00222B17">
        <w:rPr>
          <w:bCs/>
        </w:rPr>
        <w:t>Wyjaśnić dobrze zidentyfikowane i rutynowe sposoby unikania ryzyka                               i zagrożenia zdrowia w odniesieniu do dobrostanu fizycznego i psychicznego podczas użytkowania technologii cyfrowych; Wybrać dobrze zdefiniowane                       i rutynowe sposoby ochrony siebie przed możliwymi zagrożeniami w środowiskach cyfrowych; Wskazać dobrze zdefiniowane i rutynowe technologie cyfrowe sprzyjające dobrostanowi społecznemu i włączeniu społecznemu.</w:t>
      </w:r>
    </w:p>
    <w:p w14:paraId="2906DF40" w14:textId="77777777" w:rsidR="00893F9B" w:rsidRPr="00222B17" w:rsidRDefault="00893F9B" w:rsidP="00222B17">
      <w:pPr>
        <w:pStyle w:val="Akapitzlist"/>
        <w:numPr>
          <w:ilvl w:val="0"/>
          <w:numId w:val="21"/>
        </w:numPr>
        <w:ind w:left="851"/>
        <w:jc w:val="left"/>
        <w:rPr>
          <w:bCs/>
        </w:rPr>
      </w:pPr>
      <w:r w:rsidRPr="00222B17">
        <w:rPr>
          <w:bCs/>
        </w:rPr>
        <w:t>Wskazać dobrze zdefiniowany i rutynowy wpływ na środowisko technologii cyfrowych i ich wykorzystywania.</w:t>
      </w:r>
    </w:p>
    <w:p w14:paraId="07AF74B1" w14:textId="77777777" w:rsidR="00893F9B" w:rsidRPr="00222B17" w:rsidRDefault="00893F9B" w:rsidP="00222B17">
      <w:pPr>
        <w:pStyle w:val="Akapitzlist"/>
        <w:numPr>
          <w:ilvl w:val="0"/>
          <w:numId w:val="21"/>
        </w:numPr>
        <w:ind w:left="851"/>
        <w:jc w:val="left"/>
        <w:rPr>
          <w:bCs/>
        </w:rPr>
      </w:pPr>
      <w:r w:rsidRPr="00222B17">
        <w:rPr>
          <w:bCs/>
        </w:rPr>
        <w:t>Wskazać dobrze zdefiniowane i rutynowe problemy techniczne podczas obsługi urządzeń i korzystania ze środowisk cyfrowych; Wybrać dobrze zdefiniowane i rutynowe rozwiązania, aby je rozwiązać.</w:t>
      </w:r>
    </w:p>
    <w:p w14:paraId="711C66FD" w14:textId="77777777" w:rsidR="00893F9B" w:rsidRPr="00222B17" w:rsidRDefault="00893F9B" w:rsidP="00222B17">
      <w:pPr>
        <w:pStyle w:val="Akapitzlist"/>
        <w:numPr>
          <w:ilvl w:val="0"/>
          <w:numId w:val="21"/>
        </w:numPr>
        <w:ind w:left="851"/>
        <w:jc w:val="left"/>
        <w:rPr>
          <w:bCs/>
        </w:rPr>
      </w:pPr>
      <w:r w:rsidRPr="00222B17">
        <w:rPr>
          <w:bCs/>
        </w:rPr>
        <w:t>Wskazać rutynowe i dobrze zdefiniowane potrzeby; Wybrać rutynowe i dobrze zdefiniowane narzędzia cyfrowe i możliwe odpowiedzi technologiczne w celu zaspokojenia tych potrzeb; Wybrać rutynowe i dobrze zdefiniowane sposoby dostosowania i personalizacji środowisk cyfrowych do osobistych potrzeb</w:t>
      </w:r>
    </w:p>
    <w:p w14:paraId="69A7FD0E" w14:textId="77777777" w:rsidR="00893F9B" w:rsidRPr="00222B17" w:rsidRDefault="00893F9B" w:rsidP="00222B17">
      <w:pPr>
        <w:pStyle w:val="Akapitzlist"/>
        <w:numPr>
          <w:ilvl w:val="0"/>
          <w:numId w:val="21"/>
        </w:numPr>
        <w:ind w:left="851"/>
        <w:jc w:val="left"/>
        <w:rPr>
          <w:bCs/>
        </w:rPr>
      </w:pPr>
      <w:r w:rsidRPr="00222B17">
        <w:rPr>
          <w:bCs/>
        </w:rPr>
        <w:lastRenderedPageBreak/>
        <w:t>Wybrać narzędzia i technologie cyfrowe, które można wykorzystać do tworzenia dobrze zdefiniowanej wiedzy i wprowadzania dobrze zdefiniowanych innowacji do procesów i produktów; Angażować się indywidualnie i grupowo w dobrze zdefiniowane i rutynowe przetwarzanie poznawcze, aby zrozumieć i rozwiązać dobrze zdefiniowane i rutynowe problemy koncepcyjne i sytuacje problemowe w środowiskach cyfrowych.</w:t>
      </w:r>
    </w:p>
    <w:p w14:paraId="460B2DE6" w14:textId="3F8BA7AC" w:rsidR="00893F9B" w:rsidRPr="00222B17" w:rsidRDefault="00893F9B" w:rsidP="00222B17">
      <w:pPr>
        <w:pStyle w:val="Akapitzlist"/>
        <w:numPr>
          <w:ilvl w:val="0"/>
          <w:numId w:val="21"/>
        </w:numPr>
        <w:ind w:left="851"/>
        <w:jc w:val="left"/>
        <w:rPr>
          <w:bCs/>
        </w:rPr>
      </w:pPr>
      <w:r w:rsidRPr="00222B17">
        <w:rPr>
          <w:bCs/>
        </w:rPr>
        <w:t>Wyjaśnić w jakim zakresie moje potrzeby w zakresie kompetencji cyfrowych powinny zostać podniesione lub uaktualnione; Wskazać gdzie szukać dobrze zdefiniowanych możliwości samo-rozwoju i pozostawać na bieżąco z rozwojem cyfrowym.</w:t>
      </w:r>
    </w:p>
    <w:p w14:paraId="17B218C8" w14:textId="635705BE" w:rsidR="00FB2AA2" w:rsidRPr="00222B17" w:rsidRDefault="00FB2AA2" w:rsidP="00222B17">
      <w:pPr>
        <w:widowControl/>
        <w:numPr>
          <w:ilvl w:val="0"/>
          <w:numId w:val="2"/>
        </w:numPr>
        <w:tabs>
          <w:tab w:val="num" w:pos="567"/>
        </w:tabs>
        <w:ind w:left="567" w:hanging="567"/>
        <w:jc w:val="left"/>
      </w:pPr>
      <w:r w:rsidRPr="00222B17">
        <w:t xml:space="preserve">Zakres świadczenia Szkolącego wynikający z niniejszej umowy jest tożsamy z jego zobowiązaniem zawartym w złożonym </w:t>
      </w:r>
      <w:r w:rsidR="00893F9B" w:rsidRPr="00222B17">
        <w:t>F</w:t>
      </w:r>
      <w:r w:rsidRPr="00222B17">
        <w:t>ormularzu oferty zawierającej program szkolenia, stanowiącej jednocześnie załącznik nr 1 do niniejszej umowy</w:t>
      </w:r>
      <w:r w:rsidR="00623FCF" w:rsidRPr="00222B17">
        <w:t>.</w:t>
      </w:r>
    </w:p>
    <w:p w14:paraId="266D6269" w14:textId="096765FC" w:rsidR="00FB2AA2" w:rsidRPr="00222B17" w:rsidRDefault="00FB2AA2" w:rsidP="00222B17">
      <w:pPr>
        <w:widowControl/>
        <w:numPr>
          <w:ilvl w:val="0"/>
          <w:numId w:val="2"/>
        </w:numPr>
        <w:tabs>
          <w:tab w:val="num" w:pos="567"/>
        </w:tabs>
        <w:ind w:left="567" w:hanging="567"/>
        <w:jc w:val="left"/>
      </w:pPr>
      <w:r w:rsidRPr="00222B17">
        <w:t>Szkolący oświadcza, iż posiada uprawnienia oraz odpowiednie kwalifikacje i warunki  do należytego wykonania umowy.</w:t>
      </w:r>
    </w:p>
    <w:p w14:paraId="4D6520FF" w14:textId="77777777" w:rsidR="00FB2AA2" w:rsidRPr="00222B17" w:rsidRDefault="00FB2AA2" w:rsidP="00FB2AA2">
      <w:pPr>
        <w:ind w:left="567"/>
      </w:pPr>
    </w:p>
    <w:p w14:paraId="3BAFC216" w14:textId="77777777" w:rsidR="00FB2AA2" w:rsidRDefault="00FB2AA2" w:rsidP="00FB2AA2">
      <w:pPr>
        <w:ind w:left="567" w:hanging="567"/>
        <w:jc w:val="center"/>
      </w:pPr>
      <w:r w:rsidRPr="00222B17">
        <w:t>§ 2</w:t>
      </w:r>
    </w:p>
    <w:p w14:paraId="2DB7C4AF" w14:textId="77777777" w:rsidR="00116C65" w:rsidRPr="00222B17" w:rsidRDefault="00116C65" w:rsidP="00FB2AA2">
      <w:pPr>
        <w:ind w:left="567" w:hanging="567"/>
        <w:jc w:val="center"/>
      </w:pPr>
    </w:p>
    <w:p w14:paraId="60B58B99" w14:textId="00675397" w:rsidR="00FB2AA2" w:rsidRPr="00222B17" w:rsidRDefault="00FB2AA2" w:rsidP="00222B17">
      <w:pPr>
        <w:widowControl/>
        <w:numPr>
          <w:ilvl w:val="0"/>
          <w:numId w:val="3"/>
        </w:numPr>
        <w:ind w:left="567" w:hanging="567"/>
        <w:jc w:val="left"/>
        <w:rPr>
          <w:u w:val="single"/>
        </w:rPr>
      </w:pPr>
      <w:r w:rsidRPr="00222B17">
        <w:t>Szkoleniem ob</w:t>
      </w:r>
      <w:r w:rsidR="00BB0FA3">
        <w:t>ejmuje się 15</w:t>
      </w:r>
      <w:r w:rsidRPr="00222B17">
        <w:t xml:space="preserve"> osób bezrobotnych, podzielonych na </w:t>
      </w:r>
      <w:r w:rsidR="001B1A6E">
        <w:t>3</w:t>
      </w:r>
      <w:bookmarkStart w:id="1" w:name="_GoBack"/>
      <w:bookmarkEnd w:id="1"/>
      <w:r w:rsidRPr="00222B17">
        <w:t xml:space="preserve"> grupy szkoleniowe</w:t>
      </w:r>
      <w:r w:rsidR="00130B48" w:rsidRPr="00222B17">
        <w:t xml:space="preserve"> (</w:t>
      </w:r>
      <w:r w:rsidR="00BB0FA3">
        <w:t>3 grupy po 5 osób</w:t>
      </w:r>
      <w:r w:rsidR="00130B48" w:rsidRPr="00222B17">
        <w:t>)</w:t>
      </w:r>
      <w:r w:rsidRPr="00222B17">
        <w:t xml:space="preserve">, dla których zajęcia będą prowadzone odrębnie, w następujących po sobie odstępach czasowych ustalonych przez </w:t>
      </w:r>
      <w:r w:rsidR="008353F4" w:rsidRPr="00222B17">
        <w:t>Urząd</w:t>
      </w:r>
      <w:r w:rsidRPr="00222B17">
        <w:t xml:space="preserve">. Termin rozpoczęcia realizacji szkolenia dla każdej grupy wyznacza </w:t>
      </w:r>
      <w:r w:rsidR="00642990" w:rsidRPr="00222B17">
        <w:t>Urząd</w:t>
      </w:r>
      <w:r w:rsidRPr="00222B17">
        <w:t>.</w:t>
      </w:r>
    </w:p>
    <w:p w14:paraId="4C94168F" w14:textId="1BBBA7E2" w:rsidR="00980ECC" w:rsidRPr="00222B17" w:rsidRDefault="00980ECC" w:rsidP="00222B17">
      <w:pPr>
        <w:widowControl/>
        <w:numPr>
          <w:ilvl w:val="0"/>
          <w:numId w:val="3"/>
        </w:numPr>
        <w:ind w:left="567" w:hanging="567"/>
        <w:jc w:val="left"/>
      </w:pPr>
      <w:r w:rsidRPr="00222B17">
        <w:t>Uczestnikom</w:t>
      </w:r>
      <w:r w:rsidR="00261165" w:rsidRPr="00222B17">
        <w:t xml:space="preserve"> w okresie odbywania szkolenia przysługuje stypendium</w:t>
      </w:r>
      <w:r w:rsidRPr="00222B17">
        <w:t xml:space="preserve">, a </w:t>
      </w:r>
      <w:r w:rsidR="00953991" w:rsidRPr="00222B17">
        <w:t>uczestnikom</w:t>
      </w:r>
      <w:r w:rsidRPr="00222B17">
        <w:t xml:space="preserve">  uprawnionym w tym samym okresie do stypendium oraz zasiłku przysługuje prawo wyboru świadczenia. </w:t>
      </w:r>
      <w:r w:rsidR="00953991" w:rsidRPr="00222B17">
        <w:t xml:space="preserve">Uczestnikom, którzy wybiorą zasiłek stypendium nie przysługuje. </w:t>
      </w:r>
    </w:p>
    <w:p w14:paraId="4F106DC0" w14:textId="6B8D463A" w:rsidR="00261165" w:rsidRPr="00222B17" w:rsidRDefault="00980ECC" w:rsidP="00222B17">
      <w:pPr>
        <w:widowControl/>
        <w:numPr>
          <w:ilvl w:val="0"/>
          <w:numId w:val="3"/>
        </w:numPr>
        <w:ind w:left="567" w:hanging="567"/>
        <w:jc w:val="left"/>
      </w:pPr>
      <w:r w:rsidRPr="00222B17">
        <w:t xml:space="preserve">Urząd poinformuje jednostkę szkoleniową  przed rozpoczęciem szkolenia każdej z grup o </w:t>
      </w:r>
      <w:r w:rsidR="00953991" w:rsidRPr="00222B17">
        <w:t>uczestnikach</w:t>
      </w:r>
      <w:r w:rsidRPr="00222B17">
        <w:t>, którym stypendium nie przysługuje</w:t>
      </w:r>
      <w:r w:rsidR="00953991" w:rsidRPr="00222B17">
        <w:t xml:space="preserve"> celem wypełnienia zobowiązania określonego w § 3 ust. 14</w:t>
      </w:r>
      <w:r w:rsidRPr="00222B17">
        <w:t xml:space="preserve">. </w:t>
      </w:r>
    </w:p>
    <w:p w14:paraId="76169DA1" w14:textId="4A0BC850" w:rsidR="00FB2AA2" w:rsidRPr="00222B17" w:rsidRDefault="00FB2AA2" w:rsidP="00222B17">
      <w:pPr>
        <w:widowControl/>
        <w:numPr>
          <w:ilvl w:val="0"/>
          <w:numId w:val="3"/>
        </w:numPr>
        <w:ind w:left="567" w:hanging="567"/>
        <w:jc w:val="left"/>
      </w:pPr>
      <w:r w:rsidRPr="00222B17">
        <w:t>Szkolenie</w:t>
      </w:r>
      <w:r w:rsidR="00454784">
        <w:t>,</w:t>
      </w:r>
      <w:r w:rsidRPr="00222B17">
        <w:t xml:space="preserve"> o którym mowa w § 1 ust 1 zostanie zorganizowane w </w:t>
      </w:r>
      <w:r w:rsidR="00980ECC" w:rsidRPr="00222B17">
        <w:t>grupach dla których terminy będą ustalane po zebraniu grupy</w:t>
      </w:r>
      <w:r w:rsidR="00953991" w:rsidRPr="00222B17">
        <w:t>. Urząd prze</w:t>
      </w:r>
      <w:r w:rsidR="00570E6D">
        <w:t>d</w:t>
      </w:r>
      <w:r w:rsidR="00953991" w:rsidRPr="00222B17">
        <w:t xml:space="preserve"> rozpoczęciem szk</w:t>
      </w:r>
      <w:r w:rsidR="009D4735" w:rsidRPr="00222B17">
        <w:t>o</w:t>
      </w:r>
      <w:r w:rsidR="00953991" w:rsidRPr="00222B17">
        <w:t xml:space="preserve">lenia danej grupy powiadomi szkolącego o konieczności realizacji szkolenia dla zebranej grupy. </w:t>
      </w:r>
      <w:r w:rsidR="00980ECC" w:rsidRPr="00222B17">
        <w:t xml:space="preserve">Przeszkolenie wszystkich grup </w:t>
      </w:r>
      <w:r w:rsidR="00953991" w:rsidRPr="00222B17">
        <w:t>będzie się mieścić w</w:t>
      </w:r>
      <w:r w:rsidR="00980ECC" w:rsidRPr="00222B17">
        <w:t xml:space="preserve"> </w:t>
      </w:r>
      <w:r w:rsidRPr="00222B17">
        <w:t xml:space="preserve">okresie od </w:t>
      </w:r>
      <w:r w:rsidR="004C2E8E" w:rsidRPr="00222B17">
        <w:t xml:space="preserve">dnia podpisania umowy </w:t>
      </w:r>
      <w:r w:rsidRPr="00222B17">
        <w:t xml:space="preserve"> –  max. do  </w:t>
      </w:r>
      <w:r w:rsidR="004C2E8E" w:rsidRPr="00222B17">
        <w:t xml:space="preserve">29.11.2024 </w:t>
      </w:r>
      <w:r w:rsidRPr="00222B17">
        <w:t xml:space="preserve"> r. </w:t>
      </w:r>
    </w:p>
    <w:p w14:paraId="5CAA2C03" w14:textId="6CC0F934" w:rsidR="00FB2AA2" w:rsidRPr="00222B17" w:rsidRDefault="00FB2AA2" w:rsidP="00222B17">
      <w:pPr>
        <w:widowControl/>
        <w:numPr>
          <w:ilvl w:val="0"/>
          <w:numId w:val="3"/>
        </w:numPr>
        <w:ind w:left="567" w:hanging="567"/>
        <w:jc w:val="left"/>
      </w:pPr>
      <w:r w:rsidRPr="00222B17">
        <w:t>Miejscem zajęć teoretycznych</w:t>
      </w:r>
      <w:r w:rsidR="00642990" w:rsidRPr="00222B17">
        <w:t xml:space="preserve"> i praktycznych</w:t>
      </w:r>
      <w:r w:rsidRPr="00222B17">
        <w:t xml:space="preserve"> jest: ……………………..</w:t>
      </w:r>
      <w:r w:rsidR="003A659E">
        <w:t>.</w:t>
      </w:r>
      <w:r w:rsidRPr="00222B17">
        <w:t xml:space="preserve"> Podstawą przyjęcia na szkolenie jest imienne skierowanie na szkolenie wystawione przez Urząd.</w:t>
      </w:r>
    </w:p>
    <w:p w14:paraId="0767591E" w14:textId="4EB680E4" w:rsidR="00FB2AA2" w:rsidRPr="00222B17" w:rsidRDefault="00FB2AA2" w:rsidP="00222B17">
      <w:pPr>
        <w:widowControl/>
        <w:numPr>
          <w:ilvl w:val="0"/>
          <w:numId w:val="3"/>
        </w:numPr>
        <w:tabs>
          <w:tab w:val="left" w:pos="851"/>
        </w:tabs>
        <w:ind w:left="567" w:hanging="567"/>
        <w:jc w:val="left"/>
      </w:pPr>
      <w:r w:rsidRPr="00222B17">
        <w:t xml:space="preserve">W zakresie zajęć teoretycznych i praktycznych szkolenie </w:t>
      </w:r>
      <w:r w:rsidR="002639B6" w:rsidRPr="00222B17">
        <w:t xml:space="preserve">dla każdej grupy </w:t>
      </w:r>
      <w:r w:rsidRPr="00222B17">
        <w:t xml:space="preserve">odbędzie się zgodnie z </w:t>
      </w:r>
      <w:r w:rsidR="00623FCF" w:rsidRPr="00222B17">
        <w:t>Formularzem oferty -program szkolenia</w:t>
      </w:r>
      <w:r w:rsidRPr="00222B17">
        <w:t xml:space="preserve"> w ilości: </w:t>
      </w:r>
      <w:r w:rsidR="004C2E8E" w:rsidRPr="00222B17">
        <w:rPr>
          <w:b/>
        </w:rPr>
        <w:t>25</w:t>
      </w:r>
      <w:r w:rsidRPr="00222B17">
        <w:rPr>
          <w:b/>
        </w:rPr>
        <w:t xml:space="preserve"> godzin zegarowych</w:t>
      </w:r>
      <w:r w:rsidR="002639B6" w:rsidRPr="00222B17">
        <w:rPr>
          <w:b/>
        </w:rPr>
        <w:t>, w tym 3 godziny przeznaczone na egzamin oraz test wiedzy na początku i na końcu szkolenia</w:t>
      </w:r>
      <w:r w:rsidRPr="00222B17">
        <w:rPr>
          <w:b/>
        </w:rPr>
        <w:t xml:space="preserve">. </w:t>
      </w:r>
      <w:r w:rsidRPr="00222B17">
        <w:t>Godzina zegarowa zajęć teoretycznych liczy 60 minut i obejmuje zajęcia dydaktyczne liczące 45 minut oraz przerwę, liczącą średnio 15 minut (długość przerw może być ustalana w sposób elastyczny</w:t>
      </w:r>
      <w:r w:rsidR="00642990" w:rsidRPr="00222B17">
        <w:t>, jednakże nie dopuszcza się prowadzenia zajęć bez przerw</w:t>
      </w:r>
      <w:r w:rsidRPr="00222B17">
        <w:t>).</w:t>
      </w:r>
      <w:r w:rsidR="002A42EF" w:rsidRPr="00222B17">
        <w:t xml:space="preserve"> </w:t>
      </w:r>
      <w:r w:rsidRPr="00222B17">
        <w:t>Godzina zajęć praktycznych równa się 60 minutom.</w:t>
      </w:r>
    </w:p>
    <w:p w14:paraId="22D28833" w14:textId="5180558D" w:rsidR="00FB2AA2" w:rsidRPr="00222B17" w:rsidRDefault="00FB2AA2" w:rsidP="00222B17">
      <w:pPr>
        <w:widowControl/>
        <w:numPr>
          <w:ilvl w:val="0"/>
          <w:numId w:val="3"/>
        </w:numPr>
        <w:ind w:left="567" w:hanging="567"/>
        <w:jc w:val="left"/>
      </w:pPr>
      <w:r w:rsidRPr="008A6432">
        <w:t xml:space="preserve">Najpóźniej na dzień </w:t>
      </w:r>
      <w:r w:rsidR="008A6432" w:rsidRPr="008A6432">
        <w:t xml:space="preserve">roboczy </w:t>
      </w:r>
      <w:r w:rsidRPr="008A6432">
        <w:t>przed rozpoczęciem szkolenia danej grupy Szkolący przedstawia szczegółowy harmonogram szkolenia</w:t>
      </w:r>
      <w:r w:rsidRPr="00222B17">
        <w:t>, który powinien być zgodny z programem szkolenia zawartym w Formularzu oferty. Harmonogram powinien zawierać następujące informacje: dni szkolenia - data, godziny i tematy realizowanego programu z podaniem wykładowcy</w:t>
      </w:r>
      <w:r w:rsidR="0009724E" w:rsidRPr="00222B17">
        <w:t xml:space="preserve">/osoby lub podmiotu </w:t>
      </w:r>
      <w:r w:rsidR="0009724E" w:rsidRPr="00222B17">
        <w:lastRenderedPageBreak/>
        <w:t>przeprowadzającego test wiedzy i egzamin,</w:t>
      </w:r>
      <w:r w:rsidRPr="00222B17">
        <w:t xml:space="preserve"> danego modułu, miejsce szkolenia (dokładny adres). </w:t>
      </w:r>
    </w:p>
    <w:p w14:paraId="01BFDE21" w14:textId="77777777" w:rsidR="00FB2AA2" w:rsidRPr="00222B17" w:rsidRDefault="00FB2AA2" w:rsidP="00FB2AA2">
      <w:pPr>
        <w:ind w:left="567"/>
      </w:pPr>
    </w:p>
    <w:p w14:paraId="38B9440C" w14:textId="77777777" w:rsidR="00FB2AA2" w:rsidRPr="00222B17" w:rsidRDefault="00FB2AA2" w:rsidP="00FB2AA2">
      <w:pPr>
        <w:jc w:val="center"/>
      </w:pPr>
      <w:r w:rsidRPr="00222B17">
        <w:t>§ 3</w:t>
      </w:r>
    </w:p>
    <w:p w14:paraId="367452B5" w14:textId="77777777" w:rsidR="00FB2AA2" w:rsidRPr="00222B17" w:rsidRDefault="00FB2AA2" w:rsidP="00222B17">
      <w:pPr>
        <w:jc w:val="left"/>
      </w:pPr>
      <w:r w:rsidRPr="00222B17">
        <w:t>Szkolący zobowiązuje się do:</w:t>
      </w:r>
    </w:p>
    <w:p w14:paraId="2795CC23" w14:textId="7FA5FA18" w:rsidR="00FB2AA2" w:rsidRPr="00222B17" w:rsidRDefault="00FB2AA2" w:rsidP="00222B17">
      <w:pPr>
        <w:widowControl/>
        <w:numPr>
          <w:ilvl w:val="0"/>
          <w:numId w:val="4"/>
        </w:numPr>
        <w:ind w:left="567" w:hanging="567"/>
        <w:jc w:val="left"/>
      </w:pPr>
      <w:r w:rsidRPr="00222B17">
        <w:t>wykonania czynności będących przedmiotem umowy z należytą starannością, oraz czuwania nad prawi</w:t>
      </w:r>
      <w:r w:rsidR="003A659E">
        <w:t>dłową realizacją zawartej umowy.</w:t>
      </w:r>
    </w:p>
    <w:p w14:paraId="38C52126" w14:textId="21EEFC83" w:rsidR="00FB2AA2" w:rsidRPr="00222B17" w:rsidRDefault="00FB2AA2" w:rsidP="00222B17">
      <w:pPr>
        <w:widowControl/>
        <w:numPr>
          <w:ilvl w:val="0"/>
          <w:numId w:val="4"/>
        </w:numPr>
        <w:ind w:left="567" w:hanging="567"/>
        <w:jc w:val="left"/>
      </w:pPr>
      <w:r w:rsidRPr="00222B17">
        <w:t>indywidualizacji kształcenia poprzez prowadzenie systematycznej oceny postępów uczestników szkolenia i zwiększenia pomocy w razie</w:t>
      </w:r>
      <w:r w:rsidR="003A659E">
        <w:t xml:space="preserve"> trudności w procesie nauczania.</w:t>
      </w:r>
    </w:p>
    <w:p w14:paraId="7D957EC0" w14:textId="77777777" w:rsidR="00FB2AA2" w:rsidRPr="00222B17" w:rsidRDefault="00FB2AA2" w:rsidP="00222B17">
      <w:pPr>
        <w:widowControl/>
        <w:numPr>
          <w:ilvl w:val="0"/>
          <w:numId w:val="4"/>
        </w:numPr>
        <w:ind w:left="567" w:hanging="567"/>
        <w:jc w:val="left"/>
      </w:pPr>
      <w:r w:rsidRPr="00222B17">
        <w:t xml:space="preserve">przekazania uczestnikom szkolenia materiałów szkoleniowych przeznaczonych dla kursanta wskazanych w ofercie oraz sporządzenia imiennej listy osób, które odebrały materiały (potwierdzenie odbioru materiałów powinno być podpisane przez uczestnika szkolenia). </w:t>
      </w:r>
    </w:p>
    <w:p w14:paraId="2DC5550D" w14:textId="77777777" w:rsidR="00953991" w:rsidRPr="00222B17" w:rsidRDefault="00953991" w:rsidP="00222B17">
      <w:pPr>
        <w:widowControl/>
        <w:numPr>
          <w:ilvl w:val="0"/>
          <w:numId w:val="4"/>
        </w:numPr>
        <w:ind w:left="567" w:hanging="567"/>
        <w:jc w:val="left"/>
        <w:rPr>
          <w:bCs/>
        </w:rPr>
      </w:pPr>
      <w:r w:rsidRPr="00222B17">
        <w:rPr>
          <w:bCs/>
        </w:rPr>
        <w:t>sprawdzenia początkowego poziomu wiedzy uczestników szkolenia poprzez przeprowadzenie testu wiedzy oraz sprawdzenia poziomu wiedzy  po zakończeniu realizacji programu szkolenia za pomocą tego samego testu wiedzy oraz  egzaminu (przeprowadzonych w ostatnim dniu szkolenia dla każdej z grup) przez inna osobę niż ta, która prowadziła szkolenie, bądź przez zewnętrzny podmiot.</w:t>
      </w:r>
    </w:p>
    <w:p w14:paraId="11514138" w14:textId="3D951F47" w:rsidR="00953991" w:rsidRPr="008A6432" w:rsidRDefault="00953991" w:rsidP="00222B17">
      <w:pPr>
        <w:widowControl/>
        <w:numPr>
          <w:ilvl w:val="0"/>
          <w:numId w:val="4"/>
        </w:numPr>
        <w:ind w:left="567" w:hanging="567"/>
        <w:jc w:val="left"/>
      </w:pPr>
      <w:r w:rsidRPr="008A6432">
        <w:rPr>
          <w:bCs/>
        </w:rPr>
        <w:t>przedłożenia do Urzędu prze</w:t>
      </w:r>
      <w:r w:rsidR="00A85C77" w:rsidRPr="008A6432">
        <w:rPr>
          <w:bCs/>
        </w:rPr>
        <w:t>d</w:t>
      </w:r>
      <w:r w:rsidRPr="008A6432">
        <w:rPr>
          <w:bCs/>
        </w:rPr>
        <w:t xml:space="preserve"> realizacją szkolenia propozycj</w:t>
      </w:r>
      <w:r w:rsidR="00C41197" w:rsidRPr="008A6432">
        <w:rPr>
          <w:bCs/>
        </w:rPr>
        <w:t>i</w:t>
      </w:r>
      <w:r w:rsidRPr="008A6432">
        <w:rPr>
          <w:bCs/>
        </w:rPr>
        <w:t xml:space="preserve"> testu wiedzy uczestników</w:t>
      </w:r>
      <w:r w:rsidR="009B6E64" w:rsidRPr="008A6432">
        <w:rPr>
          <w:bCs/>
        </w:rPr>
        <w:t>.</w:t>
      </w:r>
    </w:p>
    <w:p w14:paraId="6B2C84AF" w14:textId="2B6D0B24" w:rsidR="00FB2AA2" w:rsidRPr="00222B17" w:rsidRDefault="00FB2AA2" w:rsidP="00222B17">
      <w:pPr>
        <w:widowControl/>
        <w:numPr>
          <w:ilvl w:val="0"/>
          <w:numId w:val="4"/>
        </w:numPr>
        <w:ind w:left="567" w:hanging="567"/>
        <w:jc w:val="left"/>
      </w:pPr>
      <w:r w:rsidRPr="00222B17">
        <w:t>prowadzenia dokumentacji przebiegu szkolenia tj.:</w:t>
      </w:r>
    </w:p>
    <w:p w14:paraId="25EB0E02" w14:textId="77777777" w:rsidR="00FB2AA2" w:rsidRPr="00222B17" w:rsidRDefault="00FB2AA2" w:rsidP="00222B17">
      <w:pPr>
        <w:widowControl/>
        <w:numPr>
          <w:ilvl w:val="0"/>
          <w:numId w:val="5"/>
        </w:numPr>
        <w:ind w:left="1134" w:hanging="567"/>
        <w:jc w:val="left"/>
      </w:pPr>
      <w:r w:rsidRPr="00222B17">
        <w:t>dziennika zajęć</w:t>
      </w:r>
      <w:r w:rsidRPr="00222B17">
        <w:rPr>
          <w:b/>
        </w:rPr>
        <w:t xml:space="preserve"> </w:t>
      </w:r>
      <w:r w:rsidRPr="00222B17">
        <w:t>edukacyjnych zawierającego wymiar godzin i tematy zajęć edukacyjnych oraz listę obecności zawierającą imię i nazwisko i podpis uczestnika szkolenia,</w:t>
      </w:r>
    </w:p>
    <w:p w14:paraId="4C1E7170" w14:textId="1A3419D3" w:rsidR="00953991" w:rsidRPr="00222B17" w:rsidRDefault="00953991" w:rsidP="00222B17">
      <w:pPr>
        <w:pStyle w:val="Akapitzlist"/>
        <w:numPr>
          <w:ilvl w:val="0"/>
          <w:numId w:val="5"/>
        </w:numPr>
        <w:ind w:left="1134" w:hanging="567"/>
        <w:jc w:val="left"/>
      </w:pPr>
      <w:r w:rsidRPr="00222B17">
        <w:t>prowadzenia protokołu zawierającego imienny wykaz osób wraz z uzyskanymi wynikami egzaminu oraz raport porównawczy przeprowadzonych testów wiedzy (przeprowadzonego na początku szkolenia i w ostatnim dniu szkolenia).</w:t>
      </w:r>
    </w:p>
    <w:p w14:paraId="458533E0" w14:textId="3C02A270" w:rsidR="00FB2AA2" w:rsidRPr="00222B17" w:rsidRDefault="00FB2AA2" w:rsidP="00222B17">
      <w:pPr>
        <w:widowControl/>
        <w:numPr>
          <w:ilvl w:val="0"/>
          <w:numId w:val="5"/>
        </w:numPr>
        <w:ind w:left="1134" w:hanging="567"/>
        <w:jc w:val="left"/>
      </w:pPr>
      <w:r w:rsidRPr="00222B17">
        <w:t>prowadzenia protokołu i karty ocen z okresowych sprawdzianów efektów kształcenia oraz egzaminu końcowego, jeżeli zostały przeprowadzone,</w:t>
      </w:r>
    </w:p>
    <w:p w14:paraId="1301CF4C" w14:textId="24C8CD0F" w:rsidR="00953991" w:rsidRPr="00222B17" w:rsidRDefault="00FB2AA2" w:rsidP="00222B17">
      <w:pPr>
        <w:widowControl/>
        <w:numPr>
          <w:ilvl w:val="0"/>
          <w:numId w:val="5"/>
        </w:numPr>
        <w:ind w:left="1134" w:hanging="567"/>
        <w:jc w:val="left"/>
      </w:pPr>
      <w:r w:rsidRPr="00222B17">
        <w:t>prowadzenia rejestru wydanych zaświadczeń potwierdzających ukończenie szkolenia  i uzyskanie kwalifikacji, zawierających: numer, imię i nazwisko oraz numer PESEL uczestnika szkolenia, a w przypadku cudzoziemca numer dokumentu stwierdzającego tożsamość, oraz nazwę szkolenia i datę wydania zaświadczenia,</w:t>
      </w:r>
    </w:p>
    <w:p w14:paraId="566F2C67" w14:textId="77777777" w:rsidR="00FB2AA2" w:rsidRPr="00222B17" w:rsidRDefault="00FB2AA2" w:rsidP="00222B17">
      <w:pPr>
        <w:widowControl/>
        <w:numPr>
          <w:ilvl w:val="0"/>
          <w:numId w:val="4"/>
        </w:numPr>
        <w:ind w:left="567" w:hanging="567"/>
        <w:jc w:val="left"/>
      </w:pPr>
      <w:r w:rsidRPr="00222B17">
        <w:t>zapewnienia odpowiednich warunków lokalowych do realizacji zamówienia: sale przeznaczone do nauki, powinny zapewniać swobodną i zgodną z przepisami BHP możliwość nauki.</w:t>
      </w:r>
    </w:p>
    <w:p w14:paraId="6F378145" w14:textId="671DA501" w:rsidR="00FB2AA2" w:rsidRPr="00222B17" w:rsidRDefault="00FB2AA2" w:rsidP="00222B17">
      <w:pPr>
        <w:widowControl/>
        <w:numPr>
          <w:ilvl w:val="0"/>
          <w:numId w:val="4"/>
        </w:numPr>
        <w:ind w:left="567" w:hanging="567"/>
        <w:jc w:val="left"/>
      </w:pPr>
      <w:r w:rsidRPr="00222B17">
        <w:rPr>
          <w:b/>
        </w:rPr>
        <w:t>niezwłocznego pisemnego informowania Urzędu, o nieobecności na szkoleniu osoby skierowanej</w:t>
      </w:r>
      <w:r w:rsidRPr="00222B17">
        <w:t xml:space="preserve"> w ramach niniejszej umowy, nie zgłoszeniu się tej osoby na szkolenie lub też rezygnacji z uczestnictwa w kursie w trakcie jego trwania - pod rygorem odmowy przez Urząd zapłaty za szkolenie tej osoby. Informacja powyższa powinna zostać dostarczona do Urzędu najpóźniej trzeciego dnia nieobecności.</w:t>
      </w:r>
    </w:p>
    <w:p w14:paraId="3F673219" w14:textId="77777777" w:rsidR="00FB2AA2" w:rsidRPr="00222B17" w:rsidRDefault="00FB2AA2" w:rsidP="00222B17">
      <w:pPr>
        <w:widowControl/>
        <w:numPr>
          <w:ilvl w:val="0"/>
          <w:numId w:val="4"/>
        </w:numPr>
        <w:ind w:left="567" w:hanging="567"/>
        <w:jc w:val="left"/>
      </w:pPr>
      <w:r w:rsidRPr="00222B17">
        <w:t>sporządzania protokołów okoliczności przyczyn wypadków przy pracy przez zespół powypadkowy w razie, gdyby taki wypadek zaistniał.</w:t>
      </w:r>
    </w:p>
    <w:p w14:paraId="74F9C790" w14:textId="77777777" w:rsidR="00FB2AA2" w:rsidRPr="00222B17" w:rsidRDefault="00FB2AA2" w:rsidP="00222B17">
      <w:pPr>
        <w:widowControl/>
        <w:numPr>
          <w:ilvl w:val="0"/>
          <w:numId w:val="4"/>
        </w:numPr>
        <w:ind w:left="567" w:hanging="567"/>
        <w:jc w:val="left"/>
      </w:pPr>
      <w:r w:rsidRPr="003A659E">
        <w:rPr>
          <w:b/>
        </w:rPr>
        <w:t xml:space="preserve">dostarczenia do Urzędu kopii imiennych list obecności </w:t>
      </w:r>
      <w:r w:rsidRPr="003A659E">
        <w:t xml:space="preserve">(wg. wzoru stanowiącego </w:t>
      </w:r>
      <w:r w:rsidRPr="003A659E">
        <w:rPr>
          <w:b/>
        </w:rPr>
        <w:t>załącznik nr 2</w:t>
      </w:r>
      <w:r w:rsidRPr="003A659E">
        <w:t xml:space="preserve"> do niniejszej umowy)</w:t>
      </w:r>
      <w:r w:rsidRPr="003A659E">
        <w:rPr>
          <w:b/>
        </w:rPr>
        <w:t xml:space="preserve"> podpisanych przez uczestników szkolenia</w:t>
      </w:r>
      <w:r w:rsidRPr="00222B17">
        <w:t xml:space="preserve"> potwierdzonych za zgodność z oryginałem przez SZKOLĄCEGO </w:t>
      </w:r>
      <w:r w:rsidRPr="003A659E">
        <w:rPr>
          <w:b/>
        </w:rPr>
        <w:t xml:space="preserve"> w terminie do 3 dnia każdego miesiąca</w:t>
      </w:r>
      <w:r w:rsidRPr="003A659E">
        <w:t xml:space="preserve"> (termin wpływu do </w:t>
      </w:r>
      <w:r w:rsidRPr="003A659E">
        <w:lastRenderedPageBreak/>
        <w:t>Urzędu)</w:t>
      </w:r>
      <w:r w:rsidRPr="003A659E">
        <w:rPr>
          <w:b/>
        </w:rPr>
        <w:t xml:space="preserve"> za okres minionego miesiąca</w:t>
      </w:r>
      <w:r w:rsidRPr="00222B17">
        <w:t>. Lista obecności jest podstawą naliczania stypendium z tytułu odbywania szkolenia. Jej niedostarczenie spowoduje wstrzymanie wpłaty stypendium dla osób bezrobotnych.</w:t>
      </w:r>
    </w:p>
    <w:p w14:paraId="2D69E164" w14:textId="77777777" w:rsidR="00FB2AA2" w:rsidRPr="00222B17" w:rsidRDefault="00FB2AA2" w:rsidP="00222B17">
      <w:pPr>
        <w:widowControl/>
        <w:numPr>
          <w:ilvl w:val="0"/>
          <w:numId w:val="4"/>
        </w:numPr>
        <w:ind w:left="567" w:hanging="567"/>
        <w:jc w:val="left"/>
      </w:pPr>
      <w:r w:rsidRPr="00222B17">
        <w:t>dokonywania uzgodnień i uzyskania zgody Urzędu w nadzwyczajnych przypadkach konieczności zmian w stosunku do przedłożonej oferty szkoleniowej,</w:t>
      </w:r>
    </w:p>
    <w:p w14:paraId="2C1D8E40" w14:textId="4DB64894" w:rsidR="00FB2AA2" w:rsidRPr="00222B17" w:rsidRDefault="00FB2AA2" w:rsidP="00222B17">
      <w:pPr>
        <w:widowControl/>
        <w:numPr>
          <w:ilvl w:val="0"/>
          <w:numId w:val="4"/>
        </w:numPr>
        <w:ind w:left="567" w:hanging="567"/>
        <w:jc w:val="left"/>
      </w:pPr>
      <w:r w:rsidRPr="00222B17">
        <w:rPr>
          <w:b/>
        </w:rPr>
        <w:t>wydania uczestnikom szkolenia, po pozytywnym jego ukończeniu zaświadczenia o ukończeniu szkolenia</w:t>
      </w:r>
      <w:r w:rsidR="008C0758" w:rsidRPr="00222B17">
        <w:rPr>
          <w:b/>
        </w:rPr>
        <w:t xml:space="preserve"> </w:t>
      </w:r>
      <w:r w:rsidRPr="00222B17">
        <w:rPr>
          <w:b/>
        </w:rPr>
        <w:t>zgodne ze wzorem stanowiącym załącznik nr 3 do niniejszej umowy. Dokumenty te powinny zostać przekazane uczestnikom ostatniego dnia szkolenia.</w:t>
      </w:r>
    </w:p>
    <w:p w14:paraId="04E6EDB1" w14:textId="3CBB4D2B" w:rsidR="00FB2AA2" w:rsidRPr="00222B17" w:rsidRDefault="00FB2AA2" w:rsidP="00222B17">
      <w:pPr>
        <w:widowControl/>
        <w:numPr>
          <w:ilvl w:val="0"/>
          <w:numId w:val="4"/>
        </w:numPr>
        <w:ind w:left="567" w:hanging="567"/>
        <w:jc w:val="left"/>
      </w:pPr>
      <w:r w:rsidRPr="00222B17">
        <w:t xml:space="preserve">przekazania uczestnikom szkolenia w ostatnim dniu szkolenia ankiet w celu ich wypełnienia wg. wzoru stanowiącego </w:t>
      </w:r>
      <w:r w:rsidRPr="003A659E">
        <w:rPr>
          <w:b/>
        </w:rPr>
        <w:t>załącznik nr 4</w:t>
      </w:r>
      <w:r w:rsidRPr="00222B17">
        <w:t xml:space="preserve"> do umowy oraz dostarczenia oryginału ankiet do Urzędu w terminie wskazanym w pkt. 16),</w:t>
      </w:r>
    </w:p>
    <w:p w14:paraId="2A395ADF" w14:textId="77777777" w:rsidR="00FB2AA2" w:rsidRPr="00222B17" w:rsidRDefault="00FB2AA2" w:rsidP="00222B17">
      <w:pPr>
        <w:widowControl/>
        <w:numPr>
          <w:ilvl w:val="0"/>
          <w:numId w:val="4"/>
        </w:numPr>
        <w:ind w:left="567" w:hanging="567"/>
        <w:jc w:val="left"/>
      </w:pPr>
      <w:r w:rsidRPr="00222B17">
        <w:t>ubezpieczenia od następstw nieszczęśliwych wypadków uczestników szkolenia, którym nie przysługuje stypendium oraz którzy w trakcie szkolenia podejmą zatrudnienie, inną pracę zarobkową lub działalność gospodarczą,</w:t>
      </w:r>
    </w:p>
    <w:p w14:paraId="755FDFFF" w14:textId="77777777" w:rsidR="00FB2AA2" w:rsidRPr="00222B17" w:rsidRDefault="00FB2AA2" w:rsidP="00222B17">
      <w:pPr>
        <w:widowControl/>
        <w:numPr>
          <w:ilvl w:val="0"/>
          <w:numId w:val="4"/>
        </w:numPr>
        <w:ind w:left="567" w:hanging="567"/>
        <w:jc w:val="left"/>
      </w:pPr>
      <w:r w:rsidRPr="00222B17">
        <w:t>niezwłocznego informowania Urzędu o każdej zmianie dot. danych Szkolącego (adres siedziby, zmiana nazwy itp.),</w:t>
      </w:r>
    </w:p>
    <w:p w14:paraId="7A21224F" w14:textId="77777777" w:rsidR="00FB2AA2" w:rsidRPr="00222B17" w:rsidRDefault="00FB2AA2" w:rsidP="00222B17">
      <w:pPr>
        <w:widowControl/>
        <w:numPr>
          <w:ilvl w:val="0"/>
          <w:numId w:val="4"/>
        </w:numPr>
        <w:ind w:left="567" w:hanging="567"/>
        <w:jc w:val="left"/>
      </w:pPr>
      <w:r w:rsidRPr="00222B17">
        <w:t xml:space="preserve">dostarczenia do Urzędu, w terminie 7 dni od dnia </w:t>
      </w:r>
      <w:r w:rsidRPr="003A659E">
        <w:rPr>
          <w:b/>
        </w:rPr>
        <w:t xml:space="preserve">zakończenia szkolenia każdej z grup  </w:t>
      </w:r>
      <w:r w:rsidRPr="00222B17">
        <w:t>następujących dokumentów:</w:t>
      </w:r>
    </w:p>
    <w:p w14:paraId="642E2775" w14:textId="77B98D42" w:rsidR="00FB2AA2" w:rsidRPr="00222B17" w:rsidRDefault="00FB2AA2" w:rsidP="00222B17">
      <w:pPr>
        <w:widowControl/>
        <w:numPr>
          <w:ilvl w:val="0"/>
          <w:numId w:val="6"/>
        </w:numPr>
        <w:ind w:left="1134" w:hanging="567"/>
        <w:jc w:val="left"/>
        <w:rPr>
          <w:b/>
        </w:rPr>
      </w:pPr>
      <w:r w:rsidRPr="00222B17">
        <w:rPr>
          <w:b/>
        </w:rPr>
        <w:t>faktury z podaniem nazwy szkolenia oraz numeru zawartej umowy,                           (z zastrzeżeniem zapisów § 6 ust</w:t>
      </w:r>
      <w:r w:rsidR="003A659E">
        <w:rPr>
          <w:b/>
        </w:rPr>
        <w:t>.</w:t>
      </w:r>
      <w:r w:rsidR="00BB0FA3">
        <w:rPr>
          <w:b/>
        </w:rPr>
        <w:t xml:space="preserve"> 6</w:t>
      </w:r>
      <w:r w:rsidRPr="00222B17">
        <w:rPr>
          <w:b/>
        </w:rPr>
        <w:t>).</w:t>
      </w:r>
      <w:r w:rsidRPr="00222B17">
        <w:rPr>
          <w:b/>
          <w:i/>
        </w:rPr>
        <w:t xml:space="preserve"> </w:t>
      </w:r>
      <w:r w:rsidRPr="00222B17">
        <w:rPr>
          <w:b/>
        </w:rPr>
        <w:t>Faktura powinna być wystawiona na Powiatowy Urząd Pracy w Kartuzach i zawierać podstawę prawną dot. zwolnienia z podatku VAT,</w:t>
      </w:r>
    </w:p>
    <w:p w14:paraId="59ACAFF5" w14:textId="77777777" w:rsidR="00FB2AA2" w:rsidRPr="00222B17" w:rsidRDefault="00FB2AA2" w:rsidP="00222B17">
      <w:pPr>
        <w:widowControl/>
        <w:numPr>
          <w:ilvl w:val="0"/>
          <w:numId w:val="6"/>
        </w:numPr>
        <w:ind w:left="1134" w:hanging="567"/>
        <w:jc w:val="left"/>
        <w:rPr>
          <w:b/>
        </w:rPr>
      </w:pPr>
      <w:r w:rsidRPr="00222B17">
        <w:rPr>
          <w:b/>
        </w:rPr>
        <w:t>kopii list obecności z podpisami osób uczestniczących w szkoleniu,</w:t>
      </w:r>
    </w:p>
    <w:p w14:paraId="50E73EE4" w14:textId="01745D26" w:rsidR="00FB2AA2" w:rsidRPr="00222B17" w:rsidRDefault="00FB2AA2" w:rsidP="00222B17">
      <w:pPr>
        <w:widowControl/>
        <w:numPr>
          <w:ilvl w:val="0"/>
          <w:numId w:val="6"/>
        </w:numPr>
        <w:ind w:left="1134" w:hanging="567"/>
        <w:jc w:val="left"/>
        <w:rPr>
          <w:b/>
        </w:rPr>
      </w:pPr>
      <w:r w:rsidRPr="00222B17">
        <w:rPr>
          <w:b/>
        </w:rPr>
        <w:t xml:space="preserve">kopii dokumentów, o których mowa § 3 pkt </w:t>
      </w:r>
      <w:r w:rsidR="00EA5632" w:rsidRPr="00222B17">
        <w:rPr>
          <w:b/>
        </w:rPr>
        <w:t>12</w:t>
      </w:r>
      <w:r w:rsidR="00623FCF" w:rsidRPr="001B1A6E">
        <w:rPr>
          <w:b/>
        </w:rPr>
        <w:t>)</w:t>
      </w:r>
      <w:r w:rsidR="00BB0FA3" w:rsidRPr="001B1A6E">
        <w:rPr>
          <w:b/>
        </w:rPr>
        <w:t xml:space="preserve"> (</w:t>
      </w:r>
      <w:r w:rsidR="001B1A6E" w:rsidRPr="001B1A6E">
        <w:rPr>
          <w:b/>
        </w:rPr>
        <w:t>kopie dokumentów</w:t>
      </w:r>
      <w:r w:rsidR="00BB0FA3" w:rsidRPr="001B1A6E">
        <w:rPr>
          <w:b/>
        </w:rPr>
        <w:t xml:space="preserve"> zawierają</w:t>
      </w:r>
      <w:r w:rsidR="001B1A6E" w:rsidRPr="001B1A6E">
        <w:rPr>
          <w:b/>
        </w:rPr>
        <w:t>ce</w:t>
      </w:r>
      <w:r w:rsidR="00BB0FA3" w:rsidRPr="001B1A6E">
        <w:rPr>
          <w:b/>
        </w:rPr>
        <w:t xml:space="preserve"> kolorowe logotypy powinny być skopiowane i przekazane do Urzędu w kolorze),</w:t>
      </w:r>
    </w:p>
    <w:p w14:paraId="52649874" w14:textId="77777777" w:rsidR="00FB2AA2" w:rsidRPr="00222B17" w:rsidRDefault="00FB2AA2" w:rsidP="00222B17">
      <w:pPr>
        <w:widowControl/>
        <w:numPr>
          <w:ilvl w:val="0"/>
          <w:numId w:val="6"/>
        </w:numPr>
        <w:ind w:left="1134" w:hanging="567"/>
        <w:jc w:val="left"/>
        <w:rPr>
          <w:b/>
        </w:rPr>
      </w:pPr>
      <w:r w:rsidRPr="00222B17">
        <w:rPr>
          <w:b/>
        </w:rPr>
        <w:t>oryginału ankiet końcowych wypełnionych przez uczestników szkolenia – wg wzoru stanowiącego załącznik nr 4 do umowy</w:t>
      </w:r>
    </w:p>
    <w:p w14:paraId="78397BFE" w14:textId="0A29D58F" w:rsidR="00FB2AA2" w:rsidRPr="00222B17" w:rsidRDefault="00FB2AA2" w:rsidP="00222B17">
      <w:pPr>
        <w:widowControl/>
        <w:numPr>
          <w:ilvl w:val="0"/>
          <w:numId w:val="6"/>
        </w:numPr>
        <w:ind w:left="1134" w:hanging="567"/>
        <w:jc w:val="left"/>
        <w:rPr>
          <w:b/>
        </w:rPr>
      </w:pPr>
      <w:r w:rsidRPr="00222B17">
        <w:rPr>
          <w:b/>
        </w:rPr>
        <w:t xml:space="preserve">kopii imiennej listy z potwierdzeniem odbioru materiałów szkoleniowych – wskazanych w </w:t>
      </w:r>
      <w:r w:rsidR="00ED3117" w:rsidRPr="00222B17">
        <w:rPr>
          <w:b/>
        </w:rPr>
        <w:t>F</w:t>
      </w:r>
      <w:r w:rsidRPr="00222B17">
        <w:rPr>
          <w:b/>
        </w:rPr>
        <w:t>ormularzu oferty</w:t>
      </w:r>
      <w:r w:rsidR="00623FCF" w:rsidRPr="00222B17">
        <w:rPr>
          <w:b/>
        </w:rPr>
        <w:t>- program szkolenia</w:t>
      </w:r>
      <w:r w:rsidRPr="00222B17">
        <w:rPr>
          <w:b/>
        </w:rPr>
        <w:t>,</w:t>
      </w:r>
    </w:p>
    <w:p w14:paraId="4EB1FD12" w14:textId="6563C2BC" w:rsidR="00FB2AA2" w:rsidRDefault="008C0758" w:rsidP="00222B17">
      <w:pPr>
        <w:pStyle w:val="Akapitzlist"/>
        <w:numPr>
          <w:ilvl w:val="0"/>
          <w:numId w:val="6"/>
        </w:numPr>
        <w:ind w:left="1134" w:hanging="567"/>
        <w:jc w:val="left"/>
        <w:rPr>
          <w:b/>
        </w:rPr>
      </w:pPr>
      <w:r w:rsidRPr="00222B17">
        <w:rPr>
          <w:b/>
        </w:rPr>
        <w:t>protokołu zawierającego imienny wykaz osób wraz z uzyskanymi wynikami egzaminu oraz raport porównawczy przeprowadzonych testów wiedzy</w:t>
      </w:r>
      <w:r w:rsidR="00642990" w:rsidRPr="00222B17">
        <w:rPr>
          <w:b/>
        </w:rPr>
        <w:t xml:space="preserve"> </w:t>
      </w:r>
      <w:r w:rsidR="00EA5632" w:rsidRPr="00222B17">
        <w:rPr>
          <w:b/>
        </w:rPr>
        <w:t>(przeprowadzonego na początku szkolenia i w ostatnim dniu szkolenia)</w:t>
      </w:r>
      <w:r w:rsidRPr="00222B17">
        <w:rPr>
          <w:b/>
        </w:rPr>
        <w:t>.</w:t>
      </w:r>
    </w:p>
    <w:p w14:paraId="0A418B8F" w14:textId="77777777" w:rsidR="00116C65" w:rsidRPr="00222B17" w:rsidRDefault="00116C65" w:rsidP="00116C65">
      <w:pPr>
        <w:pStyle w:val="Akapitzlist"/>
        <w:ind w:left="1134"/>
        <w:jc w:val="left"/>
        <w:rPr>
          <w:b/>
        </w:rPr>
      </w:pPr>
    </w:p>
    <w:p w14:paraId="1D4669FE" w14:textId="1B9E3FA9" w:rsidR="00FB2AA2" w:rsidRPr="00222B17" w:rsidRDefault="00FB2AA2" w:rsidP="00222B17">
      <w:pPr>
        <w:jc w:val="left"/>
      </w:pPr>
      <w:r w:rsidRPr="00222B17">
        <w:t>Kopie wszystkich dokumentów powinny zostać potwierdzone przez Szkolącego za zgodność z oryginałem.</w:t>
      </w:r>
    </w:p>
    <w:p w14:paraId="49E4AFAD" w14:textId="0F93A1ED" w:rsidR="00FB2AA2" w:rsidRPr="00222B17" w:rsidRDefault="00FB2AA2" w:rsidP="00222B17">
      <w:pPr>
        <w:jc w:val="center"/>
      </w:pPr>
      <w:r w:rsidRPr="00222B17">
        <w:br/>
        <w:t xml:space="preserve"> § 4</w:t>
      </w:r>
    </w:p>
    <w:p w14:paraId="653449CD" w14:textId="77777777" w:rsidR="00FB2AA2" w:rsidRPr="00222B17" w:rsidRDefault="00FB2AA2" w:rsidP="00FB2AA2">
      <w:pPr>
        <w:ind w:left="780"/>
        <w:rPr>
          <w:b/>
        </w:rPr>
      </w:pPr>
    </w:p>
    <w:p w14:paraId="22002207" w14:textId="77777777" w:rsidR="00FB2AA2" w:rsidRPr="00222B17" w:rsidRDefault="00FB2AA2" w:rsidP="00222B17">
      <w:pPr>
        <w:jc w:val="left"/>
      </w:pPr>
      <w:r w:rsidRPr="00222B17">
        <w:t>Urząd zastrzega sobie:</w:t>
      </w:r>
    </w:p>
    <w:p w14:paraId="7A26373D" w14:textId="77777777" w:rsidR="00FB2AA2" w:rsidRPr="00222B17" w:rsidRDefault="00FB2AA2" w:rsidP="00222B17">
      <w:pPr>
        <w:widowControl/>
        <w:numPr>
          <w:ilvl w:val="0"/>
          <w:numId w:val="16"/>
        </w:numPr>
        <w:ind w:left="426" w:hanging="426"/>
        <w:jc w:val="left"/>
      </w:pPr>
      <w:r w:rsidRPr="00222B17">
        <w:t xml:space="preserve">prawo kontroli wykonania obowiązków wynikających z niniejszej umowy, w tym kontroli przebiegu i efektywności szkolenia oraz frekwencji uczestników szkolenia. </w:t>
      </w:r>
    </w:p>
    <w:p w14:paraId="2722110E" w14:textId="77777777" w:rsidR="00FB2AA2" w:rsidRPr="00222B17" w:rsidRDefault="00FB2AA2" w:rsidP="00222B17">
      <w:pPr>
        <w:widowControl/>
        <w:numPr>
          <w:ilvl w:val="0"/>
          <w:numId w:val="16"/>
        </w:numPr>
        <w:ind w:left="426" w:hanging="426"/>
        <w:jc w:val="left"/>
      </w:pPr>
      <w:r w:rsidRPr="00222B17">
        <w:t>prawo uczestnictwa w ocenie końcowej uczestników kursu, która przeprowadzona będzie w formie egzaminu,</w:t>
      </w:r>
    </w:p>
    <w:p w14:paraId="60F4FD28" w14:textId="77777777" w:rsidR="00FB2AA2" w:rsidRPr="00222B17" w:rsidRDefault="00FB2AA2" w:rsidP="00222B17">
      <w:pPr>
        <w:widowControl/>
        <w:numPr>
          <w:ilvl w:val="0"/>
          <w:numId w:val="16"/>
        </w:numPr>
        <w:ind w:left="426" w:hanging="426"/>
        <w:jc w:val="left"/>
      </w:pPr>
      <w:r w:rsidRPr="00222B17">
        <w:t>prawo żądania kserokopii dokumentów poświadczających kwalifikacje wykładowców realizujących program szkolenia,</w:t>
      </w:r>
    </w:p>
    <w:p w14:paraId="31A0D4C7" w14:textId="77777777" w:rsidR="00FB2AA2" w:rsidRPr="00222B17" w:rsidRDefault="00FB2AA2" w:rsidP="00222B17">
      <w:pPr>
        <w:widowControl/>
        <w:numPr>
          <w:ilvl w:val="0"/>
          <w:numId w:val="16"/>
        </w:numPr>
        <w:ind w:left="426" w:hanging="426"/>
        <w:jc w:val="left"/>
      </w:pPr>
      <w:r w:rsidRPr="00222B17">
        <w:lastRenderedPageBreak/>
        <w:t>prawo wglądu do dokumentów związanych z organizacją szkolenia, w tym dokumentów finansowych,</w:t>
      </w:r>
    </w:p>
    <w:p w14:paraId="020FA9B1" w14:textId="2BC1B550" w:rsidR="00FB2AA2" w:rsidRPr="00222B17" w:rsidRDefault="00FB2AA2" w:rsidP="00222B17">
      <w:pPr>
        <w:widowControl/>
        <w:numPr>
          <w:ilvl w:val="0"/>
          <w:numId w:val="16"/>
        </w:numPr>
        <w:ind w:left="426" w:hanging="426"/>
        <w:jc w:val="left"/>
      </w:pPr>
      <w:r w:rsidRPr="00222B17">
        <w:t>prawo korekty kosztów szkolenia w przypadku nie poniesienia kosztów, o których mowa w § 3 pkt 14 niniejszej umowy lub w przypadku stwierdzenia niezgodności zrealizowanego szkolenia w stosunku do przedstawionej oferty,</w:t>
      </w:r>
    </w:p>
    <w:p w14:paraId="2DEDA526" w14:textId="77777777" w:rsidR="00FB2AA2" w:rsidRPr="00222B17" w:rsidRDefault="00FB2AA2" w:rsidP="00222B17">
      <w:pPr>
        <w:widowControl/>
        <w:numPr>
          <w:ilvl w:val="0"/>
          <w:numId w:val="16"/>
        </w:numPr>
        <w:ind w:left="426" w:hanging="426"/>
        <w:jc w:val="left"/>
      </w:pPr>
      <w:r w:rsidRPr="00222B17">
        <w:t>prawo żądania odszkodowania na zasadach ogólnych w przypadku rażącego naruszenia warunków niniejszej umowy.</w:t>
      </w:r>
    </w:p>
    <w:p w14:paraId="10E55EFA" w14:textId="77777777" w:rsidR="00FB2AA2" w:rsidRPr="00222B17" w:rsidRDefault="00FB2AA2" w:rsidP="00FB2AA2">
      <w:pPr>
        <w:ind w:left="426"/>
      </w:pPr>
    </w:p>
    <w:p w14:paraId="4A7961D4" w14:textId="77777777" w:rsidR="00FB2AA2" w:rsidRPr="00222B17" w:rsidRDefault="00FB2AA2" w:rsidP="00FB2AA2">
      <w:pPr>
        <w:spacing w:after="200" w:line="276" w:lineRule="auto"/>
        <w:contextualSpacing/>
        <w:jc w:val="center"/>
        <w:rPr>
          <w:rFonts w:eastAsia="Calibri"/>
          <w:lang w:eastAsia="en-US"/>
        </w:rPr>
      </w:pPr>
      <w:r w:rsidRPr="00222B17">
        <w:rPr>
          <w:rFonts w:eastAsia="Calibri"/>
          <w:lang w:eastAsia="en-US"/>
        </w:rPr>
        <w:t>§ 5</w:t>
      </w:r>
    </w:p>
    <w:p w14:paraId="2DAAE705" w14:textId="55070AB3" w:rsidR="00FB2AA2" w:rsidRPr="00222B17" w:rsidRDefault="00FB2AA2" w:rsidP="00222B17">
      <w:pPr>
        <w:widowControl/>
        <w:numPr>
          <w:ilvl w:val="0"/>
          <w:numId w:val="7"/>
        </w:numPr>
        <w:ind w:left="426" w:hanging="426"/>
        <w:jc w:val="left"/>
      </w:pPr>
      <w:r w:rsidRPr="00222B17">
        <w:t xml:space="preserve">Urząd zastrzega sobie prawo </w:t>
      </w:r>
      <w:r w:rsidRPr="00222B17">
        <w:rPr>
          <w:bCs/>
        </w:rPr>
        <w:t>do</w:t>
      </w:r>
      <w:r w:rsidRPr="00222B17">
        <w:t xml:space="preserve"> niezwłocznego </w:t>
      </w:r>
      <w:r w:rsidRPr="00222B17">
        <w:rPr>
          <w:bCs/>
        </w:rPr>
        <w:t xml:space="preserve">odstąpienia od umowy bądź jej </w:t>
      </w:r>
      <w:r w:rsidRPr="00222B17">
        <w:t xml:space="preserve">rozwiązania </w:t>
      </w:r>
      <w:r w:rsidRPr="00222B17">
        <w:rPr>
          <w:bCs/>
        </w:rPr>
        <w:t>bez wypowiedzenia</w:t>
      </w:r>
      <w:r w:rsidRPr="00222B17">
        <w:t xml:space="preserve"> w razie stwierdzenia w trakcie szkolenia nienależytego jej wykonania przez Szkolącego, po uprzednim zawiadomieniu o stwierdzonych nieprawidłowościach   i nieprzedstawieniu w terminie 7 dni od daty zawiadomienia zadowalającego wyjaśnienia tych nieprawidłowości.</w:t>
      </w:r>
    </w:p>
    <w:p w14:paraId="106D7EF7" w14:textId="0B443412" w:rsidR="00FB2AA2" w:rsidRPr="00222B17" w:rsidRDefault="00FB2AA2" w:rsidP="00222B17">
      <w:pPr>
        <w:widowControl/>
        <w:numPr>
          <w:ilvl w:val="0"/>
          <w:numId w:val="7"/>
        </w:numPr>
        <w:ind w:left="426" w:hanging="426"/>
        <w:jc w:val="left"/>
      </w:pPr>
      <w:r w:rsidRPr="00222B17">
        <w:t xml:space="preserve">W przypadku zaistnienia sytuacji określonej w ust 1 oraz </w:t>
      </w:r>
      <w:r w:rsidRPr="00222B17">
        <w:rPr>
          <w:bCs/>
        </w:rPr>
        <w:t xml:space="preserve">rozwiązania umowy bez wypowiedzenia lub </w:t>
      </w:r>
      <w:r w:rsidRPr="00222B17">
        <w:t>odstąpienia od umowy z przyczyn leżących po stronie Szkolącego, Szkolący zapłaci karę umowną w wysokości 20% kosztu szkolenia określonego w § 6 ust 1 w terminie 7 dni od dnia otrzymania wezwania do zapłaty. Jeżeli Szkolący nie zapłaci kary w ww. terminie Urzędowi przysługuje prawo potrącenia kary z wynagrodzenia Szkolącego po wystawieniu dokumentu obciążeniowego.</w:t>
      </w:r>
    </w:p>
    <w:p w14:paraId="53AC7C88" w14:textId="77777777" w:rsidR="00FB2AA2" w:rsidRPr="00222B17" w:rsidRDefault="00FB2AA2" w:rsidP="00FB2AA2">
      <w:pPr>
        <w:ind w:left="426"/>
      </w:pPr>
    </w:p>
    <w:p w14:paraId="1B324D18" w14:textId="77777777" w:rsidR="00FB2AA2" w:rsidRPr="00222B17" w:rsidRDefault="00FB2AA2" w:rsidP="00FB2AA2">
      <w:pPr>
        <w:jc w:val="center"/>
      </w:pPr>
      <w:r w:rsidRPr="00222B17">
        <w:t>§ 6</w:t>
      </w:r>
    </w:p>
    <w:p w14:paraId="73C44378" w14:textId="77777777" w:rsidR="00FB2AA2" w:rsidRPr="00222B17" w:rsidRDefault="00FB2AA2" w:rsidP="00222B17">
      <w:pPr>
        <w:widowControl/>
        <w:numPr>
          <w:ilvl w:val="0"/>
          <w:numId w:val="8"/>
        </w:numPr>
        <w:jc w:val="left"/>
      </w:pPr>
      <w:r w:rsidRPr="00222B17">
        <w:t xml:space="preserve">Ogólny koszt szkolenia, stanowiący sumę kwoty brutto nie może przekroczyć maksymalnej  kwoty: </w:t>
      </w:r>
      <w:r w:rsidRPr="00222B17">
        <w:rPr>
          <w:b/>
        </w:rPr>
        <w:t>………… zł</w:t>
      </w:r>
      <w:r w:rsidRPr="00222B17">
        <w:t xml:space="preserve"> (słownie: ………………. złotych). Koszt przeszkolenia jednej osoby wynosi: </w:t>
      </w:r>
      <w:r w:rsidRPr="00222B17">
        <w:rPr>
          <w:b/>
        </w:rPr>
        <w:t>………… zł</w:t>
      </w:r>
      <w:r w:rsidRPr="00222B17">
        <w:t xml:space="preserve"> (słownie: ……………… złotych). Koszt jednej osobogodziny w tym przypadku wynosi: </w:t>
      </w:r>
      <w:r w:rsidRPr="00222B17">
        <w:rPr>
          <w:b/>
        </w:rPr>
        <w:t>………..</w:t>
      </w:r>
      <w:r w:rsidRPr="00222B17">
        <w:t xml:space="preserve"> zł (słownie: ………… złotych).</w:t>
      </w:r>
    </w:p>
    <w:p w14:paraId="4B5D43CF" w14:textId="77777777" w:rsidR="00FB2AA2" w:rsidRPr="00222B17" w:rsidRDefault="00FB2AA2" w:rsidP="00222B17">
      <w:pPr>
        <w:widowControl/>
        <w:numPr>
          <w:ilvl w:val="0"/>
          <w:numId w:val="8"/>
        </w:numPr>
        <w:jc w:val="left"/>
        <w:rPr>
          <w:b/>
        </w:rPr>
      </w:pPr>
      <w:r w:rsidRPr="00222B17">
        <w:t>Strony uzgadniają, że wynagrodzenie określone w ust 1 obejmuje koszty wskazane w Formularzu oferty.</w:t>
      </w:r>
    </w:p>
    <w:p w14:paraId="53FF47B8" w14:textId="77777777" w:rsidR="00FB2AA2" w:rsidRPr="00222B17" w:rsidRDefault="00FB2AA2" w:rsidP="00222B17">
      <w:pPr>
        <w:widowControl/>
        <w:numPr>
          <w:ilvl w:val="0"/>
          <w:numId w:val="8"/>
        </w:numPr>
        <w:jc w:val="left"/>
        <w:rPr>
          <w:b/>
        </w:rPr>
      </w:pPr>
      <w:r w:rsidRPr="00222B17">
        <w:t xml:space="preserve">Zwrot wydatków związanych z przeprowadzeniem </w:t>
      </w:r>
      <w:r w:rsidRPr="009B6E64">
        <w:t>szkolenia</w:t>
      </w:r>
      <w:r w:rsidRPr="00222B17">
        <w:t xml:space="preserve"> nastąpi na podstawie przedłożonych dokumentów wymienionych w § 3 pkt 16, po ich sprawdzeniu i zaakceptowaniu. Dokonanie płatności na podstawie zaakceptowanych dokumentów jest równoznaczne z odbiorem zamówienia.</w:t>
      </w:r>
    </w:p>
    <w:p w14:paraId="036F50CA" w14:textId="0B5EE1BD" w:rsidR="00FB2AA2" w:rsidRPr="00222B17" w:rsidRDefault="00FB2AA2" w:rsidP="00222B17">
      <w:pPr>
        <w:widowControl/>
        <w:numPr>
          <w:ilvl w:val="0"/>
          <w:numId w:val="8"/>
        </w:numPr>
        <w:jc w:val="left"/>
        <w:rPr>
          <w:b/>
        </w:rPr>
      </w:pPr>
      <w:r w:rsidRPr="00222B17">
        <w:rPr>
          <w:b/>
        </w:rPr>
        <w:t xml:space="preserve">Przed dokonaniem zapłaty Urząd zweryfikuje </w:t>
      </w:r>
      <w:bookmarkStart w:id="2" w:name="_Hlk125011366"/>
      <w:r w:rsidRPr="00222B17">
        <w:rPr>
          <w:b/>
        </w:rPr>
        <w:t xml:space="preserve">czy Szkolący nie jest objęty sankcjami w myśl ustawy z dnia 13 kwietnia 2022 r. o szczególnych rozwiązaniach w zakresie przeciwdziałania wspieraniu agresji na Ukrainę oraz służących ochronie bezpieczeństwa narodowego (Dz. U. z 2023 r. poz. </w:t>
      </w:r>
      <w:r w:rsidR="00E3004A" w:rsidRPr="00222B17">
        <w:rPr>
          <w:b/>
        </w:rPr>
        <w:t>1497</w:t>
      </w:r>
      <w:r w:rsidR="009A037D" w:rsidRPr="00222B17">
        <w:rPr>
          <w:b/>
        </w:rPr>
        <w:t xml:space="preserve"> ze zm.</w:t>
      </w:r>
      <w:r w:rsidRPr="00222B17">
        <w:rPr>
          <w:b/>
        </w:rPr>
        <w:t xml:space="preserve">) oraz Rozporządzenia Rady (UE) nr 833/2014 z dnia 31 lipca 2014 r. dotyczącego środków ograniczających w związku z działaniami Rosji destabilizującymi sytuację na Ukrainie. </w:t>
      </w:r>
      <w:bookmarkEnd w:id="2"/>
    </w:p>
    <w:p w14:paraId="607AFAEC" w14:textId="77777777" w:rsidR="00FB2AA2" w:rsidRPr="00222B17" w:rsidRDefault="00FB2AA2" w:rsidP="00222B17">
      <w:pPr>
        <w:widowControl/>
        <w:numPr>
          <w:ilvl w:val="0"/>
          <w:numId w:val="8"/>
        </w:numPr>
        <w:jc w:val="left"/>
      </w:pPr>
      <w:r w:rsidRPr="00222B17">
        <w:t>Urząd sfinansuje ustaloną należność za przeszkolenie osób bezrobotnych, które ukończą szkolenie, w formie przelewu na konto Szkolącego wskazane w wystawionej przez niego fakturze w ciągu 21 dni od daty faktycznego otrzymania kompletu dokumentów wskazanych w § 3 pkt 16.</w:t>
      </w:r>
    </w:p>
    <w:p w14:paraId="68F909A5" w14:textId="29DEC763" w:rsidR="00FB2AA2" w:rsidRPr="00222B17" w:rsidRDefault="00FB2AA2" w:rsidP="00222B17">
      <w:pPr>
        <w:widowControl/>
        <w:numPr>
          <w:ilvl w:val="0"/>
          <w:numId w:val="8"/>
        </w:numPr>
        <w:jc w:val="left"/>
      </w:pPr>
      <w:r w:rsidRPr="00222B17">
        <w:t xml:space="preserve">Szkolący ma możliwość przesłania faktury o której mowa w  § 3 pkt 16 lit. a) w  formie ustrukturyzowanej faktury elektronicznej za pośrednictwem Platformy Elektronicznego Fakturowania w  rozumieniu Ustawy z  dnia 27 listopada 2020 r. o zmianie ustawy o umowie koncesji na roboty budowlane lub usługi, ustawy – Prawo zamówień publicznych oraz niektórych innych ustaw (Dz. U. </w:t>
      </w:r>
      <w:r w:rsidR="00E3004A" w:rsidRPr="00222B17">
        <w:t xml:space="preserve">z 2023 r. </w:t>
      </w:r>
      <w:r w:rsidRPr="00222B17">
        <w:t xml:space="preserve">poz. </w:t>
      </w:r>
      <w:r w:rsidR="00E3004A" w:rsidRPr="00222B17">
        <w:t>1605 ze zm.</w:t>
      </w:r>
      <w:r w:rsidRPr="00222B17">
        <w:t xml:space="preserve">). </w:t>
      </w:r>
    </w:p>
    <w:p w14:paraId="34F3FDF2" w14:textId="1CDDBED6" w:rsidR="00FB2AA2" w:rsidRPr="00222B17" w:rsidRDefault="00FB2AA2" w:rsidP="00222B17">
      <w:pPr>
        <w:widowControl/>
        <w:numPr>
          <w:ilvl w:val="0"/>
          <w:numId w:val="8"/>
        </w:numPr>
        <w:jc w:val="left"/>
      </w:pPr>
      <w:r w:rsidRPr="00222B17">
        <w:lastRenderedPageBreak/>
        <w:t>W przypadku wyboru tej formy dostarczenia faktury, Szkolący powiadomi Urząd pocztą elektroniczną na adres mailowy sekretariat@kartuzy.praca.gov.pl o przesłaniu ustrukturyzowanej faktury elektronicznej na Platformę Elektronicznego Fakturowania</w:t>
      </w:r>
      <w:r w:rsidR="009B6E64">
        <w:t>.</w:t>
      </w:r>
    </w:p>
    <w:p w14:paraId="0F620230" w14:textId="77777777" w:rsidR="00FB2AA2" w:rsidRPr="00222B17" w:rsidRDefault="00FB2AA2" w:rsidP="00FB2AA2"/>
    <w:p w14:paraId="3DFA93AD" w14:textId="77777777" w:rsidR="00FB2AA2" w:rsidRPr="00222B17" w:rsidRDefault="00FB2AA2" w:rsidP="00FB2AA2">
      <w:pPr>
        <w:jc w:val="center"/>
      </w:pPr>
      <w:r w:rsidRPr="00222B17">
        <w:t>§ 7</w:t>
      </w:r>
    </w:p>
    <w:p w14:paraId="51001C14" w14:textId="77777777" w:rsidR="00FB2AA2" w:rsidRPr="00222B17" w:rsidRDefault="00FB2AA2" w:rsidP="00222B17">
      <w:pPr>
        <w:widowControl/>
        <w:numPr>
          <w:ilvl w:val="0"/>
          <w:numId w:val="9"/>
        </w:numPr>
        <w:jc w:val="left"/>
      </w:pPr>
      <w:r w:rsidRPr="00222B17">
        <w:t xml:space="preserve">W przypadku nie ukończenia przez osobę bezrobotną szkolenia z przyczyn zawinionych przez niego lub pozbawienia osoby bezrobotnej możliwości kontynuowania szkolenia Urząd zobowiązuje się zapłacić Szkolącemu wyłącznie faktycznie odbytą przez tego uczestnika część szkolenia, powiększoną ewentualnie o koszty stałe. </w:t>
      </w:r>
    </w:p>
    <w:p w14:paraId="0C420901" w14:textId="77777777" w:rsidR="00FB2AA2" w:rsidRPr="00222B17" w:rsidRDefault="00FB2AA2" w:rsidP="00222B17">
      <w:pPr>
        <w:widowControl/>
        <w:numPr>
          <w:ilvl w:val="0"/>
          <w:numId w:val="9"/>
        </w:numPr>
        <w:jc w:val="left"/>
      </w:pPr>
      <w:r w:rsidRPr="00222B17">
        <w:t>Urząd zachowuje Prawo regresu do Szkolącego za bezpodstawną wypłatę stypendium szkoleniowego w sytuacji, gdy z winy szkolącego taka wypłata nastąpiła.</w:t>
      </w:r>
    </w:p>
    <w:p w14:paraId="5C6027C1" w14:textId="65EF8D6F" w:rsidR="00FB2AA2" w:rsidRPr="00222B17" w:rsidRDefault="00FB2AA2" w:rsidP="00FB2AA2"/>
    <w:p w14:paraId="6FE20063" w14:textId="77777777" w:rsidR="00FB2AA2" w:rsidRPr="00222B17" w:rsidRDefault="00FB2AA2" w:rsidP="00FB2AA2">
      <w:pPr>
        <w:jc w:val="center"/>
      </w:pPr>
      <w:r w:rsidRPr="00222B17">
        <w:t>§ 8</w:t>
      </w:r>
      <w:r w:rsidRPr="00222B17">
        <w:br/>
      </w:r>
    </w:p>
    <w:p w14:paraId="4C35B7AC" w14:textId="51558663" w:rsidR="00FB2AA2" w:rsidRPr="00222B17" w:rsidRDefault="00FB2AA2" w:rsidP="00222B17">
      <w:pPr>
        <w:jc w:val="left"/>
      </w:pPr>
      <w:r w:rsidRPr="00222B17">
        <w:t>1. Urząd przewiduje możliwość dokonania zmiany zawartej umowy w następującym zakresie   z zachowaniem niżej wymienionych  warunków:</w:t>
      </w:r>
    </w:p>
    <w:p w14:paraId="43D415EE" w14:textId="77777777" w:rsidR="00FB2AA2" w:rsidRPr="00222B17" w:rsidRDefault="00FB2AA2" w:rsidP="00222B17">
      <w:pPr>
        <w:widowControl/>
        <w:numPr>
          <w:ilvl w:val="0"/>
          <w:numId w:val="10"/>
        </w:numPr>
        <w:ind w:left="1134" w:hanging="567"/>
        <w:jc w:val="left"/>
        <w:rPr>
          <w:b/>
        </w:rPr>
      </w:pPr>
      <w:r w:rsidRPr="00222B17">
        <w:rPr>
          <w:b/>
        </w:rPr>
        <w:t>ZMIANA WYNAGRODZENIA - POMNIEJSZENIE WYNAGRODZENIA:</w:t>
      </w:r>
    </w:p>
    <w:p w14:paraId="3A5A1A23" w14:textId="66DFB10F" w:rsidR="00FB2AA2" w:rsidRPr="00222B17" w:rsidRDefault="00BB0FA3" w:rsidP="00222B17">
      <w:pPr>
        <w:widowControl/>
        <w:numPr>
          <w:ilvl w:val="0"/>
          <w:numId w:val="14"/>
        </w:numPr>
        <w:tabs>
          <w:tab w:val="left" w:pos="1701"/>
        </w:tabs>
        <w:ind w:left="1701" w:hanging="567"/>
        <w:jc w:val="left"/>
      </w:pPr>
      <w:r>
        <w:t>W</w:t>
      </w:r>
      <w:r w:rsidR="00FB2AA2" w:rsidRPr="00222B17">
        <w:t>ysokość wynagrodzenia za wykonanie usługi szkoleniowej będzie mogła ulec zmianie tj. pomniejszeniu w przypadku przerwania szkolenia przez osobę skierowaną. Urząd zapłaci za faktycznie odbytą przez uczestnika część szkolenia, powiększoną ewentualnie o koszty stałe.</w:t>
      </w:r>
    </w:p>
    <w:p w14:paraId="2DA97FEA" w14:textId="77777777" w:rsidR="00FB2AA2" w:rsidRPr="00222B17" w:rsidRDefault="00FB2AA2" w:rsidP="00222B17">
      <w:pPr>
        <w:widowControl/>
        <w:numPr>
          <w:ilvl w:val="0"/>
          <w:numId w:val="14"/>
        </w:numPr>
        <w:tabs>
          <w:tab w:val="left" w:pos="1701"/>
        </w:tabs>
        <w:ind w:left="1701" w:hanging="567"/>
        <w:jc w:val="left"/>
      </w:pPr>
      <w:r w:rsidRPr="00222B17">
        <w:t>Wysokość wynagrodzenia będzie zależała także od ilości osób ubezpieczonych przez Szkolącego podczas całego szkolenia zgodnie z kosztem zmiennym za ubezpieczenie od NNW przypadające na jednego Uczestnika szkolenia.</w:t>
      </w:r>
    </w:p>
    <w:p w14:paraId="6137ABF2" w14:textId="6C861DA6" w:rsidR="00E3004A" w:rsidRPr="00222B17" w:rsidRDefault="00FB2AA2" w:rsidP="00222B17">
      <w:pPr>
        <w:widowControl/>
        <w:numPr>
          <w:ilvl w:val="0"/>
          <w:numId w:val="14"/>
        </w:numPr>
        <w:tabs>
          <w:tab w:val="left" w:pos="1701"/>
        </w:tabs>
        <w:ind w:left="1701" w:hanging="567"/>
        <w:jc w:val="left"/>
      </w:pPr>
      <w:r w:rsidRPr="00222B17">
        <w:t>Zmiana wynagrodzenia może wystąpić także w przypadku stwierdzenia niezgodności zrealizowanego szkolenia w stosunku do przedstawionej oferty</w:t>
      </w:r>
      <w:r w:rsidR="008C09A3">
        <w:t>.</w:t>
      </w:r>
    </w:p>
    <w:p w14:paraId="56206FE4" w14:textId="77777777" w:rsidR="00FB2AA2" w:rsidRPr="00222B17" w:rsidRDefault="00FB2AA2" w:rsidP="00222B17">
      <w:pPr>
        <w:widowControl/>
        <w:numPr>
          <w:ilvl w:val="0"/>
          <w:numId w:val="10"/>
        </w:numPr>
        <w:ind w:left="1134" w:hanging="567"/>
        <w:jc w:val="left"/>
      </w:pPr>
      <w:r w:rsidRPr="00222B17">
        <w:rPr>
          <w:b/>
        </w:rPr>
        <w:t>ZMIANA KADRY DYDAKTYCZNEJ:</w:t>
      </w:r>
    </w:p>
    <w:p w14:paraId="35716395" w14:textId="77777777" w:rsidR="00FB2AA2" w:rsidRPr="00222B17" w:rsidRDefault="00FB2AA2" w:rsidP="00222B17">
      <w:pPr>
        <w:widowControl/>
        <w:numPr>
          <w:ilvl w:val="0"/>
          <w:numId w:val="11"/>
        </w:numPr>
        <w:tabs>
          <w:tab w:val="clear" w:pos="643"/>
          <w:tab w:val="num" w:pos="1701"/>
        </w:tabs>
        <w:ind w:left="1701" w:hanging="567"/>
        <w:jc w:val="left"/>
      </w:pPr>
      <w:r w:rsidRPr="00222B17">
        <w:t>Szkolący może dokonywać zmiany kadry dydaktycznej wskazanej do realizacji szkolenia w Formularzu oferty, jedynie za uprzednią pisemną zgodą Urzędu akceptującą nowy personel. Instytucja szkoleniowa może  proponować zmianę kadry dydaktycznej w następujących UZASADNIONYCH przypadkach:</w:t>
      </w:r>
    </w:p>
    <w:p w14:paraId="5A06183B" w14:textId="2EAA23E1" w:rsidR="00FB2AA2" w:rsidRPr="00222B17" w:rsidRDefault="00FB2AA2" w:rsidP="00222B17">
      <w:pPr>
        <w:widowControl/>
        <w:numPr>
          <w:ilvl w:val="0"/>
          <w:numId w:val="15"/>
        </w:numPr>
        <w:tabs>
          <w:tab w:val="clear" w:pos="2345"/>
          <w:tab w:val="left" w:pos="2268"/>
        </w:tabs>
        <w:ind w:left="2268" w:hanging="567"/>
        <w:jc w:val="left"/>
      </w:pPr>
      <w:r w:rsidRPr="00222B17">
        <w:t>śmierci,</w:t>
      </w:r>
      <w:r w:rsidR="008C7FD8" w:rsidRPr="00222B17">
        <w:t xml:space="preserve"> </w:t>
      </w:r>
      <w:r w:rsidRPr="00222B17">
        <w:t>choroby lub innych zdarzeń losowych kadry dydaktycznej,</w:t>
      </w:r>
    </w:p>
    <w:p w14:paraId="36DC65C0" w14:textId="51A66B71" w:rsidR="00FB2AA2" w:rsidRPr="00222B17" w:rsidRDefault="00FB2AA2" w:rsidP="00222B17">
      <w:pPr>
        <w:widowControl/>
        <w:numPr>
          <w:ilvl w:val="0"/>
          <w:numId w:val="15"/>
        </w:numPr>
        <w:tabs>
          <w:tab w:val="clear" w:pos="2345"/>
          <w:tab w:val="left" w:pos="2268"/>
        </w:tabs>
        <w:ind w:left="2268" w:hanging="567"/>
        <w:jc w:val="left"/>
      </w:pPr>
      <w:r w:rsidRPr="00222B17">
        <w:t>niewywiązywania się kadry dydaktycznej z obowiązków wynikających  z umowy,</w:t>
      </w:r>
    </w:p>
    <w:p w14:paraId="40385A2E" w14:textId="77777777" w:rsidR="00FB2AA2" w:rsidRPr="00222B17" w:rsidRDefault="00FB2AA2" w:rsidP="00222B17">
      <w:pPr>
        <w:widowControl/>
        <w:numPr>
          <w:ilvl w:val="0"/>
          <w:numId w:val="15"/>
        </w:numPr>
        <w:tabs>
          <w:tab w:val="clear" w:pos="2345"/>
          <w:tab w:val="left" w:pos="2268"/>
        </w:tabs>
        <w:ind w:left="2268" w:hanging="567"/>
        <w:jc w:val="left"/>
      </w:pPr>
      <w:r w:rsidRPr="00222B17">
        <w:t>jeżeli zmiana Kadry dydaktycznej stanie się konieczna z jakichkolwiek innych przyczyn niezależnych od Szkolącego (np. rezygnacji  z pracy lub zlecenia),</w:t>
      </w:r>
    </w:p>
    <w:p w14:paraId="4CE871F9" w14:textId="77777777" w:rsidR="00FB2AA2" w:rsidRPr="00222B17" w:rsidRDefault="00FB2AA2" w:rsidP="00222B17">
      <w:pPr>
        <w:widowControl/>
        <w:numPr>
          <w:ilvl w:val="0"/>
          <w:numId w:val="11"/>
        </w:numPr>
        <w:tabs>
          <w:tab w:val="clear" w:pos="643"/>
          <w:tab w:val="num" w:pos="1701"/>
        </w:tabs>
        <w:ind w:left="1701" w:hanging="567"/>
        <w:jc w:val="left"/>
      </w:pPr>
      <w:r w:rsidRPr="00222B17">
        <w:t xml:space="preserve">W przypadku zmiany kadry dydaktycznej – nowy wykładowca/trener musi posiadać kwalifikacje oraz doświadczenie równoważne/najbardziej zbliżone do  zmienianego wykładowcy/trenera, </w:t>
      </w:r>
    </w:p>
    <w:p w14:paraId="0C694071" w14:textId="77777777" w:rsidR="00FB2AA2" w:rsidRPr="00222B17" w:rsidRDefault="00FB2AA2" w:rsidP="00222B17">
      <w:pPr>
        <w:widowControl/>
        <w:numPr>
          <w:ilvl w:val="0"/>
          <w:numId w:val="11"/>
        </w:numPr>
        <w:tabs>
          <w:tab w:val="clear" w:pos="643"/>
          <w:tab w:val="num" w:pos="1701"/>
        </w:tabs>
        <w:ind w:left="1701" w:hanging="567"/>
        <w:jc w:val="left"/>
      </w:pPr>
      <w:r w:rsidRPr="00222B17">
        <w:t xml:space="preserve">Występując z wnioskiem o zmianę kadry dydaktycznej Szkolący zobowiązany będzie wskazać przyczyny niedostępności osoby zastępowanej, a także przedstawić Urzędowi kwalifikacje oraz </w:t>
      </w:r>
      <w:r w:rsidRPr="00222B17">
        <w:lastRenderedPageBreak/>
        <w:t>doświadczenie osoby proponowanej w zastępstwie, wskazać czynności, które będą wykonywane oraz zakres zastępstwa.</w:t>
      </w:r>
    </w:p>
    <w:p w14:paraId="3CD9E081" w14:textId="77777777" w:rsidR="00FB2AA2" w:rsidRPr="00222B17" w:rsidRDefault="00FB2AA2" w:rsidP="00222B17">
      <w:pPr>
        <w:widowControl/>
        <w:numPr>
          <w:ilvl w:val="0"/>
          <w:numId w:val="10"/>
        </w:numPr>
        <w:ind w:left="1134" w:hanging="567"/>
        <w:jc w:val="left"/>
      </w:pPr>
      <w:r w:rsidRPr="00222B17">
        <w:rPr>
          <w:b/>
        </w:rPr>
        <w:t xml:space="preserve">ZMIANA MIEJSCA REALIZACJI SZKOLENIA </w:t>
      </w:r>
      <w:r w:rsidRPr="00222B17">
        <w:t>– Szkolący może dokonywać zmiany miejsca szkolenia (sali szkoleniowej) wskazanej do realizacji szkolenia w „Formularzu oferty” jedynie za uprzednią pisemną zgodą Urzędu.</w:t>
      </w:r>
    </w:p>
    <w:p w14:paraId="0D868A36" w14:textId="77777777" w:rsidR="00FB2AA2" w:rsidRPr="00222B17" w:rsidRDefault="00FB2AA2" w:rsidP="00FB2AA2">
      <w:pPr>
        <w:ind w:left="1134"/>
      </w:pPr>
    </w:p>
    <w:p w14:paraId="710FB820" w14:textId="16ABF9E8" w:rsidR="0085560D" w:rsidRPr="00222B17" w:rsidRDefault="00FB2AA2" w:rsidP="00FB2AA2">
      <w:pPr>
        <w:jc w:val="center"/>
      </w:pPr>
      <w:r w:rsidRPr="00222B17">
        <w:t xml:space="preserve">§ </w:t>
      </w:r>
      <w:r w:rsidR="0085560D" w:rsidRPr="00222B17">
        <w:t>9</w:t>
      </w:r>
    </w:p>
    <w:p w14:paraId="3AD86614" w14:textId="77777777" w:rsidR="0085560D" w:rsidRPr="00222B17" w:rsidRDefault="0085560D" w:rsidP="00FB2AA2">
      <w:pPr>
        <w:jc w:val="center"/>
      </w:pPr>
    </w:p>
    <w:p w14:paraId="4BAF2C7D" w14:textId="77777777" w:rsidR="0085560D" w:rsidRPr="00222B17" w:rsidRDefault="0085560D" w:rsidP="00222B17">
      <w:pPr>
        <w:jc w:val="left"/>
      </w:pPr>
      <w:r w:rsidRPr="00222B17">
        <w:t>W związku z realizacją szkolenia w ramach projektu wskazanego w nagłówku SZKOLĄCY zobowiązuje się także do:</w:t>
      </w:r>
    </w:p>
    <w:p w14:paraId="1A4A9705" w14:textId="057AE377" w:rsidR="0085560D" w:rsidRPr="00222B17" w:rsidRDefault="0085560D" w:rsidP="00222B17">
      <w:pPr>
        <w:widowControl/>
        <w:numPr>
          <w:ilvl w:val="0"/>
          <w:numId w:val="17"/>
        </w:numPr>
        <w:tabs>
          <w:tab w:val="num" w:pos="426"/>
          <w:tab w:val="num" w:pos="1440"/>
        </w:tabs>
        <w:ind w:left="426" w:hanging="426"/>
        <w:jc w:val="left"/>
      </w:pPr>
      <w:r w:rsidRPr="00222B17">
        <w:t>oznaczania pomieszczeń, w których realizowane jest szkolenie</w:t>
      </w:r>
      <w:r w:rsidR="0074435B" w:rsidRPr="00222B17">
        <w:t xml:space="preserve"> </w:t>
      </w:r>
      <w:r w:rsidR="0033158E" w:rsidRPr="00222B17">
        <w:t>zestawieniem znaków, w tym</w:t>
      </w:r>
      <w:r w:rsidRPr="00222B17">
        <w:t>:</w:t>
      </w:r>
    </w:p>
    <w:p w14:paraId="3A906BF7" w14:textId="3AAE5C42" w:rsidR="0085560D" w:rsidRPr="00222B17" w:rsidRDefault="0085560D" w:rsidP="00222B17">
      <w:pPr>
        <w:widowControl/>
        <w:numPr>
          <w:ilvl w:val="0"/>
          <w:numId w:val="19"/>
        </w:numPr>
        <w:tabs>
          <w:tab w:val="num" w:pos="426"/>
          <w:tab w:val="num" w:pos="993"/>
        </w:tabs>
        <w:jc w:val="left"/>
      </w:pPr>
      <w:r w:rsidRPr="00222B17">
        <w:t>znak</w:t>
      </w:r>
      <w:r w:rsidR="0033158E" w:rsidRPr="00222B17">
        <w:t>iem</w:t>
      </w:r>
      <w:r w:rsidRPr="00222B17">
        <w:t xml:space="preserve"> Fundusze Europejskie dla Pomorza,</w:t>
      </w:r>
    </w:p>
    <w:p w14:paraId="518AB1B4" w14:textId="635ED556" w:rsidR="0085560D" w:rsidRPr="00222B17" w:rsidRDefault="0085560D" w:rsidP="00222B17">
      <w:pPr>
        <w:widowControl/>
        <w:numPr>
          <w:ilvl w:val="0"/>
          <w:numId w:val="19"/>
        </w:numPr>
        <w:tabs>
          <w:tab w:val="num" w:pos="426"/>
          <w:tab w:val="num" w:pos="993"/>
        </w:tabs>
        <w:jc w:val="left"/>
      </w:pPr>
      <w:r w:rsidRPr="00222B17">
        <w:t>znak</w:t>
      </w:r>
      <w:r w:rsidR="0033158E" w:rsidRPr="00222B17">
        <w:t>iem</w:t>
      </w:r>
      <w:r w:rsidRPr="00222B17">
        <w:t xml:space="preserve"> barw Rzeczpospolitej Polskiej, </w:t>
      </w:r>
    </w:p>
    <w:p w14:paraId="2AE25A88" w14:textId="5CC3871D" w:rsidR="0085560D" w:rsidRPr="00222B17" w:rsidRDefault="0085560D" w:rsidP="00222B17">
      <w:pPr>
        <w:widowControl/>
        <w:numPr>
          <w:ilvl w:val="0"/>
          <w:numId w:val="19"/>
        </w:numPr>
        <w:tabs>
          <w:tab w:val="num" w:pos="426"/>
          <w:tab w:val="num" w:pos="993"/>
        </w:tabs>
        <w:jc w:val="left"/>
      </w:pPr>
      <w:r w:rsidRPr="00222B17">
        <w:t>znak</w:t>
      </w:r>
      <w:r w:rsidR="0033158E" w:rsidRPr="00222B17">
        <w:t>iem</w:t>
      </w:r>
      <w:r w:rsidRPr="00222B17">
        <w:t xml:space="preserve"> Unii Europejskiej złożony</w:t>
      </w:r>
      <w:r w:rsidR="0074435B" w:rsidRPr="00222B17">
        <w:t>m</w:t>
      </w:r>
      <w:r w:rsidRPr="00222B17">
        <w:t xml:space="preserve"> z flagi UE i napisu „Dofinansowane przez Unię Europejską”</w:t>
      </w:r>
    </w:p>
    <w:p w14:paraId="50D03176" w14:textId="31D0C5F5" w:rsidR="0085560D" w:rsidRPr="00222B17" w:rsidRDefault="0085560D" w:rsidP="00222B17">
      <w:pPr>
        <w:widowControl/>
        <w:numPr>
          <w:ilvl w:val="0"/>
          <w:numId w:val="19"/>
        </w:numPr>
        <w:tabs>
          <w:tab w:val="num" w:pos="426"/>
          <w:tab w:val="num" w:pos="993"/>
        </w:tabs>
        <w:jc w:val="left"/>
      </w:pPr>
      <w:r w:rsidRPr="00222B17">
        <w:t>znak</w:t>
      </w:r>
      <w:r w:rsidR="0033158E" w:rsidRPr="00222B17">
        <w:t>iem</w:t>
      </w:r>
      <w:r w:rsidRPr="00222B17">
        <w:t xml:space="preserve"> </w:t>
      </w:r>
      <w:r w:rsidR="0074435B" w:rsidRPr="00222B17">
        <w:t>Urzędu</w:t>
      </w:r>
      <w:r w:rsidRPr="00222B17">
        <w:t xml:space="preserve"> Marszałkowski</w:t>
      </w:r>
      <w:r w:rsidR="0074435B" w:rsidRPr="00222B17">
        <w:t>ego</w:t>
      </w:r>
      <w:r w:rsidRPr="00222B17">
        <w:t xml:space="preserve"> Województwa Pomorskiego oraz </w:t>
      </w:r>
    </w:p>
    <w:p w14:paraId="7897DABB" w14:textId="300F2D81" w:rsidR="0085560D" w:rsidRPr="00222B17" w:rsidRDefault="0085560D" w:rsidP="00222B17">
      <w:pPr>
        <w:widowControl/>
        <w:numPr>
          <w:ilvl w:val="0"/>
          <w:numId w:val="17"/>
        </w:numPr>
        <w:tabs>
          <w:tab w:val="num" w:pos="426"/>
          <w:tab w:val="num" w:pos="1440"/>
        </w:tabs>
        <w:ind w:left="426" w:hanging="426"/>
        <w:jc w:val="left"/>
      </w:pPr>
      <w:r w:rsidRPr="00222B17">
        <w:t>informowania uczestników szkolenia o jego dofinansowaniu przez Unię Europejską ze środków Europejskiego Funduszu Społecznego Plus</w:t>
      </w:r>
      <w:r w:rsidR="00E56C99">
        <w:t xml:space="preserve"> (EFS+)</w:t>
      </w:r>
      <w:r w:rsidRPr="00222B17">
        <w:t xml:space="preserve">. </w:t>
      </w:r>
    </w:p>
    <w:p w14:paraId="0FF3B34A" w14:textId="098E5946" w:rsidR="0033158E" w:rsidRPr="00222B17" w:rsidRDefault="0033158E" w:rsidP="00222B17">
      <w:pPr>
        <w:widowControl/>
        <w:numPr>
          <w:ilvl w:val="0"/>
          <w:numId w:val="17"/>
        </w:numPr>
        <w:tabs>
          <w:tab w:val="num" w:pos="426"/>
          <w:tab w:val="num" w:pos="1440"/>
        </w:tabs>
        <w:ind w:left="426" w:hanging="426"/>
        <w:jc w:val="left"/>
      </w:pPr>
      <w:r w:rsidRPr="00222B17">
        <w:t xml:space="preserve">Umieszczenia w miejscu realizacji szkolenia plakatu udostępnionego przez </w:t>
      </w:r>
      <w:proofErr w:type="spellStart"/>
      <w:r w:rsidRPr="00222B17">
        <w:t>Urzad</w:t>
      </w:r>
      <w:proofErr w:type="spellEnd"/>
      <w:r w:rsidRPr="00222B17">
        <w:t xml:space="preserve"> </w:t>
      </w:r>
    </w:p>
    <w:p w14:paraId="01A1C189" w14:textId="024B9405" w:rsidR="0085560D" w:rsidRPr="00222B17" w:rsidRDefault="0033158E" w:rsidP="00222B17">
      <w:pPr>
        <w:widowControl/>
        <w:numPr>
          <w:ilvl w:val="0"/>
          <w:numId w:val="17"/>
        </w:numPr>
        <w:tabs>
          <w:tab w:val="num" w:pos="426"/>
          <w:tab w:val="num" w:pos="1440"/>
        </w:tabs>
        <w:ind w:left="426" w:hanging="426"/>
        <w:jc w:val="left"/>
      </w:pPr>
      <w:r w:rsidRPr="00222B17">
        <w:t>U</w:t>
      </w:r>
      <w:r w:rsidR="0085560D" w:rsidRPr="00222B17">
        <w:t>mieszczania</w:t>
      </w:r>
      <w:r w:rsidRPr="00222B17">
        <w:t xml:space="preserve"> zestawienia</w:t>
      </w:r>
      <w:r w:rsidR="0085560D" w:rsidRPr="00222B17">
        <w:t xml:space="preserve"> znaków, nazw oraz </w:t>
      </w:r>
      <w:bookmarkStart w:id="3" w:name="_Hlk145505702"/>
      <w:r w:rsidR="0085560D" w:rsidRPr="00222B17">
        <w:t xml:space="preserve">informacji wskazanych w pkt 1) lit. a),b),c),d) </w:t>
      </w:r>
      <w:r w:rsidR="0085560D" w:rsidRPr="00222B17">
        <w:rPr>
          <w:b/>
          <w:bCs/>
        </w:rPr>
        <w:t xml:space="preserve">w wersji </w:t>
      </w:r>
      <w:proofErr w:type="spellStart"/>
      <w:r w:rsidR="0085560D" w:rsidRPr="00222B17">
        <w:rPr>
          <w:b/>
          <w:bCs/>
        </w:rPr>
        <w:t>pełnokolorowej</w:t>
      </w:r>
      <w:proofErr w:type="spellEnd"/>
      <w:r w:rsidR="0085560D" w:rsidRPr="00222B17">
        <w:t xml:space="preserve"> </w:t>
      </w:r>
      <w:bookmarkEnd w:id="3"/>
      <w:r w:rsidR="0085560D" w:rsidRPr="00222B17">
        <w:t>n</w:t>
      </w:r>
      <w:r w:rsidRPr="00222B17">
        <w:t xml:space="preserve">a </w:t>
      </w:r>
      <w:r w:rsidR="0085560D" w:rsidRPr="00222B17">
        <w:t>dokumentach związanych z realizacją szkolenia, a w szczególności na: materiałach szkoleniowych, imiennych listach odbioru</w:t>
      </w:r>
      <w:r w:rsidRPr="00222B17">
        <w:t xml:space="preserve"> </w:t>
      </w:r>
      <w:r w:rsidR="0085560D" w:rsidRPr="00222B17">
        <w:t>materiałów szkoleniowych, listach obecności, zaświadczeniach</w:t>
      </w:r>
      <w:r w:rsidR="0074435B" w:rsidRPr="00222B17">
        <w:t>, formularzach ankiet, formularzach egzaminacyjnych</w:t>
      </w:r>
      <w:r w:rsidRPr="00222B17">
        <w:t>.</w:t>
      </w:r>
      <w:r w:rsidR="0085560D" w:rsidRPr="00222B17">
        <w:t xml:space="preserve">  </w:t>
      </w:r>
    </w:p>
    <w:p w14:paraId="57BD09F7" w14:textId="142120E4" w:rsidR="00223591" w:rsidRPr="00222B17" w:rsidRDefault="0085560D" w:rsidP="008C09A3">
      <w:pPr>
        <w:pStyle w:val="Akapitzlist"/>
        <w:widowControl/>
        <w:numPr>
          <w:ilvl w:val="0"/>
          <w:numId w:val="17"/>
        </w:numPr>
        <w:tabs>
          <w:tab w:val="num" w:pos="426"/>
          <w:tab w:val="num" w:pos="1440"/>
        </w:tabs>
        <w:spacing w:line="276" w:lineRule="auto"/>
        <w:contextualSpacing/>
        <w:jc w:val="left"/>
        <w:rPr>
          <w:rFonts w:eastAsia="Calibri"/>
          <w:lang w:eastAsia="en-US"/>
        </w:rPr>
      </w:pPr>
      <w:r w:rsidRPr="00222B17">
        <w:t>przechowywania wszystkich oryginalnych dokumentów potwierdzających realizację szkolenia pod adresem siedziby Szkolącego</w:t>
      </w:r>
      <w:r w:rsidR="00223591" w:rsidRPr="00222B17">
        <w:t xml:space="preserve"> do 31 grudnia 2034 roku. </w:t>
      </w:r>
      <w:r w:rsidRPr="00222B17">
        <w:t xml:space="preserve"> </w:t>
      </w:r>
    </w:p>
    <w:p w14:paraId="191D26E8" w14:textId="5352901D" w:rsidR="0085560D" w:rsidRPr="00222B17" w:rsidRDefault="0047492A" w:rsidP="00222B17">
      <w:pPr>
        <w:widowControl/>
        <w:numPr>
          <w:ilvl w:val="0"/>
          <w:numId w:val="17"/>
        </w:numPr>
        <w:tabs>
          <w:tab w:val="num" w:pos="426"/>
          <w:tab w:val="num" w:pos="567"/>
          <w:tab w:val="num" w:pos="1440"/>
        </w:tabs>
        <w:spacing w:line="276" w:lineRule="auto"/>
        <w:ind w:left="426" w:hanging="426"/>
        <w:contextualSpacing/>
        <w:jc w:val="left"/>
        <w:rPr>
          <w:rFonts w:eastAsia="Calibri"/>
          <w:lang w:eastAsia="en-US"/>
        </w:rPr>
      </w:pPr>
      <w:r w:rsidRPr="00222B17">
        <w:rPr>
          <w:rFonts w:eastAsia="Calibri"/>
          <w:lang w:eastAsia="en-US"/>
        </w:rPr>
        <w:t xml:space="preserve"> </w:t>
      </w:r>
      <w:r w:rsidR="0085560D" w:rsidRPr="00222B17">
        <w:rPr>
          <w:rFonts w:eastAsia="Calibri"/>
          <w:lang w:eastAsia="en-US"/>
        </w:rPr>
        <w:t>W przypadku zmiany miejsca przechowywania dokumentów Szkolący</w:t>
      </w:r>
      <w:r w:rsidR="009A037D" w:rsidRPr="00222B17">
        <w:rPr>
          <w:rFonts w:eastAsia="Calibri"/>
          <w:lang w:eastAsia="en-US"/>
        </w:rPr>
        <w:t xml:space="preserve"> </w:t>
      </w:r>
      <w:r w:rsidR="0085560D" w:rsidRPr="00222B17">
        <w:rPr>
          <w:rFonts w:eastAsia="Calibri"/>
          <w:lang w:eastAsia="en-US"/>
        </w:rPr>
        <w:t>zobowiązany  jest do poinformowania Urzędu o dokładnym adresie miejsca przechowywania dokumentów.</w:t>
      </w:r>
    </w:p>
    <w:p w14:paraId="0E6A4430" w14:textId="77777777" w:rsidR="0085560D" w:rsidRPr="00222B17" w:rsidRDefault="0085560D" w:rsidP="00222B17">
      <w:pPr>
        <w:widowControl/>
        <w:numPr>
          <w:ilvl w:val="0"/>
          <w:numId w:val="17"/>
        </w:numPr>
        <w:spacing w:after="200" w:line="276" w:lineRule="auto"/>
        <w:ind w:left="851" w:hanging="851"/>
        <w:contextualSpacing/>
        <w:jc w:val="left"/>
        <w:rPr>
          <w:rFonts w:eastAsia="Calibri"/>
          <w:lang w:eastAsia="en-US"/>
        </w:rPr>
      </w:pPr>
      <w:r w:rsidRPr="00222B17">
        <w:rPr>
          <w:rFonts w:eastAsia="Calibri"/>
          <w:lang w:eastAsia="en-US"/>
        </w:rPr>
        <w:t>Koszty archiwizowania oryginalnych dokumentów ponosi Szkolący.</w:t>
      </w:r>
    </w:p>
    <w:p w14:paraId="5798A983" w14:textId="77777777" w:rsidR="0085560D" w:rsidRPr="00222B17" w:rsidRDefault="0085560D" w:rsidP="00FB2AA2">
      <w:pPr>
        <w:jc w:val="center"/>
      </w:pPr>
    </w:p>
    <w:p w14:paraId="7D70E8D2" w14:textId="17B65DB5" w:rsidR="00FB2AA2" w:rsidRPr="00222B17" w:rsidRDefault="0085560D" w:rsidP="00FB2AA2">
      <w:pPr>
        <w:jc w:val="center"/>
      </w:pPr>
      <w:r w:rsidRPr="00222B17">
        <w:t>§ 10</w:t>
      </w:r>
    </w:p>
    <w:p w14:paraId="6FA0AAC2" w14:textId="77777777" w:rsidR="00FB2AA2" w:rsidRPr="00222B17" w:rsidRDefault="00FB2AA2" w:rsidP="00222B17">
      <w:pPr>
        <w:widowControl/>
        <w:numPr>
          <w:ilvl w:val="0"/>
          <w:numId w:val="12"/>
        </w:numPr>
        <w:ind w:left="284" w:hanging="284"/>
        <w:jc w:val="left"/>
      </w:pPr>
      <w:r w:rsidRPr="00222B17">
        <w:t>Zmiany postanowień umowy mogą nastąpić za zgodą obu stron w formie pisemnego aneksu.</w:t>
      </w:r>
    </w:p>
    <w:p w14:paraId="01C3D907" w14:textId="78321449" w:rsidR="00FB2AA2" w:rsidRPr="00222B17" w:rsidRDefault="00FB2AA2" w:rsidP="00222B17">
      <w:pPr>
        <w:widowControl/>
        <w:numPr>
          <w:ilvl w:val="0"/>
          <w:numId w:val="12"/>
        </w:numPr>
        <w:ind w:left="284" w:hanging="284"/>
        <w:jc w:val="left"/>
      </w:pPr>
      <w:r w:rsidRPr="00222B17">
        <w:t>Spory wynikające na tle niniejszej umowy będą rozstrzygane przez sąd właściwy miejscowo dla Urzędu.</w:t>
      </w:r>
    </w:p>
    <w:p w14:paraId="5169A175" w14:textId="77777777" w:rsidR="00FB2AA2" w:rsidRPr="00222B17" w:rsidRDefault="00FB2AA2" w:rsidP="00222B17">
      <w:pPr>
        <w:widowControl/>
        <w:numPr>
          <w:ilvl w:val="0"/>
          <w:numId w:val="12"/>
        </w:numPr>
        <w:ind w:left="284" w:hanging="284"/>
        <w:jc w:val="left"/>
      </w:pPr>
      <w:r w:rsidRPr="00222B17">
        <w:t>Umowę sporządzono w 2 jednobrzmiących egzemplarzach, po 1 dla każdej ze stron.</w:t>
      </w:r>
    </w:p>
    <w:p w14:paraId="5C63DD05" w14:textId="7E014144" w:rsidR="00FB2AA2" w:rsidRPr="00222B17" w:rsidRDefault="00FB2AA2" w:rsidP="00222B17">
      <w:pPr>
        <w:widowControl/>
        <w:numPr>
          <w:ilvl w:val="0"/>
          <w:numId w:val="12"/>
        </w:numPr>
        <w:ind w:left="284" w:hanging="284"/>
        <w:jc w:val="left"/>
      </w:pPr>
      <w:r w:rsidRPr="00222B17">
        <w:t xml:space="preserve">Urząd wskazuje do współpracy przy realizacji niniejszej umowy: Agatę Kosater; </w:t>
      </w:r>
      <w:r w:rsidR="00116C65">
        <w:t xml:space="preserve">    </w:t>
      </w:r>
      <w:r w:rsidRPr="00222B17">
        <w:t xml:space="preserve">e-mail: </w:t>
      </w:r>
      <w:hyperlink r:id="rId10" w:history="1">
        <w:r w:rsidRPr="00222B17">
          <w:rPr>
            <w:rStyle w:val="Hipercze"/>
            <w:color w:val="auto"/>
          </w:rPr>
          <w:t>a.kosater@kartuzy.praca.gov.pl</w:t>
        </w:r>
      </w:hyperlink>
      <w:r w:rsidRPr="00222B17">
        <w:rPr>
          <w:rStyle w:val="Hipercze"/>
          <w:color w:val="auto"/>
        </w:rPr>
        <w:t xml:space="preserve"> </w:t>
      </w:r>
      <w:r w:rsidRPr="00222B17">
        <w:t>; tel.: 58 694 09 18.</w:t>
      </w:r>
    </w:p>
    <w:p w14:paraId="7E22FFA6" w14:textId="77777777" w:rsidR="00FB2AA2" w:rsidRPr="00222B17" w:rsidRDefault="00FB2AA2" w:rsidP="00222B17">
      <w:pPr>
        <w:widowControl/>
        <w:numPr>
          <w:ilvl w:val="0"/>
          <w:numId w:val="12"/>
        </w:numPr>
        <w:ind w:left="284" w:hanging="284"/>
        <w:jc w:val="left"/>
      </w:pPr>
      <w:r w:rsidRPr="00222B17">
        <w:t xml:space="preserve">Szkolący wyznacza do współpracy przy realizacji niniejszej umowy…………….,                                 e-mail </w:t>
      </w:r>
      <w:hyperlink r:id="rId11" w:history="1">
        <w:r w:rsidRPr="00222B17">
          <w:rPr>
            <w:rStyle w:val="Hipercze"/>
            <w:color w:val="auto"/>
          </w:rPr>
          <w:t>……………..</w:t>
        </w:r>
      </w:hyperlink>
      <w:r w:rsidRPr="00222B17">
        <w:t>; tel.: …………………….</w:t>
      </w:r>
    </w:p>
    <w:p w14:paraId="1FB686A8" w14:textId="77777777" w:rsidR="00FB2AA2" w:rsidRPr="00222B17" w:rsidRDefault="00FB2AA2" w:rsidP="00FB2AA2">
      <w:pPr>
        <w:ind w:left="284"/>
      </w:pPr>
    </w:p>
    <w:p w14:paraId="38589E8B" w14:textId="088E9464" w:rsidR="00FB2AA2" w:rsidRPr="00222B17" w:rsidRDefault="00FB2AA2" w:rsidP="00FB2AA2">
      <w:pPr>
        <w:jc w:val="center"/>
      </w:pPr>
      <w:r w:rsidRPr="00222B17">
        <w:t>§ 1</w:t>
      </w:r>
      <w:r w:rsidR="0085560D" w:rsidRPr="00222B17">
        <w:t>1</w:t>
      </w:r>
    </w:p>
    <w:p w14:paraId="3AC70739" w14:textId="568DFE3A" w:rsidR="00FB2AA2" w:rsidRPr="00222B17" w:rsidRDefault="00FB2AA2" w:rsidP="00222B17">
      <w:pPr>
        <w:jc w:val="left"/>
      </w:pPr>
      <w:r w:rsidRPr="00222B17">
        <w:t xml:space="preserve">W sprawach nieuregulowanych niniejszą umową mają zastosowanie </w:t>
      </w:r>
      <w:r w:rsidR="00534E2A" w:rsidRPr="00222B17">
        <w:t xml:space="preserve">następujące </w:t>
      </w:r>
      <w:r w:rsidRPr="00222B17">
        <w:t>przepisy</w:t>
      </w:r>
      <w:r w:rsidR="00534E2A" w:rsidRPr="00222B17">
        <w:t>/regulacje</w:t>
      </w:r>
      <w:r w:rsidRPr="00222B17">
        <w:t>:</w:t>
      </w:r>
    </w:p>
    <w:p w14:paraId="71F13BC3" w14:textId="6D3BB1ED" w:rsidR="00534E2A" w:rsidRPr="00222B17" w:rsidRDefault="00534E2A" w:rsidP="00222B17">
      <w:pPr>
        <w:widowControl/>
        <w:numPr>
          <w:ilvl w:val="0"/>
          <w:numId w:val="13"/>
        </w:numPr>
        <w:ind w:left="709" w:hanging="425"/>
        <w:jc w:val="left"/>
      </w:pPr>
      <w:r w:rsidRPr="00222B17">
        <w:t>Kodeksu cywilnego</w:t>
      </w:r>
    </w:p>
    <w:p w14:paraId="6E2E9F87" w14:textId="6B8B8D21" w:rsidR="00FB2AA2" w:rsidRPr="00222B17" w:rsidRDefault="00FB2AA2" w:rsidP="00222B17">
      <w:pPr>
        <w:widowControl/>
        <w:numPr>
          <w:ilvl w:val="0"/>
          <w:numId w:val="13"/>
        </w:numPr>
        <w:ind w:left="709" w:hanging="425"/>
        <w:jc w:val="left"/>
      </w:pPr>
      <w:r w:rsidRPr="00222B17">
        <w:t>Ustawy z dnia 20 kwietnia 2004 r. o promocji zatrudni</w:t>
      </w:r>
      <w:r w:rsidR="008A6432">
        <w:t>enia i instytucjach rynku pracy.</w:t>
      </w:r>
    </w:p>
    <w:p w14:paraId="0DAAFDCD" w14:textId="63B21B27" w:rsidR="00FB2AA2" w:rsidRPr="00222B17" w:rsidRDefault="00FB2AA2" w:rsidP="00222B17">
      <w:pPr>
        <w:widowControl/>
        <w:numPr>
          <w:ilvl w:val="0"/>
          <w:numId w:val="13"/>
        </w:numPr>
        <w:ind w:hanging="436"/>
        <w:jc w:val="left"/>
      </w:pPr>
      <w:r w:rsidRPr="00222B17">
        <w:lastRenderedPageBreak/>
        <w:t xml:space="preserve">Rozporządzenia Ministra Pracy i Polityki Społecznej z dnia 14 maja 2014 r. </w:t>
      </w:r>
      <w:r w:rsidR="00222B17">
        <w:t xml:space="preserve">                 </w:t>
      </w:r>
      <w:r w:rsidRPr="00222B17">
        <w:t>w sprawie szczegółowych warunków realizacji oraz trybu i sposobów prowadzenia usług rynku pracy  (Dz. U. z 2014 r. poz. 667)</w:t>
      </w:r>
      <w:r w:rsidR="008A6432">
        <w:t>.</w:t>
      </w:r>
    </w:p>
    <w:p w14:paraId="26E2BFF3" w14:textId="24B221FA" w:rsidR="00FB2AA2" w:rsidRPr="00222B17" w:rsidRDefault="00FB2AA2" w:rsidP="00222B17">
      <w:pPr>
        <w:widowControl/>
        <w:numPr>
          <w:ilvl w:val="0"/>
          <w:numId w:val="13"/>
        </w:numPr>
        <w:tabs>
          <w:tab w:val="left" w:pos="709"/>
        </w:tabs>
        <w:ind w:left="709" w:hanging="425"/>
        <w:jc w:val="left"/>
      </w:pPr>
      <w:r w:rsidRPr="00222B17">
        <w:t>Rozporządzenia Parlamentu Europejskiego i Rady (UE) 2016/679 z dnia 27 kwietnia 2016 r. w sprawie ochrony osób fizycznych w związku z przetwarzaniem danych osobowych  i w sprawie swobodnego przepływu takich danych oraz uchylenia dyrektywy 95/46/WE (Rozporządzenie RODO).</w:t>
      </w:r>
    </w:p>
    <w:p w14:paraId="6B372819" w14:textId="2CEB6265" w:rsidR="008353F4" w:rsidRPr="00222B17" w:rsidRDefault="008353F4" w:rsidP="00222B17">
      <w:pPr>
        <w:pStyle w:val="Akapitzlist"/>
        <w:numPr>
          <w:ilvl w:val="0"/>
          <w:numId w:val="13"/>
        </w:numPr>
        <w:jc w:val="left"/>
      </w:pPr>
      <w:r w:rsidRPr="00222B17">
        <w:t>Wytyczn</w:t>
      </w:r>
      <w:r w:rsidR="00534E2A" w:rsidRPr="00222B17">
        <w:t>ych</w:t>
      </w:r>
      <w:r w:rsidRPr="00222B17">
        <w:t xml:space="preserve"> dotycząc</w:t>
      </w:r>
      <w:r w:rsidR="00F60F32" w:rsidRPr="00222B17">
        <w:t>ych</w:t>
      </w:r>
      <w:r w:rsidRPr="00222B17">
        <w:t xml:space="preserve"> kwalifikowalności wydatków na lata 2021-2027.  </w:t>
      </w:r>
    </w:p>
    <w:p w14:paraId="2C65BAEE" w14:textId="50C4E0EF" w:rsidR="008353F4" w:rsidRPr="00222B17" w:rsidRDefault="008353F4" w:rsidP="00222B17">
      <w:pPr>
        <w:pStyle w:val="Akapitzlist"/>
        <w:numPr>
          <w:ilvl w:val="0"/>
          <w:numId w:val="13"/>
        </w:numPr>
        <w:jc w:val="left"/>
      </w:pPr>
      <w:r w:rsidRPr="00222B17">
        <w:t>Podstawow</w:t>
      </w:r>
      <w:r w:rsidR="00B85B05" w:rsidRPr="00222B17">
        <w:t>ych</w:t>
      </w:r>
      <w:r w:rsidRPr="00222B17">
        <w:t xml:space="preserve"> informacj</w:t>
      </w:r>
      <w:r w:rsidR="00B85B05" w:rsidRPr="00222B17">
        <w:t>i</w:t>
      </w:r>
      <w:r w:rsidRPr="00222B17">
        <w:t xml:space="preserve"> dotycząc</w:t>
      </w:r>
      <w:r w:rsidR="00B85B05" w:rsidRPr="00222B17">
        <w:t>ych</w:t>
      </w:r>
      <w:r w:rsidRPr="00222B17">
        <w:t xml:space="preserve"> uzyskiwania kwalifikacji w ramach projektów współfinansowanych z EFS+ (tj. Załącznik nr 2 do wytycznych Ministra właściwego do spraw rozwoju regionalnego dotyczących monitorowania postępu rzeczowego realizacji programów na lata 2021-2027). </w:t>
      </w:r>
    </w:p>
    <w:p w14:paraId="63EAA6D1" w14:textId="77777777" w:rsidR="00FB2AA2" w:rsidRPr="00222B17" w:rsidRDefault="00FB2AA2" w:rsidP="00FB2AA2">
      <w:pPr>
        <w:rPr>
          <w:b/>
        </w:rPr>
      </w:pPr>
    </w:p>
    <w:p w14:paraId="3C0E7C17" w14:textId="77777777" w:rsidR="00FB2AA2" w:rsidRPr="00222B17" w:rsidRDefault="00FB2AA2" w:rsidP="00FB2AA2">
      <w:pPr>
        <w:rPr>
          <w:b/>
        </w:rPr>
      </w:pPr>
    </w:p>
    <w:p w14:paraId="12BB41DE" w14:textId="42C8A439" w:rsidR="00FB2AA2" w:rsidRPr="00222B17" w:rsidRDefault="00FB2AA2" w:rsidP="00FB2AA2">
      <w:pPr>
        <w:rPr>
          <w:b/>
        </w:rPr>
      </w:pPr>
      <w:r w:rsidRPr="00222B17">
        <w:rPr>
          <w:b/>
        </w:rPr>
        <w:t xml:space="preserve">             SZKOLĄCY: </w:t>
      </w:r>
      <w:r w:rsidRPr="00222B17">
        <w:rPr>
          <w:b/>
        </w:rPr>
        <w:tab/>
      </w:r>
      <w:r w:rsidRPr="00222B17">
        <w:rPr>
          <w:b/>
        </w:rPr>
        <w:tab/>
      </w:r>
      <w:r w:rsidRPr="00222B17">
        <w:rPr>
          <w:b/>
        </w:rPr>
        <w:tab/>
      </w:r>
      <w:r w:rsidRPr="00222B17">
        <w:rPr>
          <w:b/>
        </w:rPr>
        <w:tab/>
        <w:t xml:space="preserve">              </w:t>
      </w:r>
      <w:r w:rsidRPr="00222B17">
        <w:rPr>
          <w:b/>
        </w:rPr>
        <w:tab/>
        <w:t>URZĄD:</w:t>
      </w:r>
    </w:p>
    <w:p w14:paraId="34DAAE60" w14:textId="77777777" w:rsidR="00FB2AA2" w:rsidRPr="00222B17" w:rsidRDefault="00FB2AA2" w:rsidP="00FB2AA2"/>
    <w:p w14:paraId="446072B7" w14:textId="77777777" w:rsidR="00FB2AA2" w:rsidRPr="00222B17" w:rsidRDefault="00FB2AA2" w:rsidP="00FB2AA2"/>
    <w:p w14:paraId="431DA827" w14:textId="77777777" w:rsidR="00FB2AA2" w:rsidRDefault="00FB2AA2" w:rsidP="00FB2AA2"/>
    <w:p w14:paraId="1131C9CA" w14:textId="77777777" w:rsidR="00116C65" w:rsidRPr="00222B17" w:rsidRDefault="00116C65" w:rsidP="00FB2AA2"/>
    <w:p w14:paraId="25752103" w14:textId="20337FD3" w:rsidR="00E3004A" w:rsidRPr="00222B17" w:rsidRDefault="00E3004A" w:rsidP="00FB2AA2">
      <w:r w:rsidRPr="00222B17">
        <w:t>…………………………</w:t>
      </w:r>
      <w:r w:rsidR="00FB2AA2" w:rsidRPr="00222B17">
        <w:tab/>
      </w:r>
      <w:r w:rsidR="00FB2AA2" w:rsidRPr="00222B17">
        <w:tab/>
      </w:r>
      <w:r w:rsidR="00FB2AA2" w:rsidRPr="00222B17">
        <w:tab/>
      </w:r>
      <w:r w:rsidRPr="00222B17">
        <w:tab/>
        <w:t>…</w:t>
      </w:r>
      <w:r w:rsidR="00FB2AA2" w:rsidRPr="00222B17">
        <w:t xml:space="preserve">…….….................................... </w:t>
      </w:r>
      <w:r w:rsidRPr="00222B17">
        <w:t xml:space="preserve">                                       </w:t>
      </w:r>
    </w:p>
    <w:p w14:paraId="617D415D" w14:textId="7479AB68" w:rsidR="00FB2AA2" w:rsidRDefault="00FB2AA2" w:rsidP="00E3004A">
      <w:pPr>
        <w:sectPr w:rsidR="00FB2AA2" w:rsidSect="00E3004A">
          <w:headerReference w:type="default" r:id="rId12"/>
          <w:footerReference w:type="default" r:id="rId13"/>
          <w:footerReference w:type="first" r:id="rId14"/>
          <w:pgSz w:w="11906" w:h="16838" w:code="9"/>
          <w:pgMar w:top="709" w:right="1418" w:bottom="993" w:left="1418" w:header="0" w:footer="57" w:gutter="0"/>
          <w:cols w:space="708"/>
          <w:titlePg/>
          <w:docGrid w:linePitch="360"/>
        </w:sectPr>
      </w:pPr>
      <w:r w:rsidRPr="00222B17">
        <w:rPr>
          <w:sz w:val="16"/>
          <w:szCs w:val="16"/>
        </w:rPr>
        <w:t>(podpis, pieczęć imienna oraz firmo</w:t>
      </w:r>
      <w:r w:rsidRPr="000C608F">
        <w:rPr>
          <w:sz w:val="16"/>
          <w:szCs w:val="16"/>
        </w:rPr>
        <w:t xml:space="preserve">wa)                                               </w:t>
      </w:r>
      <w:r>
        <w:rPr>
          <w:sz w:val="16"/>
          <w:szCs w:val="16"/>
        </w:rPr>
        <w:t xml:space="preserve">   </w:t>
      </w:r>
      <w:r w:rsidRPr="000C608F">
        <w:rPr>
          <w:sz w:val="16"/>
          <w:szCs w:val="16"/>
        </w:rPr>
        <w:t xml:space="preserve"> (podpis Dyrektora Urzędu lub innej osoby upoważni</w:t>
      </w:r>
      <w:r w:rsidR="004462A7">
        <w:rPr>
          <w:sz w:val="16"/>
          <w:szCs w:val="16"/>
        </w:rPr>
        <w:t>onej</w:t>
      </w:r>
    </w:p>
    <w:p w14:paraId="052FC9A6" w14:textId="77777777" w:rsidR="00FB2AA2" w:rsidRDefault="00FB2AA2" w:rsidP="00E3004A">
      <w:pPr>
        <w:rPr>
          <w:color w:val="000000"/>
        </w:rPr>
        <w:sectPr w:rsidR="00FB2AA2" w:rsidSect="00845A5A">
          <w:headerReference w:type="first" r:id="rId15"/>
          <w:footerReference w:type="first" r:id="rId16"/>
          <w:pgSz w:w="11906" w:h="16838" w:code="9"/>
          <w:pgMar w:top="1813" w:right="1418" w:bottom="1418" w:left="1418" w:header="340" w:footer="266" w:gutter="0"/>
          <w:cols w:space="708"/>
          <w:titlePg/>
          <w:docGrid w:linePitch="360"/>
        </w:sectPr>
      </w:pPr>
    </w:p>
    <w:p w14:paraId="0C5498B5" w14:textId="611D91E4" w:rsidR="00FB2AA2" w:rsidRPr="008C09A3" w:rsidRDefault="00FB2AA2" w:rsidP="008C09A3">
      <w:pPr>
        <w:spacing w:line="276" w:lineRule="auto"/>
        <w:ind w:left="4248"/>
        <w:rPr>
          <w:color w:val="000000"/>
        </w:rPr>
      </w:pPr>
      <w:r w:rsidRPr="008C09A3">
        <w:rPr>
          <w:color w:val="000000"/>
        </w:rPr>
        <w:lastRenderedPageBreak/>
        <w:t>Załącznik nr 2 do umowy nr …………………</w:t>
      </w:r>
    </w:p>
    <w:p w14:paraId="2473180B" w14:textId="77777777" w:rsidR="00FB2AA2" w:rsidRPr="008C09A3" w:rsidRDefault="00FB2AA2" w:rsidP="008C09A3">
      <w:pPr>
        <w:spacing w:line="276" w:lineRule="auto"/>
        <w:jc w:val="right"/>
      </w:pPr>
    </w:p>
    <w:p w14:paraId="6E6E31FD" w14:textId="77777777" w:rsidR="00FB2AA2" w:rsidRPr="008C09A3" w:rsidRDefault="00FB2AA2" w:rsidP="008C09A3">
      <w:pPr>
        <w:spacing w:line="276" w:lineRule="auto"/>
        <w:jc w:val="center"/>
        <w:rPr>
          <w:b/>
        </w:rPr>
      </w:pPr>
      <w:r w:rsidRPr="008C09A3">
        <w:rPr>
          <w:b/>
        </w:rPr>
        <w:t>LISTA OBECNOŚCI</w:t>
      </w:r>
    </w:p>
    <w:p w14:paraId="1480A881" w14:textId="77777777" w:rsidR="00FB2AA2" w:rsidRPr="008C09A3" w:rsidRDefault="00FB2AA2" w:rsidP="008C09A3">
      <w:pPr>
        <w:spacing w:line="276" w:lineRule="auto"/>
        <w:jc w:val="center"/>
        <w:rPr>
          <w:b/>
        </w:rPr>
      </w:pPr>
      <w:r w:rsidRPr="008C09A3">
        <w:rPr>
          <w:b/>
        </w:rPr>
        <w:t>potwierdzająca udział w szkoleniu grupowym</w:t>
      </w:r>
    </w:p>
    <w:p w14:paraId="26CD1E6D" w14:textId="3F58ECC7" w:rsidR="00FB2AA2" w:rsidRPr="008C09A3" w:rsidRDefault="008A6432" w:rsidP="008C09A3">
      <w:pPr>
        <w:spacing w:line="276" w:lineRule="auto"/>
        <w:jc w:val="center"/>
        <w:rPr>
          <w:bCs/>
        </w:rPr>
      </w:pPr>
      <w:r>
        <w:rPr>
          <w:b/>
        </w:rPr>
        <w:t>p</w:t>
      </w:r>
      <w:r w:rsidR="00FB2AA2" w:rsidRPr="008C09A3">
        <w:rPr>
          <w:b/>
        </w:rPr>
        <w:t xml:space="preserve">t. </w:t>
      </w:r>
      <w:r>
        <w:rPr>
          <w:b/>
        </w:rPr>
        <w:t>„</w:t>
      </w:r>
      <w:r w:rsidRPr="008A6432">
        <w:rPr>
          <w:b/>
        </w:rPr>
        <w:t>Kompetencje cyfrowe – poziom średniozaawansowany</w:t>
      </w:r>
      <w:r>
        <w:rPr>
          <w:b/>
        </w:rPr>
        <w:t>”</w:t>
      </w:r>
    </w:p>
    <w:p w14:paraId="73F41647" w14:textId="77777777" w:rsidR="008C09A3" w:rsidRPr="008C09A3" w:rsidRDefault="00FB2AA2" w:rsidP="008C09A3">
      <w:pPr>
        <w:spacing w:line="276" w:lineRule="auto"/>
        <w:jc w:val="center"/>
        <w:rPr>
          <w:b/>
        </w:rPr>
      </w:pPr>
      <w:r w:rsidRPr="008C09A3">
        <w:rPr>
          <w:b/>
        </w:rPr>
        <w:t xml:space="preserve">Imię i nazwisko uczestnika szkolenia : </w:t>
      </w:r>
    </w:p>
    <w:p w14:paraId="11855FA1" w14:textId="0C542A1B" w:rsidR="00FB2AA2" w:rsidRPr="008C09A3" w:rsidRDefault="008C09A3" w:rsidP="008C09A3">
      <w:pPr>
        <w:spacing w:line="276" w:lineRule="auto"/>
        <w:jc w:val="center"/>
        <w:rPr>
          <w:b/>
        </w:rPr>
      </w:pPr>
      <w:r w:rsidRPr="008C09A3">
        <w:rPr>
          <w:b/>
        </w:rPr>
        <w:t>……………………………………………….</w:t>
      </w:r>
      <w:r w:rsidR="00FB2AA2">
        <w:rPr>
          <w:b/>
        </w:rPr>
        <w:br/>
      </w:r>
    </w:p>
    <w:tbl>
      <w:tblPr>
        <w:tblW w:w="899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7"/>
        <w:gridCol w:w="1636"/>
        <w:gridCol w:w="1411"/>
        <w:gridCol w:w="3660"/>
      </w:tblGrid>
      <w:tr w:rsidR="00FB2AA2" w:rsidRPr="008C09A3" w14:paraId="1B9EF0D4" w14:textId="77777777" w:rsidTr="00717444">
        <w:trPr>
          <w:cantSplit/>
          <w:trHeight w:val="216"/>
        </w:trPr>
        <w:tc>
          <w:tcPr>
            <w:tcW w:w="2287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single" w:sz="6" w:space="0" w:color="auto"/>
            </w:tcBorders>
            <w:vAlign w:val="center"/>
          </w:tcPr>
          <w:p w14:paraId="44B26B6B" w14:textId="77777777" w:rsidR="00FB2AA2" w:rsidRPr="008C09A3" w:rsidRDefault="00FB2AA2" w:rsidP="00717444">
            <w:pPr>
              <w:rPr>
                <w:b/>
              </w:rPr>
            </w:pPr>
            <w:r w:rsidRPr="008C09A3">
              <w:rPr>
                <w:b/>
              </w:rPr>
              <w:t>Miesiąc i rok</w:t>
            </w:r>
          </w:p>
          <w:p w14:paraId="0BCFD01A" w14:textId="77777777" w:rsidR="00FB2AA2" w:rsidRPr="008C09A3" w:rsidRDefault="00FB2AA2" w:rsidP="00717444">
            <w:pPr>
              <w:rPr>
                <w:b/>
              </w:rPr>
            </w:pPr>
          </w:p>
          <w:p w14:paraId="3E6F1BF5" w14:textId="77777777" w:rsidR="00FB2AA2" w:rsidRPr="008C09A3" w:rsidRDefault="00FB2AA2" w:rsidP="00717444">
            <w:pPr>
              <w:rPr>
                <w:b/>
              </w:rPr>
            </w:pPr>
            <w:r w:rsidRPr="008C09A3">
              <w:rPr>
                <w:b/>
              </w:rPr>
              <w:t>……………………</w:t>
            </w:r>
          </w:p>
        </w:tc>
        <w:tc>
          <w:tcPr>
            <w:tcW w:w="1636" w:type="dxa"/>
            <w:tcBorders>
              <w:top w:val="thinThickSmallGap" w:sz="2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  <w:vAlign w:val="center"/>
          </w:tcPr>
          <w:p w14:paraId="47906DC8" w14:textId="77777777" w:rsidR="00FB2AA2" w:rsidRPr="008C09A3" w:rsidRDefault="00FB2AA2" w:rsidP="00717444">
            <w:pPr>
              <w:rPr>
                <w:b/>
              </w:rPr>
            </w:pPr>
            <w:r w:rsidRPr="008C09A3">
              <w:rPr>
                <w:b/>
              </w:rPr>
              <w:t>Godziny szkolenia</w:t>
            </w:r>
          </w:p>
          <w:p w14:paraId="0AD05B17" w14:textId="77777777" w:rsidR="00FB2AA2" w:rsidRPr="008C09A3" w:rsidRDefault="00FB2AA2" w:rsidP="00717444">
            <w:pPr>
              <w:rPr>
                <w:b/>
              </w:rPr>
            </w:pPr>
            <w:r w:rsidRPr="008C09A3">
              <w:rPr>
                <w:b/>
              </w:rPr>
              <w:t>od - do</w:t>
            </w:r>
          </w:p>
        </w:tc>
        <w:tc>
          <w:tcPr>
            <w:tcW w:w="1411" w:type="dxa"/>
            <w:tcBorders>
              <w:top w:val="thinThickSmallGap" w:sz="24" w:space="0" w:color="auto"/>
              <w:left w:val="single" w:sz="6" w:space="0" w:color="auto"/>
              <w:bottom w:val="thickThinSmallGap" w:sz="24" w:space="0" w:color="auto"/>
              <w:right w:val="single" w:sz="6" w:space="0" w:color="auto"/>
            </w:tcBorders>
            <w:vAlign w:val="center"/>
          </w:tcPr>
          <w:p w14:paraId="76433521" w14:textId="77777777" w:rsidR="00FB2AA2" w:rsidRPr="008C09A3" w:rsidRDefault="00FB2AA2" w:rsidP="00717444">
            <w:pPr>
              <w:rPr>
                <w:b/>
              </w:rPr>
            </w:pPr>
            <w:r w:rsidRPr="008C09A3">
              <w:rPr>
                <w:b/>
              </w:rPr>
              <w:t>Ilość godzin</w:t>
            </w:r>
          </w:p>
        </w:tc>
        <w:tc>
          <w:tcPr>
            <w:tcW w:w="3660" w:type="dxa"/>
            <w:tcBorders>
              <w:top w:val="thinThickSmallGap" w:sz="24" w:space="0" w:color="auto"/>
              <w:left w:val="single" w:sz="6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0B5A2089" w14:textId="77777777" w:rsidR="00FB2AA2" w:rsidRPr="008C09A3" w:rsidRDefault="00FB2AA2" w:rsidP="00717444">
            <w:pPr>
              <w:rPr>
                <w:b/>
              </w:rPr>
            </w:pPr>
            <w:r w:rsidRPr="008C09A3">
              <w:rPr>
                <w:b/>
              </w:rPr>
              <w:t>Czytelny podpis uczestnika szkolenia</w:t>
            </w:r>
          </w:p>
        </w:tc>
      </w:tr>
      <w:tr w:rsidR="00FB2AA2" w:rsidRPr="008C09A3" w14:paraId="0F4C7763" w14:textId="77777777" w:rsidTr="00717444">
        <w:trPr>
          <w:cantSplit/>
          <w:trHeight w:val="216"/>
        </w:trPr>
        <w:tc>
          <w:tcPr>
            <w:tcW w:w="2287" w:type="dxa"/>
            <w:tcBorders>
              <w:top w:val="thickThinSmallGap" w:sz="2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89AC50" w14:textId="77777777" w:rsidR="00FB2AA2" w:rsidRPr="008C09A3" w:rsidRDefault="00FB2AA2" w:rsidP="00717444">
            <w:r w:rsidRPr="008C09A3">
              <w:t>1</w:t>
            </w:r>
          </w:p>
        </w:tc>
        <w:tc>
          <w:tcPr>
            <w:tcW w:w="1636" w:type="dxa"/>
            <w:tcBorders>
              <w:top w:val="thickThinSmallGap" w:sz="2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A454DA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1411" w:type="dxa"/>
            <w:tcBorders>
              <w:top w:val="thickThinSmallGap" w:sz="2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57F63A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3660" w:type="dxa"/>
            <w:tcBorders>
              <w:top w:val="thickThinSmallGap" w:sz="2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8DF066" w14:textId="77777777" w:rsidR="00FB2AA2" w:rsidRPr="008C09A3" w:rsidRDefault="00FB2AA2" w:rsidP="00717444">
            <w:r w:rsidRPr="008C09A3">
              <w:t> </w:t>
            </w:r>
          </w:p>
        </w:tc>
      </w:tr>
      <w:tr w:rsidR="00FB2AA2" w:rsidRPr="008C09A3" w14:paraId="5855D52F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8CCE09" w14:textId="77777777" w:rsidR="00FB2AA2" w:rsidRPr="008C09A3" w:rsidRDefault="00FB2AA2" w:rsidP="00717444">
            <w:r w:rsidRPr="008C09A3">
              <w:t>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C8E42B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E62899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B073C3" w14:textId="77777777" w:rsidR="00FB2AA2" w:rsidRPr="008C09A3" w:rsidRDefault="00FB2AA2" w:rsidP="00717444">
            <w:r w:rsidRPr="008C09A3">
              <w:t> </w:t>
            </w:r>
          </w:p>
        </w:tc>
      </w:tr>
      <w:tr w:rsidR="00FB2AA2" w:rsidRPr="008C09A3" w14:paraId="4944FE98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E041A4" w14:textId="77777777" w:rsidR="00FB2AA2" w:rsidRPr="008C09A3" w:rsidRDefault="00FB2AA2" w:rsidP="00717444">
            <w:r w:rsidRPr="008C09A3">
              <w:t>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431B0E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719FE8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106D7C" w14:textId="77777777" w:rsidR="00FB2AA2" w:rsidRPr="008C09A3" w:rsidRDefault="00FB2AA2" w:rsidP="00717444">
            <w:r w:rsidRPr="008C09A3">
              <w:t> </w:t>
            </w:r>
          </w:p>
        </w:tc>
      </w:tr>
      <w:tr w:rsidR="00FB2AA2" w:rsidRPr="008C09A3" w14:paraId="4016F7A6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E7F12C" w14:textId="77777777" w:rsidR="00FB2AA2" w:rsidRPr="008C09A3" w:rsidRDefault="00FB2AA2" w:rsidP="00717444">
            <w:r w:rsidRPr="008C09A3">
              <w:t>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1C0AAA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D1E1F7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D6A223" w14:textId="77777777" w:rsidR="00FB2AA2" w:rsidRPr="008C09A3" w:rsidRDefault="00FB2AA2" w:rsidP="00717444">
            <w:r w:rsidRPr="008C09A3">
              <w:t> </w:t>
            </w:r>
          </w:p>
        </w:tc>
      </w:tr>
      <w:tr w:rsidR="00FB2AA2" w:rsidRPr="008C09A3" w14:paraId="3268902E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277A77" w14:textId="77777777" w:rsidR="00FB2AA2" w:rsidRPr="008C09A3" w:rsidRDefault="00FB2AA2" w:rsidP="00717444">
            <w:r w:rsidRPr="008C09A3">
              <w:t>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91F4EF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6E3629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20ABB8" w14:textId="77777777" w:rsidR="00FB2AA2" w:rsidRPr="008C09A3" w:rsidRDefault="00FB2AA2" w:rsidP="00717444">
            <w:r w:rsidRPr="008C09A3">
              <w:t> </w:t>
            </w:r>
          </w:p>
        </w:tc>
      </w:tr>
      <w:tr w:rsidR="00FB2AA2" w:rsidRPr="008C09A3" w14:paraId="14E9E24C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70027C" w14:textId="77777777" w:rsidR="00FB2AA2" w:rsidRPr="008C09A3" w:rsidRDefault="00FB2AA2" w:rsidP="00717444">
            <w:r w:rsidRPr="008C09A3">
              <w:t>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1C3DB8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787A43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F71B95" w14:textId="77777777" w:rsidR="00FB2AA2" w:rsidRPr="008C09A3" w:rsidRDefault="00FB2AA2" w:rsidP="00717444">
            <w:r w:rsidRPr="008C09A3">
              <w:t> </w:t>
            </w:r>
          </w:p>
        </w:tc>
      </w:tr>
      <w:tr w:rsidR="00FB2AA2" w:rsidRPr="008C09A3" w14:paraId="3862A5CC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9B35CE" w14:textId="77777777" w:rsidR="00FB2AA2" w:rsidRPr="008C09A3" w:rsidRDefault="00FB2AA2" w:rsidP="00717444">
            <w:r w:rsidRPr="008C09A3">
              <w:t>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6C0284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A96456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7AFDAC" w14:textId="77777777" w:rsidR="00FB2AA2" w:rsidRPr="008C09A3" w:rsidRDefault="00FB2AA2" w:rsidP="00717444">
            <w:r w:rsidRPr="008C09A3">
              <w:t> </w:t>
            </w:r>
          </w:p>
        </w:tc>
      </w:tr>
      <w:tr w:rsidR="00FB2AA2" w:rsidRPr="008C09A3" w14:paraId="554432A9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7F55C2" w14:textId="77777777" w:rsidR="00FB2AA2" w:rsidRPr="008C09A3" w:rsidRDefault="00FB2AA2" w:rsidP="00717444">
            <w:r w:rsidRPr="008C09A3">
              <w:t>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09B45E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59392A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F2D0E1" w14:textId="77777777" w:rsidR="00FB2AA2" w:rsidRPr="008C09A3" w:rsidRDefault="00FB2AA2" w:rsidP="00717444">
            <w:r w:rsidRPr="008C09A3">
              <w:t> </w:t>
            </w:r>
          </w:p>
        </w:tc>
      </w:tr>
      <w:tr w:rsidR="00FB2AA2" w:rsidRPr="008C09A3" w14:paraId="37C351B1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585EF4" w14:textId="77777777" w:rsidR="00FB2AA2" w:rsidRPr="008C09A3" w:rsidRDefault="00FB2AA2" w:rsidP="00717444">
            <w:r w:rsidRPr="008C09A3">
              <w:t>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3F7D26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B0F1B9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3614A8" w14:textId="77777777" w:rsidR="00FB2AA2" w:rsidRPr="008C09A3" w:rsidRDefault="00FB2AA2" w:rsidP="00717444">
            <w:r w:rsidRPr="008C09A3">
              <w:t> </w:t>
            </w:r>
          </w:p>
        </w:tc>
      </w:tr>
      <w:tr w:rsidR="00FB2AA2" w:rsidRPr="008C09A3" w14:paraId="270FD1F1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21B2EA" w14:textId="77777777" w:rsidR="00FB2AA2" w:rsidRPr="008C09A3" w:rsidRDefault="00FB2AA2" w:rsidP="00717444">
            <w:r w:rsidRPr="008C09A3"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D99D04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696C68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70B656" w14:textId="77777777" w:rsidR="00FB2AA2" w:rsidRPr="008C09A3" w:rsidRDefault="00FB2AA2" w:rsidP="00717444">
            <w:r w:rsidRPr="008C09A3">
              <w:t> </w:t>
            </w:r>
          </w:p>
        </w:tc>
      </w:tr>
      <w:tr w:rsidR="00FB2AA2" w:rsidRPr="008C09A3" w14:paraId="687750EF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F5D615" w14:textId="77777777" w:rsidR="00FB2AA2" w:rsidRPr="008C09A3" w:rsidRDefault="00FB2AA2" w:rsidP="00717444">
            <w:r w:rsidRPr="008C09A3">
              <w:t>11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229AB4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95B245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E4FAD4" w14:textId="77777777" w:rsidR="00FB2AA2" w:rsidRPr="008C09A3" w:rsidRDefault="00FB2AA2" w:rsidP="00717444">
            <w:r w:rsidRPr="008C09A3">
              <w:t> </w:t>
            </w:r>
          </w:p>
        </w:tc>
      </w:tr>
      <w:tr w:rsidR="00FB2AA2" w:rsidRPr="008C09A3" w14:paraId="207F049D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68CA53" w14:textId="77777777" w:rsidR="00FB2AA2" w:rsidRPr="008C09A3" w:rsidRDefault="00FB2AA2" w:rsidP="00717444">
            <w:r w:rsidRPr="008C09A3">
              <w:t>12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26A268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31117F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792B4E" w14:textId="77777777" w:rsidR="00FB2AA2" w:rsidRPr="008C09A3" w:rsidRDefault="00FB2AA2" w:rsidP="00717444">
            <w:r w:rsidRPr="008C09A3">
              <w:t> </w:t>
            </w:r>
          </w:p>
        </w:tc>
      </w:tr>
      <w:tr w:rsidR="00FB2AA2" w:rsidRPr="008C09A3" w14:paraId="2D5DE165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E0B422" w14:textId="77777777" w:rsidR="00FB2AA2" w:rsidRPr="008C09A3" w:rsidRDefault="00FB2AA2" w:rsidP="00717444">
            <w:r w:rsidRPr="008C09A3"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6B4B11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2B8AB8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756985" w14:textId="77777777" w:rsidR="00FB2AA2" w:rsidRPr="008C09A3" w:rsidRDefault="00FB2AA2" w:rsidP="00717444">
            <w:r w:rsidRPr="008C09A3">
              <w:t> </w:t>
            </w:r>
          </w:p>
        </w:tc>
      </w:tr>
      <w:tr w:rsidR="00FB2AA2" w:rsidRPr="008C09A3" w14:paraId="49F2DAE0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9C9D83" w14:textId="77777777" w:rsidR="00FB2AA2" w:rsidRPr="008C09A3" w:rsidRDefault="00FB2AA2" w:rsidP="00717444">
            <w:r w:rsidRPr="008C09A3">
              <w:t>14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535872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74ED8B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C9EF6C" w14:textId="77777777" w:rsidR="00FB2AA2" w:rsidRPr="008C09A3" w:rsidRDefault="00FB2AA2" w:rsidP="00717444">
            <w:r w:rsidRPr="008C09A3">
              <w:t> </w:t>
            </w:r>
          </w:p>
        </w:tc>
      </w:tr>
      <w:tr w:rsidR="00FB2AA2" w:rsidRPr="008C09A3" w14:paraId="0E557818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C398A6" w14:textId="77777777" w:rsidR="00FB2AA2" w:rsidRPr="008C09A3" w:rsidRDefault="00FB2AA2" w:rsidP="00717444">
            <w:r w:rsidRPr="008C09A3">
              <w:t>15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C3C08A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BE5CBB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F8294F" w14:textId="77777777" w:rsidR="00FB2AA2" w:rsidRPr="008C09A3" w:rsidRDefault="00FB2AA2" w:rsidP="00717444">
            <w:r w:rsidRPr="008C09A3">
              <w:t> </w:t>
            </w:r>
          </w:p>
        </w:tc>
      </w:tr>
      <w:tr w:rsidR="00FB2AA2" w:rsidRPr="008C09A3" w14:paraId="05380789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ECF3A0" w14:textId="77777777" w:rsidR="00FB2AA2" w:rsidRPr="008C09A3" w:rsidRDefault="00FB2AA2" w:rsidP="00717444">
            <w:r w:rsidRPr="008C09A3">
              <w:t>16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4B4932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43D79C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B34A58" w14:textId="77777777" w:rsidR="00FB2AA2" w:rsidRPr="008C09A3" w:rsidRDefault="00FB2AA2" w:rsidP="00717444">
            <w:r w:rsidRPr="008C09A3">
              <w:t> </w:t>
            </w:r>
          </w:p>
        </w:tc>
      </w:tr>
      <w:tr w:rsidR="00FB2AA2" w:rsidRPr="008C09A3" w14:paraId="436CD265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85C618" w14:textId="77777777" w:rsidR="00FB2AA2" w:rsidRPr="008C09A3" w:rsidRDefault="00FB2AA2" w:rsidP="00717444">
            <w:r w:rsidRPr="008C09A3">
              <w:t>17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0D70D2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ADE38E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FFB26D" w14:textId="77777777" w:rsidR="00FB2AA2" w:rsidRPr="008C09A3" w:rsidRDefault="00FB2AA2" w:rsidP="00717444">
            <w:r w:rsidRPr="008C09A3">
              <w:t> </w:t>
            </w:r>
          </w:p>
        </w:tc>
      </w:tr>
      <w:tr w:rsidR="00FB2AA2" w:rsidRPr="008C09A3" w14:paraId="5D62F08F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D03B84" w14:textId="77777777" w:rsidR="00FB2AA2" w:rsidRPr="008C09A3" w:rsidRDefault="00FB2AA2" w:rsidP="00717444">
            <w:r w:rsidRPr="008C09A3">
              <w:t>18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881418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7787BA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9ECE72" w14:textId="77777777" w:rsidR="00FB2AA2" w:rsidRPr="008C09A3" w:rsidRDefault="00FB2AA2" w:rsidP="00717444">
            <w:r w:rsidRPr="008C09A3">
              <w:t> </w:t>
            </w:r>
          </w:p>
        </w:tc>
      </w:tr>
      <w:tr w:rsidR="00FB2AA2" w:rsidRPr="008C09A3" w14:paraId="6B5D1557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B3959C" w14:textId="77777777" w:rsidR="00FB2AA2" w:rsidRPr="008C09A3" w:rsidRDefault="00FB2AA2" w:rsidP="00717444">
            <w:r w:rsidRPr="008C09A3">
              <w:t>19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7F5E94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5C5CF5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671352" w14:textId="77777777" w:rsidR="00FB2AA2" w:rsidRPr="008C09A3" w:rsidRDefault="00FB2AA2" w:rsidP="00717444">
            <w:r w:rsidRPr="008C09A3">
              <w:t> </w:t>
            </w:r>
          </w:p>
        </w:tc>
      </w:tr>
      <w:tr w:rsidR="00FB2AA2" w:rsidRPr="008C09A3" w14:paraId="20B1B061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08A1D0" w14:textId="77777777" w:rsidR="00FB2AA2" w:rsidRPr="008C09A3" w:rsidRDefault="00FB2AA2" w:rsidP="00717444">
            <w:r w:rsidRPr="008C09A3">
              <w:t>20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34A876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2FB978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EAFB26" w14:textId="77777777" w:rsidR="00FB2AA2" w:rsidRPr="008C09A3" w:rsidRDefault="00FB2AA2" w:rsidP="00717444">
            <w:r w:rsidRPr="008C09A3">
              <w:t> </w:t>
            </w:r>
          </w:p>
        </w:tc>
      </w:tr>
      <w:tr w:rsidR="00FB2AA2" w:rsidRPr="008C09A3" w14:paraId="29631D94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C84F54" w14:textId="77777777" w:rsidR="00FB2AA2" w:rsidRPr="008C09A3" w:rsidRDefault="00FB2AA2" w:rsidP="00717444">
            <w:r w:rsidRPr="008C09A3">
              <w:t>21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983E68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9EDD0C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92D0DA" w14:textId="77777777" w:rsidR="00FB2AA2" w:rsidRPr="008C09A3" w:rsidRDefault="00FB2AA2" w:rsidP="00717444">
            <w:r w:rsidRPr="008C09A3">
              <w:t> </w:t>
            </w:r>
          </w:p>
        </w:tc>
      </w:tr>
      <w:tr w:rsidR="00FB2AA2" w:rsidRPr="008C09A3" w14:paraId="4436956A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727D32" w14:textId="77777777" w:rsidR="00FB2AA2" w:rsidRPr="008C09A3" w:rsidRDefault="00FB2AA2" w:rsidP="00717444">
            <w:r w:rsidRPr="008C09A3">
              <w:t>22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39DD79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F263E4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EF0243" w14:textId="77777777" w:rsidR="00FB2AA2" w:rsidRPr="008C09A3" w:rsidRDefault="00FB2AA2" w:rsidP="00717444">
            <w:r w:rsidRPr="008C09A3">
              <w:t> </w:t>
            </w:r>
          </w:p>
        </w:tc>
      </w:tr>
      <w:tr w:rsidR="00FB2AA2" w:rsidRPr="008C09A3" w14:paraId="3A9D998A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0ECB83" w14:textId="77777777" w:rsidR="00FB2AA2" w:rsidRPr="008C09A3" w:rsidRDefault="00FB2AA2" w:rsidP="00717444">
            <w:r w:rsidRPr="008C09A3">
              <w:t>23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A24FC9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DB9AC6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CD8614" w14:textId="77777777" w:rsidR="00FB2AA2" w:rsidRPr="008C09A3" w:rsidRDefault="00FB2AA2" w:rsidP="00717444">
            <w:r w:rsidRPr="008C09A3">
              <w:t> </w:t>
            </w:r>
          </w:p>
        </w:tc>
      </w:tr>
      <w:tr w:rsidR="00FB2AA2" w:rsidRPr="008C09A3" w14:paraId="18ABDF3A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1808BE" w14:textId="77777777" w:rsidR="00FB2AA2" w:rsidRPr="008C09A3" w:rsidRDefault="00FB2AA2" w:rsidP="00717444">
            <w:r w:rsidRPr="008C09A3">
              <w:t>24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14310B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AA72E6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06BDCB" w14:textId="77777777" w:rsidR="00FB2AA2" w:rsidRPr="008C09A3" w:rsidRDefault="00FB2AA2" w:rsidP="00717444">
            <w:r w:rsidRPr="008C09A3">
              <w:t> </w:t>
            </w:r>
          </w:p>
        </w:tc>
      </w:tr>
      <w:tr w:rsidR="00FB2AA2" w:rsidRPr="008C09A3" w14:paraId="3DCE6A0D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9F7CAE" w14:textId="77777777" w:rsidR="00FB2AA2" w:rsidRPr="008C09A3" w:rsidRDefault="00FB2AA2" w:rsidP="00717444">
            <w:r w:rsidRPr="008C09A3">
              <w:t>25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7ED310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73DAF7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A3FA84" w14:textId="77777777" w:rsidR="00FB2AA2" w:rsidRPr="008C09A3" w:rsidRDefault="00FB2AA2" w:rsidP="00717444">
            <w:r w:rsidRPr="008C09A3">
              <w:t> </w:t>
            </w:r>
          </w:p>
        </w:tc>
      </w:tr>
      <w:tr w:rsidR="00FB2AA2" w:rsidRPr="008C09A3" w14:paraId="2D92421A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C7553B" w14:textId="77777777" w:rsidR="00FB2AA2" w:rsidRPr="008C09A3" w:rsidRDefault="00FB2AA2" w:rsidP="00717444">
            <w:r w:rsidRPr="008C09A3">
              <w:t>26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1D907A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3C5C35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AA2676" w14:textId="77777777" w:rsidR="00FB2AA2" w:rsidRPr="008C09A3" w:rsidRDefault="00FB2AA2" w:rsidP="00717444">
            <w:r w:rsidRPr="008C09A3">
              <w:t> </w:t>
            </w:r>
          </w:p>
        </w:tc>
      </w:tr>
      <w:tr w:rsidR="00FB2AA2" w:rsidRPr="008C09A3" w14:paraId="23B2273F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FEB2FD" w14:textId="77777777" w:rsidR="00FB2AA2" w:rsidRPr="008C09A3" w:rsidRDefault="00FB2AA2" w:rsidP="00717444">
            <w:r w:rsidRPr="008C09A3">
              <w:t>27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25820D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FB2D5F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089112" w14:textId="77777777" w:rsidR="00FB2AA2" w:rsidRPr="008C09A3" w:rsidRDefault="00FB2AA2" w:rsidP="00717444">
            <w:r w:rsidRPr="008C09A3">
              <w:t> </w:t>
            </w:r>
          </w:p>
        </w:tc>
      </w:tr>
      <w:tr w:rsidR="00FB2AA2" w:rsidRPr="008C09A3" w14:paraId="7BC11085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986F36" w14:textId="77777777" w:rsidR="00FB2AA2" w:rsidRPr="008C09A3" w:rsidRDefault="00FB2AA2" w:rsidP="00717444">
            <w:r w:rsidRPr="008C09A3">
              <w:t>28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EF1D7E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4B516C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7F9698" w14:textId="77777777" w:rsidR="00FB2AA2" w:rsidRPr="008C09A3" w:rsidRDefault="00FB2AA2" w:rsidP="00717444">
            <w:r w:rsidRPr="008C09A3">
              <w:t> </w:t>
            </w:r>
          </w:p>
        </w:tc>
      </w:tr>
      <w:tr w:rsidR="00FB2AA2" w:rsidRPr="008C09A3" w14:paraId="4FADC5DC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A3AD36" w14:textId="77777777" w:rsidR="00FB2AA2" w:rsidRPr="008C09A3" w:rsidRDefault="00FB2AA2" w:rsidP="00717444">
            <w:r w:rsidRPr="008C09A3">
              <w:t>29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38C3DC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BEC78E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FA7D83" w14:textId="77777777" w:rsidR="00FB2AA2" w:rsidRPr="008C09A3" w:rsidRDefault="00FB2AA2" w:rsidP="00717444">
            <w:r w:rsidRPr="008C09A3">
              <w:t> </w:t>
            </w:r>
          </w:p>
        </w:tc>
      </w:tr>
      <w:tr w:rsidR="00FB2AA2" w:rsidRPr="008C09A3" w14:paraId="22E29517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8C5666" w14:textId="77777777" w:rsidR="00FB2AA2" w:rsidRPr="008C09A3" w:rsidRDefault="00FB2AA2" w:rsidP="00717444">
            <w:r w:rsidRPr="008C09A3">
              <w:t>30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DB59DA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12CF04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9CCFF4" w14:textId="77777777" w:rsidR="00FB2AA2" w:rsidRPr="008C09A3" w:rsidRDefault="00FB2AA2" w:rsidP="00717444">
            <w:r w:rsidRPr="008C09A3">
              <w:t> </w:t>
            </w:r>
          </w:p>
        </w:tc>
      </w:tr>
      <w:tr w:rsidR="00FB2AA2" w:rsidRPr="008C09A3" w14:paraId="2CAACE5B" w14:textId="77777777" w:rsidTr="00717444">
        <w:trPr>
          <w:cantSplit/>
          <w:trHeight w:val="216"/>
        </w:trPr>
        <w:tc>
          <w:tcPr>
            <w:tcW w:w="2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7E57D6" w14:textId="77777777" w:rsidR="00FB2AA2" w:rsidRPr="008C09A3" w:rsidRDefault="00FB2AA2" w:rsidP="00717444">
            <w:r w:rsidRPr="008C09A3">
              <w:t>31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FCADB2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A0504B" w14:textId="77777777" w:rsidR="00FB2AA2" w:rsidRPr="008C09A3" w:rsidRDefault="00FB2AA2" w:rsidP="00717444">
            <w:r w:rsidRPr="008C09A3"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3523CA" w14:textId="77777777" w:rsidR="00FB2AA2" w:rsidRPr="008C09A3" w:rsidRDefault="00FB2AA2" w:rsidP="00717444">
            <w:r w:rsidRPr="008C09A3">
              <w:t> </w:t>
            </w:r>
          </w:p>
        </w:tc>
      </w:tr>
    </w:tbl>
    <w:p w14:paraId="0F8E0D6D" w14:textId="77777777" w:rsidR="00FB2AA2" w:rsidRPr="008C09A3" w:rsidRDefault="00FB2AA2" w:rsidP="00FB2AA2"/>
    <w:p w14:paraId="14A3140B" w14:textId="77777777" w:rsidR="008C09A3" w:rsidRDefault="008C09A3" w:rsidP="004462A7">
      <w:pPr>
        <w:ind w:firstLine="4820"/>
        <w:jc w:val="left"/>
      </w:pPr>
    </w:p>
    <w:p w14:paraId="57A5CC7D" w14:textId="3022AEFE" w:rsidR="00FB2AA2" w:rsidRPr="008C09A3" w:rsidRDefault="00FB2AA2" w:rsidP="004462A7">
      <w:pPr>
        <w:ind w:firstLine="4820"/>
        <w:jc w:val="left"/>
      </w:pPr>
      <w:r w:rsidRPr="008C09A3">
        <w:t>...........................................................                                        …………………………………………</w:t>
      </w:r>
    </w:p>
    <w:p w14:paraId="199D3FD2" w14:textId="77777777" w:rsidR="008C09A3" w:rsidRDefault="00FB2AA2" w:rsidP="004462A7">
      <w:pPr>
        <w:jc w:val="left"/>
      </w:pPr>
      <w:r w:rsidRPr="008C09A3">
        <w:t xml:space="preserve">(pieczątka instytucji szkoleniowej)    </w:t>
      </w:r>
      <w:r w:rsidR="008C09A3">
        <w:t xml:space="preserve">                </w:t>
      </w:r>
      <w:r w:rsidRPr="008C09A3">
        <w:t xml:space="preserve">(podpis i pieczęć imienna osoby </w:t>
      </w:r>
      <w:r w:rsidR="008C09A3">
        <w:t xml:space="preserve"> </w:t>
      </w:r>
    </w:p>
    <w:p w14:paraId="0EA2B29A" w14:textId="40B90289" w:rsidR="00FB2AA2" w:rsidRPr="008C09A3" w:rsidRDefault="008C09A3" w:rsidP="004462A7">
      <w:pPr>
        <w:jc w:val="left"/>
      </w:pPr>
      <w:r>
        <w:t xml:space="preserve">                                                                                         </w:t>
      </w:r>
      <w:r w:rsidR="00FB2AA2" w:rsidRPr="008C09A3">
        <w:t>upoważnionej)</w:t>
      </w:r>
    </w:p>
    <w:p w14:paraId="12AA7399" w14:textId="77777777" w:rsidR="00FB2AA2" w:rsidRDefault="00FB2AA2" w:rsidP="00FB2AA2">
      <w:pPr>
        <w:sectPr w:rsidR="00FB2AA2" w:rsidSect="004462A7">
          <w:headerReference w:type="first" r:id="rId17"/>
          <w:footerReference w:type="first" r:id="rId18"/>
          <w:pgSz w:w="11906" w:h="16838" w:code="9"/>
          <w:pgMar w:top="1813" w:right="1418" w:bottom="568" w:left="1418" w:header="340" w:footer="266" w:gutter="0"/>
          <w:cols w:space="708"/>
          <w:titlePg/>
          <w:docGrid w:linePitch="360"/>
        </w:sectPr>
      </w:pPr>
    </w:p>
    <w:p w14:paraId="30216A28" w14:textId="77777777" w:rsidR="00FB2AA2" w:rsidRDefault="00FB2AA2" w:rsidP="00FB2AA2"/>
    <w:p w14:paraId="0CF25581" w14:textId="77777777" w:rsidR="00FB2AA2" w:rsidRPr="00453EFA" w:rsidRDefault="00FB2AA2" w:rsidP="00FB2AA2"/>
    <w:p w14:paraId="47C6E897" w14:textId="77777777" w:rsidR="00FB2AA2" w:rsidRDefault="00FB2AA2" w:rsidP="00FB2AA2">
      <w:pPr>
        <w:sectPr w:rsidR="00FB2AA2" w:rsidSect="00845A5A">
          <w:headerReference w:type="first" r:id="rId19"/>
          <w:footerReference w:type="first" r:id="rId20"/>
          <w:pgSz w:w="11906" w:h="16838" w:code="9"/>
          <w:pgMar w:top="1813" w:right="1418" w:bottom="1418" w:left="1418" w:header="340" w:footer="266" w:gutter="0"/>
          <w:cols w:space="708"/>
          <w:titlePg/>
          <w:docGrid w:linePitch="360"/>
        </w:sectPr>
      </w:pPr>
    </w:p>
    <w:p w14:paraId="27981B57" w14:textId="77777777" w:rsidR="00877E9E" w:rsidRPr="008C09A3" w:rsidRDefault="00877E9E" w:rsidP="008C09A3">
      <w:pPr>
        <w:spacing w:line="276" w:lineRule="auto"/>
        <w:jc w:val="right"/>
        <w:rPr>
          <w:b/>
        </w:rPr>
      </w:pPr>
      <w:r w:rsidRPr="008C09A3">
        <w:lastRenderedPageBreak/>
        <w:t xml:space="preserve">załącznik nr 3 do umowy nr </w:t>
      </w:r>
      <w:r w:rsidRPr="008C09A3">
        <w:rPr>
          <w:color w:val="000000"/>
        </w:rPr>
        <w:t>…………</w:t>
      </w:r>
    </w:p>
    <w:p w14:paraId="115DA170" w14:textId="77777777" w:rsidR="00877E9E" w:rsidRPr="008C09A3" w:rsidRDefault="00877E9E" w:rsidP="008C09A3">
      <w:pPr>
        <w:autoSpaceDE w:val="0"/>
        <w:autoSpaceDN w:val="0"/>
        <w:adjustRightInd w:val="0"/>
        <w:spacing w:line="276" w:lineRule="auto"/>
        <w:ind w:left="4536"/>
        <w:rPr>
          <w:rFonts w:eastAsia="Calibri"/>
          <w:color w:val="231F20"/>
          <w:lang w:eastAsia="en-US"/>
        </w:rPr>
      </w:pPr>
    </w:p>
    <w:p w14:paraId="50070E71" w14:textId="54E95822" w:rsidR="00877E9E" w:rsidRPr="008C09A3" w:rsidRDefault="00877E9E" w:rsidP="008C09A3">
      <w:pPr>
        <w:autoSpaceDE w:val="0"/>
        <w:autoSpaceDN w:val="0"/>
        <w:adjustRightInd w:val="0"/>
        <w:spacing w:line="276" w:lineRule="auto"/>
        <w:ind w:left="4962"/>
        <w:jc w:val="left"/>
        <w:rPr>
          <w:rFonts w:eastAsia="Calibri"/>
          <w:color w:val="231F20"/>
          <w:lang w:eastAsia="en-US"/>
        </w:rPr>
      </w:pPr>
      <w:r w:rsidRPr="008C09A3">
        <w:rPr>
          <w:rFonts w:eastAsia="Calibri"/>
          <w:color w:val="231F20"/>
          <w:lang w:eastAsia="en-US"/>
        </w:rPr>
        <w:t xml:space="preserve">Zaświadczenie lub inny dokument </w:t>
      </w:r>
    </w:p>
    <w:p w14:paraId="6CD2EE2C" w14:textId="4F066669" w:rsidR="00877E9E" w:rsidRPr="008C09A3" w:rsidRDefault="00877E9E" w:rsidP="008C09A3">
      <w:pPr>
        <w:autoSpaceDE w:val="0"/>
        <w:autoSpaceDN w:val="0"/>
        <w:adjustRightInd w:val="0"/>
        <w:spacing w:line="276" w:lineRule="auto"/>
        <w:jc w:val="left"/>
        <w:rPr>
          <w:rFonts w:eastAsia="Calibri"/>
          <w:color w:val="231F20"/>
          <w:lang w:eastAsia="en-US"/>
        </w:rPr>
      </w:pPr>
      <w:r w:rsidRPr="008C09A3">
        <w:rPr>
          <w:rFonts w:eastAsia="Calibri"/>
          <w:color w:val="231F20"/>
          <w:lang w:eastAsia="en-US"/>
        </w:rPr>
        <w:t>potwierdzający ukończenie szkolenia i uzyskanie umiejętności lub kwalifikacji – wzór</w:t>
      </w:r>
    </w:p>
    <w:p w14:paraId="58153742" w14:textId="77777777" w:rsidR="00F574C1" w:rsidRPr="008C09A3" w:rsidRDefault="00F574C1" w:rsidP="008C09A3">
      <w:pPr>
        <w:autoSpaceDE w:val="0"/>
        <w:autoSpaceDN w:val="0"/>
        <w:adjustRightInd w:val="0"/>
        <w:spacing w:line="276" w:lineRule="auto"/>
        <w:jc w:val="left"/>
        <w:rPr>
          <w:rFonts w:eastAsia="Calibri"/>
          <w:color w:val="231F20"/>
          <w:lang w:eastAsia="en-US"/>
        </w:rPr>
      </w:pPr>
    </w:p>
    <w:p w14:paraId="573FE301" w14:textId="77777777" w:rsidR="00877E9E" w:rsidRPr="008C09A3" w:rsidRDefault="00877E9E" w:rsidP="008C09A3">
      <w:pPr>
        <w:autoSpaceDE w:val="0"/>
        <w:autoSpaceDN w:val="0"/>
        <w:adjustRightInd w:val="0"/>
        <w:spacing w:line="276" w:lineRule="auto"/>
        <w:ind w:right="1417"/>
        <w:contextualSpacing/>
        <w:jc w:val="left"/>
        <w:rPr>
          <w:rFonts w:eastAsia="Calibri"/>
          <w:color w:val="231F20"/>
          <w:lang w:eastAsia="en-US"/>
        </w:rPr>
      </w:pPr>
      <w:r w:rsidRPr="008C09A3">
        <w:rPr>
          <w:rFonts w:eastAsia="Calibri"/>
          <w:color w:val="231F20"/>
          <w:lang w:eastAsia="en-US"/>
        </w:rPr>
        <w:t>pieczątka instytucji szkoleniowej  przeprowadzającej szkolenie</w:t>
      </w:r>
    </w:p>
    <w:p w14:paraId="48F48CC8" w14:textId="77777777" w:rsidR="00877E9E" w:rsidRPr="008C09A3" w:rsidRDefault="00877E9E" w:rsidP="008C09A3">
      <w:pPr>
        <w:autoSpaceDE w:val="0"/>
        <w:autoSpaceDN w:val="0"/>
        <w:adjustRightInd w:val="0"/>
        <w:spacing w:line="276" w:lineRule="auto"/>
        <w:ind w:right="4637"/>
        <w:contextualSpacing/>
        <w:jc w:val="center"/>
        <w:rPr>
          <w:rFonts w:eastAsia="Calibri"/>
          <w:color w:val="231F20"/>
          <w:lang w:eastAsia="en-US"/>
        </w:rPr>
      </w:pPr>
    </w:p>
    <w:p w14:paraId="68C9B250" w14:textId="77777777" w:rsidR="00877E9E" w:rsidRPr="008C09A3" w:rsidRDefault="00877E9E" w:rsidP="008C09A3">
      <w:pPr>
        <w:autoSpaceDE w:val="0"/>
        <w:autoSpaceDN w:val="0"/>
        <w:adjustRightInd w:val="0"/>
        <w:spacing w:line="276" w:lineRule="auto"/>
        <w:contextualSpacing/>
        <w:rPr>
          <w:rFonts w:eastAsia="Calibri"/>
          <w:color w:val="231F20"/>
          <w:lang w:eastAsia="en-US"/>
        </w:rPr>
      </w:pPr>
      <w:r w:rsidRPr="008C09A3">
        <w:rPr>
          <w:rFonts w:eastAsia="Calibri"/>
          <w:color w:val="231F20"/>
          <w:lang w:eastAsia="en-US"/>
        </w:rPr>
        <w:t>rodzaj dokumentu</w:t>
      </w:r>
    </w:p>
    <w:p w14:paraId="1CCAA937" w14:textId="77777777" w:rsidR="00877E9E" w:rsidRPr="008C09A3" w:rsidRDefault="00877E9E" w:rsidP="008C09A3">
      <w:pPr>
        <w:autoSpaceDE w:val="0"/>
        <w:autoSpaceDN w:val="0"/>
        <w:adjustRightInd w:val="0"/>
        <w:spacing w:line="276" w:lineRule="auto"/>
        <w:contextualSpacing/>
        <w:rPr>
          <w:rFonts w:eastAsia="Calibri"/>
          <w:color w:val="231F20"/>
          <w:vertAlign w:val="superscript"/>
          <w:lang w:eastAsia="en-US"/>
        </w:rPr>
      </w:pPr>
    </w:p>
    <w:p w14:paraId="25CA6A04" w14:textId="77777777" w:rsidR="00877E9E" w:rsidRPr="008C09A3" w:rsidRDefault="00877E9E" w:rsidP="008C09A3">
      <w:pPr>
        <w:autoSpaceDE w:val="0"/>
        <w:autoSpaceDN w:val="0"/>
        <w:adjustRightInd w:val="0"/>
        <w:spacing w:line="276" w:lineRule="auto"/>
        <w:contextualSpacing/>
        <w:jc w:val="left"/>
        <w:rPr>
          <w:rFonts w:eastAsia="Calibri"/>
          <w:color w:val="231F20"/>
          <w:lang w:eastAsia="en-US"/>
        </w:rPr>
      </w:pPr>
      <w:r w:rsidRPr="008C09A3">
        <w:rPr>
          <w:rFonts w:eastAsia="Calibri"/>
          <w:color w:val="231F20"/>
          <w:lang w:eastAsia="en-US"/>
        </w:rPr>
        <w:t>imię/imiona i nazwisko</w:t>
      </w:r>
    </w:p>
    <w:p w14:paraId="6151D66C" w14:textId="77777777" w:rsidR="00877E9E" w:rsidRPr="008C09A3" w:rsidRDefault="00877E9E" w:rsidP="008C09A3">
      <w:pPr>
        <w:tabs>
          <w:tab w:val="left" w:pos="3600"/>
        </w:tabs>
        <w:autoSpaceDE w:val="0"/>
        <w:autoSpaceDN w:val="0"/>
        <w:adjustRightInd w:val="0"/>
        <w:spacing w:line="276" w:lineRule="auto"/>
        <w:contextualSpacing/>
        <w:jc w:val="left"/>
        <w:rPr>
          <w:rFonts w:eastAsia="Calibri"/>
          <w:color w:val="231F20"/>
          <w:lang w:eastAsia="en-US"/>
        </w:rPr>
      </w:pPr>
    </w:p>
    <w:p w14:paraId="1B9BC534" w14:textId="77777777" w:rsidR="00877E9E" w:rsidRPr="008C09A3" w:rsidRDefault="00877E9E" w:rsidP="008C09A3">
      <w:pPr>
        <w:autoSpaceDE w:val="0"/>
        <w:autoSpaceDN w:val="0"/>
        <w:adjustRightInd w:val="0"/>
        <w:spacing w:line="276" w:lineRule="auto"/>
        <w:contextualSpacing/>
        <w:jc w:val="left"/>
        <w:rPr>
          <w:rFonts w:eastAsia="Calibri"/>
          <w:color w:val="231F20"/>
          <w:lang w:eastAsia="en-US"/>
        </w:rPr>
      </w:pPr>
      <w:r w:rsidRPr="008C09A3">
        <w:rPr>
          <w:rFonts w:eastAsia="Calibri"/>
          <w:color w:val="231F20"/>
          <w:lang w:eastAsia="en-US"/>
        </w:rPr>
        <w:t>data urodzenia, miejsce urodzenia, numer PESEL</w:t>
      </w:r>
      <w:r w:rsidRPr="008C09A3">
        <w:rPr>
          <w:rStyle w:val="Odwoanieprzypisudolnego"/>
          <w:rFonts w:eastAsia="Calibri"/>
          <w:color w:val="231F20"/>
          <w:lang w:eastAsia="en-US"/>
        </w:rPr>
        <w:footnoteReference w:id="1"/>
      </w:r>
    </w:p>
    <w:p w14:paraId="41E918CF" w14:textId="77777777" w:rsidR="00877E9E" w:rsidRPr="008C09A3" w:rsidRDefault="00877E9E" w:rsidP="008C09A3">
      <w:pPr>
        <w:autoSpaceDE w:val="0"/>
        <w:autoSpaceDN w:val="0"/>
        <w:adjustRightInd w:val="0"/>
        <w:spacing w:line="276" w:lineRule="auto"/>
        <w:contextualSpacing/>
        <w:jc w:val="left"/>
        <w:rPr>
          <w:rFonts w:eastAsia="Calibri"/>
          <w:color w:val="231F20"/>
          <w:lang w:eastAsia="en-US"/>
        </w:rPr>
      </w:pPr>
    </w:p>
    <w:p w14:paraId="26698A87" w14:textId="77777777" w:rsidR="00877E9E" w:rsidRPr="008C09A3" w:rsidRDefault="00877E9E" w:rsidP="008C09A3">
      <w:pPr>
        <w:autoSpaceDE w:val="0"/>
        <w:autoSpaceDN w:val="0"/>
        <w:adjustRightInd w:val="0"/>
        <w:spacing w:line="276" w:lineRule="auto"/>
        <w:contextualSpacing/>
        <w:jc w:val="left"/>
        <w:rPr>
          <w:rFonts w:eastAsia="Calibri"/>
          <w:color w:val="231F20"/>
          <w:lang w:eastAsia="en-US"/>
        </w:rPr>
      </w:pPr>
      <w:r w:rsidRPr="008C09A3">
        <w:rPr>
          <w:rFonts w:eastAsia="Calibri"/>
          <w:color w:val="231F20"/>
          <w:lang w:eastAsia="en-US"/>
        </w:rPr>
        <w:t xml:space="preserve">ukończył/a (forma i nazwa szkolenia) </w:t>
      </w:r>
    </w:p>
    <w:p w14:paraId="39F421E7" w14:textId="77777777" w:rsidR="00877E9E" w:rsidRPr="008C09A3" w:rsidRDefault="00877E9E" w:rsidP="008C09A3">
      <w:pPr>
        <w:autoSpaceDE w:val="0"/>
        <w:autoSpaceDN w:val="0"/>
        <w:adjustRightInd w:val="0"/>
        <w:spacing w:line="276" w:lineRule="auto"/>
        <w:contextualSpacing/>
        <w:jc w:val="left"/>
        <w:rPr>
          <w:rFonts w:eastAsia="Calibri"/>
          <w:color w:val="231F20"/>
          <w:lang w:eastAsia="en-US"/>
        </w:rPr>
      </w:pPr>
    </w:p>
    <w:p w14:paraId="65C571FC" w14:textId="77777777" w:rsidR="00877E9E" w:rsidRPr="008C09A3" w:rsidRDefault="00877E9E" w:rsidP="008C09A3">
      <w:pPr>
        <w:autoSpaceDE w:val="0"/>
        <w:autoSpaceDN w:val="0"/>
        <w:adjustRightInd w:val="0"/>
        <w:spacing w:line="276" w:lineRule="auto"/>
        <w:contextualSpacing/>
        <w:jc w:val="left"/>
        <w:rPr>
          <w:rFonts w:eastAsia="Calibri"/>
          <w:color w:val="231F20"/>
          <w:lang w:eastAsia="en-US"/>
        </w:rPr>
      </w:pPr>
      <w:r w:rsidRPr="008C09A3">
        <w:rPr>
          <w:rFonts w:eastAsia="Calibri"/>
          <w:color w:val="231F20"/>
          <w:lang w:eastAsia="en-US"/>
        </w:rPr>
        <w:t xml:space="preserve"> w wymiarze </w:t>
      </w:r>
      <w:r w:rsidRPr="008C09A3">
        <w:rPr>
          <w:rFonts w:eastAsia="Calibri"/>
          <w:b/>
          <w:color w:val="231F20"/>
          <w:lang w:eastAsia="en-US"/>
        </w:rPr>
        <w:t>……</w:t>
      </w:r>
      <w:r w:rsidRPr="008C09A3">
        <w:rPr>
          <w:rFonts w:eastAsia="Calibri"/>
          <w:color w:val="231F20"/>
          <w:lang w:eastAsia="en-US"/>
        </w:rPr>
        <w:t xml:space="preserve"> godzin</w:t>
      </w:r>
    </w:p>
    <w:p w14:paraId="62B2ACEF" w14:textId="77777777" w:rsidR="00877E9E" w:rsidRPr="008C09A3" w:rsidRDefault="00877E9E" w:rsidP="008C09A3">
      <w:pPr>
        <w:autoSpaceDE w:val="0"/>
        <w:autoSpaceDN w:val="0"/>
        <w:adjustRightInd w:val="0"/>
        <w:spacing w:line="276" w:lineRule="auto"/>
        <w:contextualSpacing/>
        <w:jc w:val="left"/>
        <w:rPr>
          <w:rFonts w:eastAsia="Calibri"/>
          <w:color w:val="231F20"/>
          <w:lang w:eastAsia="en-US"/>
        </w:rPr>
      </w:pPr>
    </w:p>
    <w:p w14:paraId="7BA1253C" w14:textId="77777777" w:rsidR="00877E9E" w:rsidRPr="008C09A3" w:rsidRDefault="00877E9E" w:rsidP="008C09A3">
      <w:pPr>
        <w:autoSpaceDE w:val="0"/>
        <w:autoSpaceDN w:val="0"/>
        <w:adjustRightInd w:val="0"/>
        <w:spacing w:line="276" w:lineRule="auto"/>
        <w:contextualSpacing/>
        <w:jc w:val="left"/>
        <w:rPr>
          <w:rFonts w:eastAsia="Calibri"/>
          <w:color w:val="231F20"/>
          <w:lang w:eastAsia="en-US"/>
        </w:rPr>
      </w:pPr>
      <w:r w:rsidRPr="008C09A3">
        <w:rPr>
          <w:rFonts w:eastAsia="Calibri"/>
          <w:color w:val="231F20"/>
          <w:lang w:eastAsia="en-US"/>
        </w:rPr>
        <w:t>w okresie od dnia: ………………….   do dnia …………………..</w:t>
      </w:r>
    </w:p>
    <w:p w14:paraId="701E7BE2" w14:textId="77777777" w:rsidR="00877E9E" w:rsidRPr="008C09A3" w:rsidRDefault="00877E9E" w:rsidP="008C09A3">
      <w:pPr>
        <w:autoSpaceDE w:val="0"/>
        <w:autoSpaceDN w:val="0"/>
        <w:adjustRightInd w:val="0"/>
        <w:spacing w:line="276" w:lineRule="auto"/>
        <w:contextualSpacing/>
        <w:jc w:val="left"/>
        <w:rPr>
          <w:rFonts w:eastAsia="Calibri"/>
          <w:color w:val="231F20"/>
          <w:lang w:eastAsia="en-US"/>
        </w:rPr>
      </w:pPr>
    </w:p>
    <w:p w14:paraId="5C838E80" w14:textId="77777777" w:rsidR="00877E9E" w:rsidRPr="008C09A3" w:rsidRDefault="00877E9E" w:rsidP="008C09A3">
      <w:pPr>
        <w:autoSpaceDE w:val="0"/>
        <w:autoSpaceDN w:val="0"/>
        <w:adjustRightInd w:val="0"/>
        <w:spacing w:line="276" w:lineRule="auto"/>
        <w:contextualSpacing/>
        <w:jc w:val="left"/>
        <w:rPr>
          <w:rFonts w:eastAsia="Calibri"/>
          <w:color w:val="231F20"/>
          <w:lang w:eastAsia="en-US"/>
        </w:rPr>
      </w:pPr>
      <w:r w:rsidRPr="008C09A3">
        <w:rPr>
          <w:rFonts w:eastAsia="Calibri"/>
          <w:color w:val="231F20"/>
          <w:lang w:eastAsia="en-US"/>
        </w:rPr>
        <w:t>prowadzony przez (nazwa i adres instytucji szkoleniowej przeprowadzającej szkolenie)</w:t>
      </w:r>
    </w:p>
    <w:p w14:paraId="3DFEB904" w14:textId="77777777" w:rsidR="00877E9E" w:rsidRPr="008C09A3" w:rsidRDefault="00877E9E" w:rsidP="008C09A3">
      <w:pPr>
        <w:autoSpaceDE w:val="0"/>
        <w:autoSpaceDN w:val="0"/>
        <w:adjustRightInd w:val="0"/>
        <w:spacing w:line="276" w:lineRule="auto"/>
        <w:contextualSpacing/>
        <w:jc w:val="left"/>
        <w:rPr>
          <w:rFonts w:eastAsia="Calibri"/>
          <w:color w:val="231F20"/>
          <w:lang w:eastAsia="en-US"/>
        </w:rPr>
      </w:pPr>
      <w:r w:rsidRPr="008C09A3">
        <w:rPr>
          <w:rFonts w:eastAsia="Calibri"/>
          <w:color w:val="231F20"/>
          <w:lang w:eastAsia="en-US"/>
        </w:rPr>
        <w:t xml:space="preserve">                         </w:t>
      </w:r>
    </w:p>
    <w:p w14:paraId="700C933C" w14:textId="77777777" w:rsidR="00877E9E" w:rsidRPr="008C09A3" w:rsidRDefault="00877E9E" w:rsidP="008C09A3">
      <w:pPr>
        <w:autoSpaceDE w:val="0"/>
        <w:autoSpaceDN w:val="0"/>
        <w:adjustRightInd w:val="0"/>
        <w:spacing w:line="276" w:lineRule="auto"/>
        <w:contextualSpacing/>
        <w:jc w:val="left"/>
        <w:rPr>
          <w:rFonts w:eastAsia="Calibri"/>
          <w:color w:val="231F20"/>
          <w:lang w:eastAsia="en-US"/>
        </w:rPr>
      </w:pPr>
      <w:r w:rsidRPr="008C09A3">
        <w:rPr>
          <w:rFonts w:eastAsia="Calibri"/>
          <w:color w:val="231F20"/>
          <w:lang w:eastAsia="en-US"/>
        </w:rPr>
        <w:t xml:space="preserve">nr z rejestru </w:t>
      </w:r>
    </w:p>
    <w:p w14:paraId="2D795B43" w14:textId="77777777" w:rsidR="00877E9E" w:rsidRPr="008C09A3" w:rsidRDefault="00877E9E" w:rsidP="008C09A3">
      <w:pPr>
        <w:autoSpaceDE w:val="0"/>
        <w:autoSpaceDN w:val="0"/>
        <w:adjustRightInd w:val="0"/>
        <w:spacing w:line="276" w:lineRule="auto"/>
        <w:contextualSpacing/>
        <w:jc w:val="left"/>
        <w:rPr>
          <w:rFonts w:eastAsia="Calibri"/>
          <w:color w:val="231F20"/>
          <w:lang w:eastAsia="en-US"/>
        </w:rPr>
      </w:pPr>
      <w:r w:rsidRPr="008C09A3">
        <w:rPr>
          <w:rFonts w:eastAsia="Calibri"/>
          <w:color w:val="231F20"/>
          <w:lang w:eastAsia="en-US"/>
        </w:rPr>
        <w:t xml:space="preserve"> </w:t>
      </w:r>
    </w:p>
    <w:p w14:paraId="23AED390" w14:textId="79492C67" w:rsidR="00877E9E" w:rsidRPr="008C09A3" w:rsidRDefault="00877E9E" w:rsidP="008C09A3">
      <w:pPr>
        <w:autoSpaceDE w:val="0"/>
        <w:autoSpaceDN w:val="0"/>
        <w:adjustRightInd w:val="0"/>
        <w:spacing w:line="276" w:lineRule="auto"/>
        <w:contextualSpacing/>
        <w:jc w:val="left"/>
        <w:rPr>
          <w:rFonts w:eastAsia="Calibri"/>
          <w:color w:val="231F20"/>
          <w:lang w:eastAsia="en-US"/>
        </w:rPr>
      </w:pPr>
      <w:r w:rsidRPr="008C09A3">
        <w:rPr>
          <w:rFonts w:eastAsia="Calibri"/>
          <w:color w:val="231F20"/>
          <w:lang w:eastAsia="en-US"/>
        </w:rPr>
        <w:t>Informacje o efektach uczenia się wymaganych dla kwalifikacji</w:t>
      </w:r>
      <w:r w:rsidR="00B87052">
        <w:rPr>
          <w:rFonts w:eastAsia="Calibri"/>
          <w:color w:val="231F20"/>
          <w:lang w:eastAsia="en-US"/>
        </w:rPr>
        <w:t>/kompetencji</w:t>
      </w:r>
      <w:r w:rsidRPr="008C09A3">
        <w:rPr>
          <w:rFonts w:eastAsia="Calibri"/>
          <w:color w:val="231F20"/>
          <w:lang w:eastAsia="en-US"/>
        </w:rPr>
        <w:t xml:space="preserve">: </w:t>
      </w:r>
    </w:p>
    <w:p w14:paraId="04F6F3F6" w14:textId="77777777" w:rsidR="00877E9E" w:rsidRPr="008C09A3" w:rsidRDefault="00877E9E" w:rsidP="008C09A3">
      <w:pPr>
        <w:autoSpaceDE w:val="0"/>
        <w:autoSpaceDN w:val="0"/>
        <w:adjustRightInd w:val="0"/>
        <w:spacing w:line="276" w:lineRule="auto"/>
        <w:contextualSpacing/>
        <w:jc w:val="left"/>
        <w:rPr>
          <w:rFonts w:eastAsia="Calibri"/>
          <w:color w:val="231F20"/>
          <w:lang w:eastAsia="en-US"/>
        </w:rPr>
      </w:pPr>
    </w:p>
    <w:p w14:paraId="10F9E422" w14:textId="77777777" w:rsidR="00877E9E" w:rsidRPr="008C09A3" w:rsidRDefault="00877E9E" w:rsidP="008C09A3">
      <w:pPr>
        <w:autoSpaceDE w:val="0"/>
        <w:autoSpaceDN w:val="0"/>
        <w:adjustRightInd w:val="0"/>
        <w:spacing w:line="276" w:lineRule="auto"/>
        <w:contextualSpacing/>
        <w:jc w:val="left"/>
        <w:rPr>
          <w:rFonts w:eastAsia="Calibri"/>
          <w:color w:val="231F20"/>
          <w:lang w:eastAsia="en-US"/>
        </w:rPr>
      </w:pPr>
      <w:r w:rsidRPr="008C09A3">
        <w:rPr>
          <w:rFonts w:eastAsia="Calibri"/>
          <w:color w:val="231F20"/>
          <w:lang w:eastAsia="en-US"/>
        </w:rPr>
        <w:t xml:space="preserve">(miejsce i data wydania zaświadczenia </w:t>
      </w:r>
    </w:p>
    <w:p w14:paraId="5DB1B5EE" w14:textId="77777777" w:rsidR="00877E9E" w:rsidRPr="008C09A3" w:rsidRDefault="00877E9E" w:rsidP="008C09A3">
      <w:pPr>
        <w:autoSpaceDE w:val="0"/>
        <w:autoSpaceDN w:val="0"/>
        <w:adjustRightInd w:val="0"/>
        <w:spacing w:line="276" w:lineRule="auto"/>
        <w:contextualSpacing/>
        <w:jc w:val="left"/>
        <w:rPr>
          <w:rFonts w:eastAsia="Calibri"/>
          <w:color w:val="231F20"/>
          <w:lang w:eastAsia="en-US"/>
        </w:rPr>
      </w:pPr>
      <w:r w:rsidRPr="008C09A3">
        <w:rPr>
          <w:rFonts w:eastAsia="Calibri"/>
          <w:color w:val="231F20"/>
          <w:lang w:eastAsia="en-US"/>
        </w:rPr>
        <w:t xml:space="preserve"> lub innego dokumentu potwierdzającego ukończenie szkolenia i uzyskanie kwalifikacji)</w:t>
      </w:r>
    </w:p>
    <w:p w14:paraId="059D538A" w14:textId="77777777" w:rsidR="00877E9E" w:rsidRPr="008C09A3" w:rsidRDefault="00877E9E" w:rsidP="008C09A3">
      <w:pPr>
        <w:autoSpaceDE w:val="0"/>
        <w:autoSpaceDN w:val="0"/>
        <w:adjustRightInd w:val="0"/>
        <w:spacing w:line="276" w:lineRule="auto"/>
        <w:contextualSpacing/>
        <w:jc w:val="left"/>
        <w:rPr>
          <w:rFonts w:eastAsia="Calibri"/>
          <w:color w:val="231F20"/>
          <w:lang w:eastAsia="en-US"/>
        </w:rPr>
      </w:pPr>
    </w:p>
    <w:p w14:paraId="7F9A9412" w14:textId="77777777" w:rsidR="00877E9E" w:rsidRPr="008C09A3" w:rsidRDefault="00877E9E" w:rsidP="008C09A3">
      <w:pPr>
        <w:autoSpaceDE w:val="0"/>
        <w:autoSpaceDN w:val="0"/>
        <w:adjustRightInd w:val="0"/>
        <w:spacing w:line="276" w:lineRule="auto"/>
        <w:contextualSpacing/>
        <w:jc w:val="left"/>
        <w:rPr>
          <w:rFonts w:eastAsia="Calibri"/>
          <w:color w:val="231F20"/>
          <w:lang w:eastAsia="en-US"/>
        </w:rPr>
      </w:pPr>
      <w:r w:rsidRPr="008C09A3">
        <w:rPr>
          <w:rFonts w:eastAsia="Calibri"/>
          <w:color w:val="231F20"/>
          <w:lang w:eastAsia="en-US"/>
        </w:rPr>
        <w:t>(podpis osoby upoważnionej przez instytucję szkoleniową przeprowadzającą szkolenie)</w:t>
      </w:r>
    </w:p>
    <w:p w14:paraId="682F668E" w14:textId="77777777" w:rsidR="00877E9E" w:rsidRPr="008C09A3" w:rsidRDefault="00877E9E" w:rsidP="008C09A3">
      <w:pPr>
        <w:autoSpaceDE w:val="0"/>
        <w:autoSpaceDN w:val="0"/>
        <w:adjustRightInd w:val="0"/>
        <w:spacing w:line="276" w:lineRule="auto"/>
        <w:contextualSpacing/>
        <w:jc w:val="left"/>
        <w:rPr>
          <w:rFonts w:eastAsia="Calibri"/>
          <w:color w:val="231F20"/>
          <w:lang w:eastAsia="en-US"/>
        </w:rPr>
      </w:pPr>
      <w:r w:rsidRPr="008C09A3">
        <w:rPr>
          <w:rFonts w:eastAsia="Calibri"/>
          <w:color w:val="231F20"/>
          <w:lang w:eastAsia="en-US"/>
        </w:rPr>
        <w:t xml:space="preserve">    </w:t>
      </w:r>
    </w:p>
    <w:p w14:paraId="7D7E44B3" w14:textId="77777777" w:rsidR="00877E9E" w:rsidRPr="008C09A3" w:rsidRDefault="00877E9E" w:rsidP="008C09A3">
      <w:pPr>
        <w:autoSpaceDE w:val="0"/>
        <w:autoSpaceDN w:val="0"/>
        <w:adjustRightInd w:val="0"/>
        <w:spacing w:line="276" w:lineRule="auto"/>
        <w:contextualSpacing/>
        <w:jc w:val="left"/>
        <w:rPr>
          <w:rFonts w:eastAsia="Calibri"/>
        </w:rPr>
      </w:pPr>
      <w:r w:rsidRPr="008C09A3">
        <w:rPr>
          <w:rFonts w:eastAsia="Calibri"/>
        </w:rPr>
        <w:t>Podstawa prawna</w:t>
      </w:r>
    </w:p>
    <w:p w14:paraId="2F47B40C" w14:textId="18E39F67" w:rsidR="00877E9E" w:rsidRPr="008C09A3" w:rsidRDefault="00877E9E" w:rsidP="008C09A3">
      <w:pPr>
        <w:autoSpaceDE w:val="0"/>
        <w:autoSpaceDN w:val="0"/>
        <w:adjustRightInd w:val="0"/>
        <w:spacing w:line="276" w:lineRule="auto"/>
        <w:contextualSpacing/>
      </w:pPr>
      <w:r w:rsidRPr="008C09A3">
        <w:t>Rozporządzenie Ministra Pracy i Polityki Społeczne</w:t>
      </w:r>
      <w:r w:rsidR="008C09A3" w:rsidRPr="008C09A3">
        <w:t>j</w:t>
      </w:r>
      <w:r w:rsidRPr="008C09A3">
        <w:t xml:space="preserve"> z dnia 14 maja 2014 r. w sprawie szczegółowych warunków realizacji oraz trybu i sposobów prowadzenia usług rynku pracy.  </w:t>
      </w:r>
    </w:p>
    <w:p w14:paraId="1D6D994F" w14:textId="77777777" w:rsidR="00877E9E" w:rsidRPr="008C09A3" w:rsidRDefault="00877E9E" w:rsidP="008C09A3">
      <w:pPr>
        <w:autoSpaceDE w:val="0"/>
        <w:autoSpaceDN w:val="0"/>
        <w:adjustRightInd w:val="0"/>
        <w:spacing w:line="276" w:lineRule="auto"/>
        <w:contextualSpacing/>
      </w:pPr>
    </w:p>
    <w:p w14:paraId="3A370A22" w14:textId="77777777" w:rsidR="00877E9E" w:rsidRPr="008C09A3" w:rsidRDefault="00877E9E" w:rsidP="008C09A3">
      <w:pPr>
        <w:spacing w:line="276" w:lineRule="auto"/>
      </w:pPr>
      <w:r w:rsidRPr="008C09A3">
        <w:t>Tematy i wymiar godzin zajęć edukacyjnych:</w:t>
      </w:r>
    </w:p>
    <w:tbl>
      <w:tblPr>
        <w:tblW w:w="94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7"/>
        <w:gridCol w:w="4953"/>
        <w:gridCol w:w="3700"/>
      </w:tblGrid>
      <w:tr w:rsidR="00877E9E" w:rsidRPr="008C09A3" w14:paraId="2F82432D" w14:textId="77777777" w:rsidTr="00B31957"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C8221" w14:textId="77777777" w:rsidR="00877E9E" w:rsidRPr="008C09A3" w:rsidRDefault="00877E9E" w:rsidP="008C09A3">
            <w:pPr>
              <w:spacing w:line="276" w:lineRule="auto"/>
              <w:jc w:val="left"/>
            </w:pPr>
            <w:r w:rsidRPr="008C09A3">
              <w:t>Lp.</w:t>
            </w:r>
          </w:p>
          <w:p w14:paraId="65692CA3" w14:textId="77777777" w:rsidR="00877E9E" w:rsidRPr="008C09A3" w:rsidRDefault="00877E9E" w:rsidP="008C09A3">
            <w:pPr>
              <w:spacing w:line="276" w:lineRule="auto"/>
              <w:jc w:val="left"/>
            </w:pPr>
          </w:p>
        </w:tc>
        <w:tc>
          <w:tcPr>
            <w:tcW w:w="4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264C6" w14:textId="77777777" w:rsidR="00877E9E" w:rsidRPr="008C09A3" w:rsidRDefault="00877E9E" w:rsidP="008C09A3">
            <w:pPr>
              <w:spacing w:line="276" w:lineRule="auto"/>
              <w:jc w:val="left"/>
            </w:pPr>
            <w:r w:rsidRPr="008C09A3">
              <w:t xml:space="preserve"> Nazwa zajęć edukacyjnych</w:t>
            </w:r>
          </w:p>
          <w:p w14:paraId="1E40C790" w14:textId="77777777" w:rsidR="00877E9E" w:rsidRPr="008C09A3" w:rsidRDefault="00877E9E" w:rsidP="008C09A3">
            <w:pPr>
              <w:spacing w:line="276" w:lineRule="auto"/>
              <w:jc w:val="left"/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4ABAA" w14:textId="77777777" w:rsidR="00877E9E" w:rsidRPr="008C09A3" w:rsidRDefault="00877E9E" w:rsidP="008C09A3">
            <w:pPr>
              <w:spacing w:line="276" w:lineRule="auto"/>
              <w:jc w:val="left"/>
            </w:pPr>
            <w:r w:rsidRPr="008C09A3">
              <w:t>Wymiar godzin zajęć edukacyjnych</w:t>
            </w:r>
          </w:p>
          <w:p w14:paraId="1DAA761F" w14:textId="77777777" w:rsidR="00877E9E" w:rsidRPr="008C09A3" w:rsidRDefault="00877E9E" w:rsidP="008C09A3">
            <w:pPr>
              <w:spacing w:line="276" w:lineRule="auto"/>
            </w:pPr>
          </w:p>
        </w:tc>
      </w:tr>
      <w:tr w:rsidR="00877E9E" w:rsidRPr="008C09A3" w14:paraId="3E2D1F25" w14:textId="77777777" w:rsidTr="00B31957"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7ECDD" w14:textId="77777777" w:rsidR="00877E9E" w:rsidRPr="008C09A3" w:rsidRDefault="00877E9E" w:rsidP="008C09A3">
            <w:pPr>
              <w:spacing w:line="276" w:lineRule="auto"/>
            </w:pPr>
          </w:p>
          <w:p w14:paraId="4F26BA1E" w14:textId="77777777" w:rsidR="00877E9E" w:rsidRPr="008C09A3" w:rsidRDefault="00877E9E" w:rsidP="008C09A3">
            <w:pPr>
              <w:spacing w:line="276" w:lineRule="auto"/>
            </w:pPr>
          </w:p>
        </w:tc>
        <w:tc>
          <w:tcPr>
            <w:tcW w:w="4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EF6F4" w14:textId="77777777" w:rsidR="00877E9E" w:rsidRPr="008C09A3" w:rsidRDefault="00877E9E" w:rsidP="008C09A3">
            <w:pPr>
              <w:spacing w:line="276" w:lineRule="auto"/>
            </w:pPr>
            <w:r w:rsidRPr="008C09A3">
              <w:t xml:space="preserve"> </w:t>
            </w:r>
          </w:p>
          <w:p w14:paraId="0814B141" w14:textId="77777777" w:rsidR="00877E9E" w:rsidRPr="008C09A3" w:rsidRDefault="00877E9E" w:rsidP="008C09A3">
            <w:pPr>
              <w:spacing w:line="276" w:lineRule="auto"/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0D073" w14:textId="77777777" w:rsidR="00877E9E" w:rsidRPr="008C09A3" w:rsidRDefault="00877E9E" w:rsidP="008C09A3">
            <w:pPr>
              <w:spacing w:line="276" w:lineRule="auto"/>
            </w:pPr>
            <w:r w:rsidRPr="008C09A3">
              <w:t xml:space="preserve"> </w:t>
            </w:r>
          </w:p>
          <w:p w14:paraId="77A98A57" w14:textId="77777777" w:rsidR="00877E9E" w:rsidRPr="008C09A3" w:rsidRDefault="00877E9E" w:rsidP="008C09A3">
            <w:pPr>
              <w:spacing w:line="276" w:lineRule="auto"/>
            </w:pPr>
          </w:p>
        </w:tc>
      </w:tr>
      <w:tr w:rsidR="00877E9E" w:rsidRPr="008C09A3" w14:paraId="5EC64EE4" w14:textId="77777777" w:rsidTr="00B31957"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0ABE0" w14:textId="77777777" w:rsidR="00877E9E" w:rsidRPr="008C09A3" w:rsidRDefault="00877E9E" w:rsidP="008C09A3">
            <w:pPr>
              <w:spacing w:line="276" w:lineRule="auto"/>
            </w:pPr>
          </w:p>
          <w:p w14:paraId="6E9E9D9E" w14:textId="77777777" w:rsidR="00877E9E" w:rsidRPr="008C09A3" w:rsidRDefault="00877E9E" w:rsidP="008C09A3">
            <w:pPr>
              <w:spacing w:line="276" w:lineRule="auto"/>
            </w:pPr>
          </w:p>
        </w:tc>
        <w:tc>
          <w:tcPr>
            <w:tcW w:w="4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1B028" w14:textId="77777777" w:rsidR="00877E9E" w:rsidRPr="008C09A3" w:rsidRDefault="00877E9E" w:rsidP="008C09A3">
            <w:pPr>
              <w:spacing w:line="276" w:lineRule="auto"/>
            </w:pPr>
            <w:r w:rsidRPr="008C09A3">
              <w:t xml:space="preserve"> </w:t>
            </w:r>
          </w:p>
          <w:p w14:paraId="7F9FCED0" w14:textId="77777777" w:rsidR="00877E9E" w:rsidRPr="008C09A3" w:rsidRDefault="00877E9E" w:rsidP="008C09A3">
            <w:pPr>
              <w:spacing w:line="276" w:lineRule="auto"/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DEB10" w14:textId="77777777" w:rsidR="00877E9E" w:rsidRPr="008C09A3" w:rsidRDefault="00877E9E" w:rsidP="008C09A3">
            <w:pPr>
              <w:spacing w:line="276" w:lineRule="auto"/>
            </w:pPr>
            <w:r w:rsidRPr="008C09A3">
              <w:t xml:space="preserve"> </w:t>
            </w:r>
          </w:p>
          <w:p w14:paraId="66BF950F" w14:textId="77777777" w:rsidR="00877E9E" w:rsidRPr="008C09A3" w:rsidRDefault="00877E9E" w:rsidP="008C09A3">
            <w:pPr>
              <w:spacing w:line="276" w:lineRule="auto"/>
            </w:pPr>
          </w:p>
        </w:tc>
      </w:tr>
    </w:tbl>
    <w:p w14:paraId="78CD76FD" w14:textId="77777777" w:rsidR="00877E9E" w:rsidRPr="008C09A3" w:rsidRDefault="00877E9E" w:rsidP="008C09A3">
      <w:pPr>
        <w:spacing w:line="276" w:lineRule="auto"/>
        <w:rPr>
          <w:rFonts w:eastAsia="Calibri"/>
          <w:color w:val="231F20"/>
          <w:lang w:eastAsia="en-US"/>
        </w:rPr>
      </w:pPr>
    </w:p>
    <w:p w14:paraId="4540DEEF" w14:textId="2A27CF98" w:rsidR="00FB2AA2" w:rsidRPr="008C09A3" w:rsidRDefault="00877E9E" w:rsidP="008C09A3">
      <w:pPr>
        <w:spacing w:line="276" w:lineRule="auto"/>
        <w:ind w:left="4111"/>
        <w:sectPr w:rsidR="00FB2AA2" w:rsidRPr="008C09A3" w:rsidSect="00877E9E">
          <w:headerReference w:type="default" r:id="rId21"/>
          <w:footerReference w:type="default" r:id="rId22"/>
          <w:headerReference w:type="first" r:id="rId23"/>
          <w:footerReference w:type="first" r:id="rId24"/>
          <w:pgSz w:w="11906" w:h="16838" w:code="9"/>
          <w:pgMar w:top="1276" w:right="1418" w:bottom="1418" w:left="1418" w:header="340" w:footer="266" w:gutter="0"/>
          <w:cols w:space="708"/>
          <w:titlePg/>
          <w:docGrid w:linePitch="360"/>
        </w:sectPr>
      </w:pPr>
      <w:r w:rsidRPr="008C09A3">
        <w:rPr>
          <w:rFonts w:eastAsia="Calibri"/>
          <w:color w:val="231F20"/>
          <w:lang w:eastAsia="en-US"/>
        </w:rPr>
        <w:t>Podpis osoby upoważnionej przez instytucję szkoleniową przeprowadzającą szkolenie</w:t>
      </w:r>
    </w:p>
    <w:p w14:paraId="17DDE57C" w14:textId="77777777" w:rsidR="00FB2AA2" w:rsidRDefault="00FB2AA2" w:rsidP="00877E9E"/>
    <w:p w14:paraId="118B78CF" w14:textId="77777777" w:rsidR="00FB2AA2" w:rsidRPr="00453EFA" w:rsidRDefault="00FB2AA2" w:rsidP="00FB2AA2">
      <w:pPr>
        <w:jc w:val="right"/>
      </w:pPr>
      <w:r w:rsidRPr="00F12AEB">
        <w:t>Załącznik nr</w:t>
      </w:r>
      <w:r>
        <w:t xml:space="preserve"> 4 do umowy nr …………………</w:t>
      </w:r>
    </w:p>
    <w:p w14:paraId="2EA6479C" w14:textId="77777777" w:rsidR="00FB2AA2" w:rsidRPr="00F12AEB" w:rsidRDefault="00FB2AA2" w:rsidP="00FB2AA2">
      <w:pPr>
        <w:jc w:val="right"/>
      </w:pPr>
    </w:p>
    <w:p w14:paraId="3C15FE2B" w14:textId="77777777" w:rsidR="00FB2AA2" w:rsidRPr="00F12AEB" w:rsidRDefault="00FB2AA2" w:rsidP="008C09A3">
      <w:pPr>
        <w:spacing w:line="276" w:lineRule="auto"/>
        <w:jc w:val="center"/>
        <w:rPr>
          <w:bCs/>
        </w:rPr>
      </w:pPr>
    </w:p>
    <w:p w14:paraId="32C490F0" w14:textId="77777777" w:rsidR="00FB2AA2" w:rsidRPr="008C09A3" w:rsidRDefault="00FB2AA2" w:rsidP="00116C65">
      <w:pPr>
        <w:spacing w:line="276" w:lineRule="auto"/>
        <w:jc w:val="left"/>
        <w:rPr>
          <w:b/>
          <w:bCs/>
        </w:rPr>
      </w:pPr>
      <w:r w:rsidRPr="008C09A3">
        <w:rPr>
          <w:b/>
          <w:bCs/>
        </w:rPr>
        <w:t>ANKIETA OCENIAJĄCA SZKOLENIE</w:t>
      </w:r>
    </w:p>
    <w:p w14:paraId="39F90E72" w14:textId="77777777" w:rsidR="00FB2AA2" w:rsidRPr="008C09A3" w:rsidRDefault="00FB2AA2" w:rsidP="00116C65">
      <w:pPr>
        <w:spacing w:line="276" w:lineRule="auto"/>
        <w:jc w:val="left"/>
        <w:rPr>
          <w:b/>
          <w:u w:val="single"/>
        </w:rPr>
      </w:pPr>
    </w:p>
    <w:p w14:paraId="22ABFB4A" w14:textId="77777777" w:rsidR="00FB2AA2" w:rsidRPr="00116C65" w:rsidRDefault="00FB2AA2" w:rsidP="00116C65">
      <w:pPr>
        <w:spacing w:line="276" w:lineRule="auto"/>
        <w:jc w:val="left"/>
        <w:rPr>
          <w:b/>
        </w:rPr>
      </w:pPr>
      <w:r w:rsidRPr="00116C65">
        <w:rPr>
          <w:b/>
        </w:rPr>
        <w:t>SZANOWNI PAŃSTWO</w:t>
      </w:r>
    </w:p>
    <w:p w14:paraId="3AD4117C" w14:textId="77777777" w:rsidR="00FB2AA2" w:rsidRPr="008C09A3" w:rsidRDefault="00FB2AA2" w:rsidP="00116C65">
      <w:pPr>
        <w:spacing w:line="276" w:lineRule="auto"/>
        <w:jc w:val="left"/>
        <w:rPr>
          <w:b/>
        </w:rPr>
      </w:pPr>
      <w:r w:rsidRPr="008C09A3">
        <w:rPr>
          <w:b/>
        </w:rPr>
        <w:t xml:space="preserve">Powiatowy Urząd Pracy w Kartuzach chciałby uzyskać opinię Państwa na temat </w:t>
      </w:r>
    </w:p>
    <w:p w14:paraId="74AFA673" w14:textId="77777777" w:rsidR="00FB2AA2" w:rsidRPr="008C09A3" w:rsidRDefault="00FB2AA2" w:rsidP="00116C65">
      <w:pPr>
        <w:spacing w:line="276" w:lineRule="auto"/>
        <w:jc w:val="left"/>
        <w:rPr>
          <w:b/>
        </w:rPr>
      </w:pPr>
      <w:r w:rsidRPr="008C09A3">
        <w:rPr>
          <w:b/>
        </w:rPr>
        <w:t xml:space="preserve">kończącego się szkolenia </w:t>
      </w:r>
    </w:p>
    <w:p w14:paraId="119172E8" w14:textId="77777777" w:rsidR="00FB2AA2" w:rsidRPr="008C09A3" w:rsidRDefault="00FB2AA2" w:rsidP="00116C65">
      <w:pPr>
        <w:spacing w:line="276" w:lineRule="auto"/>
        <w:jc w:val="left"/>
        <w:rPr>
          <w:b/>
        </w:rPr>
      </w:pPr>
    </w:p>
    <w:p w14:paraId="13F1DBC4" w14:textId="77777777" w:rsidR="00FB2AA2" w:rsidRPr="008C09A3" w:rsidRDefault="00FB2AA2" w:rsidP="00116C65">
      <w:pPr>
        <w:spacing w:line="276" w:lineRule="auto"/>
        <w:jc w:val="left"/>
      </w:pPr>
      <w:r w:rsidRPr="008C09A3">
        <w:t>Jednym z naszych zadań jest zapewnienie osobom bezrobotnym wysokiego poziomu szkolenia, toteż opinia Państwa będzie bardzo przydatna zarówno dla nas, jak i dla instytucji organizującej szkolenie. Prosimy o przekazanie nam w miarę możliwości wyczerpujących informacji na poniższe pytania ankiety.</w:t>
      </w:r>
    </w:p>
    <w:p w14:paraId="4088AB7F" w14:textId="77777777" w:rsidR="00FB2AA2" w:rsidRPr="008C09A3" w:rsidRDefault="00FB2AA2" w:rsidP="00116C65">
      <w:pPr>
        <w:spacing w:line="276" w:lineRule="auto"/>
        <w:jc w:val="left"/>
      </w:pPr>
    </w:p>
    <w:p w14:paraId="5627F0F1" w14:textId="77777777" w:rsidR="00FB2AA2" w:rsidRPr="008C09A3" w:rsidRDefault="00FB2AA2" w:rsidP="00116C65">
      <w:pPr>
        <w:spacing w:line="276" w:lineRule="auto"/>
        <w:jc w:val="left"/>
        <w:rPr>
          <w:b/>
        </w:rPr>
      </w:pPr>
      <w:r w:rsidRPr="008C09A3">
        <w:rPr>
          <w:b/>
        </w:rPr>
        <w:t>I. Ocena szkolenia: (proszę wpisać ocenę wg podanych kryteriów odpowiednio do każdego z aspektów)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3703"/>
        <w:gridCol w:w="3005"/>
      </w:tblGrid>
      <w:tr w:rsidR="00FB2AA2" w:rsidRPr="008C09A3" w14:paraId="112DA7FD" w14:textId="77777777" w:rsidTr="00717444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3242B" w14:textId="77777777" w:rsidR="00FB2AA2" w:rsidRPr="008C09A3" w:rsidRDefault="00FB2AA2" w:rsidP="000E45A1">
            <w:pPr>
              <w:jc w:val="left"/>
              <w:rPr>
                <w:b/>
              </w:rPr>
            </w:pPr>
            <w:r w:rsidRPr="008C09A3">
              <w:rPr>
                <w:b/>
              </w:rPr>
              <w:t>KRYTERIA OCENY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F5E8F" w14:textId="77777777" w:rsidR="00FB2AA2" w:rsidRPr="008C09A3" w:rsidRDefault="00FB2AA2" w:rsidP="000E45A1">
            <w:pPr>
              <w:jc w:val="left"/>
              <w:rPr>
                <w:b/>
              </w:rPr>
            </w:pPr>
            <w:r w:rsidRPr="008C09A3">
              <w:rPr>
                <w:b/>
              </w:rPr>
              <w:t>ASPEKTY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B8518" w14:textId="77777777" w:rsidR="00FB2AA2" w:rsidRPr="008C09A3" w:rsidRDefault="00FB2AA2" w:rsidP="000E45A1">
            <w:pPr>
              <w:jc w:val="left"/>
              <w:rPr>
                <w:b/>
              </w:rPr>
            </w:pPr>
            <w:r w:rsidRPr="008C09A3">
              <w:rPr>
                <w:b/>
              </w:rPr>
              <w:t>OCENA</w:t>
            </w:r>
          </w:p>
        </w:tc>
      </w:tr>
      <w:tr w:rsidR="00FB2AA2" w:rsidRPr="008C09A3" w14:paraId="55214B3A" w14:textId="77777777" w:rsidTr="00717444"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4637" w14:textId="77777777" w:rsidR="00FB2AA2" w:rsidRPr="008C09A3" w:rsidRDefault="00FB2AA2" w:rsidP="000E45A1">
            <w:pPr>
              <w:jc w:val="left"/>
            </w:pPr>
          </w:p>
          <w:p w14:paraId="499C7363" w14:textId="77777777" w:rsidR="00FB2AA2" w:rsidRPr="008C09A3" w:rsidRDefault="00FB2AA2" w:rsidP="000E45A1">
            <w:pPr>
              <w:jc w:val="left"/>
            </w:pPr>
          </w:p>
          <w:p w14:paraId="12037AC7" w14:textId="77777777" w:rsidR="00FB2AA2" w:rsidRPr="008C09A3" w:rsidRDefault="00FB2AA2" w:rsidP="000E45A1">
            <w:pPr>
              <w:jc w:val="left"/>
            </w:pPr>
          </w:p>
          <w:p w14:paraId="2A89E7A8" w14:textId="77777777" w:rsidR="00FB2AA2" w:rsidRPr="008C09A3" w:rsidRDefault="00FB2AA2" w:rsidP="000E45A1">
            <w:pPr>
              <w:jc w:val="left"/>
            </w:pPr>
            <w:r w:rsidRPr="008C09A3">
              <w:t xml:space="preserve">5 – bardzo dobra </w:t>
            </w:r>
          </w:p>
          <w:p w14:paraId="0788D6D3" w14:textId="77777777" w:rsidR="00FB2AA2" w:rsidRPr="008C09A3" w:rsidRDefault="00FB2AA2" w:rsidP="000E45A1">
            <w:pPr>
              <w:jc w:val="left"/>
            </w:pPr>
            <w:r w:rsidRPr="008C09A3">
              <w:t xml:space="preserve">4 – dobra </w:t>
            </w:r>
          </w:p>
          <w:p w14:paraId="27A6185F" w14:textId="77777777" w:rsidR="00FB2AA2" w:rsidRPr="008C09A3" w:rsidRDefault="00FB2AA2" w:rsidP="000E45A1">
            <w:pPr>
              <w:jc w:val="left"/>
            </w:pPr>
            <w:r w:rsidRPr="008C09A3">
              <w:t xml:space="preserve">3 – dostateczna </w:t>
            </w:r>
          </w:p>
          <w:p w14:paraId="2A01C570" w14:textId="77777777" w:rsidR="00FB2AA2" w:rsidRPr="008C09A3" w:rsidRDefault="00FB2AA2" w:rsidP="000E45A1">
            <w:pPr>
              <w:jc w:val="left"/>
            </w:pPr>
            <w:r w:rsidRPr="008C09A3">
              <w:t xml:space="preserve">2 – niedostateczna 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013C2" w14:textId="77777777" w:rsidR="00FB2AA2" w:rsidRPr="008C09A3" w:rsidRDefault="00FB2AA2" w:rsidP="00116C65">
            <w:pPr>
              <w:spacing w:line="276" w:lineRule="auto"/>
              <w:jc w:val="left"/>
            </w:pPr>
            <w:r w:rsidRPr="008C09A3">
              <w:t>miejsce odbywania się zajęć (sala, pomieszczenie)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CA8D" w14:textId="77777777" w:rsidR="00FB2AA2" w:rsidRPr="008C09A3" w:rsidRDefault="00FB2AA2" w:rsidP="000E45A1">
            <w:pPr>
              <w:jc w:val="left"/>
            </w:pPr>
          </w:p>
        </w:tc>
      </w:tr>
      <w:tr w:rsidR="00FB2AA2" w:rsidRPr="008C09A3" w14:paraId="0D7D5ED0" w14:textId="77777777" w:rsidTr="0071744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FDF43" w14:textId="77777777" w:rsidR="00FB2AA2" w:rsidRPr="008C09A3" w:rsidRDefault="00FB2AA2" w:rsidP="000E45A1">
            <w:pPr>
              <w:jc w:val="left"/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4FC76" w14:textId="77777777" w:rsidR="00FB2AA2" w:rsidRPr="008C09A3" w:rsidRDefault="00FB2AA2" w:rsidP="00116C65">
            <w:pPr>
              <w:spacing w:line="276" w:lineRule="auto"/>
              <w:jc w:val="left"/>
            </w:pPr>
            <w:r w:rsidRPr="008C09A3">
              <w:t>jakość materiałów szkoleniowych, które otrzymał Pan/i na własność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FCBA" w14:textId="77777777" w:rsidR="00FB2AA2" w:rsidRPr="008C09A3" w:rsidRDefault="00FB2AA2" w:rsidP="000E45A1">
            <w:pPr>
              <w:jc w:val="left"/>
            </w:pPr>
          </w:p>
        </w:tc>
      </w:tr>
      <w:tr w:rsidR="00FB2AA2" w:rsidRPr="008C09A3" w14:paraId="11BD0AEB" w14:textId="77777777" w:rsidTr="0071744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B1321" w14:textId="77777777" w:rsidR="00FB2AA2" w:rsidRPr="008C09A3" w:rsidRDefault="00FB2AA2" w:rsidP="000E45A1">
            <w:pPr>
              <w:jc w:val="left"/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989FE" w14:textId="77777777" w:rsidR="00FB2AA2" w:rsidRPr="008C09A3" w:rsidRDefault="00FB2AA2" w:rsidP="00116C65">
            <w:pPr>
              <w:spacing w:line="276" w:lineRule="auto"/>
              <w:jc w:val="left"/>
            </w:pPr>
            <w:r w:rsidRPr="008C09A3">
              <w:t>jakość materiałów szkoleniowych na których pracował Pan/i w trakcie zajęć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A72B" w14:textId="77777777" w:rsidR="00FB2AA2" w:rsidRPr="008C09A3" w:rsidRDefault="00FB2AA2" w:rsidP="000E45A1">
            <w:pPr>
              <w:jc w:val="left"/>
            </w:pPr>
          </w:p>
        </w:tc>
      </w:tr>
      <w:tr w:rsidR="00FB2AA2" w:rsidRPr="008C09A3" w14:paraId="4E08AAC5" w14:textId="77777777" w:rsidTr="00717444">
        <w:trPr>
          <w:trHeight w:val="8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89B3C" w14:textId="77777777" w:rsidR="00FB2AA2" w:rsidRPr="008C09A3" w:rsidRDefault="00FB2AA2" w:rsidP="000E45A1">
            <w:pPr>
              <w:jc w:val="left"/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819AD" w14:textId="77777777" w:rsidR="00FB2AA2" w:rsidRPr="008C09A3" w:rsidRDefault="00FB2AA2" w:rsidP="00116C65">
            <w:pPr>
              <w:spacing w:line="276" w:lineRule="auto"/>
              <w:jc w:val="left"/>
            </w:pPr>
            <w:r w:rsidRPr="008C09A3">
              <w:t>zgodność prowadzonych zajęć z programem i harmonogramem szkolenia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C342" w14:textId="77777777" w:rsidR="00FB2AA2" w:rsidRPr="008C09A3" w:rsidRDefault="00FB2AA2" w:rsidP="000E45A1">
            <w:pPr>
              <w:jc w:val="left"/>
            </w:pPr>
          </w:p>
        </w:tc>
      </w:tr>
      <w:tr w:rsidR="00FB2AA2" w:rsidRPr="008C09A3" w14:paraId="79EC6370" w14:textId="77777777" w:rsidTr="0071744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C21B5" w14:textId="77777777" w:rsidR="00FB2AA2" w:rsidRPr="008C09A3" w:rsidRDefault="00FB2AA2" w:rsidP="000E45A1">
            <w:pPr>
              <w:jc w:val="left"/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5E3F0" w14:textId="77777777" w:rsidR="00FB2AA2" w:rsidRPr="008C09A3" w:rsidRDefault="00FB2AA2" w:rsidP="00116C65">
            <w:pPr>
              <w:spacing w:line="276" w:lineRule="auto"/>
              <w:jc w:val="left"/>
            </w:pPr>
            <w:r w:rsidRPr="008C09A3">
              <w:t>stopień przygotowania merytorycznego wykładowców do zajęć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3718" w14:textId="77777777" w:rsidR="00FB2AA2" w:rsidRPr="008C09A3" w:rsidRDefault="00FB2AA2" w:rsidP="000E45A1">
            <w:pPr>
              <w:jc w:val="left"/>
            </w:pPr>
          </w:p>
        </w:tc>
      </w:tr>
      <w:tr w:rsidR="00FB2AA2" w:rsidRPr="008C09A3" w14:paraId="1B460078" w14:textId="77777777" w:rsidTr="00717444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FCA14" w14:textId="77777777" w:rsidR="00FB2AA2" w:rsidRPr="008C09A3" w:rsidRDefault="00FB2AA2" w:rsidP="000E45A1">
            <w:pPr>
              <w:jc w:val="left"/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84DFC" w14:textId="77777777" w:rsidR="00FB2AA2" w:rsidRPr="008C09A3" w:rsidRDefault="00FB2AA2" w:rsidP="00116C65">
            <w:pPr>
              <w:spacing w:line="276" w:lineRule="auto"/>
              <w:jc w:val="left"/>
            </w:pPr>
            <w:r w:rsidRPr="008C09A3">
              <w:t>Sposób prowadzenia zajęć przez wykładowców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ABF7" w14:textId="77777777" w:rsidR="00FB2AA2" w:rsidRPr="008C09A3" w:rsidRDefault="00FB2AA2" w:rsidP="000E45A1">
            <w:pPr>
              <w:jc w:val="left"/>
              <w:rPr>
                <w:b/>
              </w:rPr>
            </w:pPr>
          </w:p>
        </w:tc>
      </w:tr>
      <w:tr w:rsidR="00FB2AA2" w:rsidRPr="008C09A3" w14:paraId="7101FF14" w14:textId="77777777" w:rsidTr="00717444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CB7FC" w14:textId="77777777" w:rsidR="00FB2AA2" w:rsidRPr="008C09A3" w:rsidRDefault="00FB2AA2" w:rsidP="000E45A1">
            <w:pPr>
              <w:jc w:val="left"/>
            </w:pP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27D3" w14:textId="77777777" w:rsidR="00FB2AA2" w:rsidRPr="008C09A3" w:rsidRDefault="00FB2AA2" w:rsidP="00116C65">
            <w:pPr>
              <w:spacing w:line="276" w:lineRule="auto"/>
              <w:jc w:val="left"/>
            </w:pPr>
            <w:r w:rsidRPr="008C09A3">
              <w:t>jakość szkolenia- całokształt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84FF" w14:textId="77777777" w:rsidR="00FB2AA2" w:rsidRPr="008C09A3" w:rsidRDefault="00FB2AA2" w:rsidP="000E45A1">
            <w:pPr>
              <w:jc w:val="left"/>
              <w:rPr>
                <w:b/>
              </w:rPr>
            </w:pPr>
          </w:p>
        </w:tc>
      </w:tr>
    </w:tbl>
    <w:p w14:paraId="74A3974D" w14:textId="77777777" w:rsidR="00FB2AA2" w:rsidRPr="008C09A3" w:rsidRDefault="00FB2AA2" w:rsidP="00116C65">
      <w:pPr>
        <w:spacing w:line="276" w:lineRule="auto"/>
        <w:jc w:val="left"/>
        <w:rPr>
          <w:b/>
        </w:rPr>
      </w:pPr>
    </w:p>
    <w:p w14:paraId="42F05AAF" w14:textId="77777777" w:rsidR="00FB2AA2" w:rsidRPr="008C09A3" w:rsidRDefault="00FB2AA2" w:rsidP="00116C65">
      <w:pPr>
        <w:spacing w:line="276" w:lineRule="auto"/>
        <w:jc w:val="left"/>
        <w:rPr>
          <w:b/>
        </w:rPr>
      </w:pPr>
      <w:r w:rsidRPr="008C09A3">
        <w:rPr>
          <w:b/>
        </w:rPr>
        <w:t>II. Które zagadnienia uważa Pan(i) za szczególnie przydatne?</w:t>
      </w:r>
    </w:p>
    <w:p w14:paraId="19D3D334" w14:textId="4CF33AE9" w:rsidR="00FB2AA2" w:rsidRPr="008C09A3" w:rsidRDefault="00FB2AA2" w:rsidP="00116C65">
      <w:pPr>
        <w:spacing w:line="276" w:lineRule="auto"/>
        <w:jc w:val="left"/>
        <w:rPr>
          <w:b/>
        </w:rPr>
      </w:pPr>
      <w:r w:rsidRPr="008C09A3">
        <w:t>........................................................................................................................................</w:t>
      </w:r>
    </w:p>
    <w:p w14:paraId="6E5A2D62" w14:textId="74968181" w:rsidR="00FB2AA2" w:rsidRPr="008C09A3" w:rsidRDefault="00FB2AA2" w:rsidP="00116C65">
      <w:pPr>
        <w:spacing w:line="276" w:lineRule="auto"/>
        <w:jc w:val="left"/>
      </w:pPr>
      <w:r w:rsidRPr="008C09A3">
        <w:t>........................................................................................................................................</w:t>
      </w:r>
    </w:p>
    <w:p w14:paraId="148BEAFC" w14:textId="77777777" w:rsidR="00FB2AA2" w:rsidRPr="008C09A3" w:rsidRDefault="00FB2AA2" w:rsidP="00116C65">
      <w:pPr>
        <w:spacing w:line="276" w:lineRule="auto"/>
        <w:jc w:val="left"/>
      </w:pPr>
    </w:p>
    <w:p w14:paraId="56C28C0E" w14:textId="77777777" w:rsidR="00FB2AA2" w:rsidRDefault="00FB2AA2" w:rsidP="00116C65">
      <w:pPr>
        <w:spacing w:line="276" w:lineRule="auto"/>
        <w:jc w:val="left"/>
        <w:rPr>
          <w:b/>
        </w:rPr>
      </w:pPr>
      <w:r w:rsidRPr="008C09A3">
        <w:rPr>
          <w:b/>
        </w:rPr>
        <w:t>III.  Czy w zakresie tematycznym szkolenia były zagadnienia, które Pan(i) uważa za zbędne?</w:t>
      </w:r>
    </w:p>
    <w:p w14:paraId="38CD156F" w14:textId="77777777" w:rsidR="00116C65" w:rsidRPr="008C09A3" w:rsidRDefault="00116C65" w:rsidP="00116C65">
      <w:pPr>
        <w:spacing w:line="276" w:lineRule="auto"/>
        <w:jc w:val="left"/>
        <w:rPr>
          <w:b/>
        </w:rPr>
      </w:pPr>
    </w:p>
    <w:tbl>
      <w:tblPr>
        <w:tblpPr w:leftFromText="141" w:rightFromText="141" w:vertAnchor="text" w:horzAnchor="page" w:tblpX="5090" w:tblpY="26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"/>
      </w:tblGrid>
      <w:tr w:rsidR="00FB2AA2" w:rsidRPr="008C09A3" w14:paraId="5B3610D0" w14:textId="77777777" w:rsidTr="00717444">
        <w:trPr>
          <w:trHeight w:val="268"/>
        </w:trPr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CC02" w14:textId="77777777" w:rsidR="00FB2AA2" w:rsidRPr="008C09A3" w:rsidRDefault="00FB2AA2" w:rsidP="000E45A1">
            <w:pPr>
              <w:jc w:val="left"/>
            </w:pPr>
          </w:p>
        </w:tc>
      </w:tr>
    </w:tbl>
    <w:p w14:paraId="442FDC39" w14:textId="77777777" w:rsidR="00FB2AA2" w:rsidRPr="008C09A3" w:rsidRDefault="00FB2AA2" w:rsidP="000E45A1">
      <w:pPr>
        <w:jc w:val="left"/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"/>
      </w:tblGrid>
      <w:tr w:rsidR="00FB2AA2" w:rsidRPr="008C09A3" w14:paraId="1F889603" w14:textId="77777777" w:rsidTr="00717444">
        <w:trPr>
          <w:trHeight w:val="268"/>
        </w:trPr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41C8" w14:textId="77777777" w:rsidR="00FB2AA2" w:rsidRPr="008C09A3" w:rsidRDefault="00FB2AA2" w:rsidP="000E45A1">
            <w:pPr>
              <w:jc w:val="left"/>
            </w:pPr>
          </w:p>
        </w:tc>
      </w:tr>
    </w:tbl>
    <w:p w14:paraId="66695642" w14:textId="5DD8E7FC" w:rsidR="00FB2AA2" w:rsidRPr="008C09A3" w:rsidRDefault="00FB2AA2" w:rsidP="000E45A1">
      <w:pPr>
        <w:jc w:val="left"/>
        <w:rPr>
          <w:b/>
        </w:rPr>
      </w:pPr>
      <w:r w:rsidRPr="008C09A3">
        <w:t xml:space="preserve">Tak                                        Nie   </w:t>
      </w:r>
      <w:r w:rsidRPr="008C09A3">
        <w:br/>
      </w:r>
    </w:p>
    <w:p w14:paraId="721F1331" w14:textId="77777777" w:rsidR="00FB2AA2" w:rsidRPr="008C09A3" w:rsidRDefault="00FB2AA2" w:rsidP="00116C65">
      <w:pPr>
        <w:spacing w:line="276" w:lineRule="auto"/>
        <w:jc w:val="left"/>
      </w:pPr>
      <w:r w:rsidRPr="008C09A3">
        <w:rPr>
          <w:b/>
        </w:rPr>
        <w:t>jeśli tak to jakie</w:t>
      </w:r>
      <w:r w:rsidRPr="008C09A3">
        <w:t>:</w:t>
      </w:r>
    </w:p>
    <w:p w14:paraId="2D302A40" w14:textId="29AB724B" w:rsidR="00FB2AA2" w:rsidRPr="008C09A3" w:rsidRDefault="00FB2AA2" w:rsidP="00116C65">
      <w:pPr>
        <w:spacing w:line="276" w:lineRule="auto"/>
        <w:jc w:val="left"/>
      </w:pPr>
      <w:r w:rsidRPr="008C09A3">
        <w:t>…………………………………………………………………………………………………</w:t>
      </w:r>
    </w:p>
    <w:p w14:paraId="2BD19F03" w14:textId="314C795E" w:rsidR="00FB2AA2" w:rsidRPr="008C09A3" w:rsidRDefault="00FB2AA2" w:rsidP="00116C65">
      <w:pPr>
        <w:spacing w:line="276" w:lineRule="auto"/>
        <w:jc w:val="left"/>
      </w:pPr>
      <w:r w:rsidRPr="008C09A3">
        <w:t>…………………………………………………………………………………………………</w:t>
      </w:r>
    </w:p>
    <w:p w14:paraId="23CDEDB0" w14:textId="77777777" w:rsidR="00FB2AA2" w:rsidRPr="008C09A3" w:rsidRDefault="00FB2AA2" w:rsidP="00116C65">
      <w:pPr>
        <w:spacing w:line="276" w:lineRule="auto"/>
        <w:jc w:val="left"/>
        <w:rPr>
          <w:b/>
        </w:rPr>
      </w:pPr>
      <w:r w:rsidRPr="008C09A3">
        <w:t>I</w:t>
      </w:r>
      <w:r w:rsidRPr="008C09A3">
        <w:rPr>
          <w:b/>
        </w:rPr>
        <w:t>V. Czy Pana(i) zdaniem szkolenie przyniesie Panu(i) korzyści w pracy zawodowej/działalności gospodarczej?</w:t>
      </w:r>
    </w:p>
    <w:tbl>
      <w:tblPr>
        <w:tblpPr w:leftFromText="141" w:rightFromText="141" w:vertAnchor="text" w:horzAnchor="page" w:tblpX="5090" w:tblpY="26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"/>
      </w:tblGrid>
      <w:tr w:rsidR="00FB2AA2" w:rsidRPr="008C09A3" w14:paraId="4140BCB5" w14:textId="77777777" w:rsidTr="00717444">
        <w:trPr>
          <w:trHeight w:val="268"/>
        </w:trPr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44A3C" w14:textId="77777777" w:rsidR="00FB2AA2" w:rsidRPr="008C09A3" w:rsidRDefault="00FB2AA2" w:rsidP="00116C65">
            <w:pPr>
              <w:spacing w:line="276" w:lineRule="auto"/>
              <w:jc w:val="left"/>
            </w:pPr>
          </w:p>
        </w:tc>
      </w:tr>
    </w:tbl>
    <w:p w14:paraId="6B944E95" w14:textId="77777777" w:rsidR="00FB2AA2" w:rsidRPr="008C09A3" w:rsidRDefault="00FB2AA2" w:rsidP="00116C65">
      <w:pPr>
        <w:spacing w:line="276" w:lineRule="auto"/>
        <w:jc w:val="left"/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"/>
      </w:tblGrid>
      <w:tr w:rsidR="00FB2AA2" w:rsidRPr="008C09A3" w14:paraId="5A0A0C3F" w14:textId="77777777" w:rsidTr="00717444">
        <w:trPr>
          <w:trHeight w:val="268"/>
        </w:trPr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9A5F" w14:textId="77777777" w:rsidR="00FB2AA2" w:rsidRPr="008C09A3" w:rsidRDefault="00FB2AA2" w:rsidP="00116C65">
            <w:pPr>
              <w:spacing w:line="276" w:lineRule="auto"/>
              <w:jc w:val="left"/>
            </w:pPr>
          </w:p>
        </w:tc>
      </w:tr>
    </w:tbl>
    <w:p w14:paraId="4E84AFA4" w14:textId="77777777" w:rsidR="00FB2AA2" w:rsidRPr="008C09A3" w:rsidRDefault="00FB2AA2" w:rsidP="00116C65">
      <w:pPr>
        <w:spacing w:line="276" w:lineRule="auto"/>
        <w:jc w:val="left"/>
        <w:rPr>
          <w:b/>
        </w:rPr>
      </w:pPr>
      <w:r w:rsidRPr="008C09A3">
        <w:t xml:space="preserve">Tak                                        Nie   </w:t>
      </w:r>
      <w:r w:rsidRPr="008C09A3">
        <w:br/>
      </w:r>
    </w:p>
    <w:p w14:paraId="53530FDA" w14:textId="77777777" w:rsidR="00FB2AA2" w:rsidRPr="008C09A3" w:rsidRDefault="00FB2AA2" w:rsidP="00116C65">
      <w:pPr>
        <w:spacing w:line="276" w:lineRule="auto"/>
        <w:jc w:val="left"/>
        <w:rPr>
          <w:b/>
        </w:rPr>
      </w:pPr>
    </w:p>
    <w:p w14:paraId="3493FFE7" w14:textId="77777777" w:rsidR="00FB2AA2" w:rsidRPr="008C09A3" w:rsidRDefault="00FB2AA2" w:rsidP="00116C65">
      <w:pPr>
        <w:spacing w:line="276" w:lineRule="auto"/>
        <w:jc w:val="left"/>
        <w:rPr>
          <w:b/>
        </w:rPr>
      </w:pPr>
      <w:r w:rsidRPr="008C09A3">
        <w:rPr>
          <w:b/>
        </w:rPr>
        <w:t xml:space="preserve">V.  Dodatkowe uwagi dotyczące szkolenia: </w:t>
      </w:r>
    </w:p>
    <w:p w14:paraId="2CCD155D" w14:textId="77777777" w:rsidR="00FB2AA2" w:rsidRPr="008C139A" w:rsidRDefault="00FB2AA2" w:rsidP="00116C65">
      <w:pPr>
        <w:spacing w:line="276" w:lineRule="auto"/>
        <w:jc w:val="left"/>
      </w:pPr>
      <w:r w:rsidRPr="008C09A3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2B95F76" w14:textId="77777777" w:rsidR="00FB2AA2" w:rsidRDefault="00FB2AA2" w:rsidP="00116C65">
      <w:pPr>
        <w:spacing w:line="276" w:lineRule="auto"/>
        <w:jc w:val="left"/>
        <w:rPr>
          <w:b/>
        </w:rPr>
      </w:pPr>
    </w:p>
    <w:p w14:paraId="2C900111" w14:textId="77777777" w:rsidR="00FB2AA2" w:rsidRDefault="00FB2AA2" w:rsidP="00116C65">
      <w:pPr>
        <w:spacing w:line="276" w:lineRule="auto"/>
        <w:jc w:val="left"/>
      </w:pPr>
    </w:p>
    <w:p w14:paraId="2B85C2CB" w14:textId="77777777" w:rsidR="00FB2AA2" w:rsidRPr="00453EFA" w:rsidRDefault="00FB2AA2" w:rsidP="000E45A1">
      <w:pPr>
        <w:jc w:val="left"/>
      </w:pPr>
    </w:p>
    <w:p w14:paraId="458EA283" w14:textId="77777777" w:rsidR="00FB2AA2" w:rsidRPr="00453EFA" w:rsidRDefault="00FB2AA2" w:rsidP="000E45A1">
      <w:pPr>
        <w:jc w:val="left"/>
      </w:pPr>
    </w:p>
    <w:p w14:paraId="0BFD6159" w14:textId="77777777" w:rsidR="00FB2AA2" w:rsidRPr="000C608F" w:rsidRDefault="00FB2AA2" w:rsidP="000E45A1">
      <w:pPr>
        <w:jc w:val="left"/>
        <w:rPr>
          <w:sz w:val="18"/>
          <w:szCs w:val="18"/>
        </w:rPr>
      </w:pPr>
    </w:p>
    <w:p w14:paraId="128C3A13" w14:textId="77777777" w:rsidR="00FB2AA2" w:rsidRDefault="00FB2AA2" w:rsidP="000E45A1">
      <w:pPr>
        <w:jc w:val="left"/>
      </w:pPr>
    </w:p>
    <w:p w14:paraId="4249207A" w14:textId="77777777" w:rsidR="002B7EB2" w:rsidRPr="00FB2AA2" w:rsidRDefault="002B7EB2" w:rsidP="000E45A1">
      <w:pPr>
        <w:jc w:val="left"/>
      </w:pPr>
    </w:p>
    <w:sectPr w:rsidR="002B7EB2" w:rsidRPr="00FB2AA2" w:rsidSect="0067400D">
      <w:headerReference w:type="default" r:id="rId25"/>
      <w:headerReference w:type="first" r:id="rId26"/>
      <w:footerReference w:type="first" r:id="rId27"/>
      <w:pgSz w:w="11906" w:h="16838"/>
      <w:pgMar w:top="1701" w:right="1417" w:bottom="1276" w:left="1417" w:header="142" w:footer="3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2C124C" w14:textId="77777777" w:rsidR="00F85532" w:rsidRDefault="00F85532" w:rsidP="00454059">
      <w:r>
        <w:separator/>
      </w:r>
    </w:p>
  </w:endnote>
  <w:endnote w:type="continuationSeparator" w:id="0">
    <w:p w14:paraId="6696FE36" w14:textId="77777777" w:rsidR="00F85532" w:rsidRDefault="00F85532" w:rsidP="00454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30875" w14:textId="77777777" w:rsidR="00FB2AA2" w:rsidRDefault="00FB2AA2" w:rsidP="009520FC">
    <w:pPr>
      <w:pStyle w:val="Stopka"/>
      <w:rPr>
        <w:rFonts w:ascii="Calibri" w:hAnsi="Calibri"/>
        <w:sz w:val="18"/>
      </w:rPr>
    </w:pPr>
  </w:p>
  <w:p w14:paraId="75485B20" w14:textId="77777777" w:rsidR="00FB2AA2" w:rsidRDefault="00FB2AA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BE8B9F" w14:textId="77777777" w:rsidR="00FB2AA2" w:rsidRDefault="00FB2AA2" w:rsidP="00845A5A">
    <w:pPr>
      <w:pStyle w:val="Stopka"/>
      <w:rPr>
        <w:rFonts w:ascii="Calibri" w:hAnsi="Calibri"/>
        <w:sz w:val="18"/>
      </w:rPr>
    </w:pPr>
  </w:p>
  <w:p w14:paraId="63FF5C8E" w14:textId="77777777" w:rsidR="00FB2AA2" w:rsidRDefault="00FB2AA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406AC9" w14:textId="77777777" w:rsidR="00FB2AA2" w:rsidRDefault="00FB2AA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FFECCE" w14:textId="77777777" w:rsidR="00FB2AA2" w:rsidRPr="00667A5A" w:rsidRDefault="00FB2AA2" w:rsidP="00695DCF">
    <w:pPr>
      <w:pStyle w:val="Stopk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D4F58" w14:textId="77777777" w:rsidR="00FB2AA2" w:rsidRDefault="00FB2AA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2AC02D" w14:textId="77777777" w:rsidR="00FB2AA2" w:rsidRDefault="00FB2AA2">
    <w:pPr>
      <w:pStyle w:val="Stopka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EC2EE5" w14:textId="77777777" w:rsidR="00FB2AA2" w:rsidRDefault="00FB2AA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7A921B" w14:textId="00DE54B3" w:rsidR="00815B11" w:rsidRPr="00BC56E9" w:rsidRDefault="00815B11" w:rsidP="00815B11">
    <w:pPr>
      <w:pStyle w:val="Stopka"/>
      <w:ind w:hanging="851"/>
      <w:rPr>
        <w:sz w:val="16"/>
        <w:szCs w:val="16"/>
      </w:rPr>
    </w:pPr>
    <w:r>
      <w:rPr>
        <w:rFonts w:ascii="Calibri" w:hAnsi="Calibri"/>
        <w:noProof/>
        <w:sz w:val="8"/>
        <w:szCs w:val="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9D00B35" wp14:editId="3BC8E6B4">
              <wp:simplePos x="0" y="0"/>
              <wp:positionH relativeFrom="margin">
                <wp:align>center</wp:align>
              </wp:positionH>
              <wp:positionV relativeFrom="paragraph">
                <wp:posOffset>-142240</wp:posOffset>
              </wp:positionV>
              <wp:extent cx="6972300" cy="0"/>
              <wp:effectExtent l="0" t="0" r="0" b="0"/>
              <wp:wrapNone/>
              <wp:docPr id="11013996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723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5583E3C" id="Łącznik prosty 1" o:spid="_x0000_s1026" style="position:absolute;z-index:25166540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" from="0,-11.2pt" to="549pt,-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" strokecolor="gray [1629]" strokeweight=".5pt">
              <v:stroke joinstyle="miter"/>
              <w10:wrap anchorx="margin"/>
            </v:line>
          </w:pict>
        </mc:Fallback>
      </mc:AlternateContent>
    </w:r>
    <w:r w:rsidRPr="008C1436">
      <w:rPr>
        <w:noProof/>
      </w:rPr>
      <w:drawing>
        <wp:anchor distT="0" distB="0" distL="114300" distR="114300" simplePos="0" relativeHeight="251674624" behindDoc="0" locked="0" layoutInCell="1" allowOverlap="1" wp14:anchorId="78FFFBA8" wp14:editId="0F6654F8">
          <wp:simplePos x="0" y="0"/>
          <wp:positionH relativeFrom="column">
            <wp:posOffset>5657850</wp:posOffset>
          </wp:positionH>
          <wp:positionV relativeFrom="paragraph">
            <wp:posOffset>109855</wp:posOffset>
          </wp:positionV>
          <wp:extent cx="657225" cy="396875"/>
          <wp:effectExtent l="0" t="0" r="9525" b="3175"/>
          <wp:wrapNone/>
          <wp:docPr id="494960425" name="Obraz 4949604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7743457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7225" cy="396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C56E9">
      <w:rPr>
        <w:sz w:val="16"/>
        <w:szCs w:val="16"/>
      </w:rPr>
      <w:t>Projekt współfinansowany z Europejskiego Funduszu Społecznego Plus</w:t>
    </w:r>
  </w:p>
  <w:p w14:paraId="2943F87E" w14:textId="1006E2B0" w:rsidR="00815B11" w:rsidRDefault="00815B11" w:rsidP="00815B11">
    <w:pPr>
      <w:pStyle w:val="Stopka"/>
      <w:ind w:hanging="851"/>
      <w:rPr>
        <w:b/>
        <w:bCs/>
        <w:sz w:val="16"/>
        <w:szCs w:val="16"/>
      </w:rPr>
    </w:pPr>
    <w:r w:rsidRPr="00BC56E9">
      <w:rPr>
        <w:sz w:val="16"/>
        <w:szCs w:val="16"/>
      </w:rPr>
      <w:t>w ramach programu regionalnego Fundusze Europejskie dla Pomorza 2021-2027</w:t>
    </w:r>
    <w:r>
      <w:rPr>
        <w:sz w:val="16"/>
        <w:szCs w:val="16"/>
      </w:rPr>
      <w:t xml:space="preserve">                    </w:t>
    </w:r>
    <w:r w:rsidR="00116C65">
      <w:rPr>
        <w:sz w:val="16"/>
        <w:szCs w:val="16"/>
      </w:rPr>
      <w:t xml:space="preserve">  </w:t>
    </w:r>
    <w:r>
      <w:rPr>
        <w:sz w:val="16"/>
        <w:szCs w:val="16"/>
      </w:rPr>
      <w:t xml:space="preserve"> </w:t>
    </w:r>
    <w:r w:rsidR="00116C65">
      <w:rPr>
        <w:sz w:val="16"/>
        <w:szCs w:val="16"/>
      </w:rPr>
      <w:t xml:space="preserve"> </w:t>
    </w:r>
    <w:r w:rsidRPr="007B7922">
      <w:rPr>
        <w:b/>
        <w:bCs/>
        <w:sz w:val="16"/>
        <w:szCs w:val="16"/>
      </w:rPr>
      <w:t>Powiatowy Urząd Pracy w Kartuzach</w:t>
    </w:r>
  </w:p>
  <w:p w14:paraId="2FA0B5CB" w14:textId="0FB9DAD3" w:rsidR="00815B11" w:rsidRDefault="00815B11" w:rsidP="00815B11">
    <w:pPr>
      <w:pStyle w:val="Stopka"/>
      <w:ind w:hanging="851"/>
      <w:rPr>
        <w:b/>
        <w:bCs/>
        <w:sz w:val="16"/>
        <w:szCs w:val="16"/>
      </w:rPr>
    </w:pPr>
    <w:r>
      <w:rPr>
        <w:b/>
        <w:bCs/>
        <w:sz w:val="16"/>
        <w:szCs w:val="16"/>
      </w:rPr>
      <w:t xml:space="preserve">                                                                                                                                                         </w:t>
    </w:r>
    <w:r w:rsidR="00116C65">
      <w:rPr>
        <w:b/>
        <w:bCs/>
        <w:sz w:val="16"/>
        <w:szCs w:val="16"/>
      </w:rPr>
      <w:t xml:space="preserve">  </w:t>
    </w:r>
    <w:r w:rsidRPr="007B7922">
      <w:rPr>
        <w:sz w:val="16"/>
        <w:szCs w:val="16"/>
      </w:rPr>
      <w:t xml:space="preserve">ul. </w:t>
    </w:r>
    <w:proofErr w:type="spellStart"/>
    <w:r w:rsidRPr="007B7922">
      <w:rPr>
        <w:sz w:val="16"/>
        <w:szCs w:val="16"/>
      </w:rPr>
      <w:t>Mściwoja</w:t>
    </w:r>
    <w:proofErr w:type="spellEnd"/>
    <w:r w:rsidRPr="007B7922">
      <w:rPr>
        <w:sz w:val="16"/>
        <w:szCs w:val="16"/>
      </w:rPr>
      <w:t xml:space="preserve"> II 4 83-300 </w:t>
    </w:r>
    <w:r w:rsidRPr="0009271B">
      <w:rPr>
        <w:sz w:val="16"/>
        <w:szCs w:val="16"/>
      </w:rPr>
      <w:t>Kartuzy</w:t>
    </w:r>
  </w:p>
  <w:p w14:paraId="5FDFF0EE" w14:textId="0B3BC9D0" w:rsidR="00815B11" w:rsidRPr="00815B11" w:rsidRDefault="00815B11" w:rsidP="00815B11">
    <w:pPr>
      <w:pStyle w:val="Stopka"/>
      <w:ind w:hanging="851"/>
      <w:rPr>
        <w:sz w:val="16"/>
        <w:szCs w:val="16"/>
      </w:rPr>
    </w:pPr>
    <w:r w:rsidRPr="00977EA5">
      <w:rPr>
        <w:sz w:val="16"/>
        <w:szCs w:val="16"/>
      </w:rPr>
      <w:t xml:space="preserve">                                                                                                                               </w:t>
    </w:r>
    <w:r w:rsidR="00116C65">
      <w:rPr>
        <w:sz w:val="16"/>
        <w:szCs w:val="16"/>
      </w:rPr>
      <w:t xml:space="preserve">                            </w:t>
    </w:r>
    <w:r w:rsidRPr="00977EA5">
      <w:rPr>
        <w:sz w:val="16"/>
        <w:szCs w:val="16"/>
      </w:rPr>
      <w:t>https://kartuzy.praca.gov.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C42629" w14:textId="77777777" w:rsidR="00F85532" w:rsidRDefault="00F85532" w:rsidP="00454059">
      <w:bookmarkStart w:id="0" w:name="_Hlk141097814"/>
      <w:bookmarkEnd w:id="0"/>
      <w:r>
        <w:separator/>
      </w:r>
    </w:p>
  </w:footnote>
  <w:footnote w:type="continuationSeparator" w:id="0">
    <w:p w14:paraId="11AB5E50" w14:textId="77777777" w:rsidR="00F85532" w:rsidRDefault="00F85532" w:rsidP="00454059">
      <w:r>
        <w:continuationSeparator/>
      </w:r>
    </w:p>
  </w:footnote>
  <w:footnote w:id="1">
    <w:p w14:paraId="5BD702A7" w14:textId="77777777" w:rsidR="00877E9E" w:rsidRDefault="00877E9E" w:rsidP="00877E9E">
      <w:pPr>
        <w:pStyle w:val="Tekstprzypisudolnego"/>
      </w:pPr>
      <w:r>
        <w:rPr>
          <w:rStyle w:val="Odwoanieprzypisudolnego"/>
        </w:rPr>
        <w:footnoteRef/>
      </w:r>
      <w:r>
        <w:t xml:space="preserve"> W przypadku cudzoziemca numer dokumentu stwierdzający tożsamość.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9C9ADC" w14:textId="77777777" w:rsidR="00FB2AA2" w:rsidRDefault="00FB2AA2">
    <w:pPr>
      <w:pStyle w:val="Nagwek"/>
    </w:pPr>
  </w:p>
  <w:p w14:paraId="1AEDA6FE" w14:textId="77777777" w:rsidR="00FB2AA2" w:rsidRDefault="00FB2AA2">
    <w:pPr>
      <w:pStyle w:val="Nagwek"/>
    </w:pPr>
  </w:p>
  <w:p w14:paraId="2A2C132D" w14:textId="77777777" w:rsidR="00FB2AA2" w:rsidRDefault="00FB2AA2">
    <w:pPr>
      <w:pStyle w:val="Nagwek"/>
    </w:pPr>
  </w:p>
  <w:p w14:paraId="77E861F6" w14:textId="77777777" w:rsidR="00FB2AA2" w:rsidRDefault="00FB2AA2">
    <w:pPr>
      <w:pStyle w:val="Nagwek"/>
    </w:pPr>
  </w:p>
  <w:p w14:paraId="2903188C" w14:textId="77777777" w:rsidR="00FB2AA2" w:rsidRDefault="00FB2AA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0DDDAF" w14:textId="77777777" w:rsidR="00FB2AA2" w:rsidRDefault="00FB2AA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4290C" w14:textId="6C0904A5" w:rsidR="00FB2AA2" w:rsidRDefault="004462A7">
    <w:pPr>
      <w:pStyle w:val="Nagwek"/>
    </w:pPr>
    <w:r>
      <w:rPr>
        <w:noProof/>
      </w:rPr>
      <w:drawing>
        <wp:anchor distT="0" distB="0" distL="114300" distR="114300" simplePos="0" relativeHeight="251676672" behindDoc="0" locked="0" layoutInCell="1" allowOverlap="1" wp14:anchorId="31041EDC" wp14:editId="6EBC2491">
          <wp:simplePos x="0" y="0"/>
          <wp:positionH relativeFrom="page">
            <wp:align>left</wp:align>
          </wp:positionH>
          <wp:positionV relativeFrom="paragraph">
            <wp:posOffset>-48260</wp:posOffset>
          </wp:positionV>
          <wp:extent cx="7322185" cy="688975"/>
          <wp:effectExtent l="0" t="0" r="0" b="0"/>
          <wp:wrapNone/>
          <wp:docPr id="139739803" name="Obraz 139739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218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4D147B" w14:textId="77777777" w:rsidR="00FB2AA2" w:rsidRDefault="00FB2AA2">
    <w:pPr>
      <w:pStyle w:val="Nagwek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AFB806" w14:textId="77777777" w:rsidR="00FB2AA2" w:rsidRDefault="00FB2AA2">
    <w:pPr>
      <w:pStyle w:val="Nagwek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88AA4C" w14:textId="3A4FA5D8" w:rsidR="00FB2AA2" w:rsidRDefault="001B1A6E">
    <w:pPr>
      <w:pStyle w:val="Nagwek"/>
    </w:pPr>
    <w:r>
      <w:rPr>
        <w:noProof/>
      </w:rPr>
      <w:drawing>
        <wp:anchor distT="0" distB="0" distL="114300" distR="114300" simplePos="0" relativeHeight="251678720" behindDoc="0" locked="0" layoutInCell="1" allowOverlap="1" wp14:anchorId="1C9A209E" wp14:editId="5FE21C5F">
          <wp:simplePos x="0" y="0"/>
          <wp:positionH relativeFrom="page">
            <wp:posOffset>152400</wp:posOffset>
          </wp:positionH>
          <wp:positionV relativeFrom="paragraph">
            <wp:posOffset>104140</wp:posOffset>
          </wp:positionV>
          <wp:extent cx="7322185" cy="68897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218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D43BFD" w14:textId="46834EA5" w:rsidR="00454059" w:rsidRDefault="00454059" w:rsidP="00AC7D56">
    <w:pPr>
      <w:pStyle w:val="Nagwek"/>
      <w:ind w:hanging="1276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31236" w14:textId="150F2AD9" w:rsidR="00815B11" w:rsidRDefault="00815B11">
    <w:pPr>
      <w:pStyle w:val="Nagwek"/>
    </w:pPr>
    <w:r>
      <w:rPr>
        <w:noProof/>
      </w:rPr>
      <w:drawing>
        <wp:anchor distT="0" distB="0" distL="114300" distR="114300" simplePos="0" relativeHeight="251672576" behindDoc="0" locked="0" layoutInCell="1" allowOverlap="1" wp14:anchorId="01EB7B23" wp14:editId="5331635A">
          <wp:simplePos x="0" y="0"/>
          <wp:positionH relativeFrom="margin">
            <wp:align>center</wp:align>
          </wp:positionH>
          <wp:positionV relativeFrom="paragraph">
            <wp:posOffset>104775</wp:posOffset>
          </wp:positionV>
          <wp:extent cx="7322185" cy="688975"/>
          <wp:effectExtent l="0" t="0" r="0" b="0"/>
          <wp:wrapNone/>
          <wp:docPr id="71446152" name="Obraz 714461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2185" cy="688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6"/>
    <w:multiLevelType w:val="singleLevel"/>
    <w:tmpl w:val="24264A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</w:abstractNum>
  <w:abstractNum w:abstractNumId="1">
    <w:nsid w:val="00753FEE"/>
    <w:multiLevelType w:val="hybridMultilevel"/>
    <w:tmpl w:val="AC34F46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16F3AA9"/>
    <w:multiLevelType w:val="hybridMultilevel"/>
    <w:tmpl w:val="0E1498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218D6"/>
    <w:multiLevelType w:val="hybridMultilevel"/>
    <w:tmpl w:val="B6405B4A"/>
    <w:lvl w:ilvl="0" w:tplc="F7006BFA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</w:lvl>
    <w:lvl w:ilvl="1" w:tplc="D8A85EB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8C11D1"/>
    <w:multiLevelType w:val="hybridMultilevel"/>
    <w:tmpl w:val="75187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8602EB"/>
    <w:multiLevelType w:val="hybridMultilevel"/>
    <w:tmpl w:val="3B1277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2F5564"/>
    <w:multiLevelType w:val="hybridMultilevel"/>
    <w:tmpl w:val="516403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861246"/>
    <w:multiLevelType w:val="hybridMultilevel"/>
    <w:tmpl w:val="7AAC7552"/>
    <w:lvl w:ilvl="0" w:tplc="D8A85EBA"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Times New Roman" w:hAnsi="Times New Roman" w:cs="Times New Roman" w:hint="default"/>
      </w:rPr>
    </w:lvl>
    <w:lvl w:ilvl="1" w:tplc="D8A85EBA">
      <w:numFmt w:val="bullet"/>
      <w:lvlText w:val="-"/>
      <w:lvlJc w:val="left"/>
      <w:pPr>
        <w:tabs>
          <w:tab w:val="num" w:pos="3142"/>
        </w:tabs>
        <w:ind w:left="3142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3862"/>
        </w:tabs>
        <w:ind w:left="3862" w:hanging="180"/>
      </w:pPr>
    </w:lvl>
    <w:lvl w:ilvl="3" w:tplc="0415000F">
      <w:start w:val="1"/>
      <w:numFmt w:val="decimal"/>
      <w:lvlText w:val="%4."/>
      <w:lvlJc w:val="left"/>
      <w:pPr>
        <w:tabs>
          <w:tab w:val="num" w:pos="4582"/>
        </w:tabs>
        <w:ind w:left="458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302"/>
        </w:tabs>
        <w:ind w:left="530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6022"/>
        </w:tabs>
        <w:ind w:left="6022" w:hanging="180"/>
      </w:pPr>
    </w:lvl>
    <w:lvl w:ilvl="6" w:tplc="0415000F">
      <w:start w:val="1"/>
      <w:numFmt w:val="decimal"/>
      <w:lvlText w:val="%7."/>
      <w:lvlJc w:val="left"/>
      <w:pPr>
        <w:tabs>
          <w:tab w:val="num" w:pos="6742"/>
        </w:tabs>
        <w:ind w:left="674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462"/>
        </w:tabs>
        <w:ind w:left="746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8182"/>
        </w:tabs>
        <w:ind w:left="8182" w:hanging="180"/>
      </w:pPr>
    </w:lvl>
  </w:abstractNum>
  <w:abstractNum w:abstractNumId="8">
    <w:nsid w:val="2F52263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0EF6AD4"/>
    <w:multiLevelType w:val="hybridMultilevel"/>
    <w:tmpl w:val="3CF6F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BD69E7"/>
    <w:multiLevelType w:val="hybridMultilevel"/>
    <w:tmpl w:val="5C441952"/>
    <w:lvl w:ilvl="0" w:tplc="FFB8009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2564849"/>
    <w:multiLevelType w:val="multilevel"/>
    <w:tmpl w:val="C7801F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12">
    <w:nsid w:val="3326033B"/>
    <w:multiLevelType w:val="hybridMultilevel"/>
    <w:tmpl w:val="61427B2C"/>
    <w:lvl w:ilvl="0" w:tplc="B100CD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EF0C31"/>
    <w:multiLevelType w:val="hybridMultilevel"/>
    <w:tmpl w:val="38A68CC4"/>
    <w:lvl w:ilvl="0" w:tplc="0415000F">
      <w:start w:val="1"/>
      <w:numFmt w:val="decimal"/>
      <w:lvlText w:val="%1."/>
      <w:lvlJc w:val="left"/>
      <w:pPr>
        <w:ind w:left="423" w:hanging="360"/>
      </w:pPr>
    </w:lvl>
    <w:lvl w:ilvl="1" w:tplc="04150019">
      <w:start w:val="1"/>
      <w:numFmt w:val="lowerLetter"/>
      <w:lvlText w:val="%2."/>
      <w:lvlJc w:val="left"/>
      <w:pPr>
        <w:ind w:left="1143" w:hanging="360"/>
      </w:pPr>
    </w:lvl>
    <w:lvl w:ilvl="2" w:tplc="0415001B">
      <w:start w:val="1"/>
      <w:numFmt w:val="lowerRoman"/>
      <w:lvlText w:val="%3."/>
      <w:lvlJc w:val="right"/>
      <w:pPr>
        <w:ind w:left="1863" w:hanging="180"/>
      </w:pPr>
    </w:lvl>
    <w:lvl w:ilvl="3" w:tplc="0415000F">
      <w:start w:val="1"/>
      <w:numFmt w:val="decimal"/>
      <w:lvlText w:val="%4."/>
      <w:lvlJc w:val="left"/>
      <w:pPr>
        <w:ind w:left="2583" w:hanging="360"/>
      </w:pPr>
    </w:lvl>
    <w:lvl w:ilvl="4" w:tplc="04150019">
      <w:start w:val="1"/>
      <w:numFmt w:val="lowerLetter"/>
      <w:lvlText w:val="%5."/>
      <w:lvlJc w:val="left"/>
      <w:pPr>
        <w:ind w:left="3303" w:hanging="360"/>
      </w:pPr>
    </w:lvl>
    <w:lvl w:ilvl="5" w:tplc="0415001B">
      <w:start w:val="1"/>
      <w:numFmt w:val="lowerRoman"/>
      <w:lvlText w:val="%6."/>
      <w:lvlJc w:val="right"/>
      <w:pPr>
        <w:ind w:left="4023" w:hanging="180"/>
      </w:pPr>
    </w:lvl>
    <w:lvl w:ilvl="6" w:tplc="0415000F">
      <w:start w:val="1"/>
      <w:numFmt w:val="decimal"/>
      <w:lvlText w:val="%7."/>
      <w:lvlJc w:val="left"/>
      <w:pPr>
        <w:ind w:left="4743" w:hanging="360"/>
      </w:pPr>
    </w:lvl>
    <w:lvl w:ilvl="7" w:tplc="04150019">
      <w:start w:val="1"/>
      <w:numFmt w:val="lowerLetter"/>
      <w:lvlText w:val="%8."/>
      <w:lvlJc w:val="left"/>
      <w:pPr>
        <w:ind w:left="5463" w:hanging="360"/>
      </w:pPr>
    </w:lvl>
    <w:lvl w:ilvl="8" w:tplc="0415001B">
      <w:start w:val="1"/>
      <w:numFmt w:val="lowerRoman"/>
      <w:lvlText w:val="%9."/>
      <w:lvlJc w:val="right"/>
      <w:pPr>
        <w:ind w:left="6183" w:hanging="180"/>
      </w:pPr>
    </w:lvl>
  </w:abstractNum>
  <w:abstractNum w:abstractNumId="14">
    <w:nsid w:val="45FE566A"/>
    <w:multiLevelType w:val="hybridMultilevel"/>
    <w:tmpl w:val="E99211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2B2733"/>
    <w:multiLevelType w:val="hybridMultilevel"/>
    <w:tmpl w:val="38FA516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5D567FDA"/>
    <w:multiLevelType w:val="hybridMultilevel"/>
    <w:tmpl w:val="3A1CA7F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69DA2F6F"/>
    <w:multiLevelType w:val="hybridMultilevel"/>
    <w:tmpl w:val="BDE45EE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B3E0642"/>
    <w:multiLevelType w:val="hybridMultilevel"/>
    <w:tmpl w:val="71E4CB2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C3C7D0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0">
    <w:nsid w:val="70B40168"/>
    <w:multiLevelType w:val="hybridMultilevel"/>
    <w:tmpl w:val="228E05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9F3974"/>
    <w:multiLevelType w:val="hybridMultilevel"/>
    <w:tmpl w:val="C7E88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  <w:lvlOverride w:ilvl="0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</w:num>
  <w:num w:numId="9">
    <w:abstractNumId w:val="8"/>
    <w:lvlOverride w:ilvl="0">
      <w:startOverride w:val="1"/>
    </w:lvlOverride>
  </w:num>
  <w:num w:numId="10">
    <w:abstractNumId w:val="10"/>
  </w:num>
  <w:num w:numId="11">
    <w:abstractNumId w:val="3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7"/>
  </w:num>
  <w:num w:numId="16">
    <w:abstractNumId w:val="2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5"/>
  </w:num>
  <w:num w:numId="20">
    <w:abstractNumId w:val="20"/>
  </w:num>
  <w:num w:numId="21">
    <w:abstractNumId w:val="5"/>
  </w:num>
  <w:num w:numId="22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059"/>
    <w:rsid w:val="00041CB3"/>
    <w:rsid w:val="000676FD"/>
    <w:rsid w:val="0009271B"/>
    <w:rsid w:val="0009724E"/>
    <w:rsid w:val="000C02EC"/>
    <w:rsid w:val="000E45A1"/>
    <w:rsid w:val="00116C65"/>
    <w:rsid w:val="00125499"/>
    <w:rsid w:val="00130B48"/>
    <w:rsid w:val="001A0A89"/>
    <w:rsid w:val="001B1A6E"/>
    <w:rsid w:val="002159ED"/>
    <w:rsid w:val="00220A42"/>
    <w:rsid w:val="00222B17"/>
    <w:rsid w:val="00223591"/>
    <w:rsid w:val="0023272F"/>
    <w:rsid w:val="0023527F"/>
    <w:rsid w:val="00237FB8"/>
    <w:rsid w:val="00240A39"/>
    <w:rsid w:val="00261165"/>
    <w:rsid w:val="0026233C"/>
    <w:rsid w:val="002639B6"/>
    <w:rsid w:val="00280749"/>
    <w:rsid w:val="0028104C"/>
    <w:rsid w:val="002A42EF"/>
    <w:rsid w:val="002B7EB2"/>
    <w:rsid w:val="00304A6F"/>
    <w:rsid w:val="00321645"/>
    <w:rsid w:val="00325CC5"/>
    <w:rsid w:val="0033158E"/>
    <w:rsid w:val="00337E11"/>
    <w:rsid w:val="0034259F"/>
    <w:rsid w:val="00354F9E"/>
    <w:rsid w:val="00364300"/>
    <w:rsid w:val="0037507C"/>
    <w:rsid w:val="003930BE"/>
    <w:rsid w:val="003A659E"/>
    <w:rsid w:val="003B3F81"/>
    <w:rsid w:val="00416EE4"/>
    <w:rsid w:val="0041726B"/>
    <w:rsid w:val="00434BB8"/>
    <w:rsid w:val="00442811"/>
    <w:rsid w:val="004462A7"/>
    <w:rsid w:val="00454059"/>
    <w:rsid w:val="00454784"/>
    <w:rsid w:val="00457429"/>
    <w:rsid w:val="00462CEE"/>
    <w:rsid w:val="0047492A"/>
    <w:rsid w:val="00475042"/>
    <w:rsid w:val="00480608"/>
    <w:rsid w:val="00483897"/>
    <w:rsid w:val="004B1847"/>
    <w:rsid w:val="004B5DA2"/>
    <w:rsid w:val="004C2E8E"/>
    <w:rsid w:val="004F0AEC"/>
    <w:rsid w:val="00500720"/>
    <w:rsid w:val="005239A2"/>
    <w:rsid w:val="00534E2A"/>
    <w:rsid w:val="00553965"/>
    <w:rsid w:val="00570E6D"/>
    <w:rsid w:val="005903D3"/>
    <w:rsid w:val="005A162E"/>
    <w:rsid w:val="005D0806"/>
    <w:rsid w:val="005E359A"/>
    <w:rsid w:val="00623FCF"/>
    <w:rsid w:val="00642990"/>
    <w:rsid w:val="0067400D"/>
    <w:rsid w:val="006E07D9"/>
    <w:rsid w:val="0070153C"/>
    <w:rsid w:val="00706893"/>
    <w:rsid w:val="007237C0"/>
    <w:rsid w:val="00740528"/>
    <w:rsid w:val="0074435B"/>
    <w:rsid w:val="007A3659"/>
    <w:rsid w:val="007B2E97"/>
    <w:rsid w:val="007B7922"/>
    <w:rsid w:val="007B7C49"/>
    <w:rsid w:val="00811B18"/>
    <w:rsid w:val="00815B11"/>
    <w:rsid w:val="008319C8"/>
    <w:rsid w:val="008353F4"/>
    <w:rsid w:val="008511F6"/>
    <w:rsid w:val="0085560D"/>
    <w:rsid w:val="008650F6"/>
    <w:rsid w:val="00876DA4"/>
    <w:rsid w:val="00877E9E"/>
    <w:rsid w:val="00893F9B"/>
    <w:rsid w:val="008A6432"/>
    <w:rsid w:val="008B7AE5"/>
    <w:rsid w:val="008C0758"/>
    <w:rsid w:val="008C09A3"/>
    <w:rsid w:val="008C7FD8"/>
    <w:rsid w:val="00906E83"/>
    <w:rsid w:val="00953991"/>
    <w:rsid w:val="00971F0C"/>
    <w:rsid w:val="00977EA5"/>
    <w:rsid w:val="00980ECC"/>
    <w:rsid w:val="00992355"/>
    <w:rsid w:val="009A037D"/>
    <w:rsid w:val="009B394C"/>
    <w:rsid w:val="009B6E64"/>
    <w:rsid w:val="009D0900"/>
    <w:rsid w:val="009D4735"/>
    <w:rsid w:val="009E6D8E"/>
    <w:rsid w:val="00A02FDC"/>
    <w:rsid w:val="00A57967"/>
    <w:rsid w:val="00A85032"/>
    <w:rsid w:val="00A85C77"/>
    <w:rsid w:val="00AC7D56"/>
    <w:rsid w:val="00B0001D"/>
    <w:rsid w:val="00B01E02"/>
    <w:rsid w:val="00B10D9D"/>
    <w:rsid w:val="00B416C6"/>
    <w:rsid w:val="00B727EB"/>
    <w:rsid w:val="00B85B05"/>
    <w:rsid w:val="00B87052"/>
    <w:rsid w:val="00BB0FA3"/>
    <w:rsid w:val="00BC56E9"/>
    <w:rsid w:val="00BE0CC8"/>
    <w:rsid w:val="00C23D68"/>
    <w:rsid w:val="00C36185"/>
    <w:rsid w:val="00C41197"/>
    <w:rsid w:val="00C50F4D"/>
    <w:rsid w:val="00CC0E0C"/>
    <w:rsid w:val="00CE6C4A"/>
    <w:rsid w:val="00D067E4"/>
    <w:rsid w:val="00D43B13"/>
    <w:rsid w:val="00D520B6"/>
    <w:rsid w:val="00D647E1"/>
    <w:rsid w:val="00DB66DF"/>
    <w:rsid w:val="00DE31F5"/>
    <w:rsid w:val="00E058CB"/>
    <w:rsid w:val="00E3004A"/>
    <w:rsid w:val="00E35F12"/>
    <w:rsid w:val="00E56C99"/>
    <w:rsid w:val="00E70625"/>
    <w:rsid w:val="00EA5632"/>
    <w:rsid w:val="00ED3117"/>
    <w:rsid w:val="00EF32F7"/>
    <w:rsid w:val="00EF5CC2"/>
    <w:rsid w:val="00F344EF"/>
    <w:rsid w:val="00F574C1"/>
    <w:rsid w:val="00F60F32"/>
    <w:rsid w:val="00F85532"/>
    <w:rsid w:val="00F9598B"/>
    <w:rsid w:val="00FA609F"/>
    <w:rsid w:val="00FB2AA2"/>
    <w:rsid w:val="00FE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4AD5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27F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40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4059"/>
  </w:style>
  <w:style w:type="paragraph" w:styleId="Stopka">
    <w:name w:val="footer"/>
    <w:basedOn w:val="Normalny"/>
    <w:link w:val="StopkaZnak"/>
    <w:unhideWhenUsed/>
    <w:rsid w:val="004540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54059"/>
  </w:style>
  <w:style w:type="paragraph" w:styleId="Akapitzlist">
    <w:name w:val="List Paragraph"/>
    <w:basedOn w:val="Normalny"/>
    <w:uiPriority w:val="34"/>
    <w:qFormat/>
    <w:rsid w:val="0023527F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52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27F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rsid w:val="00E70625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7E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7E9E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7E9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27F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40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4059"/>
  </w:style>
  <w:style w:type="paragraph" w:styleId="Stopka">
    <w:name w:val="footer"/>
    <w:basedOn w:val="Normalny"/>
    <w:link w:val="StopkaZnak"/>
    <w:unhideWhenUsed/>
    <w:rsid w:val="004540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54059"/>
  </w:style>
  <w:style w:type="paragraph" w:styleId="Akapitzlist">
    <w:name w:val="List Paragraph"/>
    <w:basedOn w:val="Normalny"/>
    <w:uiPriority w:val="34"/>
    <w:qFormat/>
    <w:rsid w:val="0023527F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527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27F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rsid w:val="00E70625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7E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7E9E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7E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8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26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5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ilipformella@tlen.pl" TargetMode="External"/><Relationship Id="rId24" Type="http://schemas.openxmlformats.org/officeDocument/2006/relationships/footer" Target="footer7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header" Target="header6.xml"/><Relationship Id="rId28" Type="http://schemas.openxmlformats.org/officeDocument/2006/relationships/fontTable" Target="fontTable.xml"/><Relationship Id="rId10" Type="http://schemas.openxmlformats.org/officeDocument/2006/relationships/hyperlink" Target="mailto:a.kosater@kartuzy.praca.gov.pl" TargetMode="External"/><Relationship Id="rId19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footer" Target="footer8.xml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6F27B-0F36-4E42-94D7-BA6951F36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4519</Words>
  <Characters>27114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Miodowska</dc:creator>
  <cp:lastModifiedBy>Agata Kosater</cp:lastModifiedBy>
  <cp:revision>9</cp:revision>
  <cp:lastPrinted>2024-05-17T07:57:00Z</cp:lastPrinted>
  <dcterms:created xsi:type="dcterms:W3CDTF">2024-03-15T12:28:00Z</dcterms:created>
  <dcterms:modified xsi:type="dcterms:W3CDTF">2024-05-17T11:40:00Z</dcterms:modified>
</cp:coreProperties>
</file>