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341E6" w14:textId="77777777" w:rsidR="000A2C4F" w:rsidRDefault="000A2C4F" w:rsidP="00875995">
      <w:pPr>
        <w:pStyle w:val="TxBrc1"/>
        <w:spacing w:line="240" w:lineRule="auto"/>
        <w:rPr>
          <w:rFonts w:ascii="Verdana" w:hAnsi="Verdana"/>
          <w:b/>
          <w:sz w:val="22"/>
          <w:lang w:val="pl-PL"/>
        </w:rPr>
      </w:pPr>
    </w:p>
    <w:p w14:paraId="147EEBCE" w14:textId="3C5D2462" w:rsidR="000A2C4F" w:rsidRDefault="000A2C4F" w:rsidP="000A2C4F">
      <w:pPr>
        <w:pStyle w:val="TxBrc1"/>
        <w:spacing w:line="240" w:lineRule="auto"/>
        <w:jc w:val="left"/>
        <w:rPr>
          <w:rFonts w:ascii="Verdana" w:hAnsi="Verdana"/>
          <w:b/>
          <w:sz w:val="22"/>
          <w:lang w:val="pl-PL"/>
        </w:rPr>
      </w:pPr>
      <w:r w:rsidRPr="007A429B">
        <w:rPr>
          <w:rFonts w:ascii="Calibri" w:hAnsi="Calibri"/>
          <w:lang w:val="pt-PT"/>
        </w:rPr>
        <w:t xml:space="preserve">Załącznik Nr </w:t>
      </w:r>
      <w:r>
        <w:rPr>
          <w:rFonts w:ascii="Calibri" w:hAnsi="Calibri"/>
          <w:lang w:val="pt-PT"/>
        </w:rPr>
        <w:t>2a</w:t>
      </w:r>
      <w:r w:rsidRPr="007A429B">
        <w:rPr>
          <w:rFonts w:ascii="Calibri" w:hAnsi="Calibri"/>
          <w:lang w:val="pt-PT"/>
        </w:rPr>
        <w:t xml:space="preserve"> – </w:t>
      </w:r>
      <w:r>
        <w:rPr>
          <w:rFonts w:ascii="Calibri" w:hAnsi="Calibri"/>
          <w:lang w:val="pt-PT"/>
        </w:rPr>
        <w:t>“Umowa o zachowaniu poufności”</w:t>
      </w:r>
      <w:r w:rsidR="004C47A1">
        <w:rPr>
          <w:rFonts w:ascii="Calibri" w:hAnsi="Calibri"/>
          <w:lang w:val="pt-PT"/>
        </w:rPr>
        <w:t xml:space="preserve"> </w:t>
      </w:r>
      <w:r w:rsidR="004C47A1" w:rsidRPr="004C47A1">
        <w:rPr>
          <w:rFonts w:ascii="Calibri" w:hAnsi="Calibri"/>
          <w:lang w:val="pt-PT"/>
        </w:rPr>
        <w:t>do Zapytania ofertowego nr 2024-56364-</w:t>
      </w:r>
      <w:r w:rsidR="006303EC" w:rsidRPr="006303EC">
        <w:rPr>
          <w:rFonts w:ascii="Calibri" w:hAnsi="Calibri"/>
          <w:lang w:val="pt-PT"/>
        </w:rPr>
        <w:t>197482</w:t>
      </w:r>
    </w:p>
    <w:p w14:paraId="13B844FA" w14:textId="77777777" w:rsidR="000A2C4F" w:rsidRDefault="000A2C4F" w:rsidP="00875995">
      <w:pPr>
        <w:pStyle w:val="TxBrc1"/>
        <w:spacing w:line="240" w:lineRule="auto"/>
        <w:rPr>
          <w:rFonts w:ascii="Verdana" w:hAnsi="Verdana"/>
          <w:b/>
          <w:sz w:val="22"/>
          <w:lang w:val="pl-PL"/>
        </w:rPr>
      </w:pPr>
    </w:p>
    <w:p w14:paraId="5E53B272" w14:textId="6428FE7F" w:rsidR="00875995" w:rsidRPr="00BA2E31" w:rsidRDefault="00875995" w:rsidP="00875995">
      <w:pPr>
        <w:pStyle w:val="TxBrc1"/>
        <w:spacing w:line="240" w:lineRule="auto"/>
        <w:rPr>
          <w:rFonts w:ascii="Verdana" w:hAnsi="Verdana"/>
          <w:b/>
          <w:sz w:val="22"/>
          <w:lang w:val="pl-PL"/>
        </w:rPr>
      </w:pPr>
      <w:r w:rsidRPr="00BA2E31">
        <w:rPr>
          <w:rFonts w:ascii="Verdana" w:hAnsi="Verdana"/>
          <w:b/>
          <w:sz w:val="22"/>
          <w:lang w:val="pl-PL"/>
        </w:rPr>
        <w:t>UMOWA O ZACHOWANIU POUFNOŚCI</w:t>
      </w:r>
    </w:p>
    <w:p w14:paraId="4BF1B640" w14:textId="77777777" w:rsidR="00875995" w:rsidRPr="00BA2E31" w:rsidRDefault="00875995" w:rsidP="00875995">
      <w:pPr>
        <w:pStyle w:val="TxBrp2"/>
        <w:spacing w:line="240" w:lineRule="auto"/>
        <w:rPr>
          <w:rFonts w:ascii="Verdana" w:hAnsi="Verdana"/>
          <w:sz w:val="18"/>
          <w:szCs w:val="20"/>
          <w:lang w:val="pl-PL"/>
        </w:rPr>
      </w:pPr>
    </w:p>
    <w:p w14:paraId="12E9923D" w14:textId="77777777" w:rsidR="00875995" w:rsidRPr="00BA2E31" w:rsidRDefault="00875995" w:rsidP="00875995">
      <w:pPr>
        <w:pStyle w:val="TxBrp2"/>
        <w:spacing w:line="240" w:lineRule="auto"/>
        <w:rPr>
          <w:rFonts w:ascii="Verdana" w:hAnsi="Verdana"/>
          <w:sz w:val="18"/>
          <w:szCs w:val="20"/>
          <w:lang w:val="pl-PL"/>
        </w:rPr>
      </w:pPr>
      <w:r w:rsidRPr="00BA2E31">
        <w:rPr>
          <w:rFonts w:ascii="Verdana" w:hAnsi="Verdana"/>
          <w:sz w:val="18"/>
          <w:szCs w:val="20"/>
          <w:lang w:val="pl-PL"/>
        </w:rPr>
        <w:t>Zawarta w ______________  dnia: ____________ pomiędzy:</w:t>
      </w:r>
    </w:p>
    <w:p w14:paraId="259BF199" w14:textId="77777777" w:rsidR="00875995" w:rsidRPr="00BA2E31" w:rsidRDefault="00875995" w:rsidP="00544E48">
      <w:pPr>
        <w:tabs>
          <w:tab w:val="left" w:pos="204"/>
        </w:tabs>
        <w:spacing w:after="0"/>
        <w:jc w:val="both"/>
        <w:rPr>
          <w:rFonts w:ascii="Verdana" w:hAnsi="Verdana"/>
          <w:sz w:val="18"/>
          <w:szCs w:val="20"/>
        </w:rPr>
      </w:pPr>
    </w:p>
    <w:p w14:paraId="6A904057" w14:textId="0602E5E2" w:rsidR="00875995" w:rsidRPr="00B66FEF" w:rsidRDefault="00E518AE" w:rsidP="00B66FEF">
      <w:pPr>
        <w:tabs>
          <w:tab w:val="left" w:pos="6096"/>
        </w:tabs>
        <w:spacing w:line="36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  <w:r w:rsidRPr="00E518AE">
        <w:rPr>
          <w:rFonts w:ascii="Verdana" w:eastAsia="Times New Roman" w:hAnsi="Verdana" w:cs="Times New Roman"/>
          <w:sz w:val="18"/>
          <w:szCs w:val="20"/>
          <w:lang w:eastAsia="pl-PL"/>
        </w:rPr>
        <w:t>PRZEDSIĘBIORSTWO WIELOBRANŻOWE "OMEGA" ŁUKASZ SOSNOWSKI BOGUSŁAW STEMPIEŃ, SPÓŁKA JAWNA</w:t>
      </w:r>
      <w:r w:rsidR="003878A5">
        <w:rPr>
          <w:rFonts w:ascii="Verdana" w:eastAsia="Times New Roman" w:hAnsi="Verdana" w:cs="Times New Roman"/>
          <w:sz w:val="18"/>
          <w:szCs w:val="20"/>
          <w:lang w:eastAsia="pl-PL"/>
        </w:rPr>
        <w:t>. z siedzibą</w:t>
      </w:r>
      <w:r w:rsidR="00C377ED">
        <w:rPr>
          <w:rFonts w:ascii="Verdana" w:eastAsia="Times New Roman" w:hAnsi="Verdana" w:cs="Times New Roman"/>
          <w:sz w:val="18"/>
          <w:szCs w:val="20"/>
          <w:lang w:eastAsia="pl-PL"/>
        </w:rPr>
        <w:t xml:space="preserve">: </w:t>
      </w:r>
      <w:r w:rsidR="00C377ED" w:rsidRPr="00C377ED">
        <w:rPr>
          <w:rFonts w:ascii="Verdana" w:eastAsia="Times New Roman" w:hAnsi="Verdana" w:cs="Times New Roman"/>
          <w:sz w:val="18"/>
          <w:szCs w:val="20"/>
          <w:lang w:eastAsia="pl-PL"/>
        </w:rPr>
        <w:t>42-445</w:t>
      </w:r>
      <w:r w:rsidR="00F95DA9">
        <w:rPr>
          <w:rFonts w:ascii="Verdana" w:eastAsia="Times New Roman" w:hAnsi="Verdana" w:cs="Times New Roman"/>
          <w:sz w:val="18"/>
          <w:szCs w:val="20"/>
          <w:lang w:eastAsia="pl-PL"/>
        </w:rPr>
        <w:t xml:space="preserve"> </w:t>
      </w:r>
      <w:r w:rsidR="00237807">
        <w:rPr>
          <w:rFonts w:ascii="Verdana" w:eastAsia="Times New Roman" w:hAnsi="Verdana" w:cs="Times New Roman"/>
          <w:sz w:val="18"/>
          <w:szCs w:val="20"/>
          <w:lang w:eastAsia="pl-PL"/>
        </w:rPr>
        <w:t>Szczekociny ul. Przemysłowa</w:t>
      </w:r>
      <w:r w:rsidR="00C377ED">
        <w:rPr>
          <w:rFonts w:ascii="Verdana" w:eastAsia="Times New Roman" w:hAnsi="Verdana" w:cs="Times New Roman"/>
          <w:sz w:val="18"/>
          <w:szCs w:val="20"/>
          <w:lang w:eastAsia="pl-PL"/>
        </w:rPr>
        <w:t xml:space="preserve"> 9</w:t>
      </w:r>
      <w:r w:rsidR="00237807">
        <w:rPr>
          <w:rFonts w:ascii="Verdana" w:eastAsia="Times New Roman" w:hAnsi="Verdana" w:cs="Times New Roman"/>
          <w:sz w:val="18"/>
          <w:szCs w:val="20"/>
          <w:lang w:eastAsia="pl-PL"/>
        </w:rPr>
        <w:t>,</w:t>
      </w:r>
      <w:r w:rsidR="00B66FEF">
        <w:rPr>
          <w:rFonts w:ascii="Verdana" w:eastAsia="Times New Roman" w:hAnsi="Verdana" w:cs="Times New Roman"/>
          <w:sz w:val="18"/>
          <w:szCs w:val="20"/>
          <w:lang w:eastAsia="pl-PL"/>
        </w:rPr>
        <w:t xml:space="preserve"> </w:t>
      </w:r>
      <w:r w:rsidR="00B66FEF" w:rsidRPr="00B66FEF">
        <w:rPr>
          <w:rFonts w:ascii="Verdana" w:eastAsia="Times New Roman" w:hAnsi="Verdana"/>
          <w:sz w:val="18"/>
          <w:szCs w:val="20"/>
          <w:lang w:eastAsia="pl-PL"/>
        </w:rPr>
        <w:t>NIP:</w:t>
      </w:r>
      <w:r w:rsidR="00FC31E5">
        <w:rPr>
          <w:rFonts w:ascii="Verdana" w:eastAsia="Times New Roman" w:hAnsi="Verdana"/>
          <w:sz w:val="18"/>
          <w:szCs w:val="20"/>
          <w:lang w:eastAsia="pl-PL"/>
        </w:rPr>
        <w:t xml:space="preserve"> </w:t>
      </w:r>
      <w:r w:rsidR="00FC31E5" w:rsidRPr="00FC31E5">
        <w:rPr>
          <w:rFonts w:ascii="Verdana" w:eastAsia="Times New Roman" w:hAnsi="Verdana"/>
          <w:sz w:val="18"/>
          <w:szCs w:val="20"/>
          <w:lang w:eastAsia="pl-PL"/>
        </w:rPr>
        <w:t>6492169770</w:t>
      </w:r>
      <w:r w:rsidR="00B66FEF">
        <w:rPr>
          <w:rFonts w:ascii="Verdana" w:eastAsia="Times New Roman" w:hAnsi="Verdana"/>
          <w:sz w:val="18"/>
          <w:szCs w:val="20"/>
          <w:lang w:eastAsia="pl-PL"/>
        </w:rPr>
        <w:t xml:space="preserve">, </w:t>
      </w:r>
      <w:r w:rsidR="00B66FEF" w:rsidRPr="00B66FEF">
        <w:rPr>
          <w:rFonts w:ascii="Verdana" w:eastAsia="Times New Roman" w:hAnsi="Verdana" w:cs="Times New Roman"/>
          <w:sz w:val="18"/>
          <w:szCs w:val="20"/>
          <w:lang w:eastAsia="pl-PL"/>
        </w:rPr>
        <w:t>REGON:</w:t>
      </w:r>
      <w:r w:rsidR="007F6E73">
        <w:rPr>
          <w:rFonts w:ascii="Verdana" w:eastAsia="Times New Roman" w:hAnsi="Verdana" w:cs="Times New Roman"/>
          <w:sz w:val="18"/>
          <w:szCs w:val="20"/>
          <w:lang w:eastAsia="pl-PL"/>
        </w:rPr>
        <w:t xml:space="preserve"> </w:t>
      </w:r>
      <w:r w:rsidR="007F6E73" w:rsidRPr="007F6E73">
        <w:rPr>
          <w:rFonts w:ascii="Verdana" w:eastAsia="Times New Roman" w:hAnsi="Verdana" w:cs="Times New Roman"/>
          <w:sz w:val="18"/>
          <w:szCs w:val="20"/>
          <w:lang w:eastAsia="pl-PL"/>
        </w:rPr>
        <w:t>240242970</w:t>
      </w:r>
      <w:r w:rsidR="00875995" w:rsidRPr="00544E48">
        <w:rPr>
          <w:rFonts w:ascii="Verdana" w:eastAsia="Times New Roman" w:hAnsi="Verdana" w:cs="Times New Roman"/>
          <w:sz w:val="18"/>
          <w:szCs w:val="20"/>
          <w:lang w:eastAsia="pl-PL"/>
        </w:rPr>
        <w:t>, reprezentowaną przez:</w:t>
      </w:r>
    </w:p>
    <w:p w14:paraId="3B012791" w14:textId="3C4C81B7" w:rsidR="00875995" w:rsidRPr="00BA2E31" w:rsidRDefault="00A11951" w:rsidP="00875995">
      <w:pPr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………………………………………..</w:t>
      </w:r>
      <w:r w:rsidR="00875995" w:rsidRPr="00A11951">
        <w:rPr>
          <w:rFonts w:ascii="Verdana" w:hAnsi="Verdana"/>
          <w:sz w:val="18"/>
          <w:szCs w:val="20"/>
        </w:rPr>
        <w:t xml:space="preserve"> </w:t>
      </w:r>
      <w:r w:rsidR="00544E48" w:rsidRPr="00A11951">
        <w:rPr>
          <w:rFonts w:ascii="Verdana" w:hAnsi="Verdana"/>
          <w:sz w:val="18"/>
          <w:szCs w:val="20"/>
        </w:rPr>
        <w:t xml:space="preserve"> stanowisko</w:t>
      </w:r>
      <w:r w:rsidR="007D5058" w:rsidRPr="00A11951">
        <w:rPr>
          <w:rFonts w:ascii="Verdana" w:hAnsi="Verdana"/>
          <w:sz w:val="18"/>
          <w:szCs w:val="20"/>
        </w:rPr>
        <w:t xml:space="preserve"> Wspólnik</w:t>
      </w:r>
    </w:p>
    <w:p w14:paraId="4901745F" w14:textId="76EBDAF4" w:rsidR="00544E48" w:rsidRPr="00A22B75" w:rsidRDefault="00544E48" w:rsidP="00544E48">
      <w:pPr>
        <w:pStyle w:val="Tekstpodstawowy"/>
        <w:spacing w:line="276" w:lineRule="auto"/>
        <w:rPr>
          <w:rFonts w:ascii="Verdana" w:hAnsi="Verdana"/>
          <w:sz w:val="18"/>
        </w:rPr>
      </w:pPr>
      <w:r w:rsidRPr="00A22B75">
        <w:rPr>
          <w:rFonts w:ascii="Verdana" w:hAnsi="Verdana"/>
          <w:sz w:val="18"/>
        </w:rPr>
        <w:t>zwane dalej „</w:t>
      </w:r>
      <w:r w:rsidR="007D5058">
        <w:rPr>
          <w:rFonts w:ascii="Verdana" w:hAnsi="Verdana"/>
          <w:b/>
          <w:sz w:val="18"/>
        </w:rPr>
        <w:t>OMEGA</w:t>
      </w:r>
      <w:r w:rsidRPr="00A22B75">
        <w:rPr>
          <w:rFonts w:ascii="Verdana" w:hAnsi="Verdana"/>
          <w:sz w:val="18"/>
        </w:rPr>
        <w:t xml:space="preserve">” lub </w:t>
      </w:r>
      <w:r w:rsidRPr="00A22B75">
        <w:rPr>
          <w:rFonts w:ascii="Verdana" w:hAnsi="Verdana"/>
          <w:b/>
          <w:sz w:val="18"/>
        </w:rPr>
        <w:t>„Stroną</w:t>
      </w:r>
      <w:r w:rsidR="00D47EC3">
        <w:rPr>
          <w:rFonts w:ascii="Verdana" w:hAnsi="Verdana"/>
          <w:b/>
          <w:sz w:val="18"/>
        </w:rPr>
        <w:t xml:space="preserve"> ujawniającą</w:t>
      </w:r>
      <w:r w:rsidRPr="00A22B75">
        <w:rPr>
          <w:rFonts w:ascii="Verdana" w:hAnsi="Verdana"/>
          <w:b/>
          <w:sz w:val="18"/>
        </w:rPr>
        <w:t>”</w:t>
      </w:r>
    </w:p>
    <w:p w14:paraId="57DA47AB" w14:textId="77777777" w:rsidR="00544E48" w:rsidRPr="00A22B75" w:rsidRDefault="00544E48" w:rsidP="00544E48">
      <w:pPr>
        <w:pStyle w:val="Tekstpodstawowy"/>
        <w:spacing w:line="276" w:lineRule="auto"/>
        <w:rPr>
          <w:rFonts w:ascii="Verdana" w:hAnsi="Verdana"/>
          <w:sz w:val="18"/>
        </w:rPr>
      </w:pPr>
    </w:p>
    <w:p w14:paraId="6BFC5165" w14:textId="77777777" w:rsidR="00544E48" w:rsidRPr="00A22B75" w:rsidRDefault="00544E48" w:rsidP="00544E48">
      <w:pPr>
        <w:pStyle w:val="Tekstpodstawowy"/>
        <w:spacing w:line="276" w:lineRule="auto"/>
        <w:rPr>
          <w:rFonts w:ascii="Verdana" w:hAnsi="Verdana"/>
          <w:sz w:val="18"/>
        </w:rPr>
      </w:pPr>
      <w:r w:rsidRPr="00A22B75">
        <w:rPr>
          <w:rFonts w:ascii="Verdana" w:hAnsi="Verdana"/>
          <w:sz w:val="18"/>
        </w:rPr>
        <w:t>oraz</w:t>
      </w:r>
    </w:p>
    <w:p w14:paraId="49CB8D92" w14:textId="77777777" w:rsidR="00544E48" w:rsidRPr="00A22B75" w:rsidRDefault="00544E48" w:rsidP="00544E48">
      <w:pPr>
        <w:pStyle w:val="TxBrp2"/>
        <w:spacing w:line="276" w:lineRule="auto"/>
        <w:rPr>
          <w:rFonts w:ascii="Verdana" w:hAnsi="Verdana"/>
          <w:sz w:val="18"/>
          <w:szCs w:val="20"/>
          <w:lang w:val="pl-PL"/>
        </w:rPr>
      </w:pPr>
    </w:p>
    <w:p w14:paraId="2102F9E0" w14:textId="77777777" w:rsidR="00544E48" w:rsidRPr="00B841EB" w:rsidRDefault="00544E48" w:rsidP="00544E48">
      <w:pPr>
        <w:spacing w:after="0" w:line="276" w:lineRule="auto"/>
      </w:pPr>
      <w:r w:rsidRPr="00A22B75">
        <w:rPr>
          <w:rFonts w:ascii="Verdana" w:hAnsi="Verdana"/>
          <w:sz w:val="18"/>
          <w:szCs w:val="20"/>
        </w:rPr>
        <w:t>___________________________________________________________________</w:t>
      </w:r>
    </w:p>
    <w:p w14:paraId="0A38C611" w14:textId="77777777" w:rsidR="00544E48" w:rsidRPr="00A22B75" w:rsidRDefault="00544E48" w:rsidP="00544E48">
      <w:pPr>
        <w:pStyle w:val="TxBrp2"/>
        <w:spacing w:line="276" w:lineRule="auto"/>
        <w:rPr>
          <w:rFonts w:ascii="Verdana" w:hAnsi="Verdana"/>
          <w:sz w:val="18"/>
          <w:szCs w:val="20"/>
          <w:lang w:val="pl-PL"/>
        </w:rPr>
      </w:pPr>
    </w:p>
    <w:p w14:paraId="3F133CCA" w14:textId="77777777" w:rsidR="00544E48" w:rsidRPr="00A22B75" w:rsidRDefault="00544E48" w:rsidP="00544E48">
      <w:pPr>
        <w:pStyle w:val="TxBrp2"/>
        <w:spacing w:line="276" w:lineRule="auto"/>
        <w:rPr>
          <w:rFonts w:ascii="Verdana" w:hAnsi="Verdana"/>
          <w:sz w:val="18"/>
          <w:szCs w:val="20"/>
          <w:lang w:val="pl-PL"/>
        </w:rPr>
      </w:pPr>
      <w:r w:rsidRPr="00A22B75">
        <w:rPr>
          <w:rFonts w:ascii="Verdana" w:hAnsi="Verdana"/>
          <w:sz w:val="18"/>
          <w:szCs w:val="20"/>
          <w:lang w:val="pl-PL"/>
        </w:rPr>
        <w:t>___________________________________________________________________</w:t>
      </w:r>
    </w:p>
    <w:p w14:paraId="600FD737" w14:textId="77777777" w:rsidR="00544E48" w:rsidRPr="00A22B75" w:rsidRDefault="00544E48" w:rsidP="00544E48">
      <w:pPr>
        <w:spacing w:after="0" w:line="276" w:lineRule="auto"/>
        <w:jc w:val="both"/>
        <w:rPr>
          <w:rFonts w:ascii="Verdana" w:hAnsi="Verdana"/>
          <w:sz w:val="18"/>
          <w:szCs w:val="20"/>
        </w:rPr>
      </w:pPr>
    </w:p>
    <w:p w14:paraId="5AC03DE8" w14:textId="77777777" w:rsidR="00544E48" w:rsidRPr="00A22B75" w:rsidRDefault="00544E48" w:rsidP="00544E48">
      <w:pPr>
        <w:spacing w:after="0" w:line="276" w:lineRule="auto"/>
        <w:jc w:val="both"/>
        <w:rPr>
          <w:rFonts w:ascii="Verdana" w:hAnsi="Verdana"/>
          <w:sz w:val="18"/>
          <w:szCs w:val="20"/>
        </w:rPr>
      </w:pPr>
      <w:r w:rsidRPr="00A22B75">
        <w:rPr>
          <w:rFonts w:ascii="Verdana" w:hAnsi="Verdana"/>
          <w:sz w:val="18"/>
          <w:szCs w:val="20"/>
        </w:rPr>
        <w:t xml:space="preserve">reprezentowaną przez: </w:t>
      </w:r>
    </w:p>
    <w:p w14:paraId="1C13E0D3" w14:textId="77777777" w:rsidR="00544E48" w:rsidRPr="00A22B75" w:rsidRDefault="00544E48" w:rsidP="00544E48">
      <w:pPr>
        <w:spacing w:after="0" w:line="276" w:lineRule="auto"/>
        <w:jc w:val="both"/>
        <w:rPr>
          <w:rFonts w:ascii="Verdana" w:hAnsi="Verdana"/>
          <w:sz w:val="18"/>
          <w:szCs w:val="20"/>
        </w:rPr>
      </w:pPr>
    </w:p>
    <w:p w14:paraId="41A4B593" w14:textId="77777777" w:rsidR="00544E48" w:rsidRPr="00A22B75" w:rsidRDefault="00544E48" w:rsidP="00544E48">
      <w:pPr>
        <w:pStyle w:val="Tekstpodstawowy"/>
        <w:spacing w:line="276" w:lineRule="auto"/>
        <w:rPr>
          <w:rFonts w:ascii="Verdana" w:hAnsi="Verdana"/>
          <w:sz w:val="18"/>
        </w:rPr>
      </w:pPr>
      <w:r w:rsidRPr="00A22B75">
        <w:rPr>
          <w:rFonts w:ascii="Verdana" w:hAnsi="Verdana"/>
          <w:sz w:val="18"/>
        </w:rPr>
        <w:t>__________________</w:t>
      </w:r>
    </w:p>
    <w:p w14:paraId="66D6A7B6" w14:textId="77777777" w:rsidR="00544E48" w:rsidRPr="00A22B75" w:rsidRDefault="00544E48" w:rsidP="00544E48">
      <w:pPr>
        <w:pStyle w:val="TxBrp2"/>
        <w:spacing w:line="276" w:lineRule="auto"/>
        <w:rPr>
          <w:rFonts w:ascii="Verdana" w:hAnsi="Verdana"/>
          <w:sz w:val="18"/>
          <w:lang w:val="pl-PL"/>
        </w:rPr>
      </w:pPr>
    </w:p>
    <w:p w14:paraId="53ECCCC1" w14:textId="3BC0AB07" w:rsidR="00544E48" w:rsidRPr="00A22B75" w:rsidRDefault="00544E48" w:rsidP="00544E48">
      <w:pPr>
        <w:pStyle w:val="TxBrp2"/>
        <w:spacing w:line="276" w:lineRule="auto"/>
        <w:rPr>
          <w:rFonts w:ascii="Verdana" w:hAnsi="Verdana"/>
          <w:sz w:val="18"/>
          <w:lang w:val="pl-PL"/>
        </w:rPr>
      </w:pPr>
      <w:r w:rsidRPr="00A22B75">
        <w:rPr>
          <w:rFonts w:ascii="Verdana" w:hAnsi="Verdana"/>
          <w:sz w:val="18"/>
          <w:lang w:val="pl-PL"/>
        </w:rPr>
        <w:t xml:space="preserve">zwaną w dalszej części umowy </w:t>
      </w:r>
      <w:r w:rsidRPr="00A22B75">
        <w:rPr>
          <w:rFonts w:ascii="Verdana" w:hAnsi="Verdana"/>
          <w:b/>
          <w:sz w:val="18"/>
          <w:lang w:val="pl-PL"/>
        </w:rPr>
        <w:t>„………..…..”</w:t>
      </w:r>
      <w:r w:rsidRPr="00A22B75">
        <w:rPr>
          <w:rFonts w:ascii="Verdana" w:hAnsi="Verdana"/>
          <w:sz w:val="18"/>
          <w:lang w:val="pl-PL"/>
        </w:rPr>
        <w:t xml:space="preserve"> lub </w:t>
      </w:r>
      <w:r w:rsidRPr="00A22B75">
        <w:rPr>
          <w:rFonts w:ascii="Verdana" w:hAnsi="Verdana"/>
          <w:b/>
          <w:sz w:val="18"/>
          <w:lang w:val="pl-PL"/>
        </w:rPr>
        <w:t>„Stroną</w:t>
      </w:r>
      <w:r w:rsidR="00D47EC3">
        <w:rPr>
          <w:rFonts w:ascii="Verdana" w:hAnsi="Verdana"/>
          <w:b/>
          <w:sz w:val="18"/>
          <w:lang w:val="pl-PL"/>
        </w:rPr>
        <w:t xml:space="preserve"> informowaną</w:t>
      </w:r>
      <w:r w:rsidRPr="00A22B75">
        <w:rPr>
          <w:rFonts w:ascii="Verdana" w:hAnsi="Verdana"/>
          <w:b/>
          <w:sz w:val="18"/>
          <w:lang w:val="pl-PL"/>
        </w:rPr>
        <w:t>”</w:t>
      </w:r>
    </w:p>
    <w:p w14:paraId="3E77E793" w14:textId="77777777" w:rsidR="00544E48" w:rsidRPr="00A22B75" w:rsidRDefault="00544E48" w:rsidP="00544E48">
      <w:pPr>
        <w:pStyle w:val="TxBrp2"/>
        <w:spacing w:line="276" w:lineRule="auto"/>
        <w:rPr>
          <w:rFonts w:ascii="Verdana" w:hAnsi="Verdana"/>
          <w:sz w:val="18"/>
          <w:lang w:val="pl-PL"/>
        </w:rPr>
      </w:pPr>
    </w:p>
    <w:p w14:paraId="18FBB59E" w14:textId="77777777" w:rsidR="00544E48" w:rsidRPr="00A22B75" w:rsidRDefault="00544E48" w:rsidP="00544E48">
      <w:pPr>
        <w:tabs>
          <w:tab w:val="left" w:pos="204"/>
        </w:tabs>
        <w:spacing w:after="0" w:line="276" w:lineRule="auto"/>
        <w:jc w:val="both"/>
        <w:rPr>
          <w:rFonts w:ascii="Verdana" w:hAnsi="Verdana"/>
          <w:b/>
          <w:sz w:val="18"/>
        </w:rPr>
      </w:pPr>
      <w:r w:rsidRPr="00A22B75">
        <w:rPr>
          <w:rFonts w:ascii="Verdana" w:hAnsi="Verdana"/>
          <w:b/>
          <w:sz w:val="18"/>
        </w:rPr>
        <w:t>ZWAŻYWSZY, ŻE:</w:t>
      </w:r>
    </w:p>
    <w:p w14:paraId="0B731F41" w14:textId="77777777" w:rsidR="00544E48" w:rsidRPr="00A22B75" w:rsidRDefault="00544E48" w:rsidP="00544E48">
      <w:pPr>
        <w:tabs>
          <w:tab w:val="left" w:pos="204"/>
        </w:tabs>
        <w:spacing w:after="0" w:line="276" w:lineRule="auto"/>
        <w:ind w:left="360"/>
        <w:jc w:val="both"/>
        <w:rPr>
          <w:rFonts w:ascii="Verdana" w:hAnsi="Verdana"/>
          <w:sz w:val="18"/>
        </w:rPr>
      </w:pPr>
    </w:p>
    <w:p w14:paraId="2F9DFD33" w14:textId="77777777" w:rsidR="00E05D27" w:rsidRDefault="00E05D27" w:rsidP="00E05D27">
      <w:pPr>
        <w:numPr>
          <w:ilvl w:val="0"/>
          <w:numId w:val="9"/>
        </w:numPr>
        <w:tabs>
          <w:tab w:val="clear" w:pos="720"/>
          <w:tab w:val="left" w:pos="204"/>
          <w:tab w:val="num" w:pos="360"/>
        </w:tabs>
        <w:spacing w:after="0" w:line="276" w:lineRule="auto"/>
        <w:ind w:left="357" w:hanging="357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Strona informowana jest </w:t>
      </w:r>
      <w:r w:rsidR="00544E48" w:rsidRPr="00A22B75">
        <w:rPr>
          <w:rFonts w:ascii="Verdana" w:hAnsi="Verdana"/>
          <w:sz w:val="18"/>
        </w:rPr>
        <w:t xml:space="preserve">podmiotem profesjonalnie zajmującym się m.in. </w:t>
      </w:r>
    </w:p>
    <w:p w14:paraId="4310159C" w14:textId="77777777" w:rsidR="00E05D27" w:rsidRDefault="00E05D27" w:rsidP="00E05D27">
      <w:pPr>
        <w:tabs>
          <w:tab w:val="left" w:pos="204"/>
        </w:tabs>
        <w:spacing w:after="0" w:line="276" w:lineRule="auto"/>
        <w:ind w:left="357"/>
        <w:rPr>
          <w:rFonts w:ascii="Verdana" w:hAnsi="Verdana"/>
          <w:sz w:val="18"/>
        </w:rPr>
      </w:pPr>
    </w:p>
    <w:p w14:paraId="30DFBF3C" w14:textId="5B075336" w:rsidR="00E05D27" w:rsidRPr="00E05D27" w:rsidRDefault="00544E48" w:rsidP="00E05D27">
      <w:pPr>
        <w:tabs>
          <w:tab w:val="left" w:pos="204"/>
        </w:tabs>
        <w:spacing w:after="0" w:line="276" w:lineRule="auto"/>
        <w:ind w:left="357"/>
        <w:rPr>
          <w:rFonts w:ascii="Verdana" w:hAnsi="Verdana"/>
          <w:sz w:val="18"/>
        </w:rPr>
      </w:pPr>
      <w:r w:rsidRPr="00A22B75">
        <w:rPr>
          <w:rFonts w:ascii="Verdana" w:hAnsi="Verdana"/>
          <w:sz w:val="18"/>
        </w:rPr>
        <w:t>__________________________________________________________________</w:t>
      </w:r>
    </w:p>
    <w:p w14:paraId="65BC0B93" w14:textId="1A6246A2" w:rsidR="00544E48" w:rsidRPr="00A22B75" w:rsidRDefault="00544E48" w:rsidP="006A648E">
      <w:pPr>
        <w:tabs>
          <w:tab w:val="left" w:pos="204"/>
          <w:tab w:val="num" w:pos="360"/>
        </w:tabs>
        <w:spacing w:after="0" w:line="276" w:lineRule="auto"/>
        <w:jc w:val="both"/>
        <w:rPr>
          <w:rFonts w:ascii="Verdana" w:hAnsi="Verdana"/>
          <w:sz w:val="18"/>
        </w:rPr>
      </w:pPr>
      <w:r w:rsidRPr="00A22B75">
        <w:rPr>
          <w:rFonts w:ascii="Verdana" w:hAnsi="Verdana"/>
          <w:sz w:val="18"/>
        </w:rPr>
        <w:t xml:space="preserve">Strony nawiązują współpracę </w:t>
      </w:r>
      <w:r w:rsidRPr="00922A58">
        <w:rPr>
          <w:rFonts w:ascii="Verdana" w:hAnsi="Verdana"/>
          <w:sz w:val="18"/>
        </w:rPr>
        <w:t xml:space="preserve">w zakresie </w:t>
      </w:r>
      <w:r w:rsidR="001C6275">
        <w:rPr>
          <w:rFonts w:ascii="Verdana" w:hAnsi="Verdana"/>
          <w:sz w:val="18"/>
        </w:rPr>
        <w:t>zakupu materiałów i wykonania robót budowlanych</w:t>
      </w:r>
      <w:r w:rsidR="00E173D0" w:rsidRPr="00922A58">
        <w:rPr>
          <w:rFonts w:ascii="Verdana" w:hAnsi="Verdana"/>
          <w:sz w:val="18"/>
        </w:rPr>
        <w:t xml:space="preserve"> </w:t>
      </w:r>
      <w:r w:rsidR="00C22C48" w:rsidRPr="00922A58">
        <w:rPr>
          <w:rFonts w:ascii="Verdana" w:hAnsi="Verdana"/>
          <w:sz w:val="18"/>
        </w:rPr>
        <w:t>dla</w:t>
      </w:r>
      <w:r w:rsidR="003878A5">
        <w:rPr>
          <w:rFonts w:ascii="Verdana" w:hAnsi="Verdana"/>
          <w:sz w:val="18"/>
        </w:rPr>
        <w:t xml:space="preserve"> </w:t>
      </w:r>
      <w:r w:rsidR="00744130">
        <w:rPr>
          <w:rFonts w:ascii="Verdana" w:hAnsi="Verdana"/>
          <w:sz w:val="18"/>
        </w:rPr>
        <w:t>„</w:t>
      </w:r>
      <w:r w:rsidR="007D5058">
        <w:rPr>
          <w:rFonts w:ascii="Verdana" w:hAnsi="Verdana"/>
          <w:sz w:val="18"/>
        </w:rPr>
        <w:t>OMEGA</w:t>
      </w:r>
      <w:r w:rsidR="00744130">
        <w:rPr>
          <w:rFonts w:ascii="Verdana" w:hAnsi="Verdana"/>
          <w:sz w:val="18"/>
        </w:rPr>
        <w:t>”</w:t>
      </w:r>
      <w:r w:rsidR="003878A5">
        <w:rPr>
          <w:rFonts w:ascii="Verdana" w:hAnsi="Verdana"/>
          <w:sz w:val="18"/>
        </w:rPr>
        <w:t xml:space="preserve"> </w:t>
      </w:r>
      <w:r w:rsidRPr="00A22B75">
        <w:rPr>
          <w:rFonts w:ascii="Verdana" w:hAnsi="Verdana"/>
          <w:sz w:val="18"/>
        </w:rPr>
        <w:t xml:space="preserve">(dalej jako </w:t>
      </w:r>
      <w:r w:rsidRPr="00A22B75">
        <w:rPr>
          <w:rFonts w:ascii="Verdana" w:hAnsi="Verdana"/>
          <w:b/>
          <w:sz w:val="18"/>
        </w:rPr>
        <w:t>„Projekt”</w:t>
      </w:r>
      <w:r w:rsidRPr="00A22B75">
        <w:rPr>
          <w:rFonts w:ascii="Verdana" w:hAnsi="Verdana"/>
          <w:sz w:val="18"/>
        </w:rPr>
        <w:t xml:space="preserve">) i w związku z tym chcą ustalić zasady, na jakich </w:t>
      </w:r>
      <w:r w:rsidR="00E173D0">
        <w:rPr>
          <w:rFonts w:ascii="Verdana" w:hAnsi="Verdana"/>
          <w:sz w:val="18"/>
        </w:rPr>
        <w:t>OMEGA</w:t>
      </w:r>
      <w:r w:rsidRPr="00A22B75">
        <w:rPr>
          <w:rFonts w:ascii="Verdana" w:hAnsi="Verdana"/>
          <w:sz w:val="18"/>
        </w:rPr>
        <w:t xml:space="preserve"> będzie przekazywać informacje dotyczące </w:t>
      </w:r>
      <w:r w:rsidR="006808B1">
        <w:rPr>
          <w:rFonts w:ascii="Verdana" w:hAnsi="Verdana"/>
          <w:sz w:val="18"/>
        </w:rPr>
        <w:t>realizowanej inwestycji</w:t>
      </w:r>
      <w:r w:rsidRPr="00A22B75">
        <w:rPr>
          <w:rFonts w:ascii="Verdana" w:hAnsi="Verdana"/>
          <w:sz w:val="18"/>
        </w:rPr>
        <w:t>, w szczególności w</w:t>
      </w:r>
      <w:r w:rsidR="006808B1">
        <w:rPr>
          <w:rFonts w:ascii="Verdana" w:hAnsi="Verdana"/>
          <w:sz w:val="18"/>
        </w:rPr>
        <w:t xml:space="preserve"> </w:t>
      </w:r>
      <w:r w:rsidRPr="00A22B75">
        <w:rPr>
          <w:rFonts w:ascii="Verdana" w:hAnsi="Verdana"/>
          <w:sz w:val="18"/>
        </w:rPr>
        <w:t>zakresie zachowania poufności tych informacji.</w:t>
      </w:r>
    </w:p>
    <w:p w14:paraId="7A14EDE0" w14:textId="77777777" w:rsidR="00544E48" w:rsidRPr="00A22B75" w:rsidRDefault="00544E48" w:rsidP="00544E48">
      <w:pPr>
        <w:tabs>
          <w:tab w:val="left" w:pos="204"/>
        </w:tabs>
        <w:spacing w:after="0" w:line="276" w:lineRule="auto"/>
        <w:jc w:val="both"/>
        <w:rPr>
          <w:rFonts w:ascii="Verdana" w:hAnsi="Verdana"/>
          <w:b/>
          <w:sz w:val="18"/>
        </w:rPr>
      </w:pPr>
    </w:p>
    <w:p w14:paraId="0FF6A4A9" w14:textId="77777777" w:rsidR="00544E48" w:rsidRDefault="00544E48" w:rsidP="00544E48">
      <w:pPr>
        <w:tabs>
          <w:tab w:val="left" w:pos="204"/>
        </w:tabs>
        <w:spacing w:after="0" w:line="276" w:lineRule="auto"/>
        <w:jc w:val="both"/>
        <w:rPr>
          <w:rFonts w:ascii="Verdana" w:hAnsi="Verdana"/>
          <w:b/>
          <w:sz w:val="18"/>
        </w:rPr>
      </w:pPr>
    </w:p>
    <w:p w14:paraId="0417ABA8" w14:textId="77777777" w:rsidR="00544E48" w:rsidRPr="00A22B75" w:rsidRDefault="00544E48" w:rsidP="00544E48">
      <w:pPr>
        <w:tabs>
          <w:tab w:val="left" w:pos="204"/>
        </w:tabs>
        <w:spacing w:after="0" w:line="276" w:lineRule="auto"/>
        <w:jc w:val="both"/>
        <w:rPr>
          <w:rFonts w:ascii="Verdana" w:hAnsi="Verdana"/>
          <w:b/>
          <w:sz w:val="18"/>
        </w:rPr>
      </w:pPr>
      <w:r w:rsidRPr="00A22B75">
        <w:rPr>
          <w:rFonts w:ascii="Verdana" w:hAnsi="Verdana"/>
          <w:b/>
          <w:sz w:val="18"/>
        </w:rPr>
        <w:t>STRONY POSTANAWIAJĄ, CO NASTĘPUJE:</w:t>
      </w:r>
    </w:p>
    <w:p w14:paraId="1B2111B8" w14:textId="77777777" w:rsidR="00544E48" w:rsidRPr="00A22B75" w:rsidRDefault="00544E48" w:rsidP="00544E48">
      <w:pPr>
        <w:pStyle w:val="TxBrc3"/>
        <w:tabs>
          <w:tab w:val="left" w:pos="204"/>
        </w:tabs>
        <w:spacing w:line="276" w:lineRule="auto"/>
        <w:rPr>
          <w:rFonts w:ascii="Verdana" w:hAnsi="Verdana"/>
          <w:b/>
          <w:sz w:val="18"/>
          <w:lang w:val="pl-PL"/>
        </w:rPr>
      </w:pPr>
    </w:p>
    <w:p w14:paraId="5EB17078" w14:textId="77777777" w:rsidR="00544E48" w:rsidRPr="00A22B75" w:rsidRDefault="00544E48" w:rsidP="00544E48">
      <w:pPr>
        <w:pStyle w:val="TxBrc3"/>
        <w:tabs>
          <w:tab w:val="left" w:pos="204"/>
        </w:tabs>
        <w:spacing w:line="276" w:lineRule="auto"/>
        <w:rPr>
          <w:rFonts w:ascii="Verdana" w:hAnsi="Verdana"/>
          <w:b/>
          <w:sz w:val="18"/>
          <w:lang w:val="pl-PL"/>
        </w:rPr>
      </w:pPr>
      <w:r w:rsidRPr="00A22B75">
        <w:rPr>
          <w:rFonts w:ascii="Verdana" w:hAnsi="Verdana"/>
          <w:b/>
          <w:sz w:val="18"/>
          <w:lang w:val="pl-PL"/>
        </w:rPr>
        <w:t>§1. Cel umowy</w:t>
      </w:r>
    </w:p>
    <w:p w14:paraId="5834A760" w14:textId="77777777" w:rsidR="00544E48" w:rsidRPr="00A22B75" w:rsidRDefault="00544E48" w:rsidP="00544E48">
      <w:pPr>
        <w:pStyle w:val="TxBrc3"/>
        <w:tabs>
          <w:tab w:val="left" w:pos="204"/>
        </w:tabs>
        <w:spacing w:line="276" w:lineRule="auto"/>
        <w:jc w:val="both"/>
        <w:rPr>
          <w:rFonts w:ascii="Verdana" w:hAnsi="Verdana"/>
          <w:b/>
          <w:sz w:val="18"/>
          <w:lang w:val="pl-PL"/>
        </w:rPr>
      </w:pPr>
      <w:r w:rsidRPr="00A22B75">
        <w:rPr>
          <w:rFonts w:ascii="Verdana" w:hAnsi="Verdana"/>
          <w:b/>
          <w:sz w:val="18"/>
          <w:lang w:val="pl-PL"/>
        </w:rPr>
        <w:t xml:space="preserve"> </w:t>
      </w:r>
    </w:p>
    <w:p w14:paraId="7705EA69" w14:textId="694DE9C0" w:rsidR="00544E48" w:rsidRPr="00A22B75" w:rsidRDefault="00544E48" w:rsidP="00544E48">
      <w:pPr>
        <w:numPr>
          <w:ilvl w:val="1"/>
          <w:numId w:val="4"/>
        </w:numPr>
        <w:tabs>
          <w:tab w:val="clear" w:pos="720"/>
          <w:tab w:val="num" w:pos="567"/>
        </w:tabs>
        <w:spacing w:after="0" w:line="276" w:lineRule="auto"/>
        <w:ind w:left="567" w:hanging="567"/>
        <w:jc w:val="both"/>
        <w:rPr>
          <w:rFonts w:ascii="Verdana" w:hAnsi="Verdana"/>
          <w:sz w:val="18"/>
        </w:rPr>
      </w:pPr>
      <w:r w:rsidRPr="00A22B75">
        <w:rPr>
          <w:rFonts w:ascii="Verdana" w:hAnsi="Verdana"/>
          <w:sz w:val="18"/>
        </w:rPr>
        <w:t xml:space="preserve">Niniejsza umowa zostaje zawarta przez Strony w celu zabezpieczenia poufności informacji dotyczących działalności </w:t>
      </w:r>
      <w:r w:rsidR="009D3C18">
        <w:rPr>
          <w:rFonts w:ascii="Verdana" w:hAnsi="Verdana"/>
          <w:sz w:val="18"/>
        </w:rPr>
        <w:t xml:space="preserve">OMEGA, </w:t>
      </w:r>
      <w:r w:rsidRPr="00A22B75">
        <w:rPr>
          <w:rFonts w:ascii="Verdana" w:hAnsi="Verdana"/>
          <w:sz w:val="18"/>
        </w:rPr>
        <w:t xml:space="preserve">zwanych dalej </w:t>
      </w:r>
      <w:r w:rsidRPr="00A22B75">
        <w:rPr>
          <w:rFonts w:ascii="Verdana" w:hAnsi="Verdana"/>
          <w:b/>
          <w:sz w:val="18"/>
        </w:rPr>
        <w:t>„Informacjami Poufnymi”</w:t>
      </w:r>
      <w:r w:rsidRPr="00A22B75">
        <w:rPr>
          <w:rFonts w:ascii="Verdana" w:hAnsi="Verdana"/>
          <w:sz w:val="18"/>
        </w:rPr>
        <w:t>,</w:t>
      </w:r>
      <w:r w:rsidRPr="00A22B75">
        <w:rPr>
          <w:rFonts w:ascii="Verdana" w:hAnsi="Verdana"/>
          <w:b/>
          <w:sz w:val="18"/>
        </w:rPr>
        <w:t xml:space="preserve"> </w:t>
      </w:r>
      <w:r w:rsidRPr="00A22B75">
        <w:rPr>
          <w:rFonts w:ascii="Verdana" w:hAnsi="Verdana"/>
          <w:sz w:val="18"/>
        </w:rPr>
        <w:t>które zostały lub zostaną ujawnione w związku z podjęciem przez Strony współpracy.</w:t>
      </w:r>
    </w:p>
    <w:p w14:paraId="38FEA47F" w14:textId="64EC1918" w:rsidR="00544E48" w:rsidRPr="00A22B75" w:rsidRDefault="00E05D27" w:rsidP="00544E48">
      <w:pPr>
        <w:numPr>
          <w:ilvl w:val="1"/>
          <w:numId w:val="4"/>
        </w:numPr>
        <w:tabs>
          <w:tab w:val="clear" w:pos="720"/>
          <w:tab w:val="num" w:pos="540"/>
        </w:tabs>
        <w:spacing w:after="0" w:line="276" w:lineRule="auto"/>
        <w:ind w:left="539" w:hanging="539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Strona informowana </w:t>
      </w:r>
      <w:r w:rsidR="00544E48" w:rsidRPr="00A22B75">
        <w:rPr>
          <w:rFonts w:ascii="Verdana" w:hAnsi="Verdana"/>
          <w:sz w:val="18"/>
        </w:rPr>
        <w:t>zobowiązuje się do zachowania w tajemnicy wszelkich Informacji Poufnych i ich niewykorzystywania niezgodnie z niniejszą Umową.</w:t>
      </w:r>
    </w:p>
    <w:p w14:paraId="1BF97AC6" w14:textId="77777777" w:rsidR="00544E48" w:rsidRPr="00A22B75" w:rsidRDefault="00544E48" w:rsidP="00544E48">
      <w:pPr>
        <w:pStyle w:val="TxBrp2"/>
        <w:spacing w:line="276" w:lineRule="auto"/>
        <w:rPr>
          <w:rFonts w:ascii="Verdana" w:hAnsi="Verdana"/>
          <w:sz w:val="18"/>
          <w:lang w:val="pl-PL"/>
        </w:rPr>
      </w:pPr>
    </w:p>
    <w:p w14:paraId="4CE7C137" w14:textId="77777777" w:rsidR="00544E48" w:rsidRPr="00A22B75" w:rsidRDefault="00544E48" w:rsidP="00544E48">
      <w:pPr>
        <w:pStyle w:val="TxBrp2"/>
        <w:spacing w:line="276" w:lineRule="auto"/>
        <w:rPr>
          <w:rFonts w:ascii="Verdana" w:hAnsi="Verdana"/>
          <w:sz w:val="18"/>
          <w:lang w:val="pl-PL"/>
        </w:rPr>
      </w:pPr>
    </w:p>
    <w:p w14:paraId="71EC392A" w14:textId="77777777" w:rsidR="00544E48" w:rsidRPr="00A22B75" w:rsidRDefault="00544E48" w:rsidP="00544E48">
      <w:pPr>
        <w:pStyle w:val="TxBrc3"/>
        <w:tabs>
          <w:tab w:val="left" w:pos="731"/>
        </w:tabs>
        <w:spacing w:line="276" w:lineRule="auto"/>
        <w:rPr>
          <w:rFonts w:ascii="Verdana" w:hAnsi="Verdana"/>
          <w:b/>
          <w:sz w:val="18"/>
          <w:lang w:val="pl-PL"/>
        </w:rPr>
      </w:pPr>
      <w:r w:rsidRPr="00A22B75">
        <w:rPr>
          <w:rFonts w:ascii="Verdana" w:hAnsi="Verdana"/>
          <w:b/>
          <w:sz w:val="18"/>
          <w:lang w:val="pl-PL"/>
        </w:rPr>
        <w:t>§2. Informacje poufne</w:t>
      </w:r>
    </w:p>
    <w:p w14:paraId="0E59E677" w14:textId="77777777" w:rsidR="00544E48" w:rsidRPr="00A22B75" w:rsidRDefault="00544E48" w:rsidP="00544E48">
      <w:pPr>
        <w:pStyle w:val="TxBrp2"/>
        <w:spacing w:line="276" w:lineRule="auto"/>
        <w:rPr>
          <w:rFonts w:ascii="Verdana" w:hAnsi="Verdana"/>
          <w:sz w:val="18"/>
          <w:lang w:val="pl-PL"/>
        </w:rPr>
      </w:pPr>
    </w:p>
    <w:p w14:paraId="5410A3DB" w14:textId="51C7D759" w:rsidR="003878A5" w:rsidRDefault="00544E48" w:rsidP="00544E48">
      <w:pPr>
        <w:pStyle w:val="TxBrp2"/>
        <w:tabs>
          <w:tab w:val="clear" w:pos="204"/>
          <w:tab w:val="left" w:pos="0"/>
        </w:tabs>
        <w:spacing w:line="276" w:lineRule="auto"/>
        <w:rPr>
          <w:rFonts w:ascii="Verdana" w:hAnsi="Verdana"/>
          <w:sz w:val="18"/>
          <w:lang w:val="pl-PL"/>
        </w:rPr>
      </w:pPr>
      <w:r w:rsidRPr="00A22B75">
        <w:rPr>
          <w:rFonts w:ascii="Verdana" w:hAnsi="Verdana"/>
          <w:sz w:val="18"/>
          <w:lang w:val="pl-PL"/>
        </w:rPr>
        <w:t xml:space="preserve">Informacjami Poufnymi w rozumieniu niniejszej umowy są wszelkie informacje dotyczące </w:t>
      </w:r>
      <w:r w:rsidR="009D3C18" w:rsidRPr="00A11951">
        <w:rPr>
          <w:rFonts w:ascii="Verdana" w:hAnsi="Verdana"/>
          <w:sz w:val="18"/>
          <w:lang w:val="pl-PL"/>
        </w:rPr>
        <w:t>OMEGA</w:t>
      </w:r>
      <w:r w:rsidRPr="00A22B75">
        <w:rPr>
          <w:rFonts w:ascii="Verdana" w:hAnsi="Verdana"/>
          <w:sz w:val="18"/>
          <w:lang w:val="pl-PL"/>
        </w:rPr>
        <w:t xml:space="preserve"> i jej  działalności, przekazane w związku z Projektem, w tym w szczególności informacje dotyczące: </w:t>
      </w:r>
      <w:r w:rsidRPr="00A22B75">
        <w:rPr>
          <w:rFonts w:ascii="Verdana" w:hAnsi="Verdana"/>
          <w:sz w:val="18"/>
          <w:lang w:val="pl-PL"/>
        </w:rPr>
        <w:lastRenderedPageBreak/>
        <w:t xml:space="preserve">prowadzonych lub planowanych inwestycji, zobowiązań, umów, partnerów handlowych, rozwoju, działalności handlowej, spraw finansowych, ekonomicznych lub technicznych i organizacyjnych, niezależnie od tego, czy taka informacja przekazana została w formie pisemnej, ustnej czy też w jakiejkolwiek innej formie i czy wyraźnie została oznaczona jako informacja poufna, z zastrzeżeniem </w:t>
      </w:r>
    </w:p>
    <w:p w14:paraId="5F1CB78B" w14:textId="77777777" w:rsidR="00544E48" w:rsidRPr="00A22B75" w:rsidRDefault="00544E48" w:rsidP="00544E48">
      <w:pPr>
        <w:pStyle w:val="TxBrp2"/>
        <w:spacing w:line="276" w:lineRule="auto"/>
        <w:jc w:val="center"/>
        <w:rPr>
          <w:rFonts w:ascii="Verdana" w:hAnsi="Verdana"/>
          <w:sz w:val="18"/>
          <w:lang w:val="pl-PL"/>
        </w:rPr>
      </w:pPr>
      <w:r w:rsidRPr="00A22B75">
        <w:rPr>
          <w:rFonts w:ascii="Verdana" w:hAnsi="Verdana"/>
          <w:b/>
          <w:sz w:val="18"/>
          <w:lang w:val="pl-PL"/>
        </w:rPr>
        <w:t>§3. Wykonanie umowy</w:t>
      </w:r>
    </w:p>
    <w:p w14:paraId="6BBA3BFD" w14:textId="77777777" w:rsidR="00544E48" w:rsidRPr="00A22B75" w:rsidRDefault="00544E48" w:rsidP="00544E48">
      <w:pPr>
        <w:pStyle w:val="TxBrp2"/>
        <w:spacing w:line="276" w:lineRule="auto"/>
        <w:rPr>
          <w:rFonts w:ascii="Verdana" w:hAnsi="Verdana"/>
          <w:sz w:val="18"/>
          <w:lang w:val="pl-PL"/>
        </w:rPr>
      </w:pPr>
    </w:p>
    <w:p w14:paraId="629C59B6" w14:textId="6FB5FFC4" w:rsidR="00544E48" w:rsidRPr="00A22B75" w:rsidRDefault="00544E48" w:rsidP="00544E48">
      <w:pPr>
        <w:pStyle w:val="TxBrp4"/>
        <w:numPr>
          <w:ilvl w:val="1"/>
          <w:numId w:val="8"/>
        </w:numPr>
        <w:tabs>
          <w:tab w:val="clear" w:pos="720"/>
          <w:tab w:val="num" w:pos="539"/>
        </w:tabs>
        <w:spacing w:line="276" w:lineRule="auto"/>
        <w:ind w:left="539" w:hanging="539"/>
        <w:rPr>
          <w:rFonts w:ascii="Verdana" w:hAnsi="Verdana"/>
          <w:sz w:val="18"/>
          <w:lang w:val="pl-PL"/>
        </w:rPr>
      </w:pPr>
      <w:r w:rsidRPr="00A22B75">
        <w:rPr>
          <w:rFonts w:ascii="Verdana" w:hAnsi="Verdana"/>
          <w:sz w:val="18"/>
          <w:lang w:val="pl-PL"/>
        </w:rPr>
        <w:t xml:space="preserve">W celu wykonania postanowień niniejszej umowy </w:t>
      </w:r>
      <w:r w:rsidR="00E05D27">
        <w:rPr>
          <w:rFonts w:ascii="Verdana" w:hAnsi="Verdana"/>
          <w:sz w:val="18"/>
          <w:lang w:val="pl-PL"/>
        </w:rPr>
        <w:t xml:space="preserve">Strona informowana </w:t>
      </w:r>
      <w:r w:rsidRPr="00A22B75">
        <w:rPr>
          <w:rFonts w:ascii="Verdana" w:hAnsi="Verdana"/>
          <w:sz w:val="18"/>
          <w:lang w:val="pl-PL"/>
        </w:rPr>
        <w:t>zobowiązuje się do:</w:t>
      </w:r>
    </w:p>
    <w:p w14:paraId="232A7E40" w14:textId="632E7567" w:rsidR="00544E48" w:rsidRPr="00A22B75" w:rsidRDefault="00544E48" w:rsidP="00544E48">
      <w:pPr>
        <w:pStyle w:val="TxBrp4"/>
        <w:numPr>
          <w:ilvl w:val="2"/>
          <w:numId w:val="8"/>
        </w:numPr>
        <w:tabs>
          <w:tab w:val="clear" w:pos="720"/>
          <w:tab w:val="num" w:pos="1259"/>
        </w:tabs>
        <w:spacing w:line="276" w:lineRule="auto"/>
        <w:ind w:left="1259"/>
        <w:rPr>
          <w:rFonts w:ascii="Verdana" w:hAnsi="Verdana"/>
          <w:sz w:val="18"/>
          <w:lang w:val="pl-PL"/>
        </w:rPr>
      </w:pPr>
      <w:r w:rsidRPr="00A22B75">
        <w:rPr>
          <w:rFonts w:ascii="Verdana" w:hAnsi="Verdana"/>
          <w:sz w:val="18"/>
          <w:lang w:val="pl-PL"/>
        </w:rPr>
        <w:t xml:space="preserve">wykorzystywania Informacji Poufnych wyłącznie w celu prowadzenia współpracy. Oznacza to, że udostępnione Informacje Poufne nie będą wykorzystywane w żadnym innym celu, a w szczególności w celu sprzecznym z interesem </w:t>
      </w:r>
      <w:r w:rsidR="003741BC" w:rsidRPr="00A11951">
        <w:rPr>
          <w:rFonts w:ascii="Verdana" w:hAnsi="Verdana"/>
          <w:sz w:val="18"/>
          <w:lang w:val="pl-PL"/>
        </w:rPr>
        <w:t>OMEGA</w:t>
      </w:r>
      <w:r w:rsidR="00E05D27">
        <w:rPr>
          <w:rFonts w:ascii="Verdana" w:hAnsi="Verdana"/>
          <w:sz w:val="18"/>
          <w:lang w:val="pl-PL"/>
        </w:rPr>
        <w:t>.</w:t>
      </w:r>
      <w:r w:rsidRPr="00A22B75">
        <w:rPr>
          <w:rFonts w:ascii="Verdana" w:hAnsi="Verdana"/>
          <w:sz w:val="18"/>
          <w:lang w:val="pl-PL"/>
        </w:rPr>
        <w:t xml:space="preserve"> Przez niedozwolone wykorzystanie Informacji Poufnych rozumie się w szczególności każde ich przekazywanie lub udostępnianie osobom trzecim, w tym także pracownikom lub współpracownikom nie uczestniczącym bezpośrednio w realizacji celu Rozmów, chyba że </w:t>
      </w:r>
      <w:r w:rsidR="003741BC" w:rsidRPr="00A11951">
        <w:rPr>
          <w:rFonts w:ascii="Verdana" w:hAnsi="Verdana"/>
          <w:sz w:val="18"/>
          <w:lang w:val="pl-PL"/>
        </w:rPr>
        <w:t>OMEGA</w:t>
      </w:r>
      <w:r w:rsidR="00E05D27">
        <w:rPr>
          <w:rFonts w:ascii="Verdana" w:hAnsi="Verdana"/>
          <w:sz w:val="18"/>
          <w:lang w:val="pl-PL"/>
        </w:rPr>
        <w:t xml:space="preserve"> </w:t>
      </w:r>
      <w:r w:rsidRPr="00A22B75">
        <w:rPr>
          <w:rFonts w:ascii="Verdana" w:hAnsi="Verdana"/>
          <w:sz w:val="18"/>
          <w:lang w:val="pl-PL"/>
        </w:rPr>
        <w:t>wyrazi na to uprzednią zgodę na piśmie;</w:t>
      </w:r>
    </w:p>
    <w:p w14:paraId="303A1CA4" w14:textId="77777777" w:rsidR="00544E48" w:rsidRPr="00A22B75" w:rsidRDefault="00544E48" w:rsidP="00544E48">
      <w:pPr>
        <w:pStyle w:val="TxBrp4"/>
        <w:numPr>
          <w:ilvl w:val="2"/>
          <w:numId w:val="8"/>
        </w:numPr>
        <w:tabs>
          <w:tab w:val="clear" w:pos="720"/>
          <w:tab w:val="num" w:pos="1259"/>
        </w:tabs>
        <w:spacing w:line="276" w:lineRule="auto"/>
        <w:ind w:left="1259"/>
        <w:rPr>
          <w:rFonts w:ascii="Verdana" w:hAnsi="Verdana"/>
          <w:sz w:val="18"/>
          <w:lang w:val="pl-PL"/>
        </w:rPr>
      </w:pPr>
      <w:r w:rsidRPr="00A22B75">
        <w:rPr>
          <w:rFonts w:ascii="Verdana" w:hAnsi="Verdana"/>
          <w:sz w:val="18"/>
          <w:lang w:val="pl-PL"/>
        </w:rPr>
        <w:t>nie kopiowania i nie powielania udostępnionych Informacji Poufnych w żaden sposób, chyba że będzie to konieczne dla potrzeb realizacji celu współpracy;</w:t>
      </w:r>
    </w:p>
    <w:p w14:paraId="40698CAE" w14:textId="77777777" w:rsidR="00544E48" w:rsidRPr="00A22B75" w:rsidRDefault="00544E48" w:rsidP="00544E48">
      <w:pPr>
        <w:pStyle w:val="TxBrp4"/>
        <w:numPr>
          <w:ilvl w:val="2"/>
          <w:numId w:val="8"/>
        </w:numPr>
        <w:tabs>
          <w:tab w:val="clear" w:pos="720"/>
          <w:tab w:val="num" w:pos="1259"/>
        </w:tabs>
        <w:spacing w:line="276" w:lineRule="auto"/>
        <w:ind w:left="1259"/>
        <w:rPr>
          <w:rFonts w:ascii="Verdana" w:hAnsi="Verdana"/>
          <w:sz w:val="18"/>
          <w:lang w:val="pl-PL"/>
        </w:rPr>
      </w:pPr>
      <w:r w:rsidRPr="00A22B75">
        <w:rPr>
          <w:rFonts w:ascii="Verdana" w:hAnsi="Verdana"/>
          <w:sz w:val="18"/>
          <w:lang w:val="pl-PL"/>
        </w:rPr>
        <w:t>chronienia Informacji Poufnych z dołożeniem wszelkiej możliwej staranności przed utratą, kradzieżą, niekontrolowanym lub nieuprawnionym ujawnieniem osobom trzecim nieuprawnionym do posiadania tych informacji;</w:t>
      </w:r>
    </w:p>
    <w:p w14:paraId="2C46C588" w14:textId="32E0EDC2" w:rsidR="00544E48" w:rsidRPr="00A22B75" w:rsidRDefault="00544E48" w:rsidP="00544E48">
      <w:pPr>
        <w:pStyle w:val="TxBrp4"/>
        <w:numPr>
          <w:ilvl w:val="2"/>
          <w:numId w:val="8"/>
        </w:numPr>
        <w:tabs>
          <w:tab w:val="clear" w:pos="720"/>
          <w:tab w:val="num" w:pos="1259"/>
        </w:tabs>
        <w:spacing w:line="276" w:lineRule="auto"/>
        <w:ind w:left="1259"/>
        <w:rPr>
          <w:rFonts w:ascii="Verdana" w:hAnsi="Verdana"/>
          <w:sz w:val="18"/>
          <w:lang w:val="pl-PL"/>
        </w:rPr>
      </w:pPr>
      <w:r w:rsidRPr="00A22B75">
        <w:rPr>
          <w:rFonts w:ascii="Verdana" w:hAnsi="Verdana"/>
          <w:sz w:val="18"/>
          <w:lang w:val="pl-PL"/>
        </w:rPr>
        <w:t xml:space="preserve">zwrócenia, na pisemne żądanie </w:t>
      </w:r>
      <w:r w:rsidR="00C1245B" w:rsidRPr="00A11951">
        <w:rPr>
          <w:rFonts w:ascii="Verdana" w:hAnsi="Verdana"/>
          <w:sz w:val="18"/>
          <w:lang w:val="pl-PL"/>
        </w:rPr>
        <w:t>OMEGA</w:t>
      </w:r>
      <w:r w:rsidRPr="00A22B75">
        <w:rPr>
          <w:rFonts w:ascii="Verdana" w:hAnsi="Verdana"/>
          <w:sz w:val="18"/>
          <w:lang w:val="pl-PL"/>
        </w:rPr>
        <w:t xml:space="preserve"> wszystkich otrzymanych Informacji Poufnych, które jej dotyczą (w tym także wszystkich sporządzonych kopii i odpisów), jak również trwałe zniszczenie wszystkich Informacji Poufnych posiadanych przez </w:t>
      </w:r>
      <w:r w:rsidR="00E05D27">
        <w:rPr>
          <w:rFonts w:ascii="Verdana" w:hAnsi="Verdana"/>
          <w:sz w:val="18"/>
          <w:lang w:val="pl-PL"/>
        </w:rPr>
        <w:t>Stronę informowaną</w:t>
      </w:r>
      <w:r w:rsidRPr="00A22B75">
        <w:rPr>
          <w:rFonts w:ascii="Verdana" w:hAnsi="Verdana"/>
          <w:sz w:val="18"/>
          <w:lang w:val="pl-PL"/>
        </w:rPr>
        <w:t xml:space="preserve"> w formie elektronicznej. Na żądanie </w:t>
      </w:r>
      <w:r w:rsidR="00C1245B" w:rsidRPr="00A11951">
        <w:rPr>
          <w:rFonts w:ascii="Verdana" w:hAnsi="Verdana"/>
          <w:sz w:val="18"/>
          <w:lang w:val="pl-PL"/>
        </w:rPr>
        <w:t>OMEGA</w:t>
      </w:r>
      <w:r w:rsidR="00C1245B">
        <w:rPr>
          <w:rFonts w:ascii="Verdana" w:hAnsi="Verdana"/>
          <w:sz w:val="18"/>
          <w:lang w:val="pl-PL"/>
        </w:rPr>
        <w:t xml:space="preserve"> </w:t>
      </w:r>
      <w:r w:rsidR="00E05D27">
        <w:rPr>
          <w:rFonts w:ascii="Verdana" w:hAnsi="Verdana"/>
          <w:sz w:val="18"/>
          <w:lang w:val="pl-PL"/>
        </w:rPr>
        <w:t>Strona informowana</w:t>
      </w:r>
      <w:r w:rsidRPr="00A22B75">
        <w:rPr>
          <w:rFonts w:ascii="Verdana" w:hAnsi="Verdana"/>
          <w:sz w:val="18"/>
          <w:lang w:val="pl-PL"/>
        </w:rPr>
        <w:t xml:space="preserve"> złoży oświadczenie potwierdzające dokonanie powyższych czynności.</w:t>
      </w:r>
    </w:p>
    <w:p w14:paraId="3214AF79" w14:textId="5E9C2224" w:rsidR="00544E48" w:rsidRPr="00A22B75" w:rsidRDefault="00E05D27" w:rsidP="00544E48">
      <w:pPr>
        <w:pStyle w:val="TxBrp4"/>
        <w:numPr>
          <w:ilvl w:val="1"/>
          <w:numId w:val="8"/>
        </w:numPr>
        <w:tabs>
          <w:tab w:val="clear" w:pos="720"/>
          <w:tab w:val="num" w:pos="539"/>
        </w:tabs>
        <w:spacing w:line="276" w:lineRule="auto"/>
        <w:ind w:left="538" w:hanging="425"/>
        <w:rPr>
          <w:rFonts w:ascii="Verdana" w:hAnsi="Verdana"/>
          <w:sz w:val="18"/>
          <w:lang w:val="pl-PL"/>
        </w:rPr>
      </w:pPr>
      <w:r>
        <w:rPr>
          <w:rFonts w:ascii="Verdana" w:hAnsi="Verdana"/>
          <w:sz w:val="18"/>
          <w:lang w:val="pl-PL"/>
        </w:rPr>
        <w:t>Strona informowana</w:t>
      </w:r>
      <w:r w:rsidR="00544E48" w:rsidRPr="00A22B75">
        <w:rPr>
          <w:rFonts w:ascii="Verdana" w:hAnsi="Verdana"/>
          <w:sz w:val="18"/>
          <w:lang w:val="pl-PL"/>
        </w:rPr>
        <w:t xml:space="preserve"> jest uprawniony do ujawniania Informacji Poufnych w niezbędnym zakresie wyłącznie osobom bezpośrednio, współpracujących przy realizacji projektu. W tym samym zakresie jest on uprawniony do ujawniania Informacji Poufnych swoim doradcom prawnym lub podatkowym. </w:t>
      </w:r>
      <w:r>
        <w:rPr>
          <w:rFonts w:ascii="Verdana" w:hAnsi="Verdana"/>
          <w:sz w:val="18"/>
          <w:lang w:val="pl-PL"/>
        </w:rPr>
        <w:t>Strona informowana</w:t>
      </w:r>
      <w:r w:rsidR="00544E48" w:rsidRPr="00A22B75">
        <w:rPr>
          <w:rFonts w:ascii="Verdana" w:hAnsi="Verdana"/>
          <w:sz w:val="18"/>
          <w:lang w:val="pl-PL"/>
        </w:rPr>
        <w:t xml:space="preserve"> ujawniający Informacje Poufne wskazanym osobom zapewnieni przestrzeganie przez te osoby poufności tych informacji. </w:t>
      </w:r>
      <w:r>
        <w:rPr>
          <w:rFonts w:ascii="Verdana" w:hAnsi="Verdana"/>
          <w:sz w:val="18"/>
          <w:lang w:val="pl-PL"/>
        </w:rPr>
        <w:t xml:space="preserve">Strona informowana </w:t>
      </w:r>
      <w:r w:rsidR="00544E48" w:rsidRPr="00A22B75">
        <w:rPr>
          <w:rFonts w:ascii="Verdana" w:hAnsi="Verdana"/>
          <w:sz w:val="18"/>
          <w:lang w:val="pl-PL"/>
        </w:rPr>
        <w:t>będzie odpowiedzialn</w:t>
      </w:r>
      <w:r>
        <w:rPr>
          <w:rFonts w:ascii="Verdana" w:hAnsi="Verdana"/>
          <w:sz w:val="18"/>
          <w:lang w:val="pl-PL"/>
        </w:rPr>
        <w:t>a</w:t>
      </w:r>
      <w:r w:rsidR="00544E48" w:rsidRPr="00A22B75">
        <w:rPr>
          <w:rFonts w:ascii="Verdana" w:hAnsi="Verdana"/>
          <w:sz w:val="18"/>
          <w:lang w:val="pl-PL"/>
        </w:rPr>
        <w:t xml:space="preserve"> za naruszenie przez te osoby zobowiązania do poufności jak za własne działanie. </w:t>
      </w:r>
    </w:p>
    <w:p w14:paraId="5E9C9038" w14:textId="77777777" w:rsidR="00544E48" w:rsidRPr="00A22B75" w:rsidRDefault="00544E48" w:rsidP="00544E48">
      <w:pPr>
        <w:pStyle w:val="TxBrp4"/>
        <w:tabs>
          <w:tab w:val="clear" w:pos="731"/>
        </w:tabs>
        <w:spacing w:line="276" w:lineRule="auto"/>
        <w:ind w:left="538" w:firstLine="0"/>
        <w:rPr>
          <w:rFonts w:ascii="Verdana" w:hAnsi="Verdana"/>
          <w:sz w:val="18"/>
          <w:lang w:val="pl-PL"/>
        </w:rPr>
      </w:pPr>
    </w:p>
    <w:p w14:paraId="37559753" w14:textId="77777777" w:rsidR="00544E48" w:rsidRPr="00A22B75" w:rsidRDefault="00544E48" w:rsidP="00544E48">
      <w:pPr>
        <w:pStyle w:val="TxBrc1"/>
        <w:tabs>
          <w:tab w:val="left" w:pos="731"/>
        </w:tabs>
        <w:spacing w:line="276" w:lineRule="auto"/>
        <w:rPr>
          <w:rFonts w:ascii="Verdana" w:hAnsi="Verdana"/>
          <w:b/>
          <w:sz w:val="18"/>
          <w:lang w:val="pl-PL"/>
        </w:rPr>
      </w:pPr>
      <w:r w:rsidRPr="00A22B75">
        <w:rPr>
          <w:rFonts w:ascii="Verdana" w:hAnsi="Verdana"/>
          <w:b/>
          <w:sz w:val="18"/>
          <w:lang w:val="pl-PL"/>
        </w:rPr>
        <w:t>§4. Ograniczenia zasady poufności</w:t>
      </w:r>
    </w:p>
    <w:p w14:paraId="699B22F7" w14:textId="77777777" w:rsidR="00544E48" w:rsidRPr="00A22B75" w:rsidRDefault="00544E48" w:rsidP="00544E48">
      <w:pPr>
        <w:pStyle w:val="TxBrc1"/>
        <w:tabs>
          <w:tab w:val="left" w:pos="731"/>
        </w:tabs>
        <w:spacing w:line="276" w:lineRule="auto"/>
        <w:jc w:val="both"/>
        <w:rPr>
          <w:rFonts w:ascii="Verdana" w:hAnsi="Verdana"/>
          <w:b/>
          <w:sz w:val="18"/>
          <w:lang w:val="pl-PL"/>
        </w:rPr>
      </w:pPr>
    </w:p>
    <w:p w14:paraId="7F99596F" w14:textId="77777777" w:rsidR="00544E48" w:rsidRPr="00A22B75" w:rsidRDefault="00544E48" w:rsidP="00544E48">
      <w:pPr>
        <w:pStyle w:val="TxBrp6"/>
        <w:tabs>
          <w:tab w:val="clear" w:pos="731"/>
          <w:tab w:val="left" w:pos="540"/>
        </w:tabs>
        <w:spacing w:line="276" w:lineRule="auto"/>
        <w:ind w:left="0" w:firstLine="0"/>
        <w:rPr>
          <w:rFonts w:ascii="Verdana" w:hAnsi="Verdana"/>
          <w:sz w:val="18"/>
          <w:lang w:val="pl-PL"/>
        </w:rPr>
      </w:pPr>
      <w:r w:rsidRPr="00A22B75">
        <w:rPr>
          <w:rFonts w:ascii="Verdana" w:hAnsi="Verdana"/>
          <w:sz w:val="18"/>
          <w:lang w:val="pl-PL"/>
        </w:rPr>
        <w:t>Postanowienia niniejszej umowy nie mają zastosowania do:</w:t>
      </w:r>
    </w:p>
    <w:p w14:paraId="3908F342" w14:textId="073982BD" w:rsidR="00544E48" w:rsidRPr="00E05D27" w:rsidRDefault="00544E48" w:rsidP="00E05D27">
      <w:pPr>
        <w:pStyle w:val="TxBrp6"/>
        <w:numPr>
          <w:ilvl w:val="1"/>
          <w:numId w:val="10"/>
        </w:numPr>
        <w:tabs>
          <w:tab w:val="clear" w:pos="735"/>
          <w:tab w:val="left" w:pos="540"/>
        </w:tabs>
        <w:spacing w:after="80" w:line="240" w:lineRule="auto"/>
        <w:ind w:left="540" w:hanging="540"/>
        <w:rPr>
          <w:rFonts w:ascii="Verdana" w:hAnsi="Verdana"/>
          <w:sz w:val="18"/>
          <w:lang w:val="pl-PL"/>
        </w:rPr>
      </w:pPr>
      <w:r w:rsidRPr="00A22B75">
        <w:rPr>
          <w:rFonts w:ascii="Verdana" w:hAnsi="Verdana"/>
          <w:sz w:val="18"/>
          <w:lang w:val="pl-PL"/>
        </w:rPr>
        <w:t xml:space="preserve">Informacji Poufnych, </w:t>
      </w:r>
      <w:r w:rsidR="00E05D27">
        <w:rPr>
          <w:rFonts w:ascii="Verdana" w:hAnsi="Verdana"/>
          <w:sz w:val="18"/>
          <w:lang w:val="pl-PL"/>
        </w:rPr>
        <w:t xml:space="preserve">które Strona informowana będzie zobowiązana ujawnić osobom trzecim na mocy przepisów prawa lub na podstawie żądania uprawnionego organu władzy lub organu sądowego. Strona informowana powiadomi </w:t>
      </w:r>
      <w:r w:rsidR="00C1245B" w:rsidRPr="00A11951">
        <w:rPr>
          <w:rFonts w:ascii="Verdana" w:hAnsi="Verdana"/>
          <w:sz w:val="18"/>
          <w:lang w:val="pl-PL"/>
        </w:rPr>
        <w:t>OMEGA</w:t>
      </w:r>
      <w:r w:rsidR="00E05D27">
        <w:rPr>
          <w:rFonts w:ascii="Verdana" w:hAnsi="Verdana"/>
          <w:sz w:val="18"/>
          <w:lang w:val="pl-PL"/>
        </w:rPr>
        <w:t xml:space="preserve"> na piśmie o konieczności dokonania takiego ujawnienia oraz o okolicznościach, warunkach i zakresie przekazanych informacji.</w:t>
      </w:r>
    </w:p>
    <w:p w14:paraId="2768EF3D" w14:textId="519F3F95" w:rsidR="00544E48" w:rsidRPr="00A22B75" w:rsidRDefault="00544E48" w:rsidP="00544E48">
      <w:pPr>
        <w:pStyle w:val="TxBrp6"/>
        <w:numPr>
          <w:ilvl w:val="1"/>
          <w:numId w:val="6"/>
        </w:numPr>
        <w:tabs>
          <w:tab w:val="clear" w:pos="735"/>
          <w:tab w:val="left" w:pos="540"/>
        </w:tabs>
        <w:spacing w:line="276" w:lineRule="auto"/>
        <w:ind w:left="540" w:hanging="540"/>
        <w:rPr>
          <w:rFonts w:ascii="Verdana" w:hAnsi="Verdana"/>
          <w:sz w:val="18"/>
          <w:lang w:val="pl-PL"/>
        </w:rPr>
      </w:pPr>
      <w:r w:rsidRPr="00A22B75">
        <w:rPr>
          <w:rFonts w:ascii="Verdana" w:hAnsi="Verdana"/>
          <w:sz w:val="18"/>
          <w:lang w:val="pl-PL"/>
        </w:rPr>
        <w:t xml:space="preserve">Informacji Poufnych, które zostaną ujawnione lub wykorzystane na podstawie pisemnej zgody </w:t>
      </w:r>
      <w:r w:rsidR="00391743" w:rsidRPr="00A11951">
        <w:rPr>
          <w:rFonts w:ascii="Verdana" w:hAnsi="Verdana"/>
          <w:sz w:val="18"/>
          <w:lang w:val="pl-PL"/>
        </w:rPr>
        <w:t>OMEGA</w:t>
      </w:r>
      <w:r w:rsidRPr="00A22B75">
        <w:rPr>
          <w:rFonts w:ascii="Verdana" w:hAnsi="Verdana"/>
          <w:sz w:val="18"/>
          <w:lang w:val="pl-PL"/>
        </w:rPr>
        <w:t>.</w:t>
      </w:r>
    </w:p>
    <w:p w14:paraId="7FAEBCD7" w14:textId="77777777" w:rsidR="00544E48" w:rsidRPr="00A22B75" w:rsidRDefault="00544E48" w:rsidP="00544E48">
      <w:pPr>
        <w:pStyle w:val="TxBrp6"/>
        <w:numPr>
          <w:ilvl w:val="1"/>
          <w:numId w:val="6"/>
        </w:numPr>
        <w:tabs>
          <w:tab w:val="clear" w:pos="735"/>
          <w:tab w:val="left" w:pos="540"/>
        </w:tabs>
        <w:spacing w:line="276" w:lineRule="auto"/>
        <w:ind w:left="540" w:hanging="540"/>
        <w:rPr>
          <w:rFonts w:ascii="Verdana" w:hAnsi="Verdana"/>
          <w:sz w:val="18"/>
          <w:lang w:val="pl-PL"/>
        </w:rPr>
      </w:pPr>
      <w:r w:rsidRPr="00A22B75">
        <w:rPr>
          <w:rFonts w:ascii="Verdana" w:hAnsi="Verdana"/>
          <w:sz w:val="18"/>
          <w:lang w:val="pl-PL"/>
        </w:rPr>
        <w:t>Informacji publicznie dostępnych lub powszechnie znanych, chyba że informacje te stały się powszechnie znane w wyniku naruszenia niniejszej Umowy.</w:t>
      </w:r>
    </w:p>
    <w:p w14:paraId="6D8F8175" w14:textId="77777777" w:rsidR="00544E48" w:rsidRPr="00A22B75" w:rsidRDefault="00544E48" w:rsidP="00544E48">
      <w:pPr>
        <w:pStyle w:val="TxBrp6"/>
        <w:tabs>
          <w:tab w:val="clear" w:pos="731"/>
          <w:tab w:val="left" w:pos="540"/>
        </w:tabs>
        <w:spacing w:line="276" w:lineRule="auto"/>
        <w:ind w:left="540" w:firstLine="0"/>
        <w:rPr>
          <w:rFonts w:ascii="Verdana" w:hAnsi="Verdana"/>
          <w:sz w:val="18"/>
          <w:lang w:val="pl-PL"/>
        </w:rPr>
      </w:pPr>
    </w:p>
    <w:p w14:paraId="3566615D" w14:textId="77777777" w:rsidR="00544E48" w:rsidRPr="00A22B75" w:rsidRDefault="00544E48" w:rsidP="00544E48">
      <w:pPr>
        <w:pStyle w:val="TxBrc7"/>
        <w:tabs>
          <w:tab w:val="left" w:pos="204"/>
        </w:tabs>
        <w:spacing w:line="276" w:lineRule="auto"/>
        <w:rPr>
          <w:rFonts w:ascii="Verdana" w:hAnsi="Verdana"/>
          <w:b/>
          <w:sz w:val="18"/>
          <w:lang w:val="pl-PL"/>
        </w:rPr>
      </w:pPr>
      <w:r w:rsidRPr="00A22B75">
        <w:rPr>
          <w:rFonts w:ascii="Verdana" w:hAnsi="Verdana"/>
          <w:b/>
          <w:sz w:val="18"/>
          <w:lang w:val="pl-PL"/>
        </w:rPr>
        <w:t>§5. Kary umowne</w:t>
      </w:r>
    </w:p>
    <w:p w14:paraId="33B1EA01" w14:textId="77777777" w:rsidR="00544E48" w:rsidRPr="00A22B75" w:rsidRDefault="00544E48" w:rsidP="00544E48">
      <w:pPr>
        <w:pStyle w:val="TxBrc7"/>
        <w:tabs>
          <w:tab w:val="left" w:pos="204"/>
        </w:tabs>
        <w:spacing w:line="276" w:lineRule="auto"/>
        <w:jc w:val="both"/>
        <w:rPr>
          <w:rFonts w:ascii="Verdana" w:hAnsi="Verdana"/>
          <w:b/>
          <w:sz w:val="18"/>
          <w:lang w:val="pl-PL"/>
        </w:rPr>
      </w:pPr>
    </w:p>
    <w:p w14:paraId="4B6AEB33" w14:textId="1A1D1713" w:rsidR="00544E48" w:rsidRPr="00A22B75" w:rsidRDefault="00544E48" w:rsidP="00544E48">
      <w:pPr>
        <w:pStyle w:val="TxBrp4"/>
        <w:numPr>
          <w:ilvl w:val="1"/>
          <w:numId w:val="1"/>
        </w:numPr>
        <w:tabs>
          <w:tab w:val="clear" w:pos="363"/>
          <w:tab w:val="clear" w:pos="731"/>
        </w:tabs>
        <w:spacing w:line="276" w:lineRule="auto"/>
        <w:ind w:left="539" w:hanging="539"/>
        <w:rPr>
          <w:rFonts w:ascii="Verdana" w:hAnsi="Verdana"/>
          <w:sz w:val="18"/>
          <w:lang w:val="pl-PL"/>
        </w:rPr>
      </w:pPr>
      <w:r w:rsidRPr="00A22B75">
        <w:rPr>
          <w:rFonts w:ascii="Verdana" w:hAnsi="Verdana"/>
          <w:sz w:val="18"/>
          <w:lang w:val="pl-PL"/>
        </w:rPr>
        <w:t xml:space="preserve">Niewykonanie lub nienależyte wykonanie przez </w:t>
      </w:r>
      <w:r w:rsidR="00D47EC3">
        <w:rPr>
          <w:rFonts w:ascii="Verdana" w:hAnsi="Verdana"/>
          <w:sz w:val="18"/>
          <w:lang w:val="pl-PL"/>
        </w:rPr>
        <w:t xml:space="preserve">Stronę informowaną </w:t>
      </w:r>
      <w:r w:rsidRPr="00A22B75">
        <w:rPr>
          <w:rFonts w:ascii="Verdana" w:hAnsi="Verdana"/>
          <w:sz w:val="18"/>
          <w:lang w:val="pl-PL"/>
        </w:rPr>
        <w:t xml:space="preserve">zobowiązań wynikających z niniejszej umowy uprawnia </w:t>
      </w:r>
      <w:r w:rsidR="00391743" w:rsidRPr="00A11951">
        <w:rPr>
          <w:rFonts w:ascii="Verdana" w:hAnsi="Verdana"/>
          <w:sz w:val="18"/>
          <w:lang w:val="pl-PL"/>
        </w:rPr>
        <w:t>OMEGA</w:t>
      </w:r>
      <w:r w:rsidRPr="00B308AF">
        <w:rPr>
          <w:rFonts w:ascii="Verdana" w:hAnsi="Verdana"/>
          <w:sz w:val="18"/>
          <w:lang w:val="pl-PL"/>
        </w:rPr>
        <w:t xml:space="preserve"> do żądania zapłaty kary umownej w wysokości </w:t>
      </w:r>
      <w:r w:rsidR="00A11951">
        <w:rPr>
          <w:rFonts w:ascii="Verdana" w:hAnsi="Verdana"/>
          <w:sz w:val="18"/>
          <w:lang w:val="pl-PL"/>
        </w:rPr>
        <w:t>10.000,00</w:t>
      </w:r>
      <w:r w:rsidRPr="00B308AF">
        <w:rPr>
          <w:rFonts w:ascii="Verdana" w:hAnsi="Verdana"/>
          <w:sz w:val="18"/>
          <w:lang w:val="pl-PL"/>
        </w:rPr>
        <w:t xml:space="preserve"> PLN (słownie: </w:t>
      </w:r>
      <w:r w:rsidR="00A11951">
        <w:rPr>
          <w:rFonts w:ascii="Verdana" w:hAnsi="Verdana"/>
          <w:sz w:val="18"/>
          <w:lang w:val="pl-PL"/>
        </w:rPr>
        <w:t xml:space="preserve">dziesięć </w:t>
      </w:r>
      <w:r w:rsidR="00B308AF" w:rsidRPr="00B308AF">
        <w:rPr>
          <w:rFonts w:ascii="Verdana" w:hAnsi="Verdana"/>
          <w:sz w:val="18"/>
          <w:lang w:val="pl-PL"/>
        </w:rPr>
        <w:t>tysięcy</w:t>
      </w:r>
      <w:r w:rsidR="002F39FF">
        <w:rPr>
          <w:rFonts w:ascii="Verdana" w:hAnsi="Verdana"/>
          <w:sz w:val="18"/>
          <w:lang w:val="pl-PL"/>
        </w:rPr>
        <w:t xml:space="preserve"> </w:t>
      </w:r>
      <w:r w:rsidRPr="00A22B75">
        <w:rPr>
          <w:rFonts w:ascii="Verdana" w:hAnsi="Verdana"/>
          <w:sz w:val="18"/>
          <w:lang w:val="pl-PL"/>
        </w:rPr>
        <w:t>złotych) za każdy przypadek naruszenia niniejszej umowy.</w:t>
      </w:r>
    </w:p>
    <w:p w14:paraId="15A0C3EA" w14:textId="4C45EFDB" w:rsidR="00D47EC3" w:rsidRDefault="00D47EC3" w:rsidP="00D47EC3">
      <w:pPr>
        <w:pStyle w:val="TxBrp4"/>
        <w:numPr>
          <w:ilvl w:val="1"/>
          <w:numId w:val="1"/>
        </w:numPr>
        <w:tabs>
          <w:tab w:val="clear" w:pos="363"/>
          <w:tab w:val="clear" w:pos="731"/>
        </w:tabs>
        <w:spacing w:line="276" w:lineRule="auto"/>
        <w:ind w:left="539" w:hanging="539"/>
        <w:rPr>
          <w:rFonts w:ascii="Verdana" w:hAnsi="Verdana"/>
          <w:sz w:val="18"/>
          <w:lang w:val="pl-PL"/>
        </w:rPr>
      </w:pPr>
      <w:r>
        <w:rPr>
          <w:rFonts w:ascii="Verdana" w:hAnsi="Verdana"/>
          <w:sz w:val="18"/>
          <w:lang w:val="pl-PL"/>
        </w:rPr>
        <w:t xml:space="preserve">Strona informowana zobowiązana jest do zapłacenia kary umownej w terminie 30 dni od dnia wezwania przez </w:t>
      </w:r>
      <w:r w:rsidR="00391743" w:rsidRPr="00A11951">
        <w:rPr>
          <w:rFonts w:ascii="Verdana" w:hAnsi="Verdana"/>
          <w:sz w:val="18"/>
          <w:lang w:val="pl-PL"/>
        </w:rPr>
        <w:t>OMEGA</w:t>
      </w:r>
      <w:r>
        <w:rPr>
          <w:rFonts w:ascii="Verdana" w:hAnsi="Verdana"/>
          <w:sz w:val="18"/>
          <w:lang w:val="pl-PL"/>
        </w:rPr>
        <w:t xml:space="preserve"> do zapłaty kary, o ile wezwanie było zasadne. </w:t>
      </w:r>
      <w:r w:rsidR="00391743" w:rsidRPr="00A11951">
        <w:rPr>
          <w:rFonts w:ascii="Verdana" w:hAnsi="Verdana"/>
          <w:sz w:val="18"/>
          <w:lang w:val="pl-PL"/>
        </w:rPr>
        <w:t>OMEGA</w:t>
      </w:r>
      <w:r>
        <w:rPr>
          <w:rFonts w:ascii="Verdana" w:hAnsi="Verdana"/>
          <w:sz w:val="18"/>
          <w:lang w:val="pl-PL"/>
        </w:rPr>
        <w:t xml:space="preserve"> w wezwaniu obowiązany jest wskazać fakt niewykonania lub nienależytego wykonania zobowiązań wynikających z niniejszej umowy przez Stronę informowaną, uzasadniający żądanie zapłaty kary.</w:t>
      </w:r>
    </w:p>
    <w:p w14:paraId="5388A081" w14:textId="1A3CA087" w:rsidR="00D47EC3" w:rsidRDefault="00D47EC3" w:rsidP="00D47EC3">
      <w:pPr>
        <w:pStyle w:val="TxBrp4"/>
        <w:numPr>
          <w:ilvl w:val="1"/>
          <w:numId w:val="1"/>
        </w:numPr>
        <w:tabs>
          <w:tab w:val="clear" w:pos="363"/>
          <w:tab w:val="clear" w:pos="731"/>
        </w:tabs>
        <w:spacing w:line="276" w:lineRule="auto"/>
        <w:ind w:left="539" w:hanging="539"/>
        <w:rPr>
          <w:rFonts w:ascii="Verdana" w:hAnsi="Verdana"/>
          <w:sz w:val="18"/>
          <w:lang w:val="pl-PL"/>
        </w:rPr>
      </w:pPr>
      <w:r>
        <w:rPr>
          <w:rFonts w:ascii="Verdana" w:hAnsi="Verdana"/>
          <w:sz w:val="18"/>
          <w:lang w:val="pl-PL"/>
        </w:rPr>
        <w:t xml:space="preserve">W przypadkach, w których </w:t>
      </w:r>
      <w:r w:rsidR="00391743" w:rsidRPr="00A11951">
        <w:rPr>
          <w:rFonts w:ascii="Verdana" w:hAnsi="Verdana"/>
          <w:sz w:val="18"/>
          <w:lang w:val="pl-PL"/>
        </w:rPr>
        <w:t>OMEGA</w:t>
      </w:r>
      <w:r>
        <w:rPr>
          <w:rFonts w:ascii="Verdana" w:hAnsi="Verdana"/>
          <w:sz w:val="18"/>
          <w:lang w:val="pl-PL"/>
        </w:rPr>
        <w:t xml:space="preserve"> doznał, na skutek naruszenia niniejszej umowy szkody, ma </w:t>
      </w:r>
      <w:r>
        <w:rPr>
          <w:rFonts w:ascii="Verdana" w:hAnsi="Verdana"/>
          <w:sz w:val="18"/>
          <w:lang w:val="pl-PL"/>
        </w:rPr>
        <w:lastRenderedPageBreak/>
        <w:t>ona prawo dochodzenia odszkodowania przenoszącego wysokość zastrzeżonej kary umownej, na zasadach ogólnych.</w:t>
      </w:r>
    </w:p>
    <w:p w14:paraId="3B824D0E" w14:textId="77777777" w:rsidR="00D47EC3" w:rsidRDefault="00D47EC3" w:rsidP="00D47EC3">
      <w:pPr>
        <w:pStyle w:val="TxBrp4"/>
        <w:numPr>
          <w:ilvl w:val="1"/>
          <w:numId w:val="1"/>
        </w:numPr>
        <w:tabs>
          <w:tab w:val="clear" w:pos="363"/>
          <w:tab w:val="clear" w:pos="731"/>
        </w:tabs>
        <w:spacing w:line="276" w:lineRule="auto"/>
        <w:ind w:left="539" w:hanging="539"/>
        <w:rPr>
          <w:rFonts w:ascii="Verdana" w:hAnsi="Verdana"/>
          <w:sz w:val="18"/>
          <w:lang w:val="pl-PL"/>
        </w:rPr>
      </w:pPr>
      <w:r>
        <w:rPr>
          <w:rFonts w:ascii="Verdana" w:hAnsi="Verdana"/>
          <w:sz w:val="18"/>
          <w:lang w:val="pl-PL"/>
        </w:rPr>
        <w:t>Strona informowana ponosi odpowiedzialność, o której mowa w niniejszym paragrafie każdorazowo w przypadku, gdy Informacje Poufne zostały ujawnione lub wykorzystane przez nią osobiście, osoby działające w jej imieniu, a także przez osoby nieuprawnione do dostępu do Informacji Poufnych, chyba, że weszły w ich posiadanie w wyniku okoliczności, za które nie ponosi odpowiedzialności, w szczególności jeśli weszły w ich posiadanie pomimo właściwego zabezpieczenia przez Stronę informowaną dostępu do Informacji Poufnych.</w:t>
      </w:r>
    </w:p>
    <w:p w14:paraId="0E31C0F3" w14:textId="77777777" w:rsidR="00544E48" w:rsidRPr="00A22B75" w:rsidRDefault="00544E48" w:rsidP="00544E48">
      <w:pPr>
        <w:pStyle w:val="TxBrp4"/>
        <w:tabs>
          <w:tab w:val="clear" w:pos="731"/>
          <w:tab w:val="num" w:pos="720"/>
        </w:tabs>
        <w:spacing w:line="276" w:lineRule="auto"/>
        <w:ind w:left="720" w:hanging="720"/>
        <w:rPr>
          <w:rFonts w:ascii="Verdana" w:hAnsi="Verdana"/>
          <w:b/>
          <w:sz w:val="18"/>
          <w:lang w:val="pl-PL"/>
        </w:rPr>
      </w:pPr>
    </w:p>
    <w:p w14:paraId="25C3D2BE" w14:textId="77777777" w:rsidR="00544E48" w:rsidRPr="00A22B75" w:rsidRDefault="00544E48" w:rsidP="00544E48">
      <w:pPr>
        <w:pStyle w:val="TxBrc4"/>
        <w:tabs>
          <w:tab w:val="num" w:pos="720"/>
          <w:tab w:val="left" w:pos="884"/>
          <w:tab w:val="left" w:pos="1218"/>
        </w:tabs>
        <w:spacing w:line="276" w:lineRule="auto"/>
        <w:ind w:left="720" w:hanging="720"/>
        <w:rPr>
          <w:rFonts w:ascii="Verdana" w:hAnsi="Verdana"/>
          <w:sz w:val="18"/>
          <w:lang w:val="pl-PL"/>
        </w:rPr>
      </w:pPr>
      <w:r w:rsidRPr="00A22B75">
        <w:rPr>
          <w:rFonts w:ascii="Verdana" w:hAnsi="Verdana"/>
          <w:b/>
          <w:sz w:val="18"/>
          <w:lang w:val="pl-PL"/>
        </w:rPr>
        <w:t>§6. Czas trwania umowy</w:t>
      </w:r>
    </w:p>
    <w:p w14:paraId="647879CB" w14:textId="77777777" w:rsidR="00544E48" w:rsidRPr="00A22B75" w:rsidRDefault="00544E48" w:rsidP="00544E48">
      <w:pPr>
        <w:pStyle w:val="TxBrp5"/>
        <w:tabs>
          <w:tab w:val="num" w:pos="720"/>
        </w:tabs>
        <w:spacing w:line="276" w:lineRule="auto"/>
        <w:ind w:left="720" w:hanging="720"/>
        <w:rPr>
          <w:rFonts w:ascii="Verdana" w:hAnsi="Verdana"/>
          <w:sz w:val="18"/>
          <w:lang w:val="pl-PL"/>
        </w:rPr>
      </w:pPr>
    </w:p>
    <w:p w14:paraId="7CE5587A" w14:textId="77777777" w:rsidR="00544E48" w:rsidRPr="00A22B75" w:rsidRDefault="00544E48" w:rsidP="00544E48">
      <w:pPr>
        <w:pStyle w:val="TxBrp5"/>
        <w:numPr>
          <w:ilvl w:val="1"/>
          <w:numId w:val="7"/>
        </w:numPr>
        <w:tabs>
          <w:tab w:val="clear" w:pos="720"/>
          <w:tab w:val="num" w:pos="540"/>
        </w:tabs>
        <w:spacing w:line="276" w:lineRule="auto"/>
        <w:ind w:left="539" w:hanging="539"/>
        <w:rPr>
          <w:rFonts w:ascii="Verdana" w:hAnsi="Verdana" w:cs="Tahoma"/>
          <w:sz w:val="18"/>
          <w:szCs w:val="20"/>
          <w:lang w:val="pl-PL"/>
        </w:rPr>
      </w:pPr>
      <w:r w:rsidRPr="00A22B75">
        <w:rPr>
          <w:rFonts w:ascii="Verdana" w:hAnsi="Verdana" w:cs="Tahoma"/>
          <w:sz w:val="18"/>
          <w:szCs w:val="20"/>
          <w:lang w:val="pl-PL"/>
        </w:rPr>
        <w:t>Niniejsza umowa wchodzi w życie z dniem podpisania i obowiązuje przez okres współpracy Stron, oraz przez okres 5 lat  po ustaniu współpracy. Niniejsza umowa może być rozwiązana przed upływem okresu wskazanego w ust. 1 wyłącznie na podstawie pisemnego porozumienia Stron.</w:t>
      </w:r>
    </w:p>
    <w:p w14:paraId="05804A91" w14:textId="77777777" w:rsidR="00544E48" w:rsidRPr="00A22B75" w:rsidRDefault="00544E48" w:rsidP="00544E48">
      <w:pPr>
        <w:pStyle w:val="TxBrp5"/>
        <w:numPr>
          <w:ilvl w:val="1"/>
          <w:numId w:val="7"/>
        </w:numPr>
        <w:tabs>
          <w:tab w:val="clear" w:pos="720"/>
          <w:tab w:val="num" w:pos="540"/>
        </w:tabs>
        <w:spacing w:line="276" w:lineRule="auto"/>
        <w:ind w:left="539" w:hanging="539"/>
        <w:rPr>
          <w:rFonts w:ascii="Verdana" w:hAnsi="Verdana" w:cs="Tahoma"/>
          <w:sz w:val="18"/>
          <w:szCs w:val="20"/>
          <w:lang w:val="pl-PL"/>
        </w:rPr>
      </w:pPr>
      <w:r w:rsidRPr="00A22B75">
        <w:rPr>
          <w:rFonts w:ascii="Verdana" w:hAnsi="Verdana" w:cs="Tahoma"/>
          <w:sz w:val="18"/>
          <w:szCs w:val="20"/>
          <w:lang w:val="pl-PL"/>
        </w:rPr>
        <w:t>Niezależnie od postanowień niniejszego paragrafu, zobowiązanie do zachowania poufności oraz niewykorzystywania Informacji Poufnych niezgodnie z niniejszą umową, pozostaje w mocy również po upływie okresu wskazanego w ust. 1, pod rygorem odpowiedzialności wynikającej z przepisów prawa, w szczególności z przepisów o zwalczaniu nieuczciwej konkurencji.</w:t>
      </w:r>
    </w:p>
    <w:p w14:paraId="25B95519" w14:textId="77777777" w:rsidR="00544E48" w:rsidRPr="00A22B75" w:rsidRDefault="00544E48" w:rsidP="00544E48">
      <w:pPr>
        <w:pStyle w:val="TxBrp5"/>
        <w:spacing w:line="276" w:lineRule="auto"/>
        <w:ind w:left="0" w:firstLine="0"/>
        <w:rPr>
          <w:rFonts w:ascii="Verdana" w:hAnsi="Verdana"/>
          <w:sz w:val="18"/>
          <w:lang w:val="pl-PL"/>
        </w:rPr>
      </w:pPr>
    </w:p>
    <w:p w14:paraId="5202714E" w14:textId="77777777" w:rsidR="00544E48" w:rsidRPr="00A22B75" w:rsidRDefault="00544E48" w:rsidP="00544E48">
      <w:pPr>
        <w:pStyle w:val="TxBrp5"/>
        <w:spacing w:line="276" w:lineRule="auto"/>
        <w:ind w:left="0" w:firstLine="0"/>
        <w:rPr>
          <w:rFonts w:ascii="Verdana" w:hAnsi="Verdana"/>
          <w:sz w:val="18"/>
          <w:lang w:val="pl-PL"/>
        </w:rPr>
      </w:pPr>
    </w:p>
    <w:p w14:paraId="42C19347" w14:textId="77777777" w:rsidR="00544E48" w:rsidRPr="00A22B75" w:rsidRDefault="00544E48" w:rsidP="00544E48">
      <w:pPr>
        <w:pStyle w:val="TxBrc4"/>
        <w:tabs>
          <w:tab w:val="left" w:pos="884"/>
        </w:tabs>
        <w:spacing w:line="276" w:lineRule="auto"/>
        <w:rPr>
          <w:rFonts w:ascii="Verdana" w:hAnsi="Verdana"/>
          <w:b/>
          <w:sz w:val="18"/>
          <w:lang w:val="pl-PL"/>
        </w:rPr>
      </w:pPr>
      <w:r w:rsidRPr="00A22B75">
        <w:rPr>
          <w:rFonts w:ascii="Verdana" w:hAnsi="Verdana"/>
          <w:b/>
          <w:sz w:val="18"/>
          <w:lang w:val="pl-PL"/>
        </w:rPr>
        <w:t xml:space="preserve">§7. Zmiany umowy </w:t>
      </w:r>
    </w:p>
    <w:p w14:paraId="173BF1BF" w14:textId="77777777" w:rsidR="00544E48" w:rsidRPr="00A22B75" w:rsidRDefault="00544E48" w:rsidP="00544E48">
      <w:pPr>
        <w:pStyle w:val="TxBrc4"/>
        <w:tabs>
          <w:tab w:val="left" w:pos="884"/>
        </w:tabs>
        <w:spacing w:line="276" w:lineRule="auto"/>
        <w:rPr>
          <w:rFonts w:ascii="Verdana" w:hAnsi="Verdana"/>
          <w:b/>
          <w:sz w:val="18"/>
          <w:lang w:val="pl-PL"/>
        </w:rPr>
      </w:pPr>
    </w:p>
    <w:p w14:paraId="71B5F5E3" w14:textId="77777777" w:rsidR="00544E48" w:rsidRPr="00A22B75" w:rsidRDefault="00544E48" w:rsidP="00544E48">
      <w:pPr>
        <w:pStyle w:val="TxBrp4"/>
        <w:numPr>
          <w:ilvl w:val="1"/>
          <w:numId w:val="5"/>
        </w:numPr>
        <w:tabs>
          <w:tab w:val="clear" w:pos="720"/>
          <w:tab w:val="num" w:pos="540"/>
        </w:tabs>
        <w:spacing w:line="276" w:lineRule="auto"/>
        <w:ind w:left="539" w:hanging="539"/>
        <w:rPr>
          <w:rFonts w:ascii="Verdana" w:hAnsi="Verdana"/>
          <w:sz w:val="18"/>
          <w:lang w:val="pl-PL"/>
        </w:rPr>
      </w:pPr>
      <w:r w:rsidRPr="00A22B75">
        <w:rPr>
          <w:rFonts w:ascii="Verdana" w:hAnsi="Verdana"/>
          <w:sz w:val="18"/>
          <w:lang w:val="pl-PL"/>
        </w:rPr>
        <w:t>Wszelkie zmiany lub uzupełnienia niniejszej umowy oraz oświadczenia o wzajemnym zwolnieniu Stron z obowiązku przestrzegania jej postanowień będą sporządzane na piśmie, pod rygorem nieważności.</w:t>
      </w:r>
    </w:p>
    <w:p w14:paraId="6CA70CEF" w14:textId="77777777" w:rsidR="00544E48" w:rsidRPr="00A22B75" w:rsidRDefault="00544E48" w:rsidP="00544E48">
      <w:pPr>
        <w:pStyle w:val="Tekstpodstawowy"/>
        <w:numPr>
          <w:ilvl w:val="1"/>
          <w:numId w:val="5"/>
        </w:numPr>
        <w:tabs>
          <w:tab w:val="clear" w:pos="720"/>
          <w:tab w:val="num" w:pos="540"/>
        </w:tabs>
        <w:spacing w:line="276" w:lineRule="auto"/>
        <w:ind w:left="539" w:hanging="539"/>
        <w:rPr>
          <w:rFonts w:ascii="Verdana" w:hAnsi="Verdana"/>
          <w:b/>
          <w:sz w:val="18"/>
        </w:rPr>
      </w:pPr>
      <w:r w:rsidRPr="00A22B75">
        <w:rPr>
          <w:rFonts w:ascii="Verdana" w:hAnsi="Verdana"/>
          <w:sz w:val="18"/>
        </w:rPr>
        <w:t>Wszelkie zawiadomienia lub oświadczenia składane w związku z umową, będą składane na piśmie, pod rygorem nieważności i doręczane do rąk własnych:</w:t>
      </w:r>
    </w:p>
    <w:p w14:paraId="5FA8163F" w14:textId="4BD68CB2" w:rsidR="00544E48" w:rsidRDefault="00544E48" w:rsidP="00544E48">
      <w:pPr>
        <w:pStyle w:val="Tekstpodstawowy"/>
        <w:spacing w:line="276" w:lineRule="auto"/>
        <w:ind w:left="539"/>
        <w:rPr>
          <w:rFonts w:ascii="Verdana" w:hAnsi="Verdana"/>
          <w:sz w:val="18"/>
        </w:rPr>
      </w:pPr>
      <w:r w:rsidRPr="00A22B75">
        <w:rPr>
          <w:rFonts w:ascii="Verdana" w:hAnsi="Verdana"/>
          <w:sz w:val="18"/>
        </w:rPr>
        <w:t xml:space="preserve">ze strony </w:t>
      </w:r>
      <w:r w:rsidR="00245CB4">
        <w:rPr>
          <w:rFonts w:ascii="Verdana" w:hAnsi="Verdana"/>
          <w:sz w:val="18"/>
        </w:rPr>
        <w:t>OMEGA</w:t>
      </w:r>
      <w:r w:rsidRPr="00A22B75">
        <w:rPr>
          <w:rFonts w:ascii="Verdana" w:hAnsi="Verdana"/>
          <w:sz w:val="18"/>
        </w:rPr>
        <w:t xml:space="preserve">: </w:t>
      </w:r>
      <w:r w:rsidR="00B52D0A">
        <w:rPr>
          <w:rFonts w:ascii="Verdana" w:hAnsi="Verdana"/>
          <w:sz w:val="18"/>
        </w:rPr>
        <w:t>………</w:t>
      </w:r>
      <w:r w:rsidR="00A11951">
        <w:rPr>
          <w:rFonts w:ascii="Verdana" w:hAnsi="Verdana"/>
          <w:sz w:val="18"/>
        </w:rPr>
        <w:t>……………..</w:t>
      </w:r>
      <w:r w:rsidR="00B52D0A">
        <w:rPr>
          <w:rFonts w:ascii="Verdana" w:hAnsi="Verdana"/>
          <w:sz w:val="18"/>
        </w:rPr>
        <w:t>……..</w:t>
      </w:r>
    </w:p>
    <w:p w14:paraId="4D89697D" w14:textId="77777777" w:rsidR="00D47EC3" w:rsidRPr="00A22B75" w:rsidRDefault="00D47EC3" w:rsidP="00544E48">
      <w:pPr>
        <w:pStyle w:val="Tekstpodstawowy"/>
        <w:spacing w:line="276" w:lineRule="auto"/>
        <w:ind w:left="539"/>
        <w:rPr>
          <w:rFonts w:ascii="Verdana" w:hAnsi="Verdana"/>
          <w:sz w:val="18"/>
        </w:rPr>
      </w:pPr>
    </w:p>
    <w:p w14:paraId="4E6A5E9B" w14:textId="77777777" w:rsidR="00544E48" w:rsidRPr="00A22B75" w:rsidRDefault="00544E48" w:rsidP="00544E48">
      <w:pPr>
        <w:pStyle w:val="Tekstpodstawowy"/>
        <w:spacing w:line="276" w:lineRule="auto"/>
        <w:ind w:firstLine="539"/>
        <w:rPr>
          <w:rFonts w:ascii="Verdana" w:hAnsi="Verdana"/>
          <w:b/>
          <w:sz w:val="18"/>
        </w:rPr>
      </w:pPr>
      <w:r w:rsidRPr="00A22B75">
        <w:rPr>
          <w:rFonts w:ascii="Verdana" w:hAnsi="Verdana"/>
          <w:sz w:val="18"/>
          <w:szCs w:val="24"/>
        </w:rPr>
        <w:t>ze strony .......................: _________________________________________________</w:t>
      </w:r>
    </w:p>
    <w:p w14:paraId="61BC337A" w14:textId="77777777" w:rsidR="00544E48" w:rsidRPr="00A22B75" w:rsidRDefault="00544E48" w:rsidP="00544E48">
      <w:pPr>
        <w:pStyle w:val="Tekstpodstawowy"/>
        <w:spacing w:line="276" w:lineRule="auto"/>
        <w:jc w:val="center"/>
        <w:rPr>
          <w:rFonts w:ascii="Verdana" w:hAnsi="Verdana"/>
          <w:b/>
          <w:sz w:val="18"/>
        </w:rPr>
      </w:pPr>
    </w:p>
    <w:p w14:paraId="0C0FC0FD" w14:textId="77777777" w:rsidR="00544E48" w:rsidRPr="00A22B75" w:rsidRDefault="00544E48" w:rsidP="00544E48">
      <w:pPr>
        <w:pStyle w:val="Tekstpodstawowy"/>
        <w:spacing w:line="276" w:lineRule="auto"/>
        <w:jc w:val="center"/>
        <w:rPr>
          <w:rFonts w:ascii="Verdana" w:hAnsi="Verdana"/>
          <w:b/>
          <w:sz w:val="18"/>
        </w:rPr>
      </w:pPr>
      <w:r w:rsidRPr="00A22B75">
        <w:rPr>
          <w:rFonts w:ascii="Verdana" w:hAnsi="Verdana"/>
          <w:b/>
          <w:sz w:val="18"/>
        </w:rPr>
        <w:t>§8. Postanowienia końcowe</w:t>
      </w:r>
    </w:p>
    <w:p w14:paraId="536B7271" w14:textId="77777777" w:rsidR="00544E48" w:rsidRPr="00A22B75" w:rsidRDefault="00544E48" w:rsidP="00544E48">
      <w:pPr>
        <w:pStyle w:val="Tekstpodstawowy"/>
        <w:spacing w:line="276" w:lineRule="auto"/>
        <w:rPr>
          <w:rFonts w:ascii="Verdana" w:hAnsi="Verdana"/>
          <w:b/>
          <w:sz w:val="18"/>
        </w:rPr>
      </w:pPr>
    </w:p>
    <w:p w14:paraId="5C122C4B" w14:textId="77777777" w:rsidR="00544E48" w:rsidRPr="00A22B75" w:rsidRDefault="00544E48" w:rsidP="00544E48">
      <w:pPr>
        <w:pStyle w:val="Level1"/>
        <w:numPr>
          <w:ilvl w:val="1"/>
          <w:numId w:val="3"/>
        </w:numPr>
        <w:tabs>
          <w:tab w:val="clear" w:pos="720"/>
          <w:tab w:val="num" w:pos="540"/>
        </w:tabs>
        <w:spacing w:after="0" w:line="276" w:lineRule="auto"/>
        <w:ind w:left="540" w:hanging="540"/>
        <w:rPr>
          <w:rFonts w:ascii="Verdana" w:hAnsi="Verdana"/>
          <w:sz w:val="18"/>
          <w:lang w:val="pl-PL"/>
        </w:rPr>
      </w:pPr>
      <w:r w:rsidRPr="00A22B75">
        <w:rPr>
          <w:rFonts w:ascii="Verdana" w:hAnsi="Verdana"/>
          <w:sz w:val="18"/>
          <w:lang w:val="pl-PL"/>
        </w:rPr>
        <w:t>Niniejsza umowa podlega prawu polskiemu. W sprawach nieuregulowanych umową zastosowanie mają przepisy powszechnie obowiązującego prawa, w szczególności kodeksu cywilnego i ustawy o zwalczaniu nieuczciwej konkurencji.</w:t>
      </w:r>
    </w:p>
    <w:p w14:paraId="403A31E2" w14:textId="77777777" w:rsidR="00544E48" w:rsidRPr="00A22B75" w:rsidRDefault="00544E48" w:rsidP="00544E48">
      <w:pPr>
        <w:pStyle w:val="Level1"/>
        <w:numPr>
          <w:ilvl w:val="1"/>
          <w:numId w:val="3"/>
        </w:numPr>
        <w:tabs>
          <w:tab w:val="clear" w:pos="720"/>
          <w:tab w:val="num" w:pos="540"/>
        </w:tabs>
        <w:spacing w:after="0" w:line="276" w:lineRule="auto"/>
        <w:ind w:left="540" w:hanging="540"/>
        <w:rPr>
          <w:rFonts w:ascii="Verdana" w:hAnsi="Verdana"/>
          <w:sz w:val="18"/>
          <w:lang w:val="pl-PL"/>
        </w:rPr>
      </w:pPr>
      <w:r w:rsidRPr="00A22B75">
        <w:rPr>
          <w:rFonts w:ascii="Verdana" w:hAnsi="Verdana"/>
          <w:sz w:val="18"/>
          <w:lang w:val="pl-PL"/>
        </w:rPr>
        <w:t>Wszystkie spory, jakie mogą wyniknąć z niniejszej umowy lub w związku z nią, włącznie z kwestiami ważności umowy, będą rozstrzygane przez właściwy sąd powszechny.</w:t>
      </w:r>
    </w:p>
    <w:p w14:paraId="13986F84" w14:textId="77777777" w:rsidR="00544E48" w:rsidRPr="00A22B75" w:rsidRDefault="00544E48" w:rsidP="00544E48">
      <w:pPr>
        <w:pStyle w:val="Tekstpodstawowy"/>
        <w:numPr>
          <w:ilvl w:val="1"/>
          <w:numId w:val="3"/>
        </w:numPr>
        <w:tabs>
          <w:tab w:val="clear" w:pos="720"/>
          <w:tab w:val="num" w:pos="540"/>
        </w:tabs>
        <w:spacing w:line="276" w:lineRule="auto"/>
        <w:ind w:left="540" w:hanging="540"/>
        <w:rPr>
          <w:rFonts w:ascii="Verdana" w:hAnsi="Verdana"/>
          <w:sz w:val="18"/>
        </w:rPr>
      </w:pPr>
      <w:r w:rsidRPr="00A22B75">
        <w:rPr>
          <w:rFonts w:ascii="Verdana" w:hAnsi="Verdana"/>
          <w:sz w:val="18"/>
        </w:rPr>
        <w:t>Umowę sporządzono w języku polskim, w dwóch jednobrzmiących egzemplarzach, po jednym dla każdej ze Stron.</w:t>
      </w:r>
    </w:p>
    <w:p w14:paraId="59FAC835" w14:textId="77777777" w:rsidR="00544E48" w:rsidRPr="00A22B75" w:rsidRDefault="00544E48" w:rsidP="00544E48">
      <w:pPr>
        <w:pStyle w:val="Tekstpodstawowy"/>
        <w:numPr>
          <w:ilvl w:val="1"/>
          <w:numId w:val="3"/>
        </w:numPr>
        <w:tabs>
          <w:tab w:val="clear" w:pos="720"/>
          <w:tab w:val="num" w:pos="540"/>
        </w:tabs>
        <w:spacing w:line="276" w:lineRule="auto"/>
        <w:ind w:left="540" w:hanging="540"/>
        <w:rPr>
          <w:rFonts w:ascii="Verdana" w:hAnsi="Verdana"/>
          <w:b/>
          <w:sz w:val="18"/>
        </w:rPr>
      </w:pPr>
      <w:r w:rsidRPr="00A22B75">
        <w:rPr>
          <w:rFonts w:ascii="Verdana" w:hAnsi="Verdana"/>
          <w:sz w:val="18"/>
        </w:rPr>
        <w:t>Reprezentanci Stron oświadczają, iż są należycie upoważnieni do zawarcia Umowy w imieniu i na rzecz reprezentowanej przez siebie Strony.</w:t>
      </w:r>
    </w:p>
    <w:p w14:paraId="04DF8E5F" w14:textId="77777777" w:rsidR="00544E48" w:rsidRPr="00A22B75" w:rsidRDefault="00544E48" w:rsidP="00544E48">
      <w:pPr>
        <w:pStyle w:val="Tekstpodstawowy"/>
        <w:spacing w:line="276" w:lineRule="auto"/>
        <w:rPr>
          <w:rFonts w:ascii="Verdana" w:hAnsi="Verdana"/>
          <w:sz w:val="18"/>
        </w:rPr>
      </w:pPr>
    </w:p>
    <w:p w14:paraId="0F658252" w14:textId="77777777" w:rsidR="00544E48" w:rsidRDefault="00544E48" w:rsidP="00544E48">
      <w:pPr>
        <w:pStyle w:val="Tekstpodstawowy"/>
        <w:spacing w:line="276" w:lineRule="auto"/>
        <w:rPr>
          <w:rFonts w:ascii="Verdana" w:hAnsi="Verdana"/>
          <w:b/>
          <w:sz w:val="18"/>
        </w:rPr>
      </w:pPr>
    </w:p>
    <w:p w14:paraId="444532EB" w14:textId="1CFA7701" w:rsidR="00544E48" w:rsidRPr="00322693" w:rsidRDefault="00544E48" w:rsidP="00544E48">
      <w:pPr>
        <w:pStyle w:val="Tekstpodstawowy"/>
        <w:spacing w:line="276" w:lineRule="auto"/>
        <w:rPr>
          <w:rFonts w:ascii="Verdana" w:hAnsi="Verdana"/>
          <w:b/>
          <w:sz w:val="18"/>
        </w:rPr>
      </w:pPr>
      <w:r w:rsidRPr="00A22B75">
        <w:rPr>
          <w:rFonts w:ascii="Verdana" w:hAnsi="Verdana"/>
          <w:b/>
          <w:sz w:val="18"/>
        </w:rPr>
        <w:t xml:space="preserve">W imieniu i na rzecz </w:t>
      </w:r>
      <w:r w:rsidR="00245CB4">
        <w:rPr>
          <w:rFonts w:ascii="Verdana" w:hAnsi="Verdana"/>
          <w:b/>
          <w:sz w:val="18"/>
        </w:rPr>
        <w:t>OMEGA</w:t>
      </w:r>
      <w:r w:rsidRPr="00A22B75">
        <w:rPr>
          <w:rFonts w:ascii="Verdana" w:hAnsi="Verdana"/>
          <w:b/>
          <w:sz w:val="18"/>
        </w:rPr>
        <w:tab/>
      </w:r>
      <w:r w:rsidRPr="00A22B75">
        <w:rPr>
          <w:rFonts w:ascii="Verdana" w:hAnsi="Verdana"/>
          <w:b/>
          <w:sz w:val="18"/>
        </w:rPr>
        <w:tab/>
        <w:t xml:space="preserve">W imieniu i na rzecz </w:t>
      </w:r>
      <w:r w:rsidR="00D47EC3">
        <w:rPr>
          <w:rFonts w:ascii="Verdana" w:hAnsi="Verdana"/>
          <w:b/>
          <w:sz w:val="18"/>
        </w:rPr>
        <w:t>Strony informowanej:</w:t>
      </w:r>
    </w:p>
    <w:p w14:paraId="63F7141B" w14:textId="77777777" w:rsidR="00BE7B4F" w:rsidRDefault="00BE7B4F" w:rsidP="00544E48">
      <w:pPr>
        <w:pStyle w:val="Tekstpodstawowy"/>
      </w:pPr>
    </w:p>
    <w:sectPr w:rsidR="00BE7B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9F5BE" w14:textId="77777777" w:rsidR="004A0324" w:rsidRDefault="004A0324" w:rsidP="000A2C4F">
      <w:pPr>
        <w:spacing w:after="0" w:line="240" w:lineRule="auto"/>
      </w:pPr>
      <w:r>
        <w:separator/>
      </w:r>
    </w:p>
  </w:endnote>
  <w:endnote w:type="continuationSeparator" w:id="0">
    <w:p w14:paraId="0A77D187" w14:textId="77777777" w:rsidR="004A0324" w:rsidRDefault="004A0324" w:rsidP="000A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77E04" w14:textId="77777777" w:rsidR="004A0324" w:rsidRDefault="004A0324" w:rsidP="000A2C4F">
      <w:pPr>
        <w:spacing w:after="0" w:line="240" w:lineRule="auto"/>
      </w:pPr>
      <w:r>
        <w:separator/>
      </w:r>
    </w:p>
  </w:footnote>
  <w:footnote w:type="continuationSeparator" w:id="0">
    <w:p w14:paraId="3C0314EA" w14:textId="77777777" w:rsidR="004A0324" w:rsidRDefault="004A0324" w:rsidP="000A2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29656" w14:textId="327B3487" w:rsidR="000A2C4F" w:rsidRPr="000A2C4F" w:rsidRDefault="00630747" w:rsidP="000A2C4F">
    <w:pPr>
      <w:pStyle w:val="Nagwek"/>
    </w:pPr>
    <w:r>
      <w:rPr>
        <w:noProof/>
      </w:rPr>
      <w:drawing>
        <wp:inline distT="0" distB="0" distL="0" distR="0" wp14:anchorId="3B9AEDF1" wp14:editId="7B4A7C88">
          <wp:extent cx="5760720" cy="607695"/>
          <wp:effectExtent l="0" t="0" r="0" b="1905"/>
          <wp:docPr id="2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51E33"/>
    <w:multiLevelType w:val="multilevel"/>
    <w:tmpl w:val="81D44B48"/>
    <w:lvl w:ilvl="0">
      <w:start w:val="4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FE74F7D"/>
    <w:multiLevelType w:val="multilevel"/>
    <w:tmpl w:val="96C81A04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7570A02"/>
    <w:multiLevelType w:val="multilevel"/>
    <w:tmpl w:val="5260B47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3"/>
        </w:tabs>
        <w:ind w:left="36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"/>
        </w:tabs>
        <w:ind w:left="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"/>
        </w:tabs>
        <w:ind w:left="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"/>
        </w:tabs>
        <w:ind w:left="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45"/>
        </w:tabs>
        <w:ind w:left="-3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342"/>
        </w:tabs>
        <w:ind w:left="-3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39"/>
        </w:tabs>
        <w:ind w:left="-33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696"/>
        </w:tabs>
        <w:ind w:left="-696" w:hanging="2160"/>
      </w:pPr>
      <w:rPr>
        <w:rFonts w:hint="default"/>
      </w:rPr>
    </w:lvl>
  </w:abstractNum>
  <w:abstractNum w:abstractNumId="3" w15:restartNumberingAfterBreak="0">
    <w:nsid w:val="195F150E"/>
    <w:multiLevelType w:val="hybridMultilevel"/>
    <w:tmpl w:val="C4A448A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447C7D"/>
    <w:multiLevelType w:val="multilevel"/>
    <w:tmpl w:val="1BCE1502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B7973BA"/>
    <w:multiLevelType w:val="multilevel"/>
    <w:tmpl w:val="CE9AAA0E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E7503C6"/>
    <w:multiLevelType w:val="multilevel"/>
    <w:tmpl w:val="26A268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6AFD3873"/>
    <w:multiLevelType w:val="multilevel"/>
    <w:tmpl w:val="3DF666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8" w15:restartNumberingAfterBreak="0">
    <w:nsid w:val="7BB52664"/>
    <w:multiLevelType w:val="multilevel"/>
    <w:tmpl w:val="0452FDE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261642451">
    <w:abstractNumId w:val="2"/>
  </w:num>
  <w:num w:numId="2" w16cid:durableId="1349332878">
    <w:abstractNumId w:val="1"/>
  </w:num>
  <w:num w:numId="3" w16cid:durableId="1991206062">
    <w:abstractNumId w:val="6"/>
  </w:num>
  <w:num w:numId="4" w16cid:durableId="93523436">
    <w:abstractNumId w:val="5"/>
  </w:num>
  <w:num w:numId="5" w16cid:durableId="1362046513">
    <w:abstractNumId w:val="7"/>
  </w:num>
  <w:num w:numId="6" w16cid:durableId="811216997">
    <w:abstractNumId w:val="0"/>
  </w:num>
  <w:num w:numId="7" w16cid:durableId="1952088043">
    <w:abstractNumId w:val="4"/>
  </w:num>
  <w:num w:numId="8" w16cid:durableId="1925186107">
    <w:abstractNumId w:val="8"/>
  </w:num>
  <w:num w:numId="9" w16cid:durableId="211382517">
    <w:abstractNumId w:val="3"/>
  </w:num>
  <w:num w:numId="10" w16cid:durableId="732964839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6765348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7ED"/>
    <w:rsid w:val="00073F09"/>
    <w:rsid w:val="000A2C4F"/>
    <w:rsid w:val="000D187F"/>
    <w:rsid w:val="001208A3"/>
    <w:rsid w:val="001A1A0A"/>
    <w:rsid w:val="001C6275"/>
    <w:rsid w:val="00237807"/>
    <w:rsid w:val="00245CB4"/>
    <w:rsid w:val="002F39FF"/>
    <w:rsid w:val="0031523D"/>
    <w:rsid w:val="00370867"/>
    <w:rsid w:val="003741BC"/>
    <w:rsid w:val="003878A5"/>
    <w:rsid w:val="00391743"/>
    <w:rsid w:val="0040560B"/>
    <w:rsid w:val="004A0324"/>
    <w:rsid w:val="004C47A1"/>
    <w:rsid w:val="00544E48"/>
    <w:rsid w:val="005A1286"/>
    <w:rsid w:val="005F7046"/>
    <w:rsid w:val="006303EC"/>
    <w:rsid w:val="00630747"/>
    <w:rsid w:val="006808B1"/>
    <w:rsid w:val="006A648E"/>
    <w:rsid w:val="00744130"/>
    <w:rsid w:val="007637F2"/>
    <w:rsid w:val="007D5058"/>
    <w:rsid w:val="007F1073"/>
    <w:rsid w:val="007F6E73"/>
    <w:rsid w:val="00820645"/>
    <w:rsid w:val="00875995"/>
    <w:rsid w:val="00922A58"/>
    <w:rsid w:val="009307ED"/>
    <w:rsid w:val="00957B75"/>
    <w:rsid w:val="009D3C18"/>
    <w:rsid w:val="00A11951"/>
    <w:rsid w:val="00AA0078"/>
    <w:rsid w:val="00AA345C"/>
    <w:rsid w:val="00B308AF"/>
    <w:rsid w:val="00B42468"/>
    <w:rsid w:val="00B52D0A"/>
    <w:rsid w:val="00B66FEF"/>
    <w:rsid w:val="00BD442A"/>
    <w:rsid w:val="00BE7B4F"/>
    <w:rsid w:val="00C1245B"/>
    <w:rsid w:val="00C22C48"/>
    <w:rsid w:val="00C377ED"/>
    <w:rsid w:val="00D141FD"/>
    <w:rsid w:val="00D47EC3"/>
    <w:rsid w:val="00E05D27"/>
    <w:rsid w:val="00E173D0"/>
    <w:rsid w:val="00E518AE"/>
    <w:rsid w:val="00F94B6E"/>
    <w:rsid w:val="00F95DA9"/>
    <w:rsid w:val="00FC31E5"/>
    <w:rsid w:val="00FD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02CD"/>
  <w15:docId w15:val="{AED11548-9FD9-4327-9440-BCB4E5107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995"/>
    <w:pPr>
      <w:spacing w:after="160" w:line="259" w:lineRule="auto"/>
    </w:pPr>
  </w:style>
  <w:style w:type="paragraph" w:styleId="Nagwek6">
    <w:name w:val="heading 6"/>
    <w:basedOn w:val="Normalny"/>
    <w:next w:val="Normalny"/>
    <w:link w:val="Nagwek6Znak"/>
    <w:qFormat/>
    <w:rsid w:val="00875995"/>
    <w:pPr>
      <w:numPr>
        <w:ilvl w:val="5"/>
        <w:numId w:val="2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0"/>
      <w:lang w:val="en-GB" w:eastAsia="zh-CN"/>
    </w:rPr>
  </w:style>
  <w:style w:type="paragraph" w:styleId="Nagwek7">
    <w:name w:val="heading 7"/>
    <w:basedOn w:val="Normalny"/>
    <w:next w:val="Normalny"/>
    <w:link w:val="Nagwek7Znak"/>
    <w:qFormat/>
    <w:rsid w:val="00875995"/>
    <w:pPr>
      <w:numPr>
        <w:ilvl w:val="6"/>
        <w:numId w:val="2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0"/>
      <w:lang w:val="en-GB" w:eastAsia="zh-CN"/>
    </w:rPr>
  </w:style>
  <w:style w:type="paragraph" w:styleId="Nagwek8">
    <w:name w:val="heading 8"/>
    <w:basedOn w:val="Normalny"/>
    <w:next w:val="Normalny"/>
    <w:link w:val="Nagwek8Znak"/>
    <w:qFormat/>
    <w:rsid w:val="00875995"/>
    <w:pPr>
      <w:numPr>
        <w:ilvl w:val="7"/>
        <w:numId w:val="2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0"/>
      <w:lang w:val="en-GB" w:eastAsia="zh-CN"/>
    </w:rPr>
  </w:style>
  <w:style w:type="paragraph" w:styleId="Nagwek9">
    <w:name w:val="heading 9"/>
    <w:basedOn w:val="Normalny"/>
    <w:next w:val="Normalny"/>
    <w:link w:val="Nagwek9Znak"/>
    <w:qFormat/>
    <w:rsid w:val="00875995"/>
    <w:pPr>
      <w:numPr>
        <w:ilvl w:val="8"/>
        <w:numId w:val="2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0"/>
      <w:lang w:val="en-GB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75995"/>
    <w:rPr>
      <w:rFonts w:ascii="Times New Roman" w:eastAsia="Times New Roman" w:hAnsi="Times New Roman" w:cs="Arial"/>
      <w:i/>
      <w:kern w:val="28"/>
      <w:szCs w:val="20"/>
      <w:lang w:val="en-GB" w:eastAsia="zh-CN"/>
    </w:rPr>
  </w:style>
  <w:style w:type="character" w:customStyle="1" w:styleId="Nagwek7Znak">
    <w:name w:val="Nagłówek 7 Znak"/>
    <w:basedOn w:val="Domylnaczcionkaakapitu"/>
    <w:link w:val="Nagwek7"/>
    <w:rsid w:val="00875995"/>
    <w:rPr>
      <w:rFonts w:ascii="Arial" w:eastAsia="Times New Roman" w:hAnsi="Arial" w:cs="Arial"/>
      <w:kern w:val="28"/>
      <w:sz w:val="20"/>
      <w:szCs w:val="20"/>
      <w:lang w:val="en-GB" w:eastAsia="zh-CN"/>
    </w:rPr>
  </w:style>
  <w:style w:type="character" w:customStyle="1" w:styleId="Nagwek8Znak">
    <w:name w:val="Nagłówek 8 Znak"/>
    <w:basedOn w:val="Domylnaczcionkaakapitu"/>
    <w:link w:val="Nagwek8"/>
    <w:rsid w:val="00875995"/>
    <w:rPr>
      <w:rFonts w:ascii="Arial" w:eastAsia="Times New Roman" w:hAnsi="Arial" w:cs="Arial"/>
      <w:i/>
      <w:kern w:val="28"/>
      <w:sz w:val="20"/>
      <w:szCs w:val="20"/>
      <w:lang w:val="en-GB" w:eastAsia="zh-CN"/>
    </w:rPr>
  </w:style>
  <w:style w:type="character" w:customStyle="1" w:styleId="Nagwek9Znak">
    <w:name w:val="Nagłówek 9 Znak"/>
    <w:basedOn w:val="Domylnaczcionkaakapitu"/>
    <w:link w:val="Nagwek9"/>
    <w:rsid w:val="00875995"/>
    <w:rPr>
      <w:rFonts w:ascii="Arial" w:eastAsia="Times New Roman" w:hAnsi="Arial" w:cs="Arial"/>
      <w:b/>
      <w:i/>
      <w:kern w:val="28"/>
      <w:sz w:val="18"/>
      <w:szCs w:val="20"/>
      <w:lang w:val="en-GB" w:eastAsia="zh-CN"/>
    </w:rPr>
  </w:style>
  <w:style w:type="paragraph" w:customStyle="1" w:styleId="TxBrc1">
    <w:name w:val="TxBr_c1"/>
    <w:basedOn w:val="Normalny"/>
    <w:rsid w:val="00875995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p2">
    <w:name w:val="TxBr_p2"/>
    <w:basedOn w:val="Normalny"/>
    <w:rsid w:val="00875995"/>
    <w:pPr>
      <w:widowControl w:val="0"/>
      <w:tabs>
        <w:tab w:val="left" w:pos="204"/>
      </w:tabs>
      <w:autoSpaceDE w:val="0"/>
      <w:autoSpaceDN w:val="0"/>
      <w:adjustRightInd w:val="0"/>
      <w:spacing w:after="0" w:line="277" w:lineRule="atLeast"/>
      <w:jc w:val="both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c3">
    <w:name w:val="TxBr_c3"/>
    <w:basedOn w:val="Normalny"/>
    <w:rsid w:val="00875995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p4">
    <w:name w:val="TxBr_p4"/>
    <w:basedOn w:val="Normalny"/>
    <w:rsid w:val="00875995"/>
    <w:pPr>
      <w:widowControl w:val="0"/>
      <w:tabs>
        <w:tab w:val="left" w:pos="731"/>
      </w:tabs>
      <w:autoSpaceDE w:val="0"/>
      <w:autoSpaceDN w:val="0"/>
      <w:adjustRightInd w:val="0"/>
      <w:spacing w:after="0" w:line="277" w:lineRule="atLeast"/>
      <w:ind w:left="845" w:hanging="731"/>
      <w:jc w:val="both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p5">
    <w:name w:val="TxBr_p5"/>
    <w:basedOn w:val="Normalny"/>
    <w:rsid w:val="00875995"/>
    <w:pPr>
      <w:widowControl w:val="0"/>
      <w:autoSpaceDE w:val="0"/>
      <w:autoSpaceDN w:val="0"/>
      <w:adjustRightInd w:val="0"/>
      <w:spacing w:after="0" w:line="240" w:lineRule="atLeast"/>
      <w:ind w:left="1208" w:hanging="368"/>
      <w:jc w:val="both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p6">
    <w:name w:val="TxBr_p6"/>
    <w:basedOn w:val="Normalny"/>
    <w:rsid w:val="00875995"/>
    <w:pPr>
      <w:widowControl w:val="0"/>
      <w:tabs>
        <w:tab w:val="left" w:pos="731"/>
        <w:tab w:val="left" w:pos="1434"/>
      </w:tabs>
      <w:autoSpaceDE w:val="0"/>
      <w:autoSpaceDN w:val="0"/>
      <w:adjustRightInd w:val="0"/>
      <w:spacing w:after="0" w:line="277" w:lineRule="atLeast"/>
      <w:ind w:left="1434" w:hanging="703"/>
      <w:jc w:val="both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c7">
    <w:name w:val="TxBr_c7"/>
    <w:basedOn w:val="Normalny"/>
    <w:rsid w:val="00875995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c4">
    <w:name w:val="TxBr_c4"/>
    <w:basedOn w:val="Normalny"/>
    <w:rsid w:val="00875995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Tekstpodstawowy">
    <w:name w:val="Body Text"/>
    <w:basedOn w:val="Normalny"/>
    <w:link w:val="TekstpodstawowyZnak"/>
    <w:rsid w:val="008759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59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evel1">
    <w:name w:val="Level 1"/>
    <w:basedOn w:val="Normalny"/>
    <w:next w:val="Normalny"/>
    <w:rsid w:val="00875995"/>
    <w:pPr>
      <w:numPr>
        <w:numId w:val="2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paragraph" w:customStyle="1" w:styleId="Level2">
    <w:name w:val="Level 2"/>
    <w:basedOn w:val="Normalny"/>
    <w:next w:val="Normalny"/>
    <w:rsid w:val="00875995"/>
    <w:pPr>
      <w:numPr>
        <w:ilvl w:val="1"/>
        <w:numId w:val="2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paragraph" w:customStyle="1" w:styleId="Level4">
    <w:name w:val="Level 4"/>
    <w:basedOn w:val="Normalny"/>
    <w:next w:val="Normalny"/>
    <w:rsid w:val="00875995"/>
    <w:pPr>
      <w:numPr>
        <w:ilvl w:val="3"/>
        <w:numId w:val="2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paragraph" w:customStyle="1" w:styleId="Level5">
    <w:name w:val="Level 5"/>
    <w:basedOn w:val="Normalny"/>
    <w:next w:val="Normalny"/>
    <w:rsid w:val="00875995"/>
    <w:pPr>
      <w:numPr>
        <w:ilvl w:val="4"/>
        <w:numId w:val="2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paragraph" w:styleId="NormalnyWeb">
    <w:name w:val="Normal (Web)"/>
    <w:basedOn w:val="Normalny"/>
    <w:uiPriority w:val="99"/>
    <w:semiHidden/>
    <w:unhideWhenUsed/>
    <w:rsid w:val="00B66FEF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2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C4F"/>
  </w:style>
  <w:style w:type="paragraph" w:styleId="Stopka">
    <w:name w:val="footer"/>
    <w:basedOn w:val="Normalny"/>
    <w:link w:val="StopkaZnak"/>
    <w:uiPriority w:val="99"/>
    <w:unhideWhenUsed/>
    <w:rsid w:val="000A2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1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1141</Words>
  <Characters>6852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Anonim</dc:creator>
  <cp:keywords/>
  <dc:description/>
  <cp:lastModifiedBy>Rafał Striczek</cp:lastModifiedBy>
  <cp:revision>12</cp:revision>
  <cp:lastPrinted>2024-06-28T09:32:00Z</cp:lastPrinted>
  <dcterms:created xsi:type="dcterms:W3CDTF">2024-06-28T09:32:00Z</dcterms:created>
  <dcterms:modified xsi:type="dcterms:W3CDTF">2024-11-21T14:42:00Z</dcterms:modified>
  <cp:category/>
</cp:coreProperties>
</file>