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47A834" w14:textId="77777777" w:rsidR="00235EA0" w:rsidRPr="001F4835" w:rsidRDefault="00235EA0" w:rsidP="00235EA0">
      <w:pPr>
        <w:rPr>
          <w:rFonts w:ascii="Trebuchet MS" w:hAnsi="Trebuchet MS"/>
          <w:b/>
          <w:i/>
          <w:sz w:val="2"/>
          <w:szCs w:val="2"/>
        </w:rPr>
      </w:pPr>
    </w:p>
    <w:p w14:paraId="2B0CB892" w14:textId="29D5B2D4" w:rsidR="00235EA0" w:rsidRDefault="00235EA0" w:rsidP="00235EA0">
      <w:pPr>
        <w:rPr>
          <w:rFonts w:ascii="Trebuchet MS" w:hAnsi="Trebuchet MS"/>
          <w:b/>
          <w:i/>
          <w:sz w:val="20"/>
          <w:szCs w:val="20"/>
        </w:rPr>
      </w:pPr>
      <w:r w:rsidRPr="00DB29F2">
        <w:rPr>
          <w:rFonts w:ascii="Trebuchet MS" w:hAnsi="Trebuchet MS"/>
          <w:b/>
          <w:i/>
          <w:sz w:val="20"/>
          <w:szCs w:val="20"/>
        </w:rPr>
        <w:t>Załącznik nume</w:t>
      </w:r>
      <w:r>
        <w:rPr>
          <w:rFonts w:ascii="Trebuchet MS" w:hAnsi="Trebuchet MS"/>
          <w:b/>
          <w:i/>
          <w:sz w:val="20"/>
          <w:szCs w:val="20"/>
        </w:rPr>
        <w:t xml:space="preserve">r 2 do zapytania ofertowego nr </w:t>
      </w:r>
      <w:r w:rsidR="008F379A" w:rsidRPr="008F379A">
        <w:rPr>
          <w:rFonts w:ascii="Trebuchet MS" w:hAnsi="Trebuchet MS"/>
          <w:b/>
          <w:i/>
          <w:sz w:val="20"/>
          <w:szCs w:val="20"/>
        </w:rPr>
        <w:t>2</w:t>
      </w:r>
      <w:r w:rsidRPr="008F379A">
        <w:rPr>
          <w:rFonts w:ascii="Trebuchet MS" w:hAnsi="Trebuchet MS"/>
          <w:b/>
          <w:i/>
          <w:sz w:val="20"/>
          <w:szCs w:val="20"/>
        </w:rPr>
        <w:t>/1.</w:t>
      </w:r>
      <w:r w:rsidR="00CF3515" w:rsidRPr="008F379A">
        <w:rPr>
          <w:rFonts w:ascii="Trebuchet MS" w:hAnsi="Trebuchet MS"/>
          <w:b/>
          <w:i/>
          <w:sz w:val="20"/>
          <w:szCs w:val="20"/>
        </w:rPr>
        <w:t>1</w:t>
      </w:r>
      <w:r w:rsidRPr="008F379A">
        <w:rPr>
          <w:rFonts w:ascii="Trebuchet MS" w:hAnsi="Trebuchet MS"/>
          <w:b/>
          <w:i/>
          <w:sz w:val="20"/>
          <w:szCs w:val="20"/>
        </w:rPr>
        <w:t>/2024</w:t>
      </w:r>
    </w:p>
    <w:p w14:paraId="3EC485EA" w14:textId="77777777" w:rsidR="00633BFB" w:rsidRDefault="00633BFB" w:rsidP="00235EA0">
      <w:pPr>
        <w:rPr>
          <w:rFonts w:ascii="Trebuchet MS" w:hAnsi="Trebuchet MS"/>
          <w:b/>
          <w:i/>
          <w:sz w:val="20"/>
          <w:szCs w:val="20"/>
        </w:rPr>
      </w:pPr>
    </w:p>
    <w:p w14:paraId="22117F40" w14:textId="77777777" w:rsidR="00235EA0" w:rsidRPr="001F4835" w:rsidRDefault="00235EA0" w:rsidP="00235EA0">
      <w:pPr>
        <w:rPr>
          <w:rFonts w:ascii="Trebuchet MS" w:hAnsi="Trebuchet MS"/>
          <w:b/>
          <w:i/>
          <w:sz w:val="20"/>
          <w:szCs w:val="20"/>
        </w:rPr>
      </w:pPr>
    </w:p>
    <w:p w14:paraId="144B754C" w14:textId="7CA1CD3B" w:rsidR="00235EA0" w:rsidRDefault="00235EA0" w:rsidP="00235EA0">
      <w:pPr>
        <w:jc w:val="center"/>
        <w:rPr>
          <w:rFonts w:ascii="Trebuchet MS" w:hAnsi="Trebuchet MS"/>
          <w:b/>
        </w:rPr>
      </w:pPr>
      <w:r w:rsidRPr="00C07645">
        <w:rPr>
          <w:rFonts w:ascii="Trebuchet MS" w:hAnsi="Trebuchet MS"/>
          <w:b/>
        </w:rPr>
        <w:t xml:space="preserve">Minimalne </w:t>
      </w:r>
      <w:r>
        <w:rPr>
          <w:rFonts w:ascii="Trebuchet MS" w:hAnsi="Trebuchet MS"/>
          <w:b/>
        </w:rPr>
        <w:t xml:space="preserve">parametry techniczne </w:t>
      </w:r>
      <w:r w:rsidR="00CF3515">
        <w:rPr>
          <w:rFonts w:ascii="Trebuchet MS" w:hAnsi="Trebuchet MS"/>
          <w:b/>
        </w:rPr>
        <w:t>urządzeń</w:t>
      </w:r>
      <w:r w:rsidR="00BF7F49">
        <w:rPr>
          <w:rFonts w:ascii="Trebuchet MS" w:hAnsi="Trebuchet MS"/>
          <w:b/>
        </w:rPr>
        <w:t xml:space="preserve"> stanowiąc</w:t>
      </w:r>
      <w:r w:rsidR="00CF3515">
        <w:rPr>
          <w:rFonts w:ascii="Trebuchet MS" w:hAnsi="Trebuchet MS"/>
          <w:b/>
        </w:rPr>
        <w:t>ych</w:t>
      </w:r>
      <w:r w:rsidR="00BF7F49">
        <w:rPr>
          <w:rFonts w:ascii="Trebuchet MS" w:hAnsi="Trebuchet MS"/>
          <w:b/>
        </w:rPr>
        <w:t xml:space="preserve"> przedmiot oferty</w:t>
      </w:r>
    </w:p>
    <w:p w14:paraId="3016F94B" w14:textId="77777777" w:rsidR="00633BFB" w:rsidRPr="00633BFB" w:rsidRDefault="00633BFB" w:rsidP="00235EA0">
      <w:pPr>
        <w:jc w:val="center"/>
        <w:rPr>
          <w:rFonts w:ascii="Trebuchet MS" w:hAnsi="Trebuchet MS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46"/>
        <w:gridCol w:w="4887"/>
        <w:gridCol w:w="1215"/>
        <w:gridCol w:w="2214"/>
      </w:tblGrid>
      <w:tr w:rsidR="00235EA0" w:rsidRPr="00DB29F2" w14:paraId="6A8C679E" w14:textId="77777777" w:rsidTr="00235EA0">
        <w:tc>
          <w:tcPr>
            <w:tcW w:w="746" w:type="dxa"/>
            <w:shd w:val="clear" w:color="auto" w:fill="D9D9D9" w:themeFill="background1" w:themeFillShade="D9"/>
            <w:vAlign w:val="center"/>
          </w:tcPr>
          <w:p w14:paraId="2DDF9D2F" w14:textId="77777777" w:rsidR="00235EA0" w:rsidRPr="00812CF8" w:rsidRDefault="00235EA0" w:rsidP="004A0FF4">
            <w:pPr>
              <w:spacing w:before="60" w:afterLines="60" w:after="144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812CF8">
              <w:rPr>
                <w:rFonts w:ascii="Trebuchet MS" w:hAnsi="Trebuchet MS"/>
                <w:b/>
                <w:sz w:val="20"/>
                <w:szCs w:val="20"/>
              </w:rPr>
              <w:t>Lp.</w:t>
            </w:r>
          </w:p>
        </w:tc>
        <w:tc>
          <w:tcPr>
            <w:tcW w:w="4887" w:type="dxa"/>
            <w:shd w:val="clear" w:color="auto" w:fill="D9D9D9" w:themeFill="background1" w:themeFillShade="D9"/>
            <w:vAlign w:val="center"/>
          </w:tcPr>
          <w:p w14:paraId="769DCCDE" w14:textId="77777777" w:rsidR="00235EA0" w:rsidRPr="00812CF8" w:rsidRDefault="00235EA0" w:rsidP="004A0FF4">
            <w:pPr>
              <w:spacing w:before="60" w:afterLines="60" w:after="144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812CF8">
              <w:rPr>
                <w:rFonts w:ascii="Trebuchet MS" w:hAnsi="Trebuchet MS"/>
                <w:b/>
                <w:sz w:val="20"/>
                <w:szCs w:val="20"/>
              </w:rPr>
              <w:t>Określenie minimalnych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parametrów technicznych</w:t>
            </w:r>
          </w:p>
        </w:tc>
        <w:tc>
          <w:tcPr>
            <w:tcW w:w="1215" w:type="dxa"/>
            <w:shd w:val="clear" w:color="auto" w:fill="D9D9D9" w:themeFill="background1" w:themeFillShade="D9"/>
            <w:vAlign w:val="center"/>
          </w:tcPr>
          <w:p w14:paraId="1EC954B7" w14:textId="77777777" w:rsidR="00235EA0" w:rsidRPr="00812CF8" w:rsidRDefault="00235EA0" w:rsidP="004A0FF4">
            <w:pPr>
              <w:spacing w:before="60" w:afterLines="60" w:after="144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812CF8">
              <w:rPr>
                <w:rFonts w:ascii="Trebuchet MS" w:hAnsi="Trebuchet MS"/>
                <w:b/>
                <w:sz w:val="20"/>
                <w:szCs w:val="20"/>
              </w:rPr>
              <w:t xml:space="preserve">Spełnienie </w:t>
            </w:r>
            <w:r>
              <w:rPr>
                <w:rFonts w:ascii="Trebuchet MS" w:hAnsi="Trebuchet MS"/>
                <w:b/>
                <w:sz w:val="20"/>
                <w:szCs w:val="20"/>
              </w:rPr>
              <w:t>parametru</w:t>
            </w:r>
            <w:r w:rsidRPr="00812CF8">
              <w:rPr>
                <w:rFonts w:ascii="Trebuchet MS" w:hAnsi="Trebuchet MS"/>
                <w:b/>
                <w:sz w:val="20"/>
                <w:szCs w:val="20"/>
              </w:rPr>
              <w:t xml:space="preserve"> (TAK/NIE)</w:t>
            </w:r>
            <w:r>
              <w:rPr>
                <w:rStyle w:val="Odwoanieprzypisudolnego"/>
                <w:rFonts w:ascii="Trebuchet MS" w:hAnsi="Trebuchet MS"/>
                <w:b/>
                <w:sz w:val="20"/>
                <w:szCs w:val="20"/>
              </w:rPr>
              <w:footnoteReference w:id="1"/>
            </w:r>
          </w:p>
        </w:tc>
        <w:tc>
          <w:tcPr>
            <w:tcW w:w="2214" w:type="dxa"/>
            <w:shd w:val="clear" w:color="auto" w:fill="D9D9D9" w:themeFill="background1" w:themeFillShade="D9"/>
            <w:vAlign w:val="center"/>
          </w:tcPr>
          <w:p w14:paraId="2CC3B1E5" w14:textId="77777777" w:rsidR="00235EA0" w:rsidRPr="00812CF8" w:rsidRDefault="00235EA0" w:rsidP="004A0FF4">
            <w:pPr>
              <w:spacing w:before="60" w:afterLines="60" w:after="144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812CF8">
              <w:rPr>
                <w:rFonts w:ascii="Trebuchet MS" w:hAnsi="Trebuchet MS"/>
                <w:b/>
                <w:sz w:val="20"/>
                <w:szCs w:val="20"/>
              </w:rPr>
              <w:t xml:space="preserve">Źródło danych potwierdzające </w:t>
            </w:r>
            <w:r>
              <w:rPr>
                <w:rFonts w:ascii="Trebuchet MS" w:hAnsi="Trebuchet MS"/>
                <w:b/>
                <w:sz w:val="20"/>
                <w:szCs w:val="20"/>
              </w:rPr>
              <w:t>spełnienie</w:t>
            </w:r>
            <w:r w:rsidRPr="00812CF8">
              <w:rPr>
                <w:rFonts w:ascii="Trebuchet MS" w:hAnsi="Trebuchet MS"/>
                <w:b/>
                <w:sz w:val="20"/>
                <w:szCs w:val="20"/>
              </w:rPr>
              <w:t xml:space="preserve"> parametru</w:t>
            </w:r>
            <w:r>
              <w:rPr>
                <w:rStyle w:val="Odwoanieprzypisudolnego"/>
                <w:rFonts w:ascii="Trebuchet MS" w:hAnsi="Trebuchet MS"/>
                <w:b/>
                <w:sz w:val="20"/>
                <w:szCs w:val="20"/>
              </w:rPr>
              <w:footnoteReference w:id="2"/>
            </w:r>
          </w:p>
        </w:tc>
      </w:tr>
      <w:tr w:rsidR="00235EA0" w:rsidRPr="00DB29F2" w14:paraId="50F86BBB" w14:textId="77777777" w:rsidTr="00CF3515">
        <w:tc>
          <w:tcPr>
            <w:tcW w:w="746" w:type="dxa"/>
            <w:shd w:val="clear" w:color="auto" w:fill="F2F2F2" w:themeFill="background1" w:themeFillShade="F2"/>
            <w:vAlign w:val="center"/>
          </w:tcPr>
          <w:p w14:paraId="3AB5476B" w14:textId="47533C48" w:rsidR="00235EA0" w:rsidRDefault="00633BFB" w:rsidP="004A0FF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1)</w:t>
            </w:r>
          </w:p>
        </w:tc>
        <w:tc>
          <w:tcPr>
            <w:tcW w:w="4887" w:type="dxa"/>
            <w:shd w:val="clear" w:color="auto" w:fill="F2F2F2" w:themeFill="background1" w:themeFillShade="F2"/>
            <w:vAlign w:val="center"/>
          </w:tcPr>
          <w:p w14:paraId="5781B7E6" w14:textId="2F934128" w:rsidR="00235EA0" w:rsidRPr="00CF3515" w:rsidRDefault="00017520" w:rsidP="00633BFB">
            <w:pPr>
              <w:spacing w:before="60" w:afterLines="60" w:after="144"/>
              <w:jc w:val="both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</w:rPr>
              <w:t>E</w:t>
            </w:r>
            <w:r w:rsidR="00CF3515" w:rsidRPr="00CF3515">
              <w:rPr>
                <w:rFonts w:ascii="Trebuchet MS" w:hAnsi="Trebuchet MS"/>
                <w:b/>
                <w:bCs/>
                <w:sz w:val="20"/>
                <w:szCs w:val="20"/>
              </w:rPr>
              <w:t>lektryczny kalibrator ciśnienia 20 barów:</w:t>
            </w:r>
          </w:p>
        </w:tc>
        <w:tc>
          <w:tcPr>
            <w:tcW w:w="1215" w:type="dxa"/>
            <w:shd w:val="clear" w:color="auto" w:fill="F2F2F2" w:themeFill="background1" w:themeFillShade="F2"/>
            <w:vAlign w:val="center"/>
          </w:tcPr>
          <w:p w14:paraId="2678DF34" w14:textId="77777777" w:rsidR="00235EA0" w:rsidRPr="00DB29F2" w:rsidRDefault="00235EA0" w:rsidP="004A0FF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F2F2F2" w:themeFill="background1" w:themeFillShade="F2"/>
            <w:vAlign w:val="center"/>
          </w:tcPr>
          <w:p w14:paraId="06178FE8" w14:textId="77777777" w:rsidR="00235EA0" w:rsidRPr="00DB29F2" w:rsidRDefault="00235EA0" w:rsidP="004A0FF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F7F49" w:rsidRPr="00DB29F2" w14:paraId="40CAA864" w14:textId="77777777" w:rsidTr="005A122C">
        <w:tc>
          <w:tcPr>
            <w:tcW w:w="746" w:type="dxa"/>
            <w:vAlign w:val="center"/>
          </w:tcPr>
          <w:p w14:paraId="6549C477" w14:textId="0671B75A" w:rsidR="00BF7F49" w:rsidRPr="00DB29F2" w:rsidRDefault="00CF3515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CF3515">
              <w:rPr>
                <w:rFonts w:ascii="Trebuchet MS" w:hAnsi="Trebuchet MS"/>
                <w:sz w:val="20"/>
                <w:szCs w:val="20"/>
              </w:rPr>
              <w:t>a)</w:t>
            </w:r>
          </w:p>
        </w:tc>
        <w:tc>
          <w:tcPr>
            <w:tcW w:w="4887" w:type="dxa"/>
          </w:tcPr>
          <w:p w14:paraId="5A02F9C6" w14:textId="54C27CE7" w:rsidR="00BF7F49" w:rsidRPr="00DB29F2" w:rsidRDefault="00017520" w:rsidP="00BF7F49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017520">
              <w:rPr>
                <w:rFonts w:ascii="Trebuchet MS" w:hAnsi="Trebuchet MS"/>
                <w:sz w:val="20"/>
                <w:szCs w:val="20"/>
              </w:rPr>
              <w:t>urządzenie fabrycznie nowe</w:t>
            </w:r>
          </w:p>
        </w:tc>
        <w:tc>
          <w:tcPr>
            <w:tcW w:w="1215" w:type="dxa"/>
            <w:vAlign w:val="center"/>
          </w:tcPr>
          <w:p w14:paraId="3F34F407" w14:textId="77777777" w:rsidR="00BF7F49" w:rsidRPr="00DB29F2" w:rsidRDefault="00BF7F49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6D8274E0" w14:textId="77777777" w:rsidR="00BF7F49" w:rsidRPr="00DB29F2" w:rsidRDefault="00BF7F49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F7F49" w:rsidRPr="00DB29F2" w14:paraId="4E6746C0" w14:textId="77777777" w:rsidTr="005A122C">
        <w:tc>
          <w:tcPr>
            <w:tcW w:w="746" w:type="dxa"/>
            <w:vAlign w:val="center"/>
          </w:tcPr>
          <w:p w14:paraId="661957C9" w14:textId="61F4873D" w:rsidR="00BF7F49" w:rsidRPr="00DB29F2" w:rsidRDefault="004A72DB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4A72DB">
              <w:rPr>
                <w:rFonts w:ascii="Trebuchet MS" w:hAnsi="Trebuchet MS"/>
                <w:sz w:val="20"/>
                <w:szCs w:val="20"/>
              </w:rPr>
              <w:t>b)</w:t>
            </w:r>
          </w:p>
        </w:tc>
        <w:tc>
          <w:tcPr>
            <w:tcW w:w="4887" w:type="dxa"/>
          </w:tcPr>
          <w:p w14:paraId="754996DA" w14:textId="16C819F0" w:rsidR="00BF7F49" w:rsidRPr="00812CF8" w:rsidRDefault="00017520" w:rsidP="00BF7F49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F3515">
              <w:rPr>
                <w:rFonts w:ascii="Trebuchet MS" w:hAnsi="Trebuchet MS"/>
                <w:sz w:val="20"/>
                <w:szCs w:val="20"/>
              </w:rPr>
              <w:t>nie wymaga dodatkowej pompy ręcznej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232D2B6C" w14:textId="77777777" w:rsidR="00BF7F49" w:rsidRPr="00DB29F2" w:rsidRDefault="00BF7F49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auto"/>
            <w:vAlign w:val="center"/>
          </w:tcPr>
          <w:p w14:paraId="16E79C63" w14:textId="77777777" w:rsidR="00BF7F49" w:rsidRPr="00DB29F2" w:rsidRDefault="00BF7F49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017520" w:rsidRPr="00DB29F2" w14:paraId="195E0C06" w14:textId="77777777" w:rsidTr="005A122C">
        <w:tc>
          <w:tcPr>
            <w:tcW w:w="746" w:type="dxa"/>
            <w:vAlign w:val="center"/>
          </w:tcPr>
          <w:p w14:paraId="10728A6B" w14:textId="6EAA02C8" w:rsidR="00017520" w:rsidRPr="004A72DB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4A72DB">
              <w:rPr>
                <w:rFonts w:ascii="Trebuchet MS" w:hAnsi="Trebuchet MS"/>
                <w:sz w:val="20"/>
                <w:szCs w:val="20"/>
              </w:rPr>
              <w:t>c)</w:t>
            </w:r>
          </w:p>
        </w:tc>
        <w:tc>
          <w:tcPr>
            <w:tcW w:w="4887" w:type="dxa"/>
          </w:tcPr>
          <w:p w14:paraId="1534F640" w14:textId="3C02FF43" w:rsidR="00017520" w:rsidRPr="004A72DB" w:rsidRDefault="00017520" w:rsidP="00017520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4A72DB">
              <w:rPr>
                <w:rFonts w:ascii="Trebuchet MS" w:hAnsi="Trebuchet MS"/>
                <w:sz w:val="20"/>
                <w:szCs w:val="20"/>
              </w:rPr>
              <w:t>precyzja przy pomiarze ciśnienia (0,025%)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2BD7C4C0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auto"/>
            <w:vAlign w:val="center"/>
          </w:tcPr>
          <w:p w14:paraId="0FA3C8E1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017520" w:rsidRPr="00DB29F2" w14:paraId="112713CB" w14:textId="77777777" w:rsidTr="005A122C">
        <w:tc>
          <w:tcPr>
            <w:tcW w:w="746" w:type="dxa"/>
            <w:vAlign w:val="center"/>
          </w:tcPr>
          <w:p w14:paraId="22D9BD31" w14:textId="36DF5107" w:rsidR="00017520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4A72DB">
              <w:rPr>
                <w:rFonts w:ascii="Trebuchet MS" w:hAnsi="Trebuchet MS"/>
                <w:sz w:val="20"/>
                <w:szCs w:val="20"/>
              </w:rPr>
              <w:t>d)</w:t>
            </w:r>
          </w:p>
        </w:tc>
        <w:tc>
          <w:tcPr>
            <w:tcW w:w="4887" w:type="dxa"/>
          </w:tcPr>
          <w:p w14:paraId="163BCA02" w14:textId="2697B866" w:rsidR="00017520" w:rsidRPr="00DB29F2" w:rsidRDefault="00017520" w:rsidP="00017520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4A72DB">
              <w:rPr>
                <w:rFonts w:ascii="Trebuchet MS" w:hAnsi="Trebuchet MS"/>
                <w:sz w:val="20"/>
                <w:szCs w:val="20"/>
              </w:rPr>
              <w:t xml:space="preserve">pomiar i przetwarzanie </w:t>
            </w:r>
            <w:proofErr w:type="spellStart"/>
            <w:r w:rsidRPr="004A72DB">
              <w:rPr>
                <w:rFonts w:ascii="Trebuchet MS" w:hAnsi="Trebuchet MS"/>
                <w:sz w:val="20"/>
                <w:szCs w:val="20"/>
              </w:rPr>
              <w:t>mA</w:t>
            </w:r>
            <w:proofErr w:type="spellEnd"/>
            <w:r w:rsidRPr="004A72DB">
              <w:rPr>
                <w:rFonts w:ascii="Trebuchet MS" w:hAnsi="Trebuchet MS"/>
                <w:sz w:val="20"/>
                <w:szCs w:val="20"/>
              </w:rPr>
              <w:t xml:space="preserve"> z niedokładnością 0,015%</w:t>
            </w:r>
          </w:p>
        </w:tc>
        <w:tc>
          <w:tcPr>
            <w:tcW w:w="1215" w:type="dxa"/>
            <w:vAlign w:val="center"/>
          </w:tcPr>
          <w:p w14:paraId="0EC173F7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2E8A77EA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017520" w:rsidRPr="00DB29F2" w14:paraId="289E5E73" w14:textId="77777777" w:rsidTr="005A122C">
        <w:tc>
          <w:tcPr>
            <w:tcW w:w="746" w:type="dxa"/>
            <w:vAlign w:val="center"/>
          </w:tcPr>
          <w:p w14:paraId="232F06AC" w14:textId="0ECFF561" w:rsidR="00017520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4A72DB">
              <w:rPr>
                <w:rFonts w:ascii="Trebuchet MS" w:hAnsi="Trebuchet MS" w:cs="Trebuchet MS"/>
                <w:color w:val="000000"/>
                <w:sz w:val="20"/>
                <w:szCs w:val="20"/>
              </w:rPr>
              <w:t>e)</w:t>
            </w:r>
          </w:p>
        </w:tc>
        <w:tc>
          <w:tcPr>
            <w:tcW w:w="4887" w:type="dxa"/>
          </w:tcPr>
          <w:p w14:paraId="5E1FC99A" w14:textId="2BE3ABD5" w:rsidR="00017520" w:rsidRPr="00DB29F2" w:rsidRDefault="00017520" w:rsidP="00017520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4A72DB">
              <w:rPr>
                <w:rFonts w:ascii="Trebuchet MS" w:hAnsi="Trebuchet MS"/>
                <w:sz w:val="20"/>
                <w:szCs w:val="20"/>
              </w:rPr>
              <w:t>zawór odpowietrzający</w:t>
            </w:r>
          </w:p>
        </w:tc>
        <w:tc>
          <w:tcPr>
            <w:tcW w:w="1215" w:type="dxa"/>
            <w:vAlign w:val="center"/>
          </w:tcPr>
          <w:p w14:paraId="0485FFFA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23B9C3EF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017520" w:rsidRPr="00DB29F2" w14:paraId="2BCA57A3" w14:textId="77777777" w:rsidTr="005A122C">
        <w:tc>
          <w:tcPr>
            <w:tcW w:w="746" w:type="dxa"/>
            <w:vAlign w:val="center"/>
          </w:tcPr>
          <w:p w14:paraId="0CDC76EA" w14:textId="46177BE2" w:rsidR="00017520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4A72DB">
              <w:rPr>
                <w:rFonts w:ascii="Trebuchet MS" w:hAnsi="Trebuchet MS" w:cs="Trebuchet MS"/>
                <w:color w:val="000000"/>
                <w:sz w:val="20"/>
                <w:szCs w:val="20"/>
              </w:rPr>
              <w:t>f)</w:t>
            </w:r>
          </w:p>
        </w:tc>
        <w:tc>
          <w:tcPr>
            <w:tcW w:w="4887" w:type="dxa"/>
          </w:tcPr>
          <w:p w14:paraId="00CAA9E8" w14:textId="5AA8F788" w:rsidR="00017520" w:rsidRPr="00760341" w:rsidRDefault="00017520" w:rsidP="00017520">
            <w:pPr>
              <w:spacing w:before="60" w:afterLines="60" w:after="144"/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4A72DB">
              <w:rPr>
                <w:rFonts w:ascii="Trebuchet MS" w:hAnsi="Trebuchet MS" w:cs="Trebuchet MS"/>
                <w:color w:val="000000"/>
                <w:sz w:val="20"/>
                <w:szCs w:val="20"/>
              </w:rPr>
              <w:t>programowana wartość graniczna dla pompy kalibratora ciśnienia</w:t>
            </w:r>
          </w:p>
        </w:tc>
        <w:tc>
          <w:tcPr>
            <w:tcW w:w="1215" w:type="dxa"/>
            <w:vAlign w:val="center"/>
          </w:tcPr>
          <w:p w14:paraId="79E4D3EA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5AA29F69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017520" w:rsidRPr="00DB29F2" w14:paraId="5B21073D" w14:textId="77777777" w:rsidTr="005A122C">
        <w:tc>
          <w:tcPr>
            <w:tcW w:w="746" w:type="dxa"/>
            <w:vAlign w:val="center"/>
          </w:tcPr>
          <w:p w14:paraId="6120B1FC" w14:textId="733CD032" w:rsidR="00017520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017520">
              <w:rPr>
                <w:rFonts w:ascii="Trebuchet MS" w:hAnsi="Trebuchet MS" w:cs="Trebuchet MS"/>
                <w:color w:val="000000"/>
                <w:sz w:val="20"/>
                <w:szCs w:val="20"/>
              </w:rPr>
              <w:t>g)</w:t>
            </w:r>
          </w:p>
        </w:tc>
        <w:tc>
          <w:tcPr>
            <w:tcW w:w="4887" w:type="dxa"/>
          </w:tcPr>
          <w:p w14:paraId="3E58F613" w14:textId="7F0BF869" w:rsidR="00017520" w:rsidRPr="00760341" w:rsidRDefault="00017520" w:rsidP="00017520">
            <w:pPr>
              <w:spacing w:before="60" w:afterLines="60" w:after="144"/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017520">
              <w:rPr>
                <w:rFonts w:ascii="Trebuchet MS" w:hAnsi="Trebuchet MS" w:cs="Trebuchet MS"/>
                <w:color w:val="000000"/>
                <w:sz w:val="20"/>
                <w:szCs w:val="20"/>
              </w:rPr>
              <w:t>możliwość dołączenia zewnętrznych modułów ciśnieniowych</w:t>
            </w:r>
          </w:p>
        </w:tc>
        <w:tc>
          <w:tcPr>
            <w:tcW w:w="1215" w:type="dxa"/>
            <w:vAlign w:val="center"/>
          </w:tcPr>
          <w:p w14:paraId="75E51575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7075328C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017520" w:rsidRPr="00DB29F2" w14:paraId="377FA228" w14:textId="77777777" w:rsidTr="005A122C">
        <w:tc>
          <w:tcPr>
            <w:tcW w:w="746" w:type="dxa"/>
            <w:vAlign w:val="center"/>
          </w:tcPr>
          <w:p w14:paraId="04011023" w14:textId="287D5F80" w:rsidR="00017520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017520">
              <w:rPr>
                <w:rFonts w:ascii="Trebuchet MS" w:hAnsi="Trebuchet MS" w:cs="Trebuchet MS"/>
                <w:color w:val="000000"/>
                <w:sz w:val="20"/>
                <w:szCs w:val="20"/>
              </w:rPr>
              <w:t>h)</w:t>
            </w:r>
          </w:p>
        </w:tc>
        <w:tc>
          <w:tcPr>
            <w:tcW w:w="4887" w:type="dxa"/>
          </w:tcPr>
          <w:p w14:paraId="37D4C377" w14:textId="6CC56B7E" w:rsidR="00017520" w:rsidRPr="004A72DB" w:rsidRDefault="00017520" w:rsidP="00017520">
            <w:pPr>
              <w:spacing w:before="60" w:afterLines="60" w:after="144"/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017520">
              <w:rPr>
                <w:rFonts w:ascii="Trebuchet MS" w:hAnsi="Trebuchet MS" w:cs="Trebuchet MS"/>
                <w:color w:val="000000"/>
                <w:sz w:val="20"/>
                <w:szCs w:val="20"/>
              </w:rPr>
              <w:t>wbudowany czujnik niskiego ciśnienia w zakresie od -0,9 do 2 barów</w:t>
            </w:r>
          </w:p>
        </w:tc>
        <w:tc>
          <w:tcPr>
            <w:tcW w:w="1215" w:type="dxa"/>
            <w:vAlign w:val="center"/>
          </w:tcPr>
          <w:p w14:paraId="785B8145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697B3A7C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017520" w:rsidRPr="00DB29F2" w14:paraId="3F20015C" w14:textId="77777777" w:rsidTr="00235EA0">
        <w:tc>
          <w:tcPr>
            <w:tcW w:w="746" w:type="dxa"/>
            <w:vAlign w:val="center"/>
          </w:tcPr>
          <w:p w14:paraId="5E9A2536" w14:textId="6649A94A" w:rsidR="00017520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017520">
              <w:rPr>
                <w:rFonts w:ascii="Trebuchet MS" w:hAnsi="Trebuchet MS"/>
                <w:sz w:val="20"/>
                <w:szCs w:val="20"/>
              </w:rPr>
              <w:t>i)</w:t>
            </w:r>
          </w:p>
        </w:tc>
        <w:tc>
          <w:tcPr>
            <w:tcW w:w="4887" w:type="dxa"/>
            <w:vAlign w:val="center"/>
          </w:tcPr>
          <w:p w14:paraId="5A9274BD" w14:textId="32F05A5E" w:rsidR="00017520" w:rsidRPr="00633BFB" w:rsidRDefault="00017520" w:rsidP="00017520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017520">
              <w:rPr>
                <w:rFonts w:ascii="Trebuchet MS" w:hAnsi="Trebuchet MS"/>
                <w:sz w:val="20"/>
                <w:szCs w:val="20"/>
              </w:rPr>
              <w:t>wbudowany czujnik wysokiego ciśnienia od 0,00 do 100 barów</w:t>
            </w:r>
          </w:p>
        </w:tc>
        <w:tc>
          <w:tcPr>
            <w:tcW w:w="1215" w:type="dxa"/>
            <w:vAlign w:val="center"/>
          </w:tcPr>
          <w:p w14:paraId="3F95549F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5EDC290F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017520" w:rsidRPr="00DB29F2" w14:paraId="1B7B49B2" w14:textId="77777777" w:rsidTr="00235EA0">
        <w:tc>
          <w:tcPr>
            <w:tcW w:w="746" w:type="dxa"/>
            <w:vAlign w:val="center"/>
          </w:tcPr>
          <w:p w14:paraId="53B94264" w14:textId="1B554147" w:rsidR="00017520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017520">
              <w:rPr>
                <w:rFonts w:ascii="Trebuchet MS" w:hAnsi="Trebuchet MS"/>
                <w:sz w:val="20"/>
                <w:szCs w:val="20"/>
              </w:rPr>
              <w:t>j)</w:t>
            </w:r>
          </w:p>
        </w:tc>
        <w:tc>
          <w:tcPr>
            <w:tcW w:w="4887" w:type="dxa"/>
            <w:vAlign w:val="center"/>
          </w:tcPr>
          <w:p w14:paraId="0534CC33" w14:textId="30B61131" w:rsidR="00017520" w:rsidRPr="00BF7F49" w:rsidRDefault="00017520" w:rsidP="00017520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017520">
              <w:rPr>
                <w:rFonts w:ascii="Trebuchet MS" w:hAnsi="Trebuchet MS"/>
                <w:sz w:val="20"/>
                <w:szCs w:val="20"/>
              </w:rPr>
              <w:t xml:space="preserve">przekazywanie </w:t>
            </w:r>
            <w:proofErr w:type="spellStart"/>
            <w:r w:rsidRPr="00017520">
              <w:rPr>
                <w:rFonts w:ascii="Trebuchet MS" w:hAnsi="Trebuchet MS"/>
                <w:sz w:val="20"/>
                <w:szCs w:val="20"/>
              </w:rPr>
              <w:t>mA</w:t>
            </w:r>
            <w:proofErr w:type="spellEnd"/>
            <w:r w:rsidRPr="00017520">
              <w:rPr>
                <w:rFonts w:ascii="Trebuchet MS" w:hAnsi="Trebuchet MS"/>
                <w:sz w:val="20"/>
                <w:szCs w:val="20"/>
              </w:rPr>
              <w:t xml:space="preserve"> z jednoczesnym pomiarem ciśnienia w celu wykonania testów zaworów i I/P</w:t>
            </w:r>
          </w:p>
        </w:tc>
        <w:tc>
          <w:tcPr>
            <w:tcW w:w="1215" w:type="dxa"/>
            <w:vAlign w:val="center"/>
          </w:tcPr>
          <w:p w14:paraId="558A7A25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3C7CD16E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017520" w:rsidRPr="00DB29F2" w14:paraId="05656EAE" w14:textId="77777777" w:rsidTr="003F4B8B">
        <w:tc>
          <w:tcPr>
            <w:tcW w:w="746" w:type="dxa"/>
            <w:vAlign w:val="center"/>
          </w:tcPr>
          <w:p w14:paraId="49E10941" w14:textId="639C0AEA" w:rsidR="00017520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017520">
              <w:rPr>
                <w:rFonts w:ascii="Trebuchet MS" w:hAnsi="Trebuchet MS"/>
                <w:sz w:val="20"/>
                <w:szCs w:val="20"/>
              </w:rPr>
              <w:t>k)</w:t>
            </w:r>
          </w:p>
        </w:tc>
        <w:tc>
          <w:tcPr>
            <w:tcW w:w="4887" w:type="dxa"/>
          </w:tcPr>
          <w:p w14:paraId="592CCC7E" w14:textId="745B905E" w:rsidR="00017520" w:rsidRPr="00633BFB" w:rsidRDefault="00017520" w:rsidP="00017520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017520">
              <w:rPr>
                <w:rFonts w:ascii="Trebuchet MS" w:hAnsi="Trebuchet MS"/>
                <w:sz w:val="20"/>
                <w:szCs w:val="20"/>
              </w:rPr>
              <w:t xml:space="preserve">symulowanie sygnałów </w:t>
            </w:r>
            <w:proofErr w:type="spellStart"/>
            <w:r w:rsidRPr="00017520">
              <w:rPr>
                <w:rFonts w:ascii="Trebuchet MS" w:hAnsi="Trebuchet MS"/>
                <w:sz w:val="20"/>
                <w:szCs w:val="20"/>
              </w:rPr>
              <w:t>mA</w:t>
            </w:r>
            <w:proofErr w:type="spellEnd"/>
            <w:r w:rsidRPr="00017520">
              <w:rPr>
                <w:rFonts w:ascii="Trebuchet MS" w:hAnsi="Trebuchet MS"/>
                <w:sz w:val="20"/>
                <w:szCs w:val="20"/>
              </w:rPr>
              <w:t xml:space="preserve"> w celu wyszukania błędów w pętlach prądowych 4-20 </w:t>
            </w:r>
            <w:proofErr w:type="spellStart"/>
            <w:r w:rsidRPr="00017520">
              <w:rPr>
                <w:rFonts w:ascii="Trebuchet MS" w:hAnsi="Trebuchet MS"/>
                <w:sz w:val="20"/>
                <w:szCs w:val="20"/>
              </w:rPr>
              <w:t>mA</w:t>
            </w:r>
            <w:proofErr w:type="spellEnd"/>
          </w:p>
        </w:tc>
        <w:tc>
          <w:tcPr>
            <w:tcW w:w="1215" w:type="dxa"/>
            <w:vAlign w:val="center"/>
          </w:tcPr>
          <w:p w14:paraId="26ADDB5C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76C52D3D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017520" w:rsidRPr="00DB29F2" w14:paraId="258420A4" w14:textId="77777777" w:rsidTr="003F4B8B">
        <w:tc>
          <w:tcPr>
            <w:tcW w:w="746" w:type="dxa"/>
            <w:vAlign w:val="center"/>
          </w:tcPr>
          <w:p w14:paraId="50C29AAC" w14:textId="02579112" w:rsidR="00017520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017520">
              <w:rPr>
                <w:rFonts w:ascii="Trebuchet MS" w:hAnsi="Trebuchet MS"/>
                <w:sz w:val="20"/>
                <w:szCs w:val="20"/>
              </w:rPr>
              <w:t>l)</w:t>
            </w:r>
          </w:p>
        </w:tc>
        <w:tc>
          <w:tcPr>
            <w:tcW w:w="4887" w:type="dxa"/>
          </w:tcPr>
          <w:p w14:paraId="54B492D9" w14:textId="746514F6" w:rsidR="00017520" w:rsidRPr="00633BFB" w:rsidRDefault="00017520" w:rsidP="00017520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017520">
              <w:rPr>
                <w:rFonts w:ascii="Trebuchet MS" w:hAnsi="Trebuchet MS"/>
                <w:sz w:val="20"/>
                <w:szCs w:val="20"/>
              </w:rPr>
              <w:t>kontrola wyłącznika ciśnieniowego ze zintegrowaną funkcją testu wyłącznika</w:t>
            </w:r>
          </w:p>
        </w:tc>
        <w:tc>
          <w:tcPr>
            <w:tcW w:w="1215" w:type="dxa"/>
            <w:vAlign w:val="center"/>
          </w:tcPr>
          <w:p w14:paraId="2E726AEC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767C9C46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017520" w:rsidRPr="00DB29F2" w14:paraId="4BA997A1" w14:textId="77777777" w:rsidTr="003F4B8B">
        <w:tc>
          <w:tcPr>
            <w:tcW w:w="746" w:type="dxa"/>
            <w:vAlign w:val="center"/>
          </w:tcPr>
          <w:p w14:paraId="0164ECD5" w14:textId="6BAA9D68" w:rsidR="00017520" w:rsidRPr="004A72DB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017520">
              <w:rPr>
                <w:rFonts w:ascii="Trebuchet MS" w:hAnsi="Trebuchet MS"/>
                <w:sz w:val="20"/>
                <w:szCs w:val="20"/>
              </w:rPr>
              <w:t>m)</w:t>
            </w:r>
          </w:p>
        </w:tc>
        <w:tc>
          <w:tcPr>
            <w:tcW w:w="4887" w:type="dxa"/>
          </w:tcPr>
          <w:p w14:paraId="17DE6160" w14:textId="0B6584D6" w:rsidR="00017520" w:rsidRPr="004A72DB" w:rsidRDefault="00017520" w:rsidP="00017520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017520">
              <w:rPr>
                <w:rFonts w:ascii="Trebuchet MS" w:hAnsi="Trebuchet MS"/>
                <w:sz w:val="20"/>
                <w:szCs w:val="20"/>
              </w:rPr>
              <w:t xml:space="preserve">zasilanie przekaźników za pomocą zasilacza pętli prądowej 24 V przy jednoczesnym pomiarze </w:t>
            </w:r>
            <w:proofErr w:type="spellStart"/>
            <w:r w:rsidRPr="00017520">
              <w:rPr>
                <w:rFonts w:ascii="Trebuchet MS" w:hAnsi="Trebuchet MS"/>
                <w:sz w:val="20"/>
                <w:szCs w:val="20"/>
              </w:rPr>
              <w:t>mA</w:t>
            </w:r>
            <w:proofErr w:type="spellEnd"/>
          </w:p>
        </w:tc>
        <w:tc>
          <w:tcPr>
            <w:tcW w:w="1215" w:type="dxa"/>
            <w:vAlign w:val="center"/>
          </w:tcPr>
          <w:p w14:paraId="494A69FB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46D099D0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017520" w:rsidRPr="00DB29F2" w14:paraId="10C6021F" w14:textId="77777777" w:rsidTr="003F4B8B">
        <w:tc>
          <w:tcPr>
            <w:tcW w:w="746" w:type="dxa"/>
            <w:vAlign w:val="center"/>
          </w:tcPr>
          <w:p w14:paraId="18FDDEF9" w14:textId="2B12EC1F" w:rsidR="00017520" w:rsidRPr="004A72DB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017520">
              <w:rPr>
                <w:rFonts w:ascii="Trebuchet MS" w:hAnsi="Trebuchet MS"/>
                <w:sz w:val="20"/>
                <w:szCs w:val="20"/>
              </w:rPr>
              <w:t>n)</w:t>
            </w:r>
          </w:p>
        </w:tc>
        <w:tc>
          <w:tcPr>
            <w:tcW w:w="4887" w:type="dxa"/>
          </w:tcPr>
          <w:p w14:paraId="5E5FC654" w14:textId="0FF92945" w:rsidR="00017520" w:rsidRPr="004A72DB" w:rsidRDefault="00017520" w:rsidP="00017520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017520">
              <w:rPr>
                <w:rFonts w:ascii="Trebuchet MS" w:hAnsi="Trebuchet MS"/>
                <w:sz w:val="20"/>
                <w:szCs w:val="20"/>
              </w:rPr>
              <w:t>dopuszczenie do pracy w strefie zagrożenia wybuchem (wymagana certyfikacja ATEX)</w:t>
            </w:r>
          </w:p>
        </w:tc>
        <w:tc>
          <w:tcPr>
            <w:tcW w:w="1215" w:type="dxa"/>
            <w:vAlign w:val="center"/>
          </w:tcPr>
          <w:p w14:paraId="1B48767C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45F63116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017520" w:rsidRPr="00DB29F2" w14:paraId="7C9AF011" w14:textId="77777777" w:rsidTr="003F4B8B">
        <w:tc>
          <w:tcPr>
            <w:tcW w:w="746" w:type="dxa"/>
            <w:vAlign w:val="center"/>
          </w:tcPr>
          <w:p w14:paraId="1635811D" w14:textId="759F0654" w:rsidR="00017520" w:rsidRPr="004A72DB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017520">
              <w:rPr>
                <w:rFonts w:ascii="Trebuchet MS" w:hAnsi="Trebuchet MS"/>
                <w:sz w:val="20"/>
                <w:szCs w:val="20"/>
              </w:rPr>
              <w:t>o)</w:t>
            </w:r>
          </w:p>
        </w:tc>
        <w:tc>
          <w:tcPr>
            <w:tcW w:w="4887" w:type="dxa"/>
          </w:tcPr>
          <w:p w14:paraId="1DA6EEB5" w14:textId="70C2AC97" w:rsidR="00017520" w:rsidRPr="004A72DB" w:rsidRDefault="00017520" w:rsidP="00017520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017520">
              <w:rPr>
                <w:rFonts w:ascii="Trebuchet MS" w:hAnsi="Trebuchet MS"/>
                <w:sz w:val="20"/>
                <w:szCs w:val="20"/>
              </w:rPr>
              <w:t>możliwość podpięcia zewnętrznego czujnika temperatury</w:t>
            </w:r>
          </w:p>
        </w:tc>
        <w:tc>
          <w:tcPr>
            <w:tcW w:w="1215" w:type="dxa"/>
            <w:vAlign w:val="center"/>
          </w:tcPr>
          <w:p w14:paraId="28205FEF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7D0D26EB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017520" w:rsidRPr="00DB29F2" w14:paraId="06896027" w14:textId="77777777" w:rsidTr="003F4B8B">
        <w:tc>
          <w:tcPr>
            <w:tcW w:w="746" w:type="dxa"/>
            <w:vAlign w:val="center"/>
          </w:tcPr>
          <w:p w14:paraId="5EF8AF30" w14:textId="2DED9024" w:rsidR="00017520" w:rsidRPr="004A72DB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017520">
              <w:rPr>
                <w:rFonts w:ascii="Trebuchet MS" w:hAnsi="Trebuchet MS"/>
                <w:sz w:val="20"/>
                <w:szCs w:val="20"/>
              </w:rPr>
              <w:lastRenderedPageBreak/>
              <w:t>p)</w:t>
            </w:r>
          </w:p>
        </w:tc>
        <w:tc>
          <w:tcPr>
            <w:tcW w:w="4887" w:type="dxa"/>
          </w:tcPr>
          <w:p w14:paraId="0565BDC0" w14:textId="0DBF7FA3" w:rsidR="00017520" w:rsidRPr="004A72DB" w:rsidRDefault="00017520" w:rsidP="00017520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017520">
              <w:rPr>
                <w:rFonts w:ascii="Trebuchet MS" w:hAnsi="Trebuchet MS"/>
                <w:sz w:val="20"/>
                <w:szCs w:val="20"/>
              </w:rPr>
              <w:t>w zestawie pompka wysokociśnieniowa do 100 bar wraz z niezbędnymi akcesoriami</w:t>
            </w:r>
          </w:p>
        </w:tc>
        <w:tc>
          <w:tcPr>
            <w:tcW w:w="1215" w:type="dxa"/>
            <w:vAlign w:val="center"/>
          </w:tcPr>
          <w:p w14:paraId="2B2D2526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7DF6F7B2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017520" w:rsidRPr="00DB29F2" w14:paraId="4BB8BE0A" w14:textId="77777777" w:rsidTr="003F4B8B">
        <w:tc>
          <w:tcPr>
            <w:tcW w:w="746" w:type="dxa"/>
            <w:vAlign w:val="center"/>
          </w:tcPr>
          <w:p w14:paraId="28973A2B" w14:textId="2943D84D" w:rsidR="00017520" w:rsidRPr="004A72DB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017520">
              <w:rPr>
                <w:rFonts w:ascii="Trebuchet MS" w:hAnsi="Trebuchet MS"/>
                <w:sz w:val="20"/>
                <w:szCs w:val="20"/>
              </w:rPr>
              <w:t>q)</w:t>
            </w:r>
          </w:p>
        </w:tc>
        <w:tc>
          <w:tcPr>
            <w:tcW w:w="4887" w:type="dxa"/>
          </w:tcPr>
          <w:p w14:paraId="4C9F4B67" w14:textId="3282B9C2" w:rsidR="00017520" w:rsidRPr="004A72DB" w:rsidRDefault="00017520" w:rsidP="00017520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017520">
              <w:rPr>
                <w:rFonts w:ascii="Trebuchet MS" w:hAnsi="Trebuchet MS"/>
                <w:sz w:val="20"/>
                <w:szCs w:val="20"/>
              </w:rPr>
              <w:t>certyfikaty z kalibracji</w:t>
            </w:r>
          </w:p>
        </w:tc>
        <w:tc>
          <w:tcPr>
            <w:tcW w:w="1215" w:type="dxa"/>
            <w:vAlign w:val="center"/>
          </w:tcPr>
          <w:p w14:paraId="161C88B6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5FB55CDF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017520" w:rsidRPr="00DB29F2" w14:paraId="2C16F294" w14:textId="77777777" w:rsidTr="004A72DB">
        <w:tc>
          <w:tcPr>
            <w:tcW w:w="746" w:type="dxa"/>
            <w:shd w:val="clear" w:color="auto" w:fill="F2F2F2" w:themeFill="background1" w:themeFillShade="F2"/>
            <w:vAlign w:val="center"/>
          </w:tcPr>
          <w:p w14:paraId="58E50D1E" w14:textId="30B5D2A1" w:rsidR="00017520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4A72DB">
              <w:rPr>
                <w:rFonts w:ascii="Trebuchet MS" w:hAnsi="Trebuchet MS"/>
                <w:sz w:val="20"/>
                <w:szCs w:val="20"/>
              </w:rPr>
              <w:t>2)</w:t>
            </w:r>
          </w:p>
        </w:tc>
        <w:tc>
          <w:tcPr>
            <w:tcW w:w="4887" w:type="dxa"/>
            <w:shd w:val="clear" w:color="auto" w:fill="F2F2F2" w:themeFill="background1" w:themeFillShade="F2"/>
          </w:tcPr>
          <w:p w14:paraId="6635140F" w14:textId="4A5E37D0" w:rsidR="00017520" w:rsidRPr="00633BFB" w:rsidRDefault="00017520" w:rsidP="00017520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4A72DB">
              <w:rPr>
                <w:rFonts w:ascii="Trebuchet MS" w:hAnsi="Trebuchet MS"/>
                <w:sz w:val="20"/>
                <w:szCs w:val="20"/>
              </w:rPr>
              <w:t>Dokumentujący kalibrator procesowy</w:t>
            </w:r>
          </w:p>
        </w:tc>
        <w:tc>
          <w:tcPr>
            <w:tcW w:w="1215" w:type="dxa"/>
            <w:shd w:val="clear" w:color="auto" w:fill="F2F2F2" w:themeFill="background1" w:themeFillShade="F2"/>
            <w:vAlign w:val="center"/>
          </w:tcPr>
          <w:p w14:paraId="1D4F6D53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F2F2F2" w:themeFill="background1" w:themeFillShade="F2"/>
            <w:vAlign w:val="center"/>
          </w:tcPr>
          <w:p w14:paraId="0B21D5E2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017520" w:rsidRPr="00DB29F2" w14:paraId="7D573805" w14:textId="77777777" w:rsidTr="003F4B8B">
        <w:tc>
          <w:tcPr>
            <w:tcW w:w="746" w:type="dxa"/>
            <w:vAlign w:val="center"/>
          </w:tcPr>
          <w:p w14:paraId="0764E971" w14:textId="59A1A242" w:rsidR="00017520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4A72DB">
              <w:rPr>
                <w:rFonts w:ascii="Trebuchet MS" w:hAnsi="Trebuchet MS"/>
                <w:sz w:val="20"/>
                <w:szCs w:val="20"/>
              </w:rPr>
              <w:t>a)</w:t>
            </w:r>
          </w:p>
        </w:tc>
        <w:tc>
          <w:tcPr>
            <w:tcW w:w="4887" w:type="dxa"/>
          </w:tcPr>
          <w:p w14:paraId="455C4714" w14:textId="3AD68A56" w:rsidR="00017520" w:rsidRPr="00AE61AA" w:rsidRDefault="00AE61AA" w:rsidP="00AE61AA">
            <w:pPr>
              <w:spacing w:line="288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u</w:t>
            </w:r>
            <w:r w:rsidRPr="00AE61AA">
              <w:rPr>
                <w:rFonts w:ascii="Trebuchet MS" w:hAnsi="Trebuchet MS" w:cs="Arial"/>
                <w:sz w:val="20"/>
                <w:szCs w:val="20"/>
              </w:rPr>
              <w:t>rządzenie fabrycznie nowe</w:t>
            </w:r>
          </w:p>
        </w:tc>
        <w:tc>
          <w:tcPr>
            <w:tcW w:w="1215" w:type="dxa"/>
            <w:vAlign w:val="center"/>
          </w:tcPr>
          <w:p w14:paraId="001F987F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5729E586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E61AA" w:rsidRPr="00DB29F2" w14:paraId="33A2D9BD" w14:textId="77777777" w:rsidTr="003F4B8B">
        <w:tc>
          <w:tcPr>
            <w:tcW w:w="746" w:type="dxa"/>
            <w:vAlign w:val="center"/>
          </w:tcPr>
          <w:p w14:paraId="39DEE208" w14:textId="3E0ABB3B" w:rsidR="00AE61AA" w:rsidRPr="004A72DB" w:rsidRDefault="00AE61AA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4A72DB">
              <w:rPr>
                <w:rFonts w:ascii="Trebuchet MS" w:hAnsi="Trebuchet MS"/>
                <w:sz w:val="20"/>
                <w:szCs w:val="20"/>
              </w:rPr>
              <w:t>b)</w:t>
            </w:r>
          </w:p>
        </w:tc>
        <w:tc>
          <w:tcPr>
            <w:tcW w:w="4887" w:type="dxa"/>
          </w:tcPr>
          <w:p w14:paraId="369216A3" w14:textId="6EC1D55E" w:rsidR="00AE61AA" w:rsidRPr="004A72DB" w:rsidRDefault="00AE61AA" w:rsidP="00017520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4A72DB">
              <w:rPr>
                <w:rFonts w:ascii="Trebuchet MS" w:hAnsi="Trebuchet MS"/>
                <w:sz w:val="20"/>
                <w:szCs w:val="20"/>
              </w:rPr>
              <w:t>typ kalibracji: prąd, częstotliwość, ciśnienie, rezystancja, temperatura, napięcie</w:t>
            </w:r>
          </w:p>
        </w:tc>
        <w:tc>
          <w:tcPr>
            <w:tcW w:w="1215" w:type="dxa"/>
            <w:vAlign w:val="center"/>
          </w:tcPr>
          <w:p w14:paraId="1D7B3ADE" w14:textId="77777777" w:rsidR="00AE61AA" w:rsidRPr="00DB29F2" w:rsidRDefault="00AE61AA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1B8E0D59" w14:textId="77777777" w:rsidR="00AE61AA" w:rsidRPr="00DB29F2" w:rsidRDefault="00AE61AA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017520" w:rsidRPr="00DB29F2" w14:paraId="0A1D1CAB" w14:textId="77777777" w:rsidTr="003F4B8B">
        <w:tc>
          <w:tcPr>
            <w:tcW w:w="746" w:type="dxa"/>
            <w:vAlign w:val="center"/>
          </w:tcPr>
          <w:p w14:paraId="160D0716" w14:textId="57894574" w:rsidR="00017520" w:rsidRDefault="00AE61AA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4A72DB">
              <w:rPr>
                <w:rFonts w:ascii="Trebuchet MS" w:hAnsi="Trebuchet MS"/>
                <w:sz w:val="20"/>
                <w:szCs w:val="20"/>
              </w:rPr>
              <w:t>c)</w:t>
            </w:r>
          </w:p>
        </w:tc>
        <w:tc>
          <w:tcPr>
            <w:tcW w:w="4887" w:type="dxa"/>
          </w:tcPr>
          <w:p w14:paraId="0CD5A6CB" w14:textId="63735EAF" w:rsidR="00017520" w:rsidRPr="00633BFB" w:rsidRDefault="00017520" w:rsidP="00017520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4A72DB">
              <w:rPr>
                <w:rFonts w:ascii="Trebuchet MS" w:hAnsi="Trebuchet MS"/>
                <w:sz w:val="20"/>
                <w:szCs w:val="20"/>
              </w:rPr>
              <w:t>dokładność: 0,0005%</w:t>
            </w:r>
          </w:p>
        </w:tc>
        <w:tc>
          <w:tcPr>
            <w:tcW w:w="1215" w:type="dxa"/>
            <w:vAlign w:val="center"/>
          </w:tcPr>
          <w:p w14:paraId="7B6C7E61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0C3937C4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017520" w:rsidRPr="00DB29F2" w14:paraId="1A75AC62" w14:textId="77777777" w:rsidTr="003F4B8B">
        <w:tc>
          <w:tcPr>
            <w:tcW w:w="746" w:type="dxa"/>
            <w:vAlign w:val="center"/>
          </w:tcPr>
          <w:p w14:paraId="19E18405" w14:textId="071F60F5" w:rsidR="00017520" w:rsidRDefault="00AE61AA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4A72DB">
              <w:rPr>
                <w:rFonts w:ascii="Trebuchet MS" w:hAnsi="Trebuchet MS"/>
                <w:sz w:val="20"/>
                <w:szCs w:val="20"/>
              </w:rPr>
              <w:t>d)</w:t>
            </w:r>
          </w:p>
        </w:tc>
        <w:tc>
          <w:tcPr>
            <w:tcW w:w="4887" w:type="dxa"/>
          </w:tcPr>
          <w:p w14:paraId="7B927A9F" w14:textId="6A571D33" w:rsidR="00017520" w:rsidRPr="00633BFB" w:rsidRDefault="00017520" w:rsidP="00017520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4A72DB">
              <w:rPr>
                <w:rFonts w:ascii="Trebuchet MS" w:hAnsi="Trebuchet MS"/>
                <w:sz w:val="20"/>
                <w:szCs w:val="20"/>
              </w:rPr>
              <w:t>pomiary napięcia, mA, RTD, termopar, częstotliwości oraz rezystancji dla testów czujników, nadajników itd.</w:t>
            </w:r>
          </w:p>
        </w:tc>
        <w:tc>
          <w:tcPr>
            <w:tcW w:w="1215" w:type="dxa"/>
            <w:vAlign w:val="center"/>
          </w:tcPr>
          <w:p w14:paraId="3D77188D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1CF5BD8E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017520" w:rsidRPr="00DB29F2" w14:paraId="37FA7A4E" w14:textId="77777777" w:rsidTr="003F4B8B">
        <w:tc>
          <w:tcPr>
            <w:tcW w:w="746" w:type="dxa"/>
            <w:vAlign w:val="center"/>
          </w:tcPr>
          <w:p w14:paraId="2F62DD21" w14:textId="6E4220EC" w:rsidR="00017520" w:rsidRDefault="00AE61AA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4A72DB">
              <w:rPr>
                <w:rFonts w:ascii="Trebuchet MS" w:hAnsi="Trebuchet MS"/>
                <w:sz w:val="20"/>
                <w:szCs w:val="20"/>
              </w:rPr>
              <w:t>e)</w:t>
            </w:r>
          </w:p>
        </w:tc>
        <w:tc>
          <w:tcPr>
            <w:tcW w:w="4887" w:type="dxa"/>
          </w:tcPr>
          <w:p w14:paraId="7ECA174C" w14:textId="3B08D4B6" w:rsidR="00017520" w:rsidRPr="00633BFB" w:rsidRDefault="00017520" w:rsidP="00017520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4A72DB">
              <w:rPr>
                <w:rFonts w:ascii="Trebuchet MS" w:hAnsi="Trebuchet MS"/>
                <w:sz w:val="20"/>
                <w:szCs w:val="20"/>
              </w:rPr>
              <w:t xml:space="preserve">źródło / symulacja napięcia, </w:t>
            </w:r>
            <w:proofErr w:type="spellStart"/>
            <w:r w:rsidRPr="004A72DB">
              <w:rPr>
                <w:rFonts w:ascii="Trebuchet MS" w:hAnsi="Trebuchet MS"/>
                <w:sz w:val="20"/>
                <w:szCs w:val="20"/>
              </w:rPr>
              <w:t>mA</w:t>
            </w:r>
            <w:proofErr w:type="spellEnd"/>
            <w:r w:rsidRPr="004A72DB">
              <w:rPr>
                <w:rFonts w:ascii="Trebuchet MS" w:hAnsi="Trebuchet MS"/>
                <w:sz w:val="20"/>
                <w:szCs w:val="20"/>
              </w:rPr>
              <w:t>, termopar, czujników RTD, częstotliwości, rezystancji i ciśnienia w celu kalibracji</w:t>
            </w:r>
          </w:p>
        </w:tc>
        <w:tc>
          <w:tcPr>
            <w:tcW w:w="1215" w:type="dxa"/>
            <w:vAlign w:val="center"/>
          </w:tcPr>
          <w:p w14:paraId="29ECB66C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791F11CA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017520" w:rsidRPr="00DB29F2" w14:paraId="42BBABD8" w14:textId="77777777" w:rsidTr="003F4B8B">
        <w:tc>
          <w:tcPr>
            <w:tcW w:w="746" w:type="dxa"/>
            <w:vAlign w:val="center"/>
          </w:tcPr>
          <w:p w14:paraId="1F32C8FF" w14:textId="4FB8EDE0" w:rsidR="00017520" w:rsidRDefault="00AE61AA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4A72DB">
              <w:rPr>
                <w:rFonts w:ascii="Trebuchet MS" w:hAnsi="Trebuchet MS"/>
                <w:sz w:val="20"/>
                <w:szCs w:val="20"/>
              </w:rPr>
              <w:t>f)</w:t>
            </w:r>
          </w:p>
        </w:tc>
        <w:tc>
          <w:tcPr>
            <w:tcW w:w="4887" w:type="dxa"/>
          </w:tcPr>
          <w:p w14:paraId="7A559D20" w14:textId="06BA38EA" w:rsidR="00017520" w:rsidRPr="00633BFB" w:rsidRDefault="00017520" w:rsidP="00017520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4A72DB">
              <w:rPr>
                <w:rFonts w:ascii="Trebuchet MS" w:hAnsi="Trebuchet MS"/>
                <w:sz w:val="20"/>
                <w:szCs w:val="20"/>
              </w:rPr>
              <w:t xml:space="preserve">zasilanie nadajników podczas testów za pomocą zasilania pętli, z jednoczesnym pomiarem </w:t>
            </w:r>
            <w:proofErr w:type="spellStart"/>
            <w:r w:rsidRPr="004A72DB">
              <w:rPr>
                <w:rFonts w:ascii="Trebuchet MS" w:hAnsi="Trebuchet MS"/>
                <w:sz w:val="20"/>
                <w:szCs w:val="20"/>
              </w:rPr>
              <w:t>mA</w:t>
            </w:r>
            <w:proofErr w:type="spellEnd"/>
          </w:p>
        </w:tc>
        <w:tc>
          <w:tcPr>
            <w:tcW w:w="1215" w:type="dxa"/>
            <w:vAlign w:val="center"/>
          </w:tcPr>
          <w:p w14:paraId="4179C132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76F57CA5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017520" w:rsidRPr="00DB29F2" w14:paraId="58A5D519" w14:textId="77777777" w:rsidTr="003F4B8B">
        <w:tc>
          <w:tcPr>
            <w:tcW w:w="746" w:type="dxa"/>
            <w:vAlign w:val="center"/>
          </w:tcPr>
          <w:p w14:paraId="34BC5882" w14:textId="215F3EB4" w:rsidR="00017520" w:rsidRDefault="00AE61AA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4A72DB">
              <w:rPr>
                <w:rFonts w:ascii="Trebuchet MS" w:hAnsi="Trebuchet MS"/>
                <w:sz w:val="20"/>
                <w:szCs w:val="20"/>
              </w:rPr>
              <w:t>g)</w:t>
            </w:r>
          </w:p>
        </w:tc>
        <w:tc>
          <w:tcPr>
            <w:tcW w:w="4887" w:type="dxa"/>
          </w:tcPr>
          <w:p w14:paraId="389C414D" w14:textId="21CF7A9C" w:rsidR="00017520" w:rsidRPr="00633BFB" w:rsidRDefault="007130DC" w:rsidP="00017520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7130DC">
              <w:rPr>
                <w:rFonts w:ascii="Trebuchet MS" w:hAnsi="Trebuchet MS"/>
                <w:sz w:val="20"/>
                <w:szCs w:val="20"/>
              </w:rPr>
              <w:t>możliwość dołączenia zewnętrznych modułów ciśnieniowych</w:t>
            </w:r>
          </w:p>
        </w:tc>
        <w:tc>
          <w:tcPr>
            <w:tcW w:w="1215" w:type="dxa"/>
            <w:vAlign w:val="center"/>
          </w:tcPr>
          <w:p w14:paraId="5D820B26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60F2AB63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017520" w:rsidRPr="00DB29F2" w14:paraId="40940FBF" w14:textId="77777777" w:rsidTr="003F4B8B">
        <w:tc>
          <w:tcPr>
            <w:tcW w:w="746" w:type="dxa"/>
            <w:vAlign w:val="center"/>
          </w:tcPr>
          <w:p w14:paraId="6CECFBA4" w14:textId="661F1B2B" w:rsidR="00017520" w:rsidRDefault="00AE61AA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4A72DB">
              <w:rPr>
                <w:rFonts w:ascii="Trebuchet MS" w:hAnsi="Trebuchet MS"/>
                <w:sz w:val="20"/>
                <w:szCs w:val="20"/>
              </w:rPr>
              <w:t>h)</w:t>
            </w:r>
          </w:p>
        </w:tc>
        <w:tc>
          <w:tcPr>
            <w:tcW w:w="4887" w:type="dxa"/>
          </w:tcPr>
          <w:p w14:paraId="5A7EC16E" w14:textId="29828A70" w:rsidR="00017520" w:rsidRPr="00633BFB" w:rsidRDefault="00AE61AA" w:rsidP="00017520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E61AA">
              <w:rPr>
                <w:rFonts w:ascii="Trebuchet MS" w:hAnsi="Trebuchet MS"/>
                <w:sz w:val="20"/>
                <w:szCs w:val="20"/>
              </w:rPr>
              <w:t>tworzenie procedur kalibracji i automatyczne dokumentowanie wyników, tworzenie i wykonywanie zautomatyzowany</w:t>
            </w:r>
            <w:r w:rsidR="0072381B">
              <w:rPr>
                <w:rFonts w:ascii="Trebuchet MS" w:hAnsi="Trebuchet MS"/>
                <w:sz w:val="20"/>
                <w:szCs w:val="20"/>
              </w:rPr>
              <w:t>ch</w:t>
            </w:r>
            <w:r w:rsidRPr="00AE61AA">
              <w:rPr>
                <w:rFonts w:ascii="Trebuchet MS" w:hAnsi="Trebuchet MS"/>
                <w:sz w:val="20"/>
                <w:szCs w:val="20"/>
              </w:rPr>
              <w:t xml:space="preserve"> procedur as-</w:t>
            </w:r>
            <w:proofErr w:type="spellStart"/>
            <w:r w:rsidRPr="00AE61AA">
              <w:rPr>
                <w:rFonts w:ascii="Trebuchet MS" w:hAnsi="Trebuchet MS"/>
                <w:sz w:val="20"/>
                <w:szCs w:val="20"/>
              </w:rPr>
              <w:t>found</w:t>
            </w:r>
            <w:proofErr w:type="spellEnd"/>
            <w:r w:rsidRPr="00AE61AA">
              <w:rPr>
                <w:rFonts w:ascii="Trebuchet MS" w:hAnsi="Trebuchet MS"/>
                <w:sz w:val="20"/>
                <w:szCs w:val="20"/>
              </w:rPr>
              <w:t>/as-</w:t>
            </w:r>
            <w:proofErr w:type="spellStart"/>
            <w:r w:rsidRPr="00AE61AA">
              <w:rPr>
                <w:rFonts w:ascii="Trebuchet MS" w:hAnsi="Trebuchet MS"/>
                <w:sz w:val="20"/>
                <w:szCs w:val="20"/>
              </w:rPr>
              <w:t>left</w:t>
            </w:r>
            <w:proofErr w:type="spellEnd"/>
            <w:r w:rsidRPr="00AE61AA">
              <w:rPr>
                <w:rFonts w:ascii="Trebuchet MS" w:hAnsi="Trebuchet MS"/>
                <w:sz w:val="20"/>
                <w:szCs w:val="20"/>
              </w:rPr>
              <w:t xml:space="preserve"> spełniających wymagania programowania i regulacji jakości</w:t>
            </w:r>
          </w:p>
        </w:tc>
        <w:tc>
          <w:tcPr>
            <w:tcW w:w="1215" w:type="dxa"/>
            <w:vAlign w:val="center"/>
          </w:tcPr>
          <w:p w14:paraId="4BCF86BB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737091BE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017520" w:rsidRPr="00DB29F2" w14:paraId="5DB11382" w14:textId="77777777" w:rsidTr="003F4B8B">
        <w:tc>
          <w:tcPr>
            <w:tcW w:w="746" w:type="dxa"/>
            <w:vAlign w:val="center"/>
          </w:tcPr>
          <w:p w14:paraId="094BC98F" w14:textId="503FA67B" w:rsidR="00017520" w:rsidRDefault="00AE61AA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4A72DB">
              <w:rPr>
                <w:rFonts w:ascii="Trebuchet MS" w:hAnsi="Trebuchet MS"/>
                <w:sz w:val="20"/>
                <w:szCs w:val="20"/>
              </w:rPr>
              <w:t>i)</w:t>
            </w:r>
          </w:p>
        </w:tc>
        <w:tc>
          <w:tcPr>
            <w:tcW w:w="4887" w:type="dxa"/>
          </w:tcPr>
          <w:p w14:paraId="3B80206E" w14:textId="5A67D02C" w:rsidR="00017520" w:rsidRPr="00633BFB" w:rsidRDefault="00017520" w:rsidP="00017520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4A72DB">
              <w:rPr>
                <w:rFonts w:ascii="Trebuchet MS" w:hAnsi="Trebuchet MS"/>
                <w:sz w:val="20"/>
                <w:szCs w:val="20"/>
              </w:rPr>
              <w:t>obsługa funkcji jak automatyczny wybór kroku, niestandardowe jednostki, wartości wprowadzania podczas testu</w:t>
            </w:r>
          </w:p>
        </w:tc>
        <w:tc>
          <w:tcPr>
            <w:tcW w:w="1215" w:type="dxa"/>
            <w:vAlign w:val="center"/>
          </w:tcPr>
          <w:p w14:paraId="3D68FF9E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00231A35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017520" w:rsidRPr="00DB29F2" w14:paraId="41B51203" w14:textId="77777777" w:rsidTr="003F4B8B">
        <w:tc>
          <w:tcPr>
            <w:tcW w:w="746" w:type="dxa"/>
            <w:vAlign w:val="center"/>
          </w:tcPr>
          <w:p w14:paraId="6D463B2A" w14:textId="3DA762AE" w:rsidR="00017520" w:rsidRDefault="00AE61AA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4A72DB">
              <w:rPr>
                <w:rFonts w:ascii="Trebuchet MS" w:hAnsi="Trebuchet MS"/>
                <w:sz w:val="20"/>
                <w:szCs w:val="20"/>
              </w:rPr>
              <w:t>j)</w:t>
            </w:r>
          </w:p>
        </w:tc>
        <w:tc>
          <w:tcPr>
            <w:tcW w:w="4887" w:type="dxa"/>
          </w:tcPr>
          <w:p w14:paraId="3A58B9C9" w14:textId="7C5037CB" w:rsidR="00017520" w:rsidRPr="00633BFB" w:rsidRDefault="00017520" w:rsidP="00017520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4A72DB">
              <w:rPr>
                <w:rFonts w:ascii="Trebuchet MS" w:hAnsi="Trebuchet MS"/>
                <w:sz w:val="20"/>
                <w:szCs w:val="20"/>
              </w:rPr>
              <w:t>jednoczesny odczyt parametrów zasilania i pomiarów</w:t>
            </w:r>
          </w:p>
        </w:tc>
        <w:tc>
          <w:tcPr>
            <w:tcW w:w="1215" w:type="dxa"/>
            <w:vAlign w:val="center"/>
          </w:tcPr>
          <w:p w14:paraId="78DC33DA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32BE1840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017520" w:rsidRPr="00DB29F2" w14:paraId="65D9641D" w14:textId="77777777" w:rsidTr="003F4B8B">
        <w:tc>
          <w:tcPr>
            <w:tcW w:w="746" w:type="dxa"/>
            <w:vAlign w:val="center"/>
          </w:tcPr>
          <w:p w14:paraId="5A80D0DC" w14:textId="75B02794" w:rsidR="00017520" w:rsidRDefault="00AE61AA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AE61AA">
              <w:rPr>
                <w:rFonts w:ascii="Trebuchet MS" w:hAnsi="Trebuchet MS"/>
                <w:sz w:val="20"/>
                <w:szCs w:val="20"/>
              </w:rPr>
              <w:t>k)</w:t>
            </w:r>
          </w:p>
        </w:tc>
        <w:tc>
          <w:tcPr>
            <w:tcW w:w="4887" w:type="dxa"/>
          </w:tcPr>
          <w:p w14:paraId="1AD9649C" w14:textId="01EB5E38" w:rsidR="00017520" w:rsidRPr="00633BFB" w:rsidRDefault="00AE61AA" w:rsidP="00017520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E61AA">
              <w:rPr>
                <w:rFonts w:ascii="Trebuchet MS" w:hAnsi="Trebuchet MS"/>
                <w:sz w:val="20"/>
                <w:szCs w:val="20"/>
              </w:rPr>
              <w:t>niestandardowy skok automatyczny i narastanie</w:t>
            </w:r>
          </w:p>
        </w:tc>
        <w:tc>
          <w:tcPr>
            <w:tcW w:w="1215" w:type="dxa"/>
            <w:vAlign w:val="center"/>
          </w:tcPr>
          <w:p w14:paraId="20F58299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059FFDD4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017520" w:rsidRPr="00DB29F2" w14:paraId="1B85E129" w14:textId="77777777" w:rsidTr="003F4B8B">
        <w:tc>
          <w:tcPr>
            <w:tcW w:w="746" w:type="dxa"/>
            <w:vAlign w:val="center"/>
          </w:tcPr>
          <w:p w14:paraId="3602B569" w14:textId="18E1E359" w:rsidR="00017520" w:rsidRDefault="00AE61AA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AE61AA">
              <w:rPr>
                <w:rFonts w:ascii="Trebuchet MS" w:hAnsi="Trebuchet MS"/>
                <w:sz w:val="20"/>
                <w:szCs w:val="20"/>
              </w:rPr>
              <w:t>l)</w:t>
            </w:r>
          </w:p>
        </w:tc>
        <w:tc>
          <w:tcPr>
            <w:tcW w:w="4887" w:type="dxa"/>
          </w:tcPr>
          <w:p w14:paraId="20F657F6" w14:textId="2CDB9F74" w:rsidR="00017520" w:rsidRPr="00633BFB" w:rsidRDefault="00AE61AA" w:rsidP="00017520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E61AA">
              <w:rPr>
                <w:rFonts w:ascii="Trebuchet MS" w:hAnsi="Trebuchet MS"/>
                <w:sz w:val="20"/>
                <w:szCs w:val="20"/>
              </w:rPr>
              <w:t>jednostki niestandardowe</w:t>
            </w:r>
          </w:p>
        </w:tc>
        <w:tc>
          <w:tcPr>
            <w:tcW w:w="1215" w:type="dxa"/>
            <w:vAlign w:val="center"/>
          </w:tcPr>
          <w:p w14:paraId="2599318A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010E4551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017520" w:rsidRPr="00DB29F2" w14:paraId="529E25C2" w14:textId="77777777" w:rsidTr="003F4B8B">
        <w:tc>
          <w:tcPr>
            <w:tcW w:w="746" w:type="dxa"/>
            <w:vAlign w:val="center"/>
          </w:tcPr>
          <w:p w14:paraId="605B7A3D" w14:textId="0427E11E" w:rsidR="00017520" w:rsidRDefault="00AE61AA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AE61AA">
              <w:rPr>
                <w:rFonts w:ascii="Trebuchet MS" w:hAnsi="Trebuchet MS"/>
                <w:sz w:val="20"/>
                <w:szCs w:val="20"/>
              </w:rPr>
              <w:t>m)</w:t>
            </w:r>
          </w:p>
        </w:tc>
        <w:tc>
          <w:tcPr>
            <w:tcW w:w="4887" w:type="dxa"/>
          </w:tcPr>
          <w:p w14:paraId="306D6B59" w14:textId="08F3E94F" w:rsidR="00017520" w:rsidRPr="00633BFB" w:rsidRDefault="00AE61AA" w:rsidP="00017520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E61AA">
              <w:rPr>
                <w:rFonts w:ascii="Trebuchet MS" w:hAnsi="Trebuchet MS"/>
                <w:sz w:val="20"/>
                <w:szCs w:val="20"/>
              </w:rPr>
              <w:t>możliwość wprowadzania wartości przez użytkownika podczas pomiaru</w:t>
            </w:r>
          </w:p>
        </w:tc>
        <w:tc>
          <w:tcPr>
            <w:tcW w:w="1215" w:type="dxa"/>
            <w:vAlign w:val="center"/>
          </w:tcPr>
          <w:p w14:paraId="70BC1277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7A1D56F6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E61AA" w:rsidRPr="00DB29F2" w14:paraId="2404DF20" w14:textId="77777777" w:rsidTr="003F4B8B">
        <w:tc>
          <w:tcPr>
            <w:tcW w:w="746" w:type="dxa"/>
            <w:vAlign w:val="center"/>
          </w:tcPr>
          <w:p w14:paraId="324AEED5" w14:textId="5E6CF925" w:rsidR="00AE61AA" w:rsidRDefault="00AE61AA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AE61AA">
              <w:rPr>
                <w:rFonts w:ascii="Trebuchet MS" w:hAnsi="Trebuchet MS"/>
                <w:sz w:val="20"/>
                <w:szCs w:val="20"/>
              </w:rPr>
              <w:t>n)</w:t>
            </w:r>
          </w:p>
        </w:tc>
        <w:tc>
          <w:tcPr>
            <w:tcW w:w="4887" w:type="dxa"/>
          </w:tcPr>
          <w:p w14:paraId="7FB927CF" w14:textId="159EF5A2" w:rsidR="00AE61AA" w:rsidRPr="00633BFB" w:rsidRDefault="00AE61AA" w:rsidP="00017520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E61AA">
              <w:rPr>
                <w:rFonts w:ascii="Trebuchet MS" w:hAnsi="Trebuchet MS"/>
                <w:sz w:val="20"/>
                <w:szCs w:val="20"/>
              </w:rPr>
              <w:t>testowanie przełączników jedno- i dwupunktowych</w:t>
            </w:r>
          </w:p>
        </w:tc>
        <w:tc>
          <w:tcPr>
            <w:tcW w:w="1215" w:type="dxa"/>
            <w:vAlign w:val="center"/>
          </w:tcPr>
          <w:p w14:paraId="7D392682" w14:textId="77777777" w:rsidR="00AE61AA" w:rsidRPr="00DB29F2" w:rsidRDefault="00AE61AA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1487423D" w14:textId="77777777" w:rsidR="00AE61AA" w:rsidRPr="00DB29F2" w:rsidRDefault="00AE61AA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E61AA" w:rsidRPr="00DB29F2" w14:paraId="0776C812" w14:textId="77777777" w:rsidTr="003F4B8B">
        <w:tc>
          <w:tcPr>
            <w:tcW w:w="746" w:type="dxa"/>
            <w:vAlign w:val="center"/>
          </w:tcPr>
          <w:p w14:paraId="69F0949B" w14:textId="7984810E" w:rsidR="00AE61AA" w:rsidRDefault="00AE61AA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AE61AA">
              <w:rPr>
                <w:rFonts w:ascii="Trebuchet MS" w:hAnsi="Trebuchet MS"/>
                <w:sz w:val="20"/>
                <w:szCs w:val="20"/>
              </w:rPr>
              <w:t>o)</w:t>
            </w:r>
          </w:p>
        </w:tc>
        <w:tc>
          <w:tcPr>
            <w:tcW w:w="4887" w:type="dxa"/>
          </w:tcPr>
          <w:p w14:paraId="4D81F12C" w14:textId="6B57FB4F" w:rsidR="00AE61AA" w:rsidRPr="00633BFB" w:rsidRDefault="00AE61AA" w:rsidP="00017520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E61AA">
              <w:rPr>
                <w:rFonts w:ascii="Trebuchet MS" w:hAnsi="Trebuchet MS"/>
                <w:sz w:val="20"/>
                <w:szCs w:val="20"/>
              </w:rPr>
              <w:t>funkcja pierwiastka kwadratowego do różnicowych pomiarów ciśnienia przepływu</w:t>
            </w:r>
          </w:p>
        </w:tc>
        <w:tc>
          <w:tcPr>
            <w:tcW w:w="1215" w:type="dxa"/>
            <w:vAlign w:val="center"/>
          </w:tcPr>
          <w:p w14:paraId="0D0E1049" w14:textId="77777777" w:rsidR="00AE61AA" w:rsidRPr="00DB29F2" w:rsidRDefault="00AE61AA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6F937830" w14:textId="77777777" w:rsidR="00AE61AA" w:rsidRPr="00DB29F2" w:rsidRDefault="00AE61AA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E61AA" w:rsidRPr="00DB29F2" w14:paraId="2D4EF730" w14:textId="77777777" w:rsidTr="003F4B8B">
        <w:tc>
          <w:tcPr>
            <w:tcW w:w="746" w:type="dxa"/>
            <w:vAlign w:val="center"/>
          </w:tcPr>
          <w:p w14:paraId="72E60D1D" w14:textId="723A13FB" w:rsidR="00AE61AA" w:rsidRDefault="00AE61AA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AE61AA">
              <w:rPr>
                <w:rFonts w:ascii="Trebuchet MS" w:hAnsi="Trebuchet MS"/>
                <w:sz w:val="20"/>
                <w:szCs w:val="20"/>
              </w:rPr>
              <w:t>p)</w:t>
            </w:r>
          </w:p>
        </w:tc>
        <w:tc>
          <w:tcPr>
            <w:tcW w:w="4887" w:type="dxa"/>
          </w:tcPr>
          <w:p w14:paraId="7E9202AC" w14:textId="391D6A50" w:rsidR="00AE61AA" w:rsidRPr="00633BFB" w:rsidRDefault="00AE61AA" w:rsidP="00017520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E61AA">
              <w:rPr>
                <w:rFonts w:ascii="Trebuchet MS" w:hAnsi="Trebuchet MS"/>
                <w:sz w:val="20"/>
                <w:szCs w:val="20"/>
              </w:rPr>
              <w:t>programowalne opóźnienie pomiaru</w:t>
            </w:r>
          </w:p>
        </w:tc>
        <w:tc>
          <w:tcPr>
            <w:tcW w:w="1215" w:type="dxa"/>
            <w:vAlign w:val="center"/>
          </w:tcPr>
          <w:p w14:paraId="427D8B7A" w14:textId="77777777" w:rsidR="00AE61AA" w:rsidRPr="00DB29F2" w:rsidRDefault="00AE61AA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655C9F0F" w14:textId="77777777" w:rsidR="00AE61AA" w:rsidRPr="00DB29F2" w:rsidRDefault="00AE61AA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E61AA" w:rsidRPr="00DB29F2" w14:paraId="1F974239" w14:textId="77777777" w:rsidTr="003F4B8B">
        <w:tc>
          <w:tcPr>
            <w:tcW w:w="746" w:type="dxa"/>
            <w:vAlign w:val="center"/>
          </w:tcPr>
          <w:p w14:paraId="44D81113" w14:textId="5DAF8F74" w:rsidR="00AE61AA" w:rsidRDefault="004F00E9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4F00E9">
              <w:rPr>
                <w:rFonts w:ascii="Trebuchet MS" w:hAnsi="Trebuchet MS"/>
                <w:sz w:val="20"/>
                <w:szCs w:val="20"/>
              </w:rPr>
              <w:t>q)</w:t>
            </w:r>
          </w:p>
        </w:tc>
        <w:tc>
          <w:tcPr>
            <w:tcW w:w="4887" w:type="dxa"/>
          </w:tcPr>
          <w:p w14:paraId="3013E2AA" w14:textId="331F3247" w:rsidR="00AE61AA" w:rsidRPr="00633BFB" w:rsidRDefault="004F00E9" w:rsidP="00017520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4F00E9">
              <w:rPr>
                <w:rFonts w:ascii="Trebuchet MS" w:hAnsi="Trebuchet MS"/>
                <w:sz w:val="20"/>
                <w:szCs w:val="20"/>
              </w:rPr>
              <w:t>ładowalna bateria</w:t>
            </w:r>
          </w:p>
        </w:tc>
        <w:tc>
          <w:tcPr>
            <w:tcW w:w="1215" w:type="dxa"/>
            <w:vAlign w:val="center"/>
          </w:tcPr>
          <w:p w14:paraId="05EB68A8" w14:textId="77777777" w:rsidR="00AE61AA" w:rsidRPr="00DB29F2" w:rsidRDefault="00AE61AA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331AA0CA" w14:textId="77777777" w:rsidR="00AE61AA" w:rsidRPr="00DB29F2" w:rsidRDefault="00AE61AA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E61AA" w:rsidRPr="00DB29F2" w14:paraId="7087CD07" w14:textId="77777777" w:rsidTr="003F4B8B">
        <w:tc>
          <w:tcPr>
            <w:tcW w:w="746" w:type="dxa"/>
            <w:vAlign w:val="center"/>
          </w:tcPr>
          <w:p w14:paraId="08D43A36" w14:textId="47787180" w:rsidR="00AE61AA" w:rsidRDefault="004F00E9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4F00E9">
              <w:rPr>
                <w:rFonts w:ascii="Trebuchet MS" w:hAnsi="Trebuchet MS"/>
                <w:sz w:val="20"/>
                <w:szCs w:val="20"/>
              </w:rPr>
              <w:lastRenderedPageBreak/>
              <w:t>r)</w:t>
            </w:r>
          </w:p>
        </w:tc>
        <w:tc>
          <w:tcPr>
            <w:tcW w:w="4887" w:type="dxa"/>
          </w:tcPr>
          <w:p w14:paraId="50C9D141" w14:textId="72A71796" w:rsidR="00AE61AA" w:rsidRPr="00633BFB" w:rsidRDefault="004F00E9" w:rsidP="00017520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4F00E9">
              <w:rPr>
                <w:rFonts w:ascii="Trebuchet MS" w:hAnsi="Trebuchet MS"/>
                <w:sz w:val="20"/>
                <w:szCs w:val="20"/>
              </w:rPr>
              <w:t>obsługa szybko pulsujących nadajników RTD i układów PLC z impulsami zaledwie 1ms</w:t>
            </w:r>
          </w:p>
        </w:tc>
        <w:tc>
          <w:tcPr>
            <w:tcW w:w="1215" w:type="dxa"/>
            <w:vAlign w:val="center"/>
          </w:tcPr>
          <w:p w14:paraId="696D87D2" w14:textId="77777777" w:rsidR="00AE61AA" w:rsidRPr="00DB29F2" w:rsidRDefault="00AE61AA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2A0081FF" w14:textId="77777777" w:rsidR="00AE61AA" w:rsidRPr="00DB29F2" w:rsidRDefault="00AE61AA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F00E9" w:rsidRPr="00DB29F2" w14:paraId="1035D119" w14:textId="77777777" w:rsidTr="003F4B8B">
        <w:tc>
          <w:tcPr>
            <w:tcW w:w="746" w:type="dxa"/>
            <w:vAlign w:val="center"/>
          </w:tcPr>
          <w:p w14:paraId="34BF61C0" w14:textId="1AD3A92F" w:rsidR="004F00E9" w:rsidRDefault="004F00E9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4F00E9">
              <w:rPr>
                <w:rFonts w:ascii="Trebuchet MS" w:hAnsi="Trebuchet MS"/>
                <w:sz w:val="20"/>
                <w:szCs w:val="20"/>
              </w:rPr>
              <w:t>s)</w:t>
            </w:r>
          </w:p>
        </w:tc>
        <w:tc>
          <w:tcPr>
            <w:tcW w:w="4887" w:type="dxa"/>
          </w:tcPr>
          <w:p w14:paraId="2D15D03A" w14:textId="450E3DA0" w:rsidR="004F00E9" w:rsidRPr="00633BFB" w:rsidRDefault="004F00E9" w:rsidP="00017520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4F00E9">
              <w:rPr>
                <w:rFonts w:ascii="Trebuchet MS" w:hAnsi="Trebuchet MS"/>
                <w:sz w:val="20"/>
                <w:szCs w:val="20"/>
              </w:rPr>
              <w:t>oprogramowanie</w:t>
            </w:r>
          </w:p>
        </w:tc>
        <w:tc>
          <w:tcPr>
            <w:tcW w:w="1215" w:type="dxa"/>
            <w:vAlign w:val="center"/>
          </w:tcPr>
          <w:p w14:paraId="38E213DE" w14:textId="77777777" w:rsidR="004F00E9" w:rsidRPr="00DB29F2" w:rsidRDefault="004F00E9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5420FA79" w14:textId="77777777" w:rsidR="004F00E9" w:rsidRPr="00DB29F2" w:rsidRDefault="004F00E9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F00E9" w:rsidRPr="00DB29F2" w14:paraId="6ECF34A3" w14:textId="77777777" w:rsidTr="003F4B8B">
        <w:tc>
          <w:tcPr>
            <w:tcW w:w="746" w:type="dxa"/>
            <w:vAlign w:val="center"/>
          </w:tcPr>
          <w:p w14:paraId="7BA35716" w14:textId="12F42C30" w:rsidR="004F00E9" w:rsidRDefault="004F00E9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t)</w:t>
            </w:r>
          </w:p>
        </w:tc>
        <w:tc>
          <w:tcPr>
            <w:tcW w:w="4887" w:type="dxa"/>
          </w:tcPr>
          <w:p w14:paraId="4450F13C" w14:textId="3AB87DE6" w:rsidR="004F00E9" w:rsidRPr="00633BFB" w:rsidRDefault="004F00E9" w:rsidP="004F00E9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4F00E9">
              <w:rPr>
                <w:rFonts w:ascii="Trebuchet MS" w:hAnsi="Trebuchet MS"/>
                <w:sz w:val="20"/>
                <w:szCs w:val="20"/>
              </w:rPr>
              <w:t>dostępne złącza:</w:t>
            </w:r>
          </w:p>
        </w:tc>
        <w:tc>
          <w:tcPr>
            <w:tcW w:w="1215" w:type="dxa"/>
            <w:vAlign w:val="center"/>
          </w:tcPr>
          <w:p w14:paraId="70436994" w14:textId="77777777" w:rsidR="004F00E9" w:rsidRPr="00DB29F2" w:rsidRDefault="004F00E9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65364A59" w14:textId="77777777" w:rsidR="004F00E9" w:rsidRPr="00DB29F2" w:rsidRDefault="004F00E9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F00E9" w:rsidRPr="00DB29F2" w14:paraId="7600D86F" w14:textId="77777777" w:rsidTr="003F4B8B">
        <w:tc>
          <w:tcPr>
            <w:tcW w:w="746" w:type="dxa"/>
            <w:vAlign w:val="center"/>
          </w:tcPr>
          <w:p w14:paraId="28A8F11C" w14:textId="560EE44E" w:rsidR="004F00E9" w:rsidRDefault="004F00E9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-</w:t>
            </w:r>
          </w:p>
        </w:tc>
        <w:tc>
          <w:tcPr>
            <w:tcW w:w="4887" w:type="dxa"/>
          </w:tcPr>
          <w:p w14:paraId="74368454" w14:textId="0F0438E4" w:rsidR="004F00E9" w:rsidRPr="00633BFB" w:rsidRDefault="004F00E9" w:rsidP="00017520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4F00E9">
              <w:rPr>
                <w:rFonts w:ascii="Trebuchet MS" w:hAnsi="Trebuchet MS"/>
                <w:sz w:val="20"/>
                <w:szCs w:val="20"/>
              </w:rPr>
              <w:t>złącze modułu ciśnieniowego</w:t>
            </w:r>
          </w:p>
        </w:tc>
        <w:tc>
          <w:tcPr>
            <w:tcW w:w="1215" w:type="dxa"/>
            <w:vAlign w:val="center"/>
          </w:tcPr>
          <w:p w14:paraId="6A7F7D74" w14:textId="77777777" w:rsidR="004F00E9" w:rsidRPr="00DB29F2" w:rsidRDefault="004F00E9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37FCBD8F" w14:textId="77777777" w:rsidR="004F00E9" w:rsidRPr="00DB29F2" w:rsidRDefault="004F00E9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F00E9" w:rsidRPr="00DB29F2" w14:paraId="3AAE07D1" w14:textId="77777777" w:rsidTr="003F4B8B">
        <w:tc>
          <w:tcPr>
            <w:tcW w:w="746" w:type="dxa"/>
            <w:vAlign w:val="center"/>
          </w:tcPr>
          <w:p w14:paraId="54CA0D9F" w14:textId="14596B97" w:rsidR="004F00E9" w:rsidRDefault="004F00E9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-</w:t>
            </w:r>
          </w:p>
        </w:tc>
        <w:tc>
          <w:tcPr>
            <w:tcW w:w="4887" w:type="dxa"/>
          </w:tcPr>
          <w:p w14:paraId="66797C7A" w14:textId="55A6832D" w:rsidR="004F00E9" w:rsidRPr="00633BFB" w:rsidRDefault="004F00E9" w:rsidP="00017520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4F00E9">
              <w:rPr>
                <w:rFonts w:ascii="Trebuchet MS" w:hAnsi="Trebuchet MS"/>
                <w:sz w:val="20"/>
                <w:szCs w:val="20"/>
              </w:rPr>
              <w:t>złącze USB do połączenia z komputerem PC</w:t>
            </w:r>
          </w:p>
        </w:tc>
        <w:tc>
          <w:tcPr>
            <w:tcW w:w="1215" w:type="dxa"/>
            <w:vAlign w:val="center"/>
          </w:tcPr>
          <w:p w14:paraId="5DA94DDA" w14:textId="77777777" w:rsidR="004F00E9" w:rsidRPr="00DB29F2" w:rsidRDefault="004F00E9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431C95DD" w14:textId="77777777" w:rsidR="004F00E9" w:rsidRPr="00DB29F2" w:rsidRDefault="004F00E9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F00E9" w:rsidRPr="00DB29F2" w14:paraId="6A76583D" w14:textId="77777777" w:rsidTr="003F4B8B">
        <w:tc>
          <w:tcPr>
            <w:tcW w:w="746" w:type="dxa"/>
            <w:vAlign w:val="center"/>
          </w:tcPr>
          <w:p w14:paraId="416EB02C" w14:textId="45813EDF" w:rsidR="004F00E9" w:rsidRDefault="004F00E9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-</w:t>
            </w:r>
          </w:p>
        </w:tc>
        <w:tc>
          <w:tcPr>
            <w:tcW w:w="4887" w:type="dxa"/>
          </w:tcPr>
          <w:p w14:paraId="4E695A41" w14:textId="65B11793" w:rsidR="004F00E9" w:rsidRPr="00633BFB" w:rsidRDefault="004F00E9" w:rsidP="00017520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4F00E9">
              <w:rPr>
                <w:rFonts w:ascii="Trebuchet MS" w:hAnsi="Trebuchet MS"/>
                <w:sz w:val="20"/>
                <w:szCs w:val="20"/>
              </w:rPr>
              <w:t>złącze do podłączenia cyfrowej aparatury pomiarowej (HART)</w:t>
            </w:r>
          </w:p>
        </w:tc>
        <w:tc>
          <w:tcPr>
            <w:tcW w:w="1215" w:type="dxa"/>
            <w:vAlign w:val="center"/>
          </w:tcPr>
          <w:p w14:paraId="3AB85A63" w14:textId="77777777" w:rsidR="004F00E9" w:rsidRPr="00DB29F2" w:rsidRDefault="004F00E9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4D705B96" w14:textId="77777777" w:rsidR="004F00E9" w:rsidRPr="00DB29F2" w:rsidRDefault="004F00E9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F00E9" w:rsidRPr="00DB29F2" w14:paraId="1B8FA88C" w14:textId="77777777" w:rsidTr="003F4B8B">
        <w:tc>
          <w:tcPr>
            <w:tcW w:w="746" w:type="dxa"/>
            <w:vAlign w:val="center"/>
          </w:tcPr>
          <w:p w14:paraId="592418B1" w14:textId="0A55C1A3" w:rsidR="004F00E9" w:rsidRDefault="004F00E9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-</w:t>
            </w:r>
          </w:p>
        </w:tc>
        <w:tc>
          <w:tcPr>
            <w:tcW w:w="4887" w:type="dxa"/>
          </w:tcPr>
          <w:p w14:paraId="58D413CB" w14:textId="72AC3B94" w:rsidR="004F00E9" w:rsidRPr="00633BFB" w:rsidRDefault="004F00E9" w:rsidP="00017520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4F00E9">
              <w:rPr>
                <w:rFonts w:ascii="Trebuchet MS" w:hAnsi="Trebuchet MS"/>
                <w:sz w:val="20"/>
                <w:szCs w:val="20"/>
              </w:rPr>
              <w:t>złącze do podłączenia opcjonalnej ładowarki/zasilacza</w:t>
            </w:r>
          </w:p>
        </w:tc>
        <w:tc>
          <w:tcPr>
            <w:tcW w:w="1215" w:type="dxa"/>
            <w:vAlign w:val="center"/>
          </w:tcPr>
          <w:p w14:paraId="5B083640" w14:textId="77777777" w:rsidR="004F00E9" w:rsidRPr="00DB29F2" w:rsidRDefault="004F00E9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6516177B" w14:textId="77777777" w:rsidR="004F00E9" w:rsidRPr="00DB29F2" w:rsidRDefault="004F00E9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F00E9" w:rsidRPr="00DB29F2" w14:paraId="59D4979F" w14:textId="77777777" w:rsidTr="003F4B8B">
        <w:tc>
          <w:tcPr>
            <w:tcW w:w="746" w:type="dxa"/>
            <w:vAlign w:val="center"/>
          </w:tcPr>
          <w:p w14:paraId="197C1117" w14:textId="3D5FCEF8" w:rsidR="004F00E9" w:rsidRDefault="004F00E9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4F00E9">
              <w:rPr>
                <w:rFonts w:ascii="Trebuchet MS" w:hAnsi="Trebuchet MS"/>
                <w:sz w:val="20"/>
                <w:szCs w:val="20"/>
              </w:rPr>
              <w:t>u)</w:t>
            </w:r>
          </w:p>
        </w:tc>
        <w:tc>
          <w:tcPr>
            <w:tcW w:w="4887" w:type="dxa"/>
          </w:tcPr>
          <w:p w14:paraId="47A84F16" w14:textId="0838DF30" w:rsidR="004F00E9" w:rsidRPr="00633BFB" w:rsidRDefault="004F00E9" w:rsidP="00017520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4F00E9">
              <w:rPr>
                <w:rFonts w:ascii="Trebuchet MS" w:hAnsi="Trebuchet MS"/>
                <w:sz w:val="20"/>
                <w:szCs w:val="20"/>
              </w:rPr>
              <w:t>certyfikaty z kalibracji</w:t>
            </w:r>
          </w:p>
        </w:tc>
        <w:tc>
          <w:tcPr>
            <w:tcW w:w="1215" w:type="dxa"/>
            <w:vAlign w:val="center"/>
          </w:tcPr>
          <w:p w14:paraId="1EEECD85" w14:textId="77777777" w:rsidR="004F00E9" w:rsidRPr="00DB29F2" w:rsidRDefault="004F00E9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vAlign w:val="center"/>
          </w:tcPr>
          <w:p w14:paraId="4A4F2894" w14:textId="77777777" w:rsidR="004F00E9" w:rsidRPr="00DB29F2" w:rsidRDefault="004F00E9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017520" w:rsidRPr="00DB29F2" w14:paraId="4D268E9A" w14:textId="77777777" w:rsidTr="00235EA0">
        <w:tc>
          <w:tcPr>
            <w:tcW w:w="746" w:type="dxa"/>
            <w:vAlign w:val="center"/>
          </w:tcPr>
          <w:p w14:paraId="6C319792" w14:textId="365B1B64" w:rsidR="00017520" w:rsidRDefault="004F00E9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</w:t>
            </w:r>
            <w:r w:rsidR="00017520">
              <w:rPr>
                <w:rFonts w:ascii="Trebuchet MS" w:hAnsi="Trebuchet MS"/>
                <w:sz w:val="20"/>
                <w:szCs w:val="20"/>
              </w:rPr>
              <w:t>)</w:t>
            </w:r>
          </w:p>
        </w:tc>
        <w:tc>
          <w:tcPr>
            <w:tcW w:w="4887" w:type="dxa"/>
            <w:vAlign w:val="center"/>
          </w:tcPr>
          <w:p w14:paraId="4590B712" w14:textId="27D35DAE" w:rsidR="00017520" w:rsidRPr="00DB29F2" w:rsidRDefault="00017520" w:rsidP="00017520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DD731D">
              <w:rPr>
                <w:rFonts w:ascii="Trebuchet MS" w:hAnsi="Trebuchet MS"/>
                <w:sz w:val="20"/>
                <w:szCs w:val="20"/>
              </w:rPr>
              <w:t xml:space="preserve">Dostawa </w:t>
            </w:r>
            <w:r>
              <w:rPr>
                <w:rFonts w:ascii="Trebuchet MS" w:hAnsi="Trebuchet MS"/>
                <w:sz w:val="20"/>
                <w:szCs w:val="20"/>
              </w:rPr>
              <w:t>do siedziby Zamawiającego</w:t>
            </w:r>
          </w:p>
        </w:tc>
        <w:tc>
          <w:tcPr>
            <w:tcW w:w="1215" w:type="dxa"/>
            <w:vAlign w:val="center"/>
          </w:tcPr>
          <w:p w14:paraId="5BCC1144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14" w:type="dxa"/>
            <w:shd w:val="clear" w:color="auto" w:fill="D9D9D9" w:themeFill="background1" w:themeFillShade="D9"/>
            <w:vAlign w:val="center"/>
          </w:tcPr>
          <w:p w14:paraId="3EBF54D7" w14:textId="77777777" w:rsidR="00017520" w:rsidRPr="00DB29F2" w:rsidRDefault="00017520" w:rsidP="00017520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5B398342" w14:textId="77777777" w:rsidR="00235EA0" w:rsidRPr="00DB29F2" w:rsidRDefault="00235EA0" w:rsidP="00235EA0">
      <w:pPr>
        <w:rPr>
          <w:rFonts w:ascii="Trebuchet MS" w:hAnsi="Trebuchet MS"/>
          <w:sz w:val="20"/>
          <w:szCs w:val="20"/>
        </w:rPr>
      </w:pPr>
    </w:p>
    <w:p w14:paraId="486D6899" w14:textId="77777777" w:rsidR="00235EA0" w:rsidRDefault="00235EA0" w:rsidP="00235EA0">
      <w:pPr>
        <w:rPr>
          <w:rFonts w:ascii="Trebuchet MS" w:hAnsi="Trebuchet MS"/>
          <w:sz w:val="20"/>
          <w:szCs w:val="20"/>
        </w:rPr>
      </w:pPr>
    </w:p>
    <w:p w14:paraId="71A317B7" w14:textId="77777777" w:rsidR="00633BFB" w:rsidRPr="00DB29F2" w:rsidRDefault="00633BFB" w:rsidP="00235EA0">
      <w:pPr>
        <w:rPr>
          <w:rFonts w:ascii="Trebuchet MS" w:hAnsi="Trebuchet MS"/>
          <w:sz w:val="20"/>
          <w:szCs w:val="20"/>
        </w:rPr>
      </w:pPr>
    </w:p>
    <w:p w14:paraId="28528575" w14:textId="77777777" w:rsidR="00235EA0" w:rsidRDefault="00235EA0" w:rsidP="00235EA0">
      <w:pPr>
        <w:rPr>
          <w:rFonts w:ascii="Trebuchet MS" w:hAnsi="Trebuchet MS"/>
          <w:sz w:val="20"/>
          <w:szCs w:val="20"/>
        </w:rPr>
      </w:pPr>
    </w:p>
    <w:p w14:paraId="224FEBC2" w14:textId="77777777" w:rsidR="00394A1F" w:rsidRPr="00DB29F2" w:rsidRDefault="00394A1F" w:rsidP="00235EA0">
      <w:pPr>
        <w:rPr>
          <w:rFonts w:ascii="Trebuchet MS" w:hAnsi="Trebuchet MS"/>
          <w:sz w:val="20"/>
          <w:szCs w:val="20"/>
        </w:rPr>
      </w:pPr>
    </w:p>
    <w:p w14:paraId="00D6A51C" w14:textId="77777777" w:rsidR="00235EA0" w:rsidRPr="00C07645" w:rsidRDefault="00235EA0" w:rsidP="00235EA0">
      <w:pPr>
        <w:pStyle w:val="Bezodstpw"/>
        <w:ind w:left="5664"/>
        <w:rPr>
          <w:rFonts w:ascii="Trebuchet MS" w:hAnsi="Trebuchet MS"/>
          <w:sz w:val="20"/>
          <w:szCs w:val="20"/>
        </w:rPr>
      </w:pPr>
      <w:r w:rsidRPr="00C07645">
        <w:rPr>
          <w:rFonts w:ascii="Trebuchet MS" w:hAnsi="Trebuchet MS"/>
          <w:sz w:val="20"/>
          <w:szCs w:val="20"/>
        </w:rPr>
        <w:t>______________________</w:t>
      </w:r>
      <w:r>
        <w:rPr>
          <w:rFonts w:ascii="Trebuchet MS" w:hAnsi="Trebuchet MS"/>
          <w:sz w:val="20"/>
          <w:szCs w:val="20"/>
        </w:rPr>
        <w:t>____</w:t>
      </w:r>
      <w:r w:rsidRPr="00C07645">
        <w:rPr>
          <w:rFonts w:ascii="Trebuchet MS" w:hAnsi="Trebuchet MS"/>
          <w:sz w:val="20"/>
          <w:szCs w:val="20"/>
        </w:rPr>
        <w:t>______</w:t>
      </w:r>
    </w:p>
    <w:p w14:paraId="3CF774CB" w14:textId="4CE145C0" w:rsidR="005738D2" w:rsidRPr="00472FC0" w:rsidRDefault="00235EA0" w:rsidP="00472FC0">
      <w:pPr>
        <w:pStyle w:val="Bezodstpw"/>
        <w:ind w:left="5664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       Data i p</w:t>
      </w:r>
      <w:r w:rsidRPr="00C07645">
        <w:rPr>
          <w:rFonts w:ascii="Trebuchet MS" w:hAnsi="Trebuchet MS"/>
          <w:sz w:val="20"/>
          <w:szCs w:val="20"/>
        </w:rPr>
        <w:t>odpis wystawcy oferty</w:t>
      </w:r>
    </w:p>
    <w:sectPr w:rsidR="005738D2" w:rsidRPr="00472FC0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322031" w14:textId="77777777" w:rsidR="001C3733" w:rsidRDefault="001C3733">
      <w:r>
        <w:separator/>
      </w:r>
    </w:p>
  </w:endnote>
  <w:endnote w:type="continuationSeparator" w:id="0">
    <w:p w14:paraId="5FE53E7A" w14:textId="77777777" w:rsidR="001C3733" w:rsidRDefault="001C3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91CA3" w14:textId="77777777" w:rsidR="00057B4D" w:rsidRDefault="00057B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3C6C9D" w14:textId="77777777" w:rsidR="00057B4D" w:rsidRDefault="00057B4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6A645" w14:textId="77777777" w:rsidR="00E44755" w:rsidRDefault="00E44755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4C25796F" w14:textId="77777777" w:rsidR="00057B4D" w:rsidRDefault="00057B4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6872B8" w14:textId="77777777" w:rsidR="001C3733" w:rsidRDefault="001C3733">
      <w:r>
        <w:separator/>
      </w:r>
    </w:p>
  </w:footnote>
  <w:footnote w:type="continuationSeparator" w:id="0">
    <w:p w14:paraId="308AF7EB" w14:textId="77777777" w:rsidR="001C3733" w:rsidRDefault="001C3733">
      <w:r>
        <w:continuationSeparator/>
      </w:r>
    </w:p>
  </w:footnote>
  <w:footnote w:id="1">
    <w:p w14:paraId="2F34BDBE" w14:textId="77777777" w:rsidR="00235EA0" w:rsidRDefault="00235EA0" w:rsidP="00235EA0">
      <w:pPr>
        <w:pStyle w:val="Tekstprzypisudolnego"/>
      </w:pPr>
      <w:r>
        <w:rPr>
          <w:rStyle w:val="Odwoanieprzypisudolnego"/>
        </w:rPr>
        <w:footnoteRef/>
      </w:r>
      <w:r>
        <w:t xml:space="preserve"> Należy uzupełnić (TAK lub NIE)</w:t>
      </w:r>
    </w:p>
  </w:footnote>
  <w:footnote w:id="2">
    <w:p w14:paraId="15600143" w14:textId="77777777" w:rsidR="00235EA0" w:rsidRDefault="00235EA0" w:rsidP="00235EA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B0724">
        <w:t>Należy podać źródło danych potwierdzających parametr w zał</w:t>
      </w:r>
      <w:r>
        <w:t xml:space="preserve">ączonej do Oferty specyfikacji </w:t>
      </w:r>
      <w:r w:rsidRPr="000B0724">
        <w:t xml:space="preserve">umożliwiający odnalezienie danej wartości / cechy – nazwa i nr załącznika </w:t>
      </w:r>
      <w:r>
        <w:t>oraz</w:t>
      </w:r>
      <w:r w:rsidRPr="000B0724">
        <w:t xml:space="preserve"> nr strony, na której znajduje się potwierdzenie spełnienia parametru, etc.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2D809" w14:textId="58DC6E90" w:rsidR="00057B4D" w:rsidRDefault="00CF3515">
    <w:pPr>
      <w:pStyle w:val="Nagwek"/>
    </w:pPr>
    <w:r>
      <w:rPr>
        <w:noProof/>
      </w:rPr>
      <w:drawing>
        <wp:inline distT="0" distB="0" distL="0" distR="0" wp14:anchorId="1B8A6A13" wp14:editId="281413A0">
          <wp:extent cx="5759450" cy="774700"/>
          <wp:effectExtent l="0" t="0" r="0" b="6350"/>
          <wp:docPr id="4905920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4E6F3B79"/>
    <w:multiLevelType w:val="hybridMultilevel"/>
    <w:tmpl w:val="970A0486"/>
    <w:lvl w:ilvl="0" w:tplc="D572ED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pStyle w:val="Nagwek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D01243"/>
    <w:multiLevelType w:val="hybridMultilevel"/>
    <w:tmpl w:val="F67EC5DC"/>
    <w:lvl w:ilvl="0" w:tplc="2244D532">
      <w:start w:val="1"/>
      <w:numFmt w:val="lowerLetter"/>
      <w:pStyle w:val="Normalenglish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14632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6098144">
    <w:abstractNumId w:val="2"/>
  </w:num>
  <w:num w:numId="3" w16cid:durableId="1831024329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551"/>
    <w:rsid w:val="00015015"/>
    <w:rsid w:val="00016FBC"/>
    <w:rsid w:val="00017520"/>
    <w:rsid w:val="00023312"/>
    <w:rsid w:val="00031672"/>
    <w:rsid w:val="00032F2B"/>
    <w:rsid w:val="000414B9"/>
    <w:rsid w:val="0004580A"/>
    <w:rsid w:val="000518F6"/>
    <w:rsid w:val="00057B4D"/>
    <w:rsid w:val="00063941"/>
    <w:rsid w:val="00081343"/>
    <w:rsid w:val="00093885"/>
    <w:rsid w:val="0009614E"/>
    <w:rsid w:val="00096E1B"/>
    <w:rsid w:val="000A1A72"/>
    <w:rsid w:val="000A36F7"/>
    <w:rsid w:val="000B23C9"/>
    <w:rsid w:val="000B32B2"/>
    <w:rsid w:val="000B3CA5"/>
    <w:rsid w:val="000E3387"/>
    <w:rsid w:val="00120BDF"/>
    <w:rsid w:val="00137F0D"/>
    <w:rsid w:val="00164CBB"/>
    <w:rsid w:val="0017036A"/>
    <w:rsid w:val="00175C3D"/>
    <w:rsid w:val="00175E37"/>
    <w:rsid w:val="00181079"/>
    <w:rsid w:val="0018491E"/>
    <w:rsid w:val="00185316"/>
    <w:rsid w:val="00190CE2"/>
    <w:rsid w:val="001A06EF"/>
    <w:rsid w:val="001A0D26"/>
    <w:rsid w:val="001A1B93"/>
    <w:rsid w:val="001B56EC"/>
    <w:rsid w:val="001C3392"/>
    <w:rsid w:val="001C3733"/>
    <w:rsid w:val="001C37FD"/>
    <w:rsid w:val="001C5B0C"/>
    <w:rsid w:val="001D2C7F"/>
    <w:rsid w:val="001E091E"/>
    <w:rsid w:val="001E3BE3"/>
    <w:rsid w:val="001F091A"/>
    <w:rsid w:val="001F71F2"/>
    <w:rsid w:val="00203551"/>
    <w:rsid w:val="00205E3F"/>
    <w:rsid w:val="002147E5"/>
    <w:rsid w:val="0022481C"/>
    <w:rsid w:val="00235EA0"/>
    <w:rsid w:val="002373B2"/>
    <w:rsid w:val="00270D77"/>
    <w:rsid w:val="002719A2"/>
    <w:rsid w:val="00274954"/>
    <w:rsid w:val="00293F40"/>
    <w:rsid w:val="002C033C"/>
    <w:rsid w:val="002C65D4"/>
    <w:rsid w:val="002E6066"/>
    <w:rsid w:val="002E7B2F"/>
    <w:rsid w:val="00321968"/>
    <w:rsid w:val="00325A8A"/>
    <w:rsid w:val="00326A72"/>
    <w:rsid w:val="00343D8B"/>
    <w:rsid w:val="00357589"/>
    <w:rsid w:val="00373BF3"/>
    <w:rsid w:val="00394A1F"/>
    <w:rsid w:val="003A76A8"/>
    <w:rsid w:val="003D52E0"/>
    <w:rsid w:val="003F7B99"/>
    <w:rsid w:val="00410602"/>
    <w:rsid w:val="00412CF4"/>
    <w:rsid w:val="0041779A"/>
    <w:rsid w:val="00445619"/>
    <w:rsid w:val="004501E2"/>
    <w:rsid w:val="00472FC0"/>
    <w:rsid w:val="004802D5"/>
    <w:rsid w:val="00491424"/>
    <w:rsid w:val="00492F5C"/>
    <w:rsid w:val="004A0831"/>
    <w:rsid w:val="004A5EF3"/>
    <w:rsid w:val="004A72DB"/>
    <w:rsid w:val="004B1DE9"/>
    <w:rsid w:val="004B639E"/>
    <w:rsid w:val="004D5135"/>
    <w:rsid w:val="004D7407"/>
    <w:rsid w:val="004E607E"/>
    <w:rsid w:val="004F00E9"/>
    <w:rsid w:val="00536F86"/>
    <w:rsid w:val="005536CF"/>
    <w:rsid w:val="0056034B"/>
    <w:rsid w:val="00563E9E"/>
    <w:rsid w:val="00564486"/>
    <w:rsid w:val="005738D2"/>
    <w:rsid w:val="005A0CCF"/>
    <w:rsid w:val="005A1B42"/>
    <w:rsid w:val="005C62AE"/>
    <w:rsid w:val="005C7499"/>
    <w:rsid w:val="00603EE3"/>
    <w:rsid w:val="00614F85"/>
    <w:rsid w:val="0061514A"/>
    <w:rsid w:val="00633BFB"/>
    <w:rsid w:val="006416CA"/>
    <w:rsid w:val="006427A3"/>
    <w:rsid w:val="00670CAC"/>
    <w:rsid w:val="006756B3"/>
    <w:rsid w:val="00675B48"/>
    <w:rsid w:val="0069495A"/>
    <w:rsid w:val="006C14CD"/>
    <w:rsid w:val="006C30A1"/>
    <w:rsid w:val="006F26F3"/>
    <w:rsid w:val="00706DB9"/>
    <w:rsid w:val="007130DC"/>
    <w:rsid w:val="00715076"/>
    <w:rsid w:val="0072381B"/>
    <w:rsid w:val="00752057"/>
    <w:rsid w:val="00763656"/>
    <w:rsid w:val="00771360"/>
    <w:rsid w:val="00771972"/>
    <w:rsid w:val="00783619"/>
    <w:rsid w:val="007B09D5"/>
    <w:rsid w:val="007D3ED0"/>
    <w:rsid w:val="007D4D51"/>
    <w:rsid w:val="007E424C"/>
    <w:rsid w:val="00806B69"/>
    <w:rsid w:val="0080764B"/>
    <w:rsid w:val="00816E4D"/>
    <w:rsid w:val="0082163D"/>
    <w:rsid w:val="00835A19"/>
    <w:rsid w:val="00846DB3"/>
    <w:rsid w:val="00852DD1"/>
    <w:rsid w:val="00863221"/>
    <w:rsid w:val="008862F3"/>
    <w:rsid w:val="008A54C2"/>
    <w:rsid w:val="008C404A"/>
    <w:rsid w:val="008E0835"/>
    <w:rsid w:val="008F379A"/>
    <w:rsid w:val="00916002"/>
    <w:rsid w:val="009521A3"/>
    <w:rsid w:val="00963C7D"/>
    <w:rsid w:val="00967C00"/>
    <w:rsid w:val="00986EA6"/>
    <w:rsid w:val="009A5E3B"/>
    <w:rsid w:val="009F08BD"/>
    <w:rsid w:val="009F6DD0"/>
    <w:rsid w:val="00A4273F"/>
    <w:rsid w:val="00A52C2F"/>
    <w:rsid w:val="00A938A1"/>
    <w:rsid w:val="00AB5900"/>
    <w:rsid w:val="00AC0947"/>
    <w:rsid w:val="00AC593F"/>
    <w:rsid w:val="00AD5B83"/>
    <w:rsid w:val="00AD5F7A"/>
    <w:rsid w:val="00AE0EBC"/>
    <w:rsid w:val="00AE61AA"/>
    <w:rsid w:val="00B04DCF"/>
    <w:rsid w:val="00B103E9"/>
    <w:rsid w:val="00B15FA5"/>
    <w:rsid w:val="00B45EDE"/>
    <w:rsid w:val="00B525F2"/>
    <w:rsid w:val="00B74AC3"/>
    <w:rsid w:val="00B834BC"/>
    <w:rsid w:val="00BA4B2F"/>
    <w:rsid w:val="00BC52E9"/>
    <w:rsid w:val="00BE6904"/>
    <w:rsid w:val="00BF7F49"/>
    <w:rsid w:val="00C05442"/>
    <w:rsid w:val="00C07C09"/>
    <w:rsid w:val="00C34A91"/>
    <w:rsid w:val="00C4585D"/>
    <w:rsid w:val="00C5051F"/>
    <w:rsid w:val="00C63D6B"/>
    <w:rsid w:val="00C75956"/>
    <w:rsid w:val="00C93232"/>
    <w:rsid w:val="00C937AC"/>
    <w:rsid w:val="00C9562D"/>
    <w:rsid w:val="00C9760A"/>
    <w:rsid w:val="00CC11B8"/>
    <w:rsid w:val="00CF16A1"/>
    <w:rsid w:val="00CF3515"/>
    <w:rsid w:val="00D02EB5"/>
    <w:rsid w:val="00D06D67"/>
    <w:rsid w:val="00D103FC"/>
    <w:rsid w:val="00D16E51"/>
    <w:rsid w:val="00D327AB"/>
    <w:rsid w:val="00D46B90"/>
    <w:rsid w:val="00D50680"/>
    <w:rsid w:val="00D50E91"/>
    <w:rsid w:val="00D5447D"/>
    <w:rsid w:val="00D57159"/>
    <w:rsid w:val="00D673CD"/>
    <w:rsid w:val="00D85EB1"/>
    <w:rsid w:val="00DA6DA7"/>
    <w:rsid w:val="00DC612E"/>
    <w:rsid w:val="00DE52D7"/>
    <w:rsid w:val="00DF59C2"/>
    <w:rsid w:val="00E10EDA"/>
    <w:rsid w:val="00E26309"/>
    <w:rsid w:val="00E303D8"/>
    <w:rsid w:val="00E40514"/>
    <w:rsid w:val="00E42675"/>
    <w:rsid w:val="00E44755"/>
    <w:rsid w:val="00E61F5E"/>
    <w:rsid w:val="00E66EB6"/>
    <w:rsid w:val="00E85A37"/>
    <w:rsid w:val="00EB3824"/>
    <w:rsid w:val="00EB418D"/>
    <w:rsid w:val="00EC457B"/>
    <w:rsid w:val="00EC7E97"/>
    <w:rsid w:val="00EE0973"/>
    <w:rsid w:val="00F02A94"/>
    <w:rsid w:val="00F07DE0"/>
    <w:rsid w:val="00F44D82"/>
    <w:rsid w:val="00F47D1C"/>
    <w:rsid w:val="00F57C19"/>
    <w:rsid w:val="00F60635"/>
    <w:rsid w:val="00F609C6"/>
    <w:rsid w:val="00F76AEA"/>
    <w:rsid w:val="00F864EC"/>
    <w:rsid w:val="00F95127"/>
    <w:rsid w:val="00FA52EC"/>
    <w:rsid w:val="00FC4F26"/>
    <w:rsid w:val="00FC61FC"/>
    <w:rsid w:val="00FD2138"/>
    <w:rsid w:val="00FE419A"/>
    <w:rsid w:val="00FE79ED"/>
    <w:rsid w:val="00FF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22D82C"/>
  <w15:chartTrackingRefBased/>
  <w15:docId w15:val="{D0F2E3EC-8DD4-4B1E-9E01-1E43956EA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tabs>
        <w:tab w:val="num" w:pos="0"/>
      </w:tabs>
      <w:suppressAutoHyphens/>
      <w:outlineLvl w:val="1"/>
    </w:pPr>
    <w:rPr>
      <w:i/>
      <w:iCs/>
      <w:lang w:eastAsia="ar-SA"/>
    </w:rPr>
  </w:style>
  <w:style w:type="paragraph" w:styleId="Nagwek3">
    <w:name w:val="heading 3"/>
    <w:basedOn w:val="Normalny"/>
    <w:next w:val="Normalny"/>
    <w:qFormat/>
    <w:pPr>
      <w:keepNext/>
      <w:numPr>
        <w:numId w:val="1"/>
      </w:numPr>
      <w:spacing w:line="360" w:lineRule="auto"/>
      <w:jc w:val="right"/>
      <w:outlineLvl w:val="2"/>
    </w:pPr>
    <w:rPr>
      <w:bCs/>
      <w:i/>
      <w:i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autoSpaceDE w:val="0"/>
      <w:autoSpaceDN w:val="0"/>
      <w:adjustRightInd w:val="0"/>
      <w:ind w:left="46"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autoSpaceDE w:val="0"/>
      <w:autoSpaceDN w:val="0"/>
      <w:adjustRightInd w:val="0"/>
    </w:pPr>
    <w:rPr>
      <w:rFonts w:ascii="Times" w:hAnsi="Times" w:cs="Arial"/>
      <w:i/>
      <w:iCs/>
      <w:szCs w:val="1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Tre">
    <w:name w:val="Treść"/>
    <w:basedOn w:val="Normalny"/>
    <w:pPr>
      <w:spacing w:before="120" w:after="120"/>
      <w:ind w:left="1134"/>
      <w:jc w:val="both"/>
    </w:pPr>
    <w:rPr>
      <w:rFonts w:ascii="Arial" w:hAnsi="Arial" w:cs="Arial"/>
      <w:sz w:val="20"/>
      <w:szCs w:val="20"/>
    </w:rPr>
  </w:style>
  <w:style w:type="paragraph" w:styleId="Tekstpodstawowy2">
    <w:name w:val="Body Text 2"/>
    <w:basedOn w:val="Normalny"/>
    <w:pPr>
      <w:jc w:val="both"/>
    </w:pPr>
    <w:rPr>
      <w:bCs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/>
    </w:pPr>
  </w:style>
  <w:style w:type="character" w:customStyle="1" w:styleId="tooltipster">
    <w:name w:val="tooltipster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Normalenglish">
    <w:name w:val="Normalenglish"/>
    <w:basedOn w:val="Normalny"/>
    <w:autoRedefine/>
    <w:pPr>
      <w:numPr>
        <w:numId w:val="3"/>
      </w:numPr>
      <w:spacing w:before="100" w:beforeAutospacing="1" w:after="100" w:afterAutospacing="1" w:line="276" w:lineRule="auto"/>
      <w:contextualSpacing/>
    </w:pPr>
    <w:rPr>
      <w:b/>
      <w:lang w:eastAsia="fr-FR"/>
    </w:rPr>
  </w:style>
  <w:style w:type="paragraph" w:styleId="Bezodstpw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ef">
    <w:name w:val="ef"/>
  </w:style>
  <w:style w:type="character" w:customStyle="1" w:styleId="bo">
    <w:name w:val="bo"/>
  </w:style>
  <w:style w:type="character" w:customStyle="1" w:styleId="notranslate">
    <w:name w:val="notranslate"/>
  </w:style>
  <w:style w:type="paragraph" w:styleId="HTML-wstpniesformatowany">
    <w:name w:val="HTML Preformatted"/>
    <w:basedOn w:val="Normalny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ZnakZnak">
    <w:name w:val="Znak Znak"/>
    <w:rPr>
      <w:rFonts w:ascii="Courier New" w:hAnsi="Courier New" w:cs="Courier New"/>
    </w:rPr>
  </w:style>
  <w:style w:type="paragraph" w:styleId="Tekstprzypisukocowego">
    <w:name w:val="endnote text"/>
    <w:basedOn w:val="Normalny"/>
    <w:link w:val="TekstprzypisukocowegoZnak"/>
    <w:rsid w:val="004A5E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A5EF3"/>
  </w:style>
  <w:style w:type="character" w:styleId="Odwoanieprzypisukocowego">
    <w:name w:val="endnote reference"/>
    <w:rsid w:val="004A5EF3"/>
    <w:rPr>
      <w:vertAlign w:val="superscript"/>
    </w:rPr>
  </w:style>
  <w:style w:type="character" w:customStyle="1" w:styleId="span8">
    <w:name w:val="span_8"/>
    <w:rsid w:val="001F71F2"/>
  </w:style>
  <w:style w:type="paragraph" w:styleId="Akapitzlist">
    <w:name w:val="List Paragraph"/>
    <w:basedOn w:val="Normalny"/>
    <w:qFormat/>
    <w:rsid w:val="006F26F3"/>
    <w:pPr>
      <w:widowControl w:val="0"/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styleId="Odwoaniedokomentarza">
    <w:name w:val="annotation reference"/>
    <w:uiPriority w:val="99"/>
    <w:unhideWhenUsed/>
    <w:rsid w:val="00BE690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E6904"/>
    <w:pPr>
      <w:suppressAutoHyphens/>
    </w:pPr>
    <w:rPr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rsid w:val="00BE6904"/>
    <w:rPr>
      <w:lang w:eastAsia="ar-SA"/>
    </w:rPr>
  </w:style>
  <w:style w:type="character" w:customStyle="1" w:styleId="markedcontent">
    <w:name w:val="markedcontent"/>
    <w:basedOn w:val="Domylnaczcionkaakapitu"/>
    <w:rsid w:val="00536F86"/>
  </w:style>
  <w:style w:type="paragraph" w:styleId="Tematkomentarza">
    <w:name w:val="annotation subject"/>
    <w:basedOn w:val="Tekstkomentarza"/>
    <w:next w:val="Tekstkomentarza"/>
    <w:link w:val="TematkomentarzaZnak"/>
    <w:rsid w:val="00164CBB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link w:val="Tematkomentarza"/>
    <w:rsid w:val="00164CBB"/>
    <w:rPr>
      <w:b/>
      <w:bCs/>
      <w:lang w:eastAsia="ar-SA"/>
    </w:rPr>
  </w:style>
  <w:style w:type="character" w:styleId="Hipercze">
    <w:name w:val="Hyperlink"/>
    <w:rsid w:val="00C9562D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C9562D"/>
    <w:rPr>
      <w:color w:val="605E5C"/>
      <w:shd w:val="clear" w:color="auto" w:fill="E1DFDD"/>
    </w:rPr>
  </w:style>
  <w:style w:type="character" w:customStyle="1" w:styleId="StopkaZnak">
    <w:name w:val="Stopka Znak"/>
    <w:link w:val="Stopka"/>
    <w:uiPriority w:val="99"/>
    <w:rsid w:val="00E44755"/>
    <w:rPr>
      <w:sz w:val="24"/>
      <w:szCs w:val="24"/>
    </w:rPr>
  </w:style>
  <w:style w:type="table" w:styleId="Tabela-Siatka">
    <w:name w:val="Table Grid"/>
    <w:basedOn w:val="Standardowy"/>
    <w:uiPriority w:val="59"/>
    <w:rsid w:val="00235E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235EA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35EA0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235E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BF666-391A-407D-914F-0EDEAB180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Team Konsulting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Team Konsulting</dc:creator>
  <cp:keywords/>
  <cp:lastModifiedBy>ANETA TeamKonsulting</cp:lastModifiedBy>
  <cp:revision>23</cp:revision>
  <cp:lastPrinted>2023-04-14T08:59:00Z</cp:lastPrinted>
  <dcterms:created xsi:type="dcterms:W3CDTF">2024-07-01T08:07:00Z</dcterms:created>
  <dcterms:modified xsi:type="dcterms:W3CDTF">2024-10-31T10:11:00Z</dcterms:modified>
</cp:coreProperties>
</file>