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DCB5F" w14:textId="7A0F49F3" w:rsidR="00C91A69" w:rsidRPr="00C91A69" w:rsidRDefault="00282C56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WIT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.272</w:t>
      </w:r>
      <w:r w:rsidR="00EE7049">
        <w:rPr>
          <w:rFonts w:ascii="Calibri" w:eastAsia="Calibri" w:hAnsi="Calibri" w:cs="Calibri"/>
          <w:b/>
          <w:color w:val="000000"/>
          <w:szCs w:val="26"/>
          <w:lang w:eastAsia="en-US"/>
        </w:rPr>
        <w:t>.</w:t>
      </w:r>
      <w:r w:rsidR="00EE7049" w:rsidRPr="0068760B">
        <w:rPr>
          <w:rFonts w:ascii="Calibri" w:eastAsia="Calibri" w:hAnsi="Calibri" w:cs="Calibri"/>
          <w:b/>
          <w:color w:val="000000"/>
          <w:szCs w:val="26"/>
          <w:lang w:eastAsia="en-US"/>
        </w:rPr>
        <w:t>1</w:t>
      </w:r>
      <w:r w:rsidR="0058380C">
        <w:rPr>
          <w:rFonts w:ascii="Calibri" w:eastAsia="Calibri" w:hAnsi="Calibri" w:cs="Calibri"/>
          <w:b/>
          <w:color w:val="000000"/>
          <w:szCs w:val="26"/>
          <w:lang w:eastAsia="en-US"/>
        </w:rPr>
        <w:t>.32</w:t>
      </w:r>
      <w:r w:rsidR="00EE7049" w:rsidRPr="0068760B">
        <w:rPr>
          <w:rFonts w:ascii="Calibri" w:eastAsia="Calibri" w:hAnsi="Calibri" w:cs="Calibri"/>
          <w:b/>
          <w:color w:val="000000"/>
          <w:szCs w:val="26"/>
          <w:lang w:eastAsia="en-US"/>
        </w:rPr>
        <w:t>.</w:t>
      </w:r>
      <w:r w:rsidR="00C91A69" w:rsidRPr="0068760B">
        <w:rPr>
          <w:rFonts w:ascii="Calibri" w:eastAsia="Calibri" w:hAnsi="Calibri" w:cs="Calibri"/>
          <w:b/>
          <w:color w:val="000000"/>
          <w:szCs w:val="26"/>
          <w:lang w:eastAsia="en-US"/>
        </w:rPr>
        <w:t>202</w:t>
      </w:r>
      <w:r w:rsidR="00961839" w:rsidRPr="0068760B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EE704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E704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E704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E704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E704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884B20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95559E">
        <w:rPr>
          <w:rFonts w:ascii="Calibri" w:eastAsia="Calibri" w:hAnsi="Calibri" w:cs="Calibri"/>
          <w:b/>
          <w:color w:val="000000"/>
          <w:szCs w:val="26"/>
          <w:lang w:eastAsia="en-US"/>
        </w:rPr>
        <w:t>B</w:t>
      </w:r>
    </w:p>
    <w:p w14:paraId="4CD00262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2F841A4" w14:textId="77777777" w:rsidR="00C91A69" w:rsidRPr="00C91A69" w:rsidRDefault="00C91A69" w:rsidP="00D236A2">
      <w:pPr>
        <w:shd w:val="clear" w:color="auto" w:fill="C2D69B" w:themeFill="accent3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95559E">
        <w:rPr>
          <w:rFonts w:ascii="Calibri" w:eastAsia="Times New Roman" w:hAnsi="Calibri" w:cs="Calibri"/>
          <w:b/>
        </w:rPr>
        <w:t>2</w:t>
      </w:r>
      <w:r w:rsidRPr="00C91A69">
        <w:rPr>
          <w:rFonts w:ascii="Calibri" w:eastAsia="Times New Roman" w:hAnsi="Calibri" w:cs="Calibri"/>
          <w:b/>
        </w:rPr>
        <w:t xml:space="preserve">. Pracownia </w:t>
      </w:r>
      <w:r w:rsidR="00D236A2">
        <w:rPr>
          <w:rFonts w:ascii="Calibri" w:eastAsia="Times New Roman" w:hAnsi="Calibri" w:cs="Calibri"/>
          <w:b/>
        </w:rPr>
        <w:t>ekonomiczno-logistyczna</w:t>
      </w:r>
      <w:r w:rsidRPr="00C91A69">
        <w:rPr>
          <w:rFonts w:ascii="Calibri" w:eastAsia="Times New Roman" w:hAnsi="Calibri" w:cs="Calibri"/>
          <w:b/>
        </w:rPr>
        <w:t xml:space="preserve"> w </w:t>
      </w:r>
      <w:proofErr w:type="spellStart"/>
      <w:r w:rsidR="008D6E8C">
        <w:rPr>
          <w:rFonts w:ascii="Calibri" w:eastAsia="Times New Roman" w:hAnsi="Calibri" w:cs="Calibri"/>
          <w:b/>
        </w:rPr>
        <w:t>CKZiU</w:t>
      </w:r>
      <w:proofErr w:type="spellEnd"/>
      <w:r w:rsidRPr="00C91A69">
        <w:rPr>
          <w:rFonts w:ascii="Calibri" w:eastAsia="Times New Roman" w:hAnsi="Calibri" w:cs="Calibri"/>
          <w:b/>
        </w:rPr>
        <w:t xml:space="preserve"> w Wołowie</w:t>
      </w:r>
    </w:p>
    <w:p w14:paraId="68FB1AD3" w14:textId="77777777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24 miesiące.</w:t>
      </w:r>
    </w:p>
    <w:tbl>
      <w:tblPr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C91A69" w:rsidRPr="009918C1" w14:paraId="7CBFCBE1" w14:textId="77777777" w:rsidTr="00D236A2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04410039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4CB24FF1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6FB1A418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CF11ADE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18A06ABA" w14:textId="77777777" w:rsidR="00C91A69" w:rsidRPr="009918C1" w:rsidRDefault="00C91A6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5D2B1E43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5A34CF1F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36FACFD9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F048DC6" w14:textId="77777777" w:rsidR="00C91A69" w:rsidRPr="009918C1" w:rsidRDefault="00C91A6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D236A2" w:rsidRPr="009918C1" w14:paraId="3CEDF59A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4FD669B" w14:textId="77777777" w:rsidR="00D236A2" w:rsidRPr="009918C1" w:rsidRDefault="00D236A2" w:rsidP="00D236A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56297D" w14:textId="77777777" w:rsidR="00D236A2" w:rsidRPr="009918C1" w:rsidRDefault="00D236A2" w:rsidP="00D236A2">
            <w:pPr>
              <w:rPr>
                <w:rFonts w:cstheme="minorHAnsi"/>
                <w:b/>
                <w:sz w:val="20"/>
                <w:szCs w:val="20"/>
              </w:rPr>
            </w:pPr>
            <w:r w:rsidRPr="006D776F">
              <w:t xml:space="preserve">Biurka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8290CD" w14:textId="77777777" w:rsidR="00D236A2" w:rsidRPr="009918C1" w:rsidRDefault="00D236A2" w:rsidP="00D236A2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F9F3FF" w14:textId="77777777" w:rsidR="00D236A2" w:rsidRPr="009918C1" w:rsidRDefault="0095559E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B124A36" w14:textId="77777777" w:rsidR="00616213" w:rsidRPr="0079631E" w:rsidRDefault="00616213" w:rsidP="0061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79631E">
              <w:rPr>
                <w:rFonts w:cstheme="minorHAnsi"/>
              </w:rPr>
              <w:t>−</w:t>
            </w:r>
            <w:r w:rsidRPr="0079631E">
              <w:rPr>
                <w:rFonts w:cstheme="minorHAnsi"/>
              </w:rPr>
              <w:tab/>
              <w:t>Rozmiar: szerokość (blatu): 110 cm, głębokość: 59 cm, wysokość: 73 cm (+/- 5%)</w:t>
            </w:r>
          </w:p>
          <w:p w14:paraId="67B5EBE1" w14:textId="77777777" w:rsidR="00616213" w:rsidRPr="0079631E" w:rsidRDefault="00616213" w:rsidP="0061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>−</w:t>
            </w:r>
            <w:r w:rsidRPr="0079631E">
              <w:rPr>
                <w:rFonts w:cstheme="minorHAnsi"/>
              </w:rPr>
              <w:tab/>
              <w:t>Pulpit pokryty ochronną powłoką z karbonu</w:t>
            </w:r>
          </w:p>
          <w:p w14:paraId="49271704" w14:textId="77777777" w:rsidR="00616213" w:rsidRPr="0079631E" w:rsidRDefault="00616213" w:rsidP="0061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>−</w:t>
            </w:r>
            <w:r w:rsidRPr="0079631E">
              <w:rPr>
                <w:rFonts w:cstheme="minorHAnsi"/>
              </w:rPr>
              <w:tab/>
              <w:t xml:space="preserve">Stabilna rama ze stali z dodatkowym wzmocnieniem </w:t>
            </w:r>
          </w:p>
          <w:p w14:paraId="7BAACD17" w14:textId="77777777" w:rsidR="00616213" w:rsidRPr="0079631E" w:rsidRDefault="00616213" w:rsidP="0061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79631E">
              <w:rPr>
                <w:rFonts w:cstheme="minorHAnsi"/>
              </w:rPr>
              <w:t xml:space="preserve"> -     Na krawędziach zamontowane bariery zabezpieczające</w:t>
            </w:r>
          </w:p>
          <w:p w14:paraId="628AE6FC" w14:textId="6BDA479C" w:rsidR="00616213" w:rsidRPr="0079631E" w:rsidRDefault="00616213" w:rsidP="00616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79631E">
              <w:rPr>
                <w:rFonts w:cstheme="minorHAnsi"/>
              </w:rPr>
              <w:t xml:space="preserve"> -    z tyłu pod pulpitem zamontowana półka, która ułatwia zarządzanie okablowaniem</w:t>
            </w:r>
            <w:r w:rsidR="00D92D95">
              <w:rPr>
                <w:rFonts w:cstheme="minorHAnsi"/>
              </w:rPr>
              <w:t xml:space="preserve"> – p</w:t>
            </w:r>
            <w:r w:rsidRPr="0079631E">
              <w:rPr>
                <w:rFonts w:cstheme="minorHAnsi"/>
              </w:rPr>
              <w:t>osiada ona własne wyloty na poszczególne kable.</w:t>
            </w:r>
          </w:p>
          <w:p w14:paraId="392644CE" w14:textId="426F8F1B" w:rsidR="00D236A2" w:rsidRPr="006A5174" w:rsidRDefault="00D14411" w:rsidP="006A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Z </w:t>
            </w:r>
            <w:r w:rsidR="00616213">
              <w:rPr>
                <w:rFonts w:cstheme="minorHAnsi"/>
              </w:rPr>
              <w:t>montaż</w:t>
            </w:r>
            <w:r>
              <w:rPr>
                <w:rFonts w:cstheme="minorHAnsi"/>
              </w:rPr>
              <w:t>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2A7658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0AC9D6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D236A2" w:rsidRPr="009918C1" w14:paraId="161B1AF9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F3ED24" w14:textId="77777777" w:rsidR="00D236A2" w:rsidRPr="009918C1" w:rsidRDefault="00D236A2" w:rsidP="00D236A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BDD298A" w14:textId="77777777" w:rsidR="00D236A2" w:rsidRPr="009918C1" w:rsidRDefault="00D236A2" w:rsidP="00D236A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D776F">
              <w:t xml:space="preserve">Szafa aktowa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8F5419" w14:textId="77777777" w:rsidR="00D236A2" w:rsidRPr="009918C1" w:rsidRDefault="00D236A2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9A0911" w14:textId="77777777" w:rsidR="00D236A2" w:rsidRPr="009918C1" w:rsidRDefault="0095559E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5FE125" w14:textId="77777777" w:rsidR="00A03ADD" w:rsidRP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Szafa 1:</w:t>
            </w:r>
          </w:p>
          <w:p w14:paraId="134D267B" w14:textId="77777777" w:rsidR="00A03ADD" w:rsidRP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- szafa aktowa z drzwiami</w:t>
            </w:r>
          </w:p>
          <w:p w14:paraId="3310E868" w14:textId="77777777" w:rsidR="006A5174" w:rsidRPr="0079631E" w:rsidRDefault="00A03ADD" w:rsidP="006A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>- wymiary: 199x80x43,5cm (</w:t>
            </w:r>
            <w:proofErr w:type="spellStart"/>
            <w:r w:rsidRPr="00A03ADD">
              <w:rPr>
                <w:rFonts w:cstheme="minorHAnsi"/>
              </w:rPr>
              <w:t>WxSxG</w:t>
            </w:r>
            <w:proofErr w:type="spellEnd"/>
            <w:r w:rsidRPr="00A03ADD">
              <w:rPr>
                <w:rFonts w:cstheme="minorHAnsi"/>
              </w:rPr>
              <w:t>)</w:t>
            </w:r>
            <w:r w:rsidR="006A5174">
              <w:rPr>
                <w:rFonts w:cstheme="minorHAnsi"/>
              </w:rPr>
              <w:t xml:space="preserve">, </w:t>
            </w:r>
            <w:r w:rsidR="006A5174" w:rsidRPr="0079631E">
              <w:rPr>
                <w:rFonts w:cstheme="minorHAnsi"/>
              </w:rPr>
              <w:t>(+/- 5%)</w:t>
            </w:r>
          </w:p>
          <w:p w14:paraId="0AD2C949" w14:textId="77777777" w:rsidR="00A03ADD" w:rsidRP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>Wyposażenie:</w:t>
            </w:r>
          </w:p>
          <w:p w14:paraId="5380B25C" w14:textId="6A684755" w:rsid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 xml:space="preserve">- 4 półki przestawne co 25mm, nośność półki </w:t>
            </w:r>
            <w:r w:rsidR="00D92D95">
              <w:rPr>
                <w:rFonts w:cstheme="minorHAnsi"/>
              </w:rPr>
              <w:t xml:space="preserve">min. </w:t>
            </w:r>
            <w:r w:rsidRPr="00A03ADD">
              <w:rPr>
                <w:rFonts w:cstheme="minorHAnsi"/>
              </w:rPr>
              <w:t>40kg</w:t>
            </w:r>
          </w:p>
          <w:p w14:paraId="0B476025" w14:textId="77777777" w:rsidR="00D236A2" w:rsidRDefault="001E1D6F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- k</w:t>
            </w:r>
            <w:r w:rsidR="00A03ADD" w:rsidRPr="00A03ADD">
              <w:rPr>
                <w:rFonts w:cstheme="minorHAnsi"/>
              </w:rPr>
              <w:t xml:space="preserve">olor </w:t>
            </w:r>
            <w:r w:rsidR="00A03ADD">
              <w:rPr>
                <w:rFonts w:cstheme="minorHAnsi"/>
              </w:rPr>
              <w:t xml:space="preserve">korpusu i frontów: jasny szary </w:t>
            </w:r>
          </w:p>
          <w:p w14:paraId="4C40346C" w14:textId="77777777" w:rsidR="001E1D6F" w:rsidRPr="001E1D6F" w:rsidRDefault="001E1D6F" w:rsidP="001E1D6F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>-d</w:t>
            </w:r>
            <w:r w:rsidRPr="001E1D6F">
              <w:rPr>
                <w:rFonts w:cstheme="minorHAnsi"/>
              </w:rPr>
              <w:t>rzwi skrzydłowe ze schowanymi zawiasami</w:t>
            </w:r>
          </w:p>
          <w:p w14:paraId="5627E9ED" w14:textId="77777777" w:rsidR="001E1D6F" w:rsidRPr="001E1D6F" w:rsidRDefault="001E1D6F" w:rsidP="001E1D6F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1E1D6F">
              <w:rPr>
                <w:rFonts w:cstheme="minorHAnsi"/>
              </w:rPr>
              <w:t xml:space="preserve">− </w:t>
            </w:r>
            <w:r>
              <w:rPr>
                <w:rFonts w:cstheme="minorHAnsi"/>
              </w:rPr>
              <w:t>w</w:t>
            </w:r>
            <w:r w:rsidRPr="001E1D6F">
              <w:rPr>
                <w:rFonts w:cstheme="minorHAnsi"/>
              </w:rPr>
              <w:t xml:space="preserve">montowany zamek zabezpieczający (2 </w:t>
            </w:r>
            <w:r w:rsidRPr="001E1D6F">
              <w:rPr>
                <w:rFonts w:cstheme="minorHAnsi"/>
              </w:rPr>
              <w:lastRenderedPageBreak/>
              <w:t>kluczyki)</w:t>
            </w:r>
          </w:p>
          <w:p w14:paraId="54460901" w14:textId="77777777" w:rsidR="001E1D6F" w:rsidRPr="001E1D6F" w:rsidRDefault="001E1D6F" w:rsidP="00EE02C5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1E1D6F">
              <w:rPr>
                <w:rFonts w:cstheme="minorHAnsi"/>
              </w:rPr>
              <w:t>- Wytrzymałość półki min. 40 kg</w:t>
            </w:r>
          </w:p>
          <w:p w14:paraId="1DD45863" w14:textId="77777777" w:rsidR="001E1D6F" w:rsidRDefault="001E1D6F" w:rsidP="001E1D6F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1E1D6F">
              <w:rPr>
                <w:rFonts w:cstheme="minorHAnsi"/>
              </w:rPr>
              <w:t>Z montażem</w:t>
            </w:r>
          </w:p>
          <w:p w14:paraId="64CC2AB6" w14:textId="77777777" w:rsid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Szafa 2. </w:t>
            </w:r>
          </w:p>
          <w:p w14:paraId="23D2F87D" w14:textId="77777777" w:rsidR="00A03ADD" w:rsidRP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>- szafa aktowa bez drzwi</w:t>
            </w:r>
          </w:p>
          <w:p w14:paraId="47AA45A5" w14:textId="77777777" w:rsidR="006A5174" w:rsidRPr="0079631E" w:rsidRDefault="00A03ADD" w:rsidP="006A5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>- wymiary: 199x80x43,5cm (</w:t>
            </w:r>
            <w:proofErr w:type="spellStart"/>
            <w:r w:rsidRPr="00A03ADD">
              <w:rPr>
                <w:rFonts w:cstheme="minorHAnsi"/>
              </w:rPr>
              <w:t>WxSxG</w:t>
            </w:r>
            <w:proofErr w:type="spellEnd"/>
            <w:r w:rsidRPr="00A03ADD">
              <w:rPr>
                <w:rFonts w:cstheme="minorHAnsi"/>
              </w:rPr>
              <w:t>)</w:t>
            </w:r>
            <w:r w:rsidR="006A5174">
              <w:rPr>
                <w:rFonts w:cstheme="minorHAnsi"/>
              </w:rPr>
              <w:t xml:space="preserve"> </w:t>
            </w:r>
            <w:r w:rsidR="006A5174" w:rsidRPr="0079631E">
              <w:rPr>
                <w:rFonts w:cstheme="minorHAnsi"/>
              </w:rPr>
              <w:t>(+/- 5%)</w:t>
            </w:r>
          </w:p>
          <w:p w14:paraId="09D88212" w14:textId="77777777" w:rsidR="00A03ADD" w:rsidRPr="00A03ADD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>Wyposażenie:</w:t>
            </w:r>
          </w:p>
          <w:p w14:paraId="5202AA81" w14:textId="034A8BCF" w:rsidR="00A03ADD" w:rsidRPr="00A03ADD" w:rsidRDefault="00A03ADD" w:rsidP="00D14411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 xml:space="preserve">- 4 półki przestawne co 25mm, nośność półki </w:t>
            </w:r>
            <w:r w:rsidR="00D92D95">
              <w:rPr>
                <w:rFonts w:cstheme="minorHAnsi"/>
              </w:rPr>
              <w:t xml:space="preserve"> min.</w:t>
            </w:r>
            <w:r w:rsidRPr="00A03ADD">
              <w:rPr>
                <w:rFonts w:cstheme="minorHAnsi"/>
              </w:rPr>
              <w:t>40kg</w:t>
            </w:r>
          </w:p>
          <w:p w14:paraId="4B53F905" w14:textId="77777777" w:rsidR="00D14411" w:rsidRDefault="00A03ADD" w:rsidP="00A03ADD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 xml:space="preserve"> Kolor korpusu i frontów: </w:t>
            </w:r>
            <w:r>
              <w:rPr>
                <w:rFonts w:cstheme="minorHAnsi"/>
              </w:rPr>
              <w:t xml:space="preserve">jasny </w:t>
            </w:r>
            <w:r w:rsidRPr="00A03ADD">
              <w:rPr>
                <w:rFonts w:cstheme="minorHAnsi"/>
              </w:rPr>
              <w:t>szary</w:t>
            </w:r>
          </w:p>
          <w:p w14:paraId="255055A0" w14:textId="3936B079" w:rsidR="00D14411" w:rsidRPr="00A03ADD" w:rsidRDefault="00A03ADD" w:rsidP="006E50A3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A03ADD">
              <w:rPr>
                <w:rFonts w:cstheme="minorHAnsi"/>
              </w:rPr>
              <w:t xml:space="preserve"> </w:t>
            </w:r>
            <w:r w:rsidR="00D14411">
              <w:rPr>
                <w:rFonts w:cstheme="minorHAnsi"/>
              </w:rPr>
              <w:t>Z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F19F9D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84FE42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D236A2" w:rsidRPr="009918C1" w14:paraId="7B4CBFD9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8E672A3" w14:textId="77777777" w:rsidR="00D236A2" w:rsidRPr="009918C1" w:rsidRDefault="00D236A2" w:rsidP="00D236A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BC8A930" w14:textId="77777777" w:rsidR="00D236A2" w:rsidRPr="009918C1" w:rsidRDefault="00D236A2" w:rsidP="00D236A2">
            <w:pPr>
              <w:rPr>
                <w:rFonts w:cstheme="minorHAnsi"/>
                <w:b/>
                <w:sz w:val="20"/>
                <w:szCs w:val="20"/>
              </w:rPr>
            </w:pPr>
            <w:r w:rsidRPr="006D776F">
              <w:t xml:space="preserve">Małe szafki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0F6556" w14:textId="77777777" w:rsidR="00D236A2" w:rsidRPr="009918C1" w:rsidRDefault="00D236A2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AF785A" w14:textId="77777777" w:rsidR="00D236A2" w:rsidRPr="009918C1" w:rsidRDefault="0095559E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7A8BB95" w14:textId="77777777" w:rsid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>Szafka w formie kontenera biurowego usadowionego na kółkach z możliwością blokady</w:t>
            </w:r>
          </w:p>
          <w:p w14:paraId="5F312762" w14:textId="77777777" w:rsidR="001E1D6F" w:rsidRP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 xml:space="preserve"> Korpus metalowy w kolorze </w:t>
            </w:r>
            <w:r>
              <w:rPr>
                <w:rFonts w:cstheme="minorHAnsi"/>
              </w:rPr>
              <w:t>szarym</w:t>
            </w:r>
          </w:p>
          <w:p w14:paraId="7BC0B5C9" w14:textId="77777777" w:rsidR="001E1D6F" w:rsidRP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>Wymiary zewnętrzne: szerokość: 40 cm; głębokość: 56 cm; wysokość: 58 cm (+/- 5%) 4 szuflady</w:t>
            </w:r>
          </w:p>
          <w:p w14:paraId="2B0AE265" w14:textId="77777777" w:rsidR="001E1D6F" w:rsidRP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>Prowadnice kulkowe o pełnym wysuwie i z zabezpieczeniem przed wypadaniem</w:t>
            </w:r>
          </w:p>
          <w:p w14:paraId="5B9C18A1" w14:textId="77777777" w:rsidR="001E1D6F" w:rsidRP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>Zamek centralny z blokadą otwarcia wielu szuflad</w:t>
            </w:r>
          </w:p>
          <w:p w14:paraId="0E69AD76" w14:textId="77777777" w:rsidR="001E1D6F" w:rsidRP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>Do każdego zamka 2 kluczyki</w:t>
            </w:r>
          </w:p>
          <w:p w14:paraId="07303A99" w14:textId="77777777" w:rsidR="001E1D6F" w:rsidRPr="001E1D6F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</w:rPr>
            </w:pPr>
            <w:r w:rsidRPr="001E1D6F">
              <w:rPr>
                <w:rFonts w:cstheme="minorHAnsi"/>
              </w:rPr>
              <w:t>Wytrzymałość szuflady min. 50kg</w:t>
            </w:r>
          </w:p>
          <w:p w14:paraId="6044B1EF" w14:textId="77777777" w:rsidR="00866C0E" w:rsidRPr="009918C1" w:rsidRDefault="001E1D6F" w:rsidP="001E1D6F">
            <w:pPr>
              <w:pStyle w:val="Akapitzlist"/>
              <w:widowControl w:val="0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  <w:r w:rsidRPr="001E1D6F">
              <w:rPr>
                <w:rFonts w:cstheme="minorHAnsi"/>
              </w:rPr>
              <w:t>Z montażem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6AFA10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08024B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D236A2" w:rsidRPr="009918C1" w14:paraId="40F2FC4B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68E869" w14:textId="77777777" w:rsidR="00D236A2" w:rsidRPr="009918C1" w:rsidRDefault="00D236A2" w:rsidP="00D236A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A8D24C" w14:textId="77777777" w:rsidR="00D236A2" w:rsidRPr="009918C1" w:rsidRDefault="00D236A2" w:rsidP="00D236A2">
            <w:pPr>
              <w:rPr>
                <w:rFonts w:cstheme="minorHAnsi"/>
                <w:b/>
                <w:sz w:val="20"/>
                <w:szCs w:val="20"/>
              </w:rPr>
            </w:pPr>
            <w:r w:rsidRPr="006D776F">
              <w:t xml:space="preserve">Biurko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987265" w14:textId="77777777" w:rsidR="00D236A2" w:rsidRPr="009918C1" w:rsidRDefault="00D236A2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695CC9" w14:textId="77777777" w:rsidR="00D236A2" w:rsidRPr="009918C1" w:rsidRDefault="0095559E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1991E5" w14:textId="77777777" w:rsidR="00E20614" w:rsidRPr="00E20614" w:rsidRDefault="00E20614" w:rsidP="00E20614">
            <w:pPr>
              <w:widowControl w:val="0"/>
              <w:spacing w:after="0" w:line="240" w:lineRule="auto"/>
              <w:ind w:left="44" w:hanging="44"/>
              <w:rPr>
                <w:rFonts w:cstheme="minorHAnsi"/>
              </w:rPr>
            </w:pPr>
            <w:r w:rsidRPr="00E20614">
              <w:rPr>
                <w:rFonts w:cstheme="minorHAnsi"/>
              </w:rPr>
              <w:t xml:space="preserve">Rozmiar: szerokość (blatu): 110 cm, </w:t>
            </w:r>
            <w:r>
              <w:rPr>
                <w:rFonts w:cstheme="minorHAnsi"/>
              </w:rPr>
              <w:t>g</w:t>
            </w:r>
            <w:r w:rsidRPr="00E20614">
              <w:rPr>
                <w:rFonts w:cstheme="minorHAnsi"/>
              </w:rPr>
              <w:t>łębokość: 59 cm, wysokość: 73 cm (+/- 5%)</w:t>
            </w:r>
          </w:p>
          <w:p w14:paraId="33FEAFDF" w14:textId="77777777" w:rsidR="00E20614" w:rsidRDefault="00E20614" w:rsidP="00E20614">
            <w:pPr>
              <w:widowControl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E20614">
              <w:rPr>
                <w:rFonts w:cstheme="minorHAnsi"/>
              </w:rPr>
              <w:t>Pulpit pokryty ochronną powłoką z karbonu</w:t>
            </w:r>
          </w:p>
          <w:p w14:paraId="4CADC1E5" w14:textId="77777777" w:rsidR="00E20614" w:rsidRDefault="00E20614" w:rsidP="00E20614">
            <w:pPr>
              <w:widowControl w:val="0"/>
              <w:spacing w:after="0" w:line="240" w:lineRule="auto"/>
              <w:ind w:hanging="43"/>
              <w:rPr>
                <w:rFonts w:cstheme="minorHAnsi"/>
              </w:rPr>
            </w:pPr>
            <w:r w:rsidRPr="00E20614">
              <w:rPr>
                <w:rFonts w:cstheme="minorHAnsi"/>
              </w:rPr>
              <w:t>Stabilna rama ze stali z dodatkowym wzmocnieniem</w:t>
            </w:r>
          </w:p>
          <w:p w14:paraId="40F45DC3" w14:textId="77777777" w:rsidR="00E20614" w:rsidRDefault="00E20614" w:rsidP="00E20614">
            <w:pPr>
              <w:widowControl w:val="0"/>
              <w:spacing w:after="0" w:line="240" w:lineRule="auto"/>
              <w:ind w:hanging="43"/>
              <w:rPr>
                <w:rFonts w:cstheme="minorHAnsi"/>
              </w:rPr>
            </w:pPr>
            <w:r w:rsidRPr="00E20614">
              <w:rPr>
                <w:rFonts w:cstheme="minorHAnsi"/>
              </w:rPr>
              <w:t xml:space="preserve">Na </w:t>
            </w:r>
            <w:r>
              <w:rPr>
                <w:rFonts w:cstheme="minorHAnsi"/>
              </w:rPr>
              <w:t xml:space="preserve">krawędziach zamontowane bariery </w:t>
            </w:r>
            <w:r w:rsidRPr="00E20614">
              <w:rPr>
                <w:rFonts w:cstheme="minorHAnsi"/>
              </w:rPr>
              <w:t>zabezpieczające</w:t>
            </w:r>
          </w:p>
          <w:p w14:paraId="008AF774" w14:textId="3880661A" w:rsidR="00D14411" w:rsidRDefault="00D92D95" w:rsidP="00D14411">
            <w:pPr>
              <w:widowControl w:val="0"/>
              <w:spacing w:after="0" w:line="240" w:lineRule="auto"/>
              <w:ind w:hanging="43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- </w:t>
            </w:r>
            <w:r w:rsidR="00E20614" w:rsidRPr="00E20614">
              <w:rPr>
                <w:rFonts w:cstheme="minorHAnsi"/>
              </w:rPr>
              <w:t>z tyłu pod pulpitem zamontowana półka, która ułatwia zarządzanie</w:t>
            </w:r>
            <w:r w:rsidR="00E20614">
              <w:rPr>
                <w:rFonts w:cstheme="minorHAnsi"/>
              </w:rPr>
              <w:t xml:space="preserve"> </w:t>
            </w:r>
            <w:r w:rsidR="00E20614" w:rsidRPr="00E20614">
              <w:rPr>
                <w:rFonts w:cstheme="minorHAnsi"/>
              </w:rPr>
              <w:t>okablowaniem</w:t>
            </w:r>
            <w:r>
              <w:rPr>
                <w:rFonts w:cstheme="minorHAnsi"/>
              </w:rPr>
              <w:t xml:space="preserve"> - p</w:t>
            </w:r>
            <w:r w:rsidR="00E20614" w:rsidRPr="00E20614">
              <w:rPr>
                <w:rFonts w:cstheme="minorHAnsi"/>
              </w:rPr>
              <w:t>osiada ona własne wyloty na poszczególne kable.</w:t>
            </w:r>
          </w:p>
          <w:p w14:paraId="6E43BEA2" w14:textId="77777777" w:rsidR="00D236A2" w:rsidRPr="00D14411" w:rsidRDefault="00D14411" w:rsidP="00D14411">
            <w:pPr>
              <w:widowControl w:val="0"/>
              <w:spacing w:after="0" w:line="240" w:lineRule="auto"/>
              <w:ind w:hanging="43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E20614" w:rsidRPr="00E20614">
              <w:rPr>
                <w:rFonts w:cstheme="minorHAnsi"/>
              </w:rPr>
              <w:t xml:space="preserve"> montaż</w:t>
            </w:r>
            <w:r>
              <w:rPr>
                <w:rFonts w:cstheme="minorHAnsi"/>
              </w:rPr>
              <w:t>em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F52E1C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F6C4B5" w14:textId="77777777" w:rsidR="00D236A2" w:rsidRPr="009918C1" w:rsidRDefault="00D236A2" w:rsidP="00D236A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CE53A1B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D236A2" w:rsidRPr="009918C1" w14:paraId="71232139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C5A4F5" w14:textId="77777777" w:rsidR="00D236A2" w:rsidRPr="009918C1" w:rsidRDefault="00D236A2" w:rsidP="00D236A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56316E" w14:textId="77777777" w:rsidR="00D236A2" w:rsidRPr="009918C1" w:rsidRDefault="00D236A2" w:rsidP="00D236A2">
            <w:pPr>
              <w:rPr>
                <w:rFonts w:cstheme="minorHAnsi"/>
                <w:b/>
                <w:sz w:val="20"/>
                <w:szCs w:val="20"/>
              </w:rPr>
            </w:pPr>
            <w:r w:rsidRPr="006D776F">
              <w:t xml:space="preserve">Krzesło biurowe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B32E6B" w14:textId="77777777" w:rsidR="00D236A2" w:rsidRPr="009918C1" w:rsidRDefault="00D236A2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08703F" w14:textId="77777777" w:rsidR="00D236A2" w:rsidRPr="009918C1" w:rsidRDefault="0095559E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7159F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  <w:color w:val="111111"/>
              </w:rPr>
              <w:t xml:space="preserve">Fotel obrotowy </w:t>
            </w:r>
            <w:r w:rsidRPr="0079631E">
              <w:rPr>
                <w:rFonts w:cstheme="minorHAnsi"/>
              </w:rPr>
              <w:t>z mechanizmem TILT</w:t>
            </w:r>
          </w:p>
          <w:p w14:paraId="099574D1" w14:textId="77777777" w:rsidR="0032512C" w:rsidRPr="0079631E" w:rsidRDefault="0032512C" w:rsidP="00E2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3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>Szkielet si</w:t>
            </w:r>
            <w:r>
              <w:rPr>
                <w:rFonts w:cstheme="minorHAnsi"/>
              </w:rPr>
              <w:t xml:space="preserve">edziska wykonany z profilowanej </w:t>
            </w:r>
            <w:r w:rsidRPr="0079631E">
              <w:rPr>
                <w:rFonts w:cstheme="minorHAnsi"/>
              </w:rPr>
              <w:t>sklejki</w:t>
            </w:r>
          </w:p>
          <w:p w14:paraId="45AF39BC" w14:textId="18A4ED1B" w:rsidR="0032512C" w:rsidRPr="0079631E" w:rsidRDefault="0032512C" w:rsidP="00E2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87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 xml:space="preserve">Siedzisko i oparcie pokryte pianką tapicerską i </w:t>
            </w:r>
            <w:r w:rsidRPr="006E50A3">
              <w:rPr>
                <w:rFonts w:cstheme="minorHAnsi"/>
              </w:rPr>
              <w:t>natu</w:t>
            </w:r>
            <w:r w:rsidR="006E50A3">
              <w:rPr>
                <w:rFonts w:cstheme="minorHAnsi"/>
              </w:rPr>
              <w:t>ralną l</w:t>
            </w:r>
            <w:r w:rsidR="00D92D95">
              <w:rPr>
                <w:rFonts w:cstheme="minorHAnsi"/>
              </w:rPr>
              <w:t>ub ekologiczną</w:t>
            </w:r>
            <w:r w:rsidRPr="0079631E">
              <w:rPr>
                <w:rFonts w:cstheme="minorHAnsi"/>
              </w:rPr>
              <w:t xml:space="preserve"> skórą w kolorze czarnym</w:t>
            </w:r>
          </w:p>
          <w:p w14:paraId="6E46C9E5" w14:textId="77777777" w:rsidR="0032512C" w:rsidRPr="0079631E" w:rsidRDefault="0032512C" w:rsidP="00E2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87"/>
              <w:rPr>
                <w:rFonts w:cstheme="minorHAnsi"/>
              </w:rPr>
            </w:pPr>
            <w:r w:rsidRPr="0079631E">
              <w:rPr>
                <w:rFonts w:cstheme="minorHAnsi"/>
              </w:rPr>
              <w:t>Tył fotela pokryty wysokogatunkową imitacją skóry w tym samym kolorze i o tej samej fakturze jak siedzisko i oparcie</w:t>
            </w:r>
          </w:p>
          <w:p w14:paraId="2CBC45E9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>Regulacja wysokości</w:t>
            </w:r>
          </w:p>
          <w:p w14:paraId="4DD2CEE4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Bl</w:t>
            </w:r>
            <w:r w:rsidRPr="0079631E">
              <w:rPr>
                <w:rFonts w:cstheme="minorHAnsi"/>
              </w:rPr>
              <w:t>okada oparcia w pozycji do pracy</w:t>
            </w:r>
          </w:p>
          <w:p w14:paraId="2B57D31A" w14:textId="77777777" w:rsidR="0032512C" w:rsidRPr="0079631E" w:rsidRDefault="0032512C" w:rsidP="00E2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87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>Podłokietniki stalowe, chromowane, tapicerowane</w:t>
            </w:r>
          </w:p>
          <w:p w14:paraId="634A50DA" w14:textId="30D9CFD5" w:rsidR="0032512C" w:rsidRPr="0079631E" w:rsidRDefault="0032512C" w:rsidP="00E20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87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>Podstawa stalowa chromowana, z pięcioma kółkami do miękkich powierzchni</w:t>
            </w:r>
          </w:p>
          <w:p w14:paraId="350CB52E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  <w:color w:val="000000"/>
              </w:rPr>
              <w:t xml:space="preserve">Wymiary </w:t>
            </w:r>
            <w:r w:rsidRPr="0079631E">
              <w:rPr>
                <w:rFonts w:cstheme="minorHAnsi"/>
                <w:color w:val="333333"/>
              </w:rPr>
              <w:t>(</w:t>
            </w:r>
            <w:r w:rsidRPr="0079631E">
              <w:rPr>
                <w:rFonts w:cstheme="minorHAnsi"/>
                <w:color w:val="222222"/>
              </w:rPr>
              <w:t>+/- 5%)</w:t>
            </w:r>
          </w:p>
          <w:p w14:paraId="438F7476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  <w:color w:val="000000"/>
              </w:rPr>
              <w:t>Wys. siedziska: 450-540 mm</w:t>
            </w:r>
          </w:p>
          <w:p w14:paraId="7173A908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</w:rPr>
            </w:pPr>
            <w:r w:rsidRPr="0079631E">
              <w:rPr>
                <w:rFonts w:cstheme="minorHAnsi"/>
                <w:color w:val="111111"/>
              </w:rPr>
              <w:t>Wys. fotela: 1050-1130 mm</w:t>
            </w:r>
          </w:p>
          <w:p w14:paraId="7D2893C2" w14:textId="77777777" w:rsidR="0032512C" w:rsidRPr="0079631E" w:rsidRDefault="0032512C" w:rsidP="0032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</w:rPr>
            </w:pPr>
            <w:r w:rsidRPr="0079631E">
              <w:rPr>
                <w:rFonts w:cstheme="minorHAnsi"/>
                <w:color w:val="111111"/>
              </w:rPr>
              <w:t xml:space="preserve"> Wys. Podłokietników: 205 mm</w:t>
            </w:r>
          </w:p>
          <w:tbl>
            <w:tblPr>
              <w:tblW w:w="3093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1348"/>
            </w:tblGrid>
            <w:tr w:rsidR="0032512C" w:rsidRPr="0079631E" w14:paraId="5CE13225" w14:textId="77777777" w:rsidTr="0032512C">
              <w:trPr>
                <w:trHeight w:val="270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B9836C" w14:textId="77777777" w:rsidR="0032512C" w:rsidRPr="0079631E" w:rsidRDefault="0032512C" w:rsidP="005764BA">
                  <w:pPr>
                    <w:rPr>
                      <w:rFonts w:cstheme="minorHAnsi"/>
                      <w:color w:val="111111"/>
                    </w:rPr>
                  </w:pPr>
                  <w:r w:rsidRPr="0079631E">
                    <w:rPr>
                      <w:rFonts w:cstheme="minorHAnsi"/>
                      <w:color w:val="111111"/>
                    </w:rPr>
                    <w:t>Szer. siedziska: 500</w:t>
                  </w:r>
                  <w:r>
                    <w:rPr>
                      <w:rFonts w:cstheme="minorHAnsi"/>
                      <w:color w:val="111111"/>
                    </w:rPr>
                    <w:t xml:space="preserve"> 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F38926" w14:textId="77777777" w:rsidR="0032512C" w:rsidRPr="0079631E" w:rsidRDefault="0032512C" w:rsidP="005764BA">
                  <w:pPr>
                    <w:rPr>
                      <w:rFonts w:cstheme="minorHAnsi"/>
                      <w:color w:val="111111"/>
                    </w:rPr>
                  </w:pPr>
                  <w:r w:rsidRPr="0079631E">
                    <w:rPr>
                      <w:rFonts w:cstheme="minorHAnsi"/>
                      <w:color w:val="111111"/>
                    </w:rPr>
                    <w:t xml:space="preserve"> mm                                                                                                                                        </w:t>
                  </w:r>
                </w:p>
              </w:tc>
            </w:tr>
          </w:tbl>
          <w:p w14:paraId="464DB040" w14:textId="77777777" w:rsidR="00D236A2" w:rsidRPr="00EE02C5" w:rsidRDefault="00D236A2" w:rsidP="00EE02C5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6F55ED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40344D" w14:textId="77777777" w:rsidR="00D236A2" w:rsidRPr="009918C1" w:rsidRDefault="00D236A2" w:rsidP="00D236A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D236A2" w:rsidRPr="009918C1" w14:paraId="3DA6D576" w14:textId="77777777" w:rsidTr="00E565B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BBE6AD6" w14:textId="77777777" w:rsidR="00D236A2" w:rsidRPr="009918C1" w:rsidRDefault="00D236A2" w:rsidP="00D236A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157993" w14:textId="77777777" w:rsidR="00D236A2" w:rsidRPr="009918C1" w:rsidRDefault="00D236A2" w:rsidP="00D236A2">
            <w:pPr>
              <w:rPr>
                <w:rFonts w:cstheme="minorHAnsi"/>
                <w:b/>
                <w:sz w:val="20"/>
                <w:szCs w:val="20"/>
              </w:rPr>
            </w:pPr>
            <w:r w:rsidRPr="006D776F">
              <w:t>Krzesło tapicerowane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5AA2E" w14:textId="77777777" w:rsidR="00D236A2" w:rsidRPr="009918C1" w:rsidRDefault="00D236A2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BEA63E" w14:textId="77777777" w:rsidR="00D236A2" w:rsidRPr="009918C1" w:rsidRDefault="0095559E" w:rsidP="00D236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FC68D8" w14:textId="77777777" w:rsidR="00506D66" w:rsidRPr="0079631E" w:rsidRDefault="00506D66" w:rsidP="00506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 xml:space="preserve">Metalowa, lakierowana rama – kolor </w:t>
            </w:r>
            <w:r>
              <w:rPr>
                <w:rFonts w:cstheme="minorHAnsi"/>
              </w:rPr>
              <w:t>szary</w:t>
            </w:r>
          </w:p>
          <w:p w14:paraId="644F1BE1" w14:textId="77777777" w:rsidR="00506D66" w:rsidRPr="0079631E" w:rsidRDefault="00506D66" w:rsidP="00506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79631E">
              <w:rPr>
                <w:rFonts w:cstheme="minorHAnsi"/>
              </w:rPr>
              <w:t xml:space="preserve">Miękkie, tapicerowane siedzisko i oparcie w kolorze </w:t>
            </w:r>
            <w:r>
              <w:rPr>
                <w:rFonts w:cstheme="minorHAnsi"/>
              </w:rPr>
              <w:t>ciemnym szarym</w:t>
            </w:r>
          </w:p>
          <w:p w14:paraId="49ED78DB" w14:textId="77777777" w:rsidR="00506D66" w:rsidRPr="0079631E" w:rsidRDefault="00506D66" w:rsidP="00506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79631E">
              <w:rPr>
                <w:rFonts w:cstheme="minorHAnsi"/>
              </w:rPr>
              <w:t>Rozmiar  (</w:t>
            </w:r>
            <w:r w:rsidRPr="0079631E">
              <w:rPr>
                <w:rFonts w:cstheme="minorHAnsi"/>
                <w:color w:val="222222"/>
              </w:rPr>
              <w:t>+/- 5%)</w:t>
            </w:r>
            <w:r w:rsidRPr="0079631E">
              <w:rPr>
                <w:rFonts w:cstheme="minorHAnsi"/>
              </w:rPr>
              <w:t xml:space="preserve">  : </w:t>
            </w:r>
          </w:p>
          <w:tbl>
            <w:tblPr>
              <w:tblW w:w="315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7"/>
              <w:gridCol w:w="1123"/>
            </w:tblGrid>
            <w:tr w:rsidR="00506D66" w:rsidRPr="0079631E" w14:paraId="71D5402F" w14:textId="77777777" w:rsidTr="005764BA">
              <w:trPr>
                <w:trHeight w:val="27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423589" w14:textId="77777777" w:rsidR="00506D66" w:rsidRPr="0079631E" w:rsidRDefault="00506D66" w:rsidP="005764B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 xml:space="preserve">Wys.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0CA9A7" w14:textId="77777777" w:rsidR="00506D66" w:rsidRPr="0079631E" w:rsidRDefault="00506D66" w:rsidP="005764B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>470 mm</w:t>
                  </w:r>
                </w:p>
              </w:tc>
            </w:tr>
            <w:tr w:rsidR="00506D66" w:rsidRPr="0079631E" w14:paraId="25A3C89E" w14:textId="77777777" w:rsidTr="005764BA">
              <w:trPr>
                <w:trHeight w:val="22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0C4715" w14:textId="77777777" w:rsidR="00506D66" w:rsidRPr="0079631E" w:rsidRDefault="00506D66" w:rsidP="005764B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 xml:space="preserve">Wys. krzesła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0FBBC7" w14:textId="77777777" w:rsidR="00506D66" w:rsidRPr="0079631E" w:rsidRDefault="00506D66" w:rsidP="005764B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>820 mm</w:t>
                  </w:r>
                </w:p>
              </w:tc>
            </w:tr>
            <w:tr w:rsidR="00506D66" w:rsidRPr="0079631E" w14:paraId="0716D221" w14:textId="77777777" w:rsidTr="005764BA">
              <w:trPr>
                <w:trHeight w:val="15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540AAD" w14:textId="77777777" w:rsidR="00506D66" w:rsidRPr="0079631E" w:rsidRDefault="00506D66" w:rsidP="005764B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lastRenderedPageBreak/>
                    <w:t xml:space="preserve">Szer.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2A47F2" w14:textId="77777777" w:rsidR="00506D66" w:rsidRPr="0079631E" w:rsidRDefault="00506D66" w:rsidP="005764B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>475 mm</w:t>
                  </w:r>
                </w:p>
              </w:tc>
            </w:tr>
            <w:tr w:rsidR="00506D66" w:rsidRPr="0079631E" w14:paraId="5E82F222" w14:textId="77777777" w:rsidTr="005764BA">
              <w:trPr>
                <w:trHeight w:val="4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87ECD8" w14:textId="77777777" w:rsidR="00506D66" w:rsidRPr="0079631E" w:rsidRDefault="00506D66" w:rsidP="005764B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 xml:space="preserve">Gł.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95DE6E" w14:textId="77777777" w:rsidR="00506D66" w:rsidRPr="0079631E" w:rsidRDefault="00506D66" w:rsidP="005764B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</w:rPr>
                  </w:pPr>
                  <w:r w:rsidRPr="0079631E">
                    <w:rPr>
                      <w:rFonts w:eastAsia="Times New Roman" w:cstheme="minorHAnsi"/>
                      <w:color w:val="111111"/>
                    </w:rPr>
                    <w:t>415 mm</w:t>
                  </w:r>
                </w:p>
              </w:tc>
            </w:tr>
          </w:tbl>
          <w:p w14:paraId="608FE9D3" w14:textId="77777777" w:rsidR="00D236A2" w:rsidRPr="009918C1" w:rsidRDefault="00D236A2" w:rsidP="00EE02C5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0A3DF0" w14:textId="77777777" w:rsidR="00D236A2" w:rsidRPr="009918C1" w:rsidRDefault="00D236A2" w:rsidP="00D236A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F6E472" w14:textId="77777777" w:rsidR="00D236A2" w:rsidRPr="009918C1" w:rsidRDefault="00D236A2" w:rsidP="00D236A2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7B461B14" w14:textId="77777777" w:rsidTr="00E565B8">
        <w:trPr>
          <w:trHeight w:val="1992"/>
        </w:trPr>
        <w:tc>
          <w:tcPr>
            <w:tcW w:w="5471" w:type="dxa"/>
          </w:tcPr>
          <w:p w14:paraId="4457E702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4B89C8EC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6B216E56" w14:textId="77777777" w:rsidR="00755665" w:rsidRDefault="00755665" w:rsidP="00755665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 / meble powinny być:</w:t>
      </w:r>
    </w:p>
    <w:p w14:paraId="7C92CE6D" w14:textId="77777777" w:rsidR="00755665" w:rsidRDefault="00755665" w:rsidP="00755665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27062F19" w14:textId="77777777" w:rsidR="00755665" w:rsidRDefault="00755665" w:rsidP="00755665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3349A388" w14:textId="77777777" w:rsidR="00755665" w:rsidRDefault="00755665" w:rsidP="00755665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nowe, nieużywane i żaden element pomocy dydaktycznych, ani żadna ich część składowa, nie jest powystawowa i nie była wykorzystywana wcześniej przez inny podmiot,</w:t>
      </w:r>
    </w:p>
    <w:p w14:paraId="2B135CE4" w14:textId="77777777" w:rsidR="00755665" w:rsidRDefault="00755665" w:rsidP="00755665">
      <w:pPr>
        <w:pStyle w:val="Akapitzlist"/>
        <w:numPr>
          <w:ilvl w:val="0"/>
          <w:numId w:val="4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wolne od wad fizycznych i prawnych.</w:t>
      </w:r>
    </w:p>
    <w:p w14:paraId="20DF716B" w14:textId="77777777" w:rsidR="00755665" w:rsidRDefault="00755665" w:rsidP="00755665">
      <w:pPr>
        <w:pStyle w:val="Akapitzlist"/>
        <w:numPr>
          <w:ilvl w:val="0"/>
          <w:numId w:val="49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wyposażenie/meble muszą:</w:t>
      </w:r>
    </w:p>
    <w:p w14:paraId="370EE080" w14:textId="77777777" w:rsidR="00755665" w:rsidRDefault="00755665" w:rsidP="00755665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przepisami,</w:t>
      </w:r>
    </w:p>
    <w:p w14:paraId="50C7650B" w14:textId="77777777" w:rsidR="00755665" w:rsidRDefault="00755665" w:rsidP="00755665">
      <w:pPr>
        <w:pStyle w:val="Akapitzlist"/>
        <w:numPr>
          <w:ilvl w:val="0"/>
          <w:numId w:val="50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0C7C28F9" w14:textId="77777777" w:rsidR="00755665" w:rsidRDefault="00755665" w:rsidP="00755665">
      <w:pPr>
        <w:pStyle w:val="Akapitzlist"/>
        <w:suppressAutoHyphens/>
        <w:autoSpaceDN w:val="0"/>
        <w:spacing w:after="0"/>
        <w:ind w:left="748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123C80FF" w14:textId="77777777" w:rsidR="00755665" w:rsidRDefault="00755665" w:rsidP="00755665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>
        <w:rPr>
          <w:rFonts w:ascii="Arial" w:hAnsi="Arial" w:cs="Arial"/>
          <w:sz w:val="18"/>
          <w:szCs w:val="20"/>
        </w:rPr>
        <w:t xml:space="preserve">: Centrum Kształcenia Zawodowego i Ustawicznego w Wołowie, ul. Tadeusza Kościuszki 27, 56 – 100 Wołów. </w:t>
      </w:r>
    </w:p>
    <w:p w14:paraId="362D7461" w14:textId="77777777" w:rsidR="00755665" w:rsidRDefault="00755665" w:rsidP="00755665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08D67A7E" w14:textId="77777777" w:rsidR="00755665" w:rsidRDefault="00755665" w:rsidP="00755665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2725F1AB" w14:textId="77777777" w:rsidR="00755665" w:rsidRDefault="00755665" w:rsidP="0075566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75B4E1F1" w14:textId="77777777" w:rsidR="00755665" w:rsidRDefault="00755665" w:rsidP="00755665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374CDCED" w14:textId="77777777" w:rsidR="00755665" w:rsidRDefault="00755665" w:rsidP="0075566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1AC44C0A" w14:textId="77777777" w:rsidR="00755665" w:rsidRDefault="00755665" w:rsidP="00755665">
      <w:pPr>
        <w:pStyle w:val="Akapitzlist"/>
        <w:numPr>
          <w:ilvl w:val="0"/>
          <w:numId w:val="4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0EFB2FE4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5568F413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36686A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5EBFE712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4E3C21">
      <w:headerReference w:type="default" r:id="rId8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48923" w14:textId="77777777" w:rsidR="00300563" w:rsidRDefault="00300563">
      <w:pPr>
        <w:spacing w:after="0" w:line="240" w:lineRule="auto"/>
      </w:pPr>
      <w:r>
        <w:separator/>
      </w:r>
    </w:p>
  </w:endnote>
  <w:endnote w:type="continuationSeparator" w:id="0">
    <w:p w14:paraId="4A7B451E" w14:textId="77777777" w:rsidR="00300563" w:rsidRDefault="00300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078CA" w14:textId="77777777" w:rsidR="00300563" w:rsidRDefault="00300563">
      <w:pPr>
        <w:spacing w:after="0" w:line="240" w:lineRule="auto"/>
      </w:pPr>
      <w:r>
        <w:separator/>
      </w:r>
    </w:p>
  </w:footnote>
  <w:footnote w:type="continuationSeparator" w:id="0">
    <w:p w14:paraId="1F93F67A" w14:textId="77777777" w:rsidR="00300563" w:rsidRDefault="00300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99CB9" w14:textId="77777777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642EA963" wp14:editId="6D2538C4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2042898519">
    <w:abstractNumId w:val="9"/>
  </w:num>
  <w:num w:numId="2" w16cid:durableId="1705010666">
    <w:abstractNumId w:val="33"/>
  </w:num>
  <w:num w:numId="3" w16cid:durableId="1580864580">
    <w:abstractNumId w:val="20"/>
  </w:num>
  <w:num w:numId="4" w16cid:durableId="1271664762">
    <w:abstractNumId w:val="43"/>
  </w:num>
  <w:num w:numId="5" w16cid:durableId="1194920262">
    <w:abstractNumId w:val="13"/>
  </w:num>
  <w:num w:numId="6" w16cid:durableId="719671705">
    <w:abstractNumId w:val="17"/>
  </w:num>
  <w:num w:numId="7" w16cid:durableId="961351925">
    <w:abstractNumId w:val="10"/>
  </w:num>
  <w:num w:numId="8" w16cid:durableId="35930140">
    <w:abstractNumId w:val="22"/>
  </w:num>
  <w:num w:numId="9" w16cid:durableId="468745488">
    <w:abstractNumId w:val="8"/>
  </w:num>
  <w:num w:numId="10" w16cid:durableId="1060330076">
    <w:abstractNumId w:val="11"/>
  </w:num>
  <w:num w:numId="11" w16cid:durableId="98570040">
    <w:abstractNumId w:val="26"/>
  </w:num>
  <w:num w:numId="12" w16cid:durableId="1388336916">
    <w:abstractNumId w:val="39"/>
  </w:num>
  <w:num w:numId="13" w16cid:durableId="791024565">
    <w:abstractNumId w:val="41"/>
  </w:num>
  <w:num w:numId="14" w16cid:durableId="251402016">
    <w:abstractNumId w:val="3"/>
  </w:num>
  <w:num w:numId="15" w16cid:durableId="1610426039">
    <w:abstractNumId w:val="42"/>
  </w:num>
  <w:num w:numId="16" w16cid:durableId="2021270497">
    <w:abstractNumId w:val="37"/>
  </w:num>
  <w:num w:numId="17" w16cid:durableId="656692180">
    <w:abstractNumId w:val="32"/>
  </w:num>
  <w:num w:numId="18" w16cid:durableId="456725282">
    <w:abstractNumId w:val="18"/>
  </w:num>
  <w:num w:numId="19" w16cid:durableId="259916522">
    <w:abstractNumId w:val="19"/>
  </w:num>
  <w:num w:numId="20" w16cid:durableId="256670455">
    <w:abstractNumId w:val="29"/>
  </w:num>
  <w:num w:numId="21" w16cid:durableId="2041853881">
    <w:abstractNumId w:val="44"/>
  </w:num>
  <w:num w:numId="22" w16cid:durableId="59518972">
    <w:abstractNumId w:val="12"/>
  </w:num>
  <w:num w:numId="23" w16cid:durableId="349339543">
    <w:abstractNumId w:val="6"/>
  </w:num>
  <w:num w:numId="24" w16cid:durableId="977416585">
    <w:abstractNumId w:val="4"/>
  </w:num>
  <w:num w:numId="25" w16cid:durableId="712121500">
    <w:abstractNumId w:val="5"/>
  </w:num>
  <w:num w:numId="26" w16cid:durableId="1568223712">
    <w:abstractNumId w:val="2"/>
  </w:num>
  <w:num w:numId="27" w16cid:durableId="2137554348">
    <w:abstractNumId w:val="7"/>
  </w:num>
  <w:num w:numId="28" w16cid:durableId="867572093">
    <w:abstractNumId w:val="38"/>
  </w:num>
  <w:num w:numId="29" w16cid:durableId="1786071190">
    <w:abstractNumId w:val="27"/>
  </w:num>
  <w:num w:numId="30" w16cid:durableId="116065648">
    <w:abstractNumId w:val="28"/>
  </w:num>
  <w:num w:numId="31" w16cid:durableId="238753156">
    <w:abstractNumId w:val="23"/>
  </w:num>
  <w:num w:numId="32" w16cid:durableId="237637161">
    <w:abstractNumId w:val="30"/>
  </w:num>
  <w:num w:numId="33" w16cid:durableId="1704212483">
    <w:abstractNumId w:val="14"/>
  </w:num>
  <w:num w:numId="34" w16cid:durableId="502671576">
    <w:abstractNumId w:val="21"/>
  </w:num>
  <w:num w:numId="35" w16cid:durableId="1110927935">
    <w:abstractNumId w:val="24"/>
  </w:num>
  <w:num w:numId="36" w16cid:durableId="46416811">
    <w:abstractNumId w:val="34"/>
  </w:num>
  <w:num w:numId="37" w16cid:durableId="352462368">
    <w:abstractNumId w:val="36"/>
  </w:num>
  <w:num w:numId="38" w16cid:durableId="566457811">
    <w:abstractNumId w:val="40"/>
  </w:num>
  <w:num w:numId="39" w16cid:durableId="1188176463">
    <w:abstractNumId w:val="16"/>
  </w:num>
  <w:num w:numId="40" w16cid:durableId="1301572689">
    <w:abstractNumId w:val="35"/>
  </w:num>
  <w:num w:numId="41" w16cid:durableId="342628028">
    <w:abstractNumId w:val="15"/>
  </w:num>
  <w:num w:numId="42" w16cid:durableId="972172117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679161192">
    <w:abstractNumId w:val="0"/>
  </w:num>
  <w:num w:numId="44" w16cid:durableId="40636000">
    <w:abstractNumId w:val="31"/>
  </w:num>
  <w:num w:numId="45" w16cid:durableId="1765687747">
    <w:abstractNumId w:val="1"/>
  </w:num>
  <w:num w:numId="46" w16cid:durableId="1766605971">
    <w:abstractNumId w:val="25"/>
  </w:num>
  <w:num w:numId="47" w16cid:durableId="153955338">
    <w:abstractNumId w:val="25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8" w16cid:durableId="516819941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9" w16cid:durableId="3612518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590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B82"/>
    <w:rsid w:val="00033859"/>
    <w:rsid w:val="00036A15"/>
    <w:rsid w:val="00056889"/>
    <w:rsid w:val="00071002"/>
    <w:rsid w:val="000828F9"/>
    <w:rsid w:val="00094592"/>
    <w:rsid w:val="000F42AE"/>
    <w:rsid w:val="00103728"/>
    <w:rsid w:val="00107B00"/>
    <w:rsid w:val="00110756"/>
    <w:rsid w:val="00124769"/>
    <w:rsid w:val="0013310E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E1D6F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77655"/>
    <w:rsid w:val="00282C56"/>
    <w:rsid w:val="002D6927"/>
    <w:rsid w:val="002E3577"/>
    <w:rsid w:val="002F464A"/>
    <w:rsid w:val="00300563"/>
    <w:rsid w:val="00302484"/>
    <w:rsid w:val="003073FD"/>
    <w:rsid w:val="0032512C"/>
    <w:rsid w:val="003263F2"/>
    <w:rsid w:val="003274AE"/>
    <w:rsid w:val="00330233"/>
    <w:rsid w:val="00331320"/>
    <w:rsid w:val="003420FA"/>
    <w:rsid w:val="00356AAA"/>
    <w:rsid w:val="003702E3"/>
    <w:rsid w:val="003B43EB"/>
    <w:rsid w:val="003C67C7"/>
    <w:rsid w:val="003D0325"/>
    <w:rsid w:val="003D5D48"/>
    <w:rsid w:val="003D74D8"/>
    <w:rsid w:val="003F09D6"/>
    <w:rsid w:val="0040438E"/>
    <w:rsid w:val="0040642E"/>
    <w:rsid w:val="00421445"/>
    <w:rsid w:val="00441F92"/>
    <w:rsid w:val="00455BF9"/>
    <w:rsid w:val="004622DB"/>
    <w:rsid w:val="004712A8"/>
    <w:rsid w:val="00493B82"/>
    <w:rsid w:val="004A7CD3"/>
    <w:rsid w:val="004B35C4"/>
    <w:rsid w:val="004B48BB"/>
    <w:rsid w:val="004E3C21"/>
    <w:rsid w:val="004E6639"/>
    <w:rsid w:val="004F36CA"/>
    <w:rsid w:val="00506D66"/>
    <w:rsid w:val="00512091"/>
    <w:rsid w:val="00516BCE"/>
    <w:rsid w:val="00533768"/>
    <w:rsid w:val="00553F0A"/>
    <w:rsid w:val="00581005"/>
    <w:rsid w:val="0058380C"/>
    <w:rsid w:val="00595B91"/>
    <w:rsid w:val="005C60D1"/>
    <w:rsid w:val="005D6FBF"/>
    <w:rsid w:val="005E31BA"/>
    <w:rsid w:val="005E3655"/>
    <w:rsid w:val="005E40BE"/>
    <w:rsid w:val="00604380"/>
    <w:rsid w:val="00612081"/>
    <w:rsid w:val="00614D1A"/>
    <w:rsid w:val="00616213"/>
    <w:rsid w:val="00621C1A"/>
    <w:rsid w:val="00631428"/>
    <w:rsid w:val="00647E70"/>
    <w:rsid w:val="0065622F"/>
    <w:rsid w:val="00681257"/>
    <w:rsid w:val="006858F5"/>
    <w:rsid w:val="0068760B"/>
    <w:rsid w:val="00690E0D"/>
    <w:rsid w:val="00693FAE"/>
    <w:rsid w:val="00696E3B"/>
    <w:rsid w:val="006A5174"/>
    <w:rsid w:val="006B7B0A"/>
    <w:rsid w:val="006E50A3"/>
    <w:rsid w:val="006E7CD6"/>
    <w:rsid w:val="00703DC6"/>
    <w:rsid w:val="007153BC"/>
    <w:rsid w:val="00744B9A"/>
    <w:rsid w:val="00755665"/>
    <w:rsid w:val="007642EB"/>
    <w:rsid w:val="00785424"/>
    <w:rsid w:val="00791D5A"/>
    <w:rsid w:val="00796119"/>
    <w:rsid w:val="007B532E"/>
    <w:rsid w:val="007E69E5"/>
    <w:rsid w:val="00801F3D"/>
    <w:rsid w:val="00806E2A"/>
    <w:rsid w:val="00825C15"/>
    <w:rsid w:val="008434B5"/>
    <w:rsid w:val="00866C0E"/>
    <w:rsid w:val="00884B20"/>
    <w:rsid w:val="0088795F"/>
    <w:rsid w:val="008934DF"/>
    <w:rsid w:val="008B1C8E"/>
    <w:rsid w:val="008B47F2"/>
    <w:rsid w:val="008D18E6"/>
    <w:rsid w:val="008D6E8C"/>
    <w:rsid w:val="008E68AF"/>
    <w:rsid w:val="0090117D"/>
    <w:rsid w:val="0093090A"/>
    <w:rsid w:val="00934924"/>
    <w:rsid w:val="00942429"/>
    <w:rsid w:val="00945292"/>
    <w:rsid w:val="00950C2C"/>
    <w:rsid w:val="0095559E"/>
    <w:rsid w:val="00961839"/>
    <w:rsid w:val="00963943"/>
    <w:rsid w:val="009918C1"/>
    <w:rsid w:val="0099783D"/>
    <w:rsid w:val="009B39B2"/>
    <w:rsid w:val="009C07C9"/>
    <w:rsid w:val="00A03ADD"/>
    <w:rsid w:val="00A5606C"/>
    <w:rsid w:val="00A601D8"/>
    <w:rsid w:val="00A61320"/>
    <w:rsid w:val="00A64A94"/>
    <w:rsid w:val="00A64F97"/>
    <w:rsid w:val="00A77C99"/>
    <w:rsid w:val="00A875A4"/>
    <w:rsid w:val="00A96E9B"/>
    <w:rsid w:val="00AA1520"/>
    <w:rsid w:val="00AA5060"/>
    <w:rsid w:val="00AA74E8"/>
    <w:rsid w:val="00AD0A69"/>
    <w:rsid w:val="00AF786B"/>
    <w:rsid w:val="00B02DA6"/>
    <w:rsid w:val="00B2763C"/>
    <w:rsid w:val="00B27F75"/>
    <w:rsid w:val="00B32947"/>
    <w:rsid w:val="00B409B7"/>
    <w:rsid w:val="00B430E9"/>
    <w:rsid w:val="00B44651"/>
    <w:rsid w:val="00B6192D"/>
    <w:rsid w:val="00B71783"/>
    <w:rsid w:val="00B852B6"/>
    <w:rsid w:val="00B919BE"/>
    <w:rsid w:val="00BA5EA6"/>
    <w:rsid w:val="00BD0EC1"/>
    <w:rsid w:val="00BE4C75"/>
    <w:rsid w:val="00BF0C2F"/>
    <w:rsid w:val="00C3611F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D02404"/>
    <w:rsid w:val="00D13C40"/>
    <w:rsid w:val="00D14411"/>
    <w:rsid w:val="00D236A2"/>
    <w:rsid w:val="00D23EF4"/>
    <w:rsid w:val="00D267A9"/>
    <w:rsid w:val="00D343E5"/>
    <w:rsid w:val="00D36550"/>
    <w:rsid w:val="00D56BC5"/>
    <w:rsid w:val="00D772DC"/>
    <w:rsid w:val="00D774A0"/>
    <w:rsid w:val="00D92D95"/>
    <w:rsid w:val="00D97AB1"/>
    <w:rsid w:val="00E00C27"/>
    <w:rsid w:val="00E02C8E"/>
    <w:rsid w:val="00E0551E"/>
    <w:rsid w:val="00E14FC8"/>
    <w:rsid w:val="00E20614"/>
    <w:rsid w:val="00E21D6E"/>
    <w:rsid w:val="00E50945"/>
    <w:rsid w:val="00E565B8"/>
    <w:rsid w:val="00E60E2B"/>
    <w:rsid w:val="00EA0471"/>
    <w:rsid w:val="00ED210B"/>
    <w:rsid w:val="00EE02C5"/>
    <w:rsid w:val="00EE7049"/>
    <w:rsid w:val="00F425F4"/>
    <w:rsid w:val="00F668A3"/>
    <w:rsid w:val="00F67DAA"/>
    <w:rsid w:val="00F70677"/>
    <w:rsid w:val="00F91BCE"/>
    <w:rsid w:val="00FA1F43"/>
    <w:rsid w:val="00FA5E21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68449"/>
  <w15:docId w15:val="{2EAC8507-EA1A-4689-9FA5-B5A0BDACC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  <w:style w:type="paragraph" w:styleId="Poprawka">
    <w:name w:val="Revision"/>
    <w:hidden/>
    <w:uiPriority w:val="99"/>
    <w:semiHidden/>
    <w:rsid w:val="00D92D95"/>
    <w:rPr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95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95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2D843-217B-48AB-B542-B59E9BA6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5</cp:revision>
  <cp:lastPrinted>2024-11-14T11:42:00Z</cp:lastPrinted>
  <dcterms:created xsi:type="dcterms:W3CDTF">2024-07-29T13:01:00Z</dcterms:created>
  <dcterms:modified xsi:type="dcterms:W3CDTF">2024-11-14T11:43:00Z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