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0CFF0" w14:textId="77777777" w:rsidR="00F62D48" w:rsidRPr="003D2871" w:rsidRDefault="00F62D48" w:rsidP="000162CF">
      <w:pPr>
        <w:rPr>
          <w:rFonts w:ascii="Calibri Light" w:hAnsi="Calibri Light" w:cs="Calibri Light"/>
          <w:color w:val="000000" w:themeColor="text1"/>
          <w:sz w:val="22"/>
          <w:szCs w:val="22"/>
        </w:rPr>
      </w:pPr>
    </w:p>
    <w:p w14:paraId="0383CA17" w14:textId="77777777" w:rsidR="003F4719" w:rsidRPr="003D2871" w:rsidRDefault="003F4719" w:rsidP="003F4719">
      <w:pPr>
        <w:jc w:val="right"/>
        <w:rPr>
          <w:rFonts w:ascii="Calibri Light" w:hAnsi="Calibri Light" w:cs="Calibri Light"/>
          <w:b/>
          <w:color w:val="000000" w:themeColor="text1"/>
        </w:rPr>
      </w:pPr>
      <w:r w:rsidRPr="003D2871">
        <w:rPr>
          <w:rFonts w:ascii="Calibri Light" w:hAnsi="Calibri Light" w:cs="Calibri Light"/>
          <w:b/>
          <w:color w:val="000000" w:themeColor="text1"/>
        </w:rPr>
        <w:tab/>
      </w:r>
      <w:r w:rsidRPr="003D2871">
        <w:rPr>
          <w:rFonts w:ascii="Calibri Light" w:hAnsi="Calibri Light" w:cs="Calibri Light"/>
          <w:b/>
          <w:color w:val="000000" w:themeColor="text1"/>
        </w:rPr>
        <w:tab/>
      </w:r>
      <w:r w:rsidRPr="003D2871">
        <w:rPr>
          <w:rFonts w:ascii="Calibri Light" w:hAnsi="Calibri Light" w:cs="Calibri Light"/>
          <w:b/>
          <w:color w:val="000000" w:themeColor="text1"/>
        </w:rPr>
        <w:tab/>
      </w:r>
      <w:r w:rsidRPr="003D2871">
        <w:rPr>
          <w:rFonts w:ascii="Calibri Light" w:hAnsi="Calibri Light" w:cs="Calibri Light"/>
          <w:b/>
          <w:color w:val="000000" w:themeColor="text1"/>
        </w:rPr>
        <w:tab/>
      </w:r>
      <w:r w:rsidRPr="003D2871">
        <w:rPr>
          <w:rFonts w:ascii="Calibri Light" w:hAnsi="Calibri Light" w:cs="Calibri Light"/>
          <w:b/>
          <w:color w:val="000000" w:themeColor="text1"/>
        </w:rPr>
        <w:tab/>
      </w:r>
      <w:r w:rsidRPr="003D2871">
        <w:rPr>
          <w:rFonts w:ascii="Calibri Light" w:hAnsi="Calibri Light" w:cs="Calibri Light"/>
          <w:b/>
          <w:color w:val="000000" w:themeColor="text1"/>
        </w:rPr>
        <w:tab/>
      </w:r>
    </w:p>
    <w:p w14:paraId="6D8E2B79" w14:textId="5394E0AE" w:rsidR="003D2871" w:rsidRPr="003D2871" w:rsidRDefault="003D2871" w:rsidP="003D2871">
      <w:pPr>
        <w:jc w:val="center"/>
        <w:rPr>
          <w:rFonts w:ascii="Calibri Light" w:hAnsi="Calibri Light" w:cs="Calibri Light"/>
          <w:b/>
          <w:bCs/>
          <w:color w:val="000000" w:themeColor="text1"/>
        </w:rPr>
      </w:pPr>
      <w:r w:rsidRPr="003D2871">
        <w:rPr>
          <w:rFonts w:ascii="Calibri Light" w:hAnsi="Calibri Light" w:cs="Calibri Light"/>
          <w:b/>
          <w:bCs/>
          <w:color w:val="000000" w:themeColor="text1"/>
        </w:rPr>
        <w:t>ZAPYTANIE OFERTOWE NR 1/2024</w:t>
      </w:r>
    </w:p>
    <w:p w14:paraId="211B32AF" w14:textId="4020BA91" w:rsidR="003D2871" w:rsidRPr="003D2871" w:rsidRDefault="003D2871" w:rsidP="003D2871">
      <w:pPr>
        <w:ind w:right="283"/>
        <w:jc w:val="center"/>
        <w:rPr>
          <w:rFonts w:ascii="Calibri Light" w:hAnsi="Calibri Light" w:cs="Calibri Light"/>
          <w:b/>
          <w:color w:val="000000" w:themeColor="text1"/>
        </w:rPr>
      </w:pPr>
      <w:r w:rsidRPr="003D2871">
        <w:rPr>
          <w:rFonts w:ascii="Calibri Light" w:hAnsi="Calibri Light" w:cs="Calibri Light"/>
          <w:b/>
          <w:color w:val="000000" w:themeColor="text1"/>
        </w:rPr>
        <w:t xml:space="preserve">NA ZAKUP I WDROŻENIE SYSTEMU ZARZĄDZANIA I ROZLICZEŃ KOSZTÓW PACJENTÓW DLA BADAŃ KLINICZNYCH </w:t>
      </w: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3E508156" w14:textId="77777777" w:rsidTr="003D2871">
        <w:trPr>
          <w:tblCellSpacing w:w="15" w:type="dxa"/>
        </w:trPr>
        <w:tc>
          <w:tcPr>
            <w:tcW w:w="4889"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1F5D59A2" w14:textId="77777777" w:rsidTr="00A70BF0">
              <w:trPr>
                <w:tblCellSpacing w:w="15" w:type="dxa"/>
              </w:trPr>
              <w:tc>
                <w:tcPr>
                  <w:tcW w:w="4966" w:type="pct"/>
                  <w:shd w:val="clear" w:color="auto" w:fill="auto"/>
                </w:tcPr>
                <w:p w14:paraId="2B74152E" w14:textId="77777777"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1. Nazwa Zamawiającego </w:t>
                  </w:r>
                </w:p>
              </w:tc>
            </w:tr>
          </w:tbl>
          <w:p w14:paraId="5B44601C" w14:textId="77777777" w:rsidR="003D2871" w:rsidRPr="003D2871" w:rsidRDefault="003D2871" w:rsidP="00A70BF0">
            <w:pPr>
              <w:ind w:right="283"/>
              <w:jc w:val="both"/>
              <w:rPr>
                <w:rFonts w:ascii="Calibri Light" w:hAnsi="Calibri Light" w:cs="Calibri Light"/>
                <w:color w:val="000000" w:themeColor="text1"/>
              </w:rPr>
            </w:pPr>
          </w:p>
        </w:tc>
        <w:tc>
          <w:tcPr>
            <w:tcW w:w="61" w:type="pct"/>
          </w:tcPr>
          <w:p w14:paraId="6927FE37" w14:textId="77777777" w:rsidR="003D2871" w:rsidRPr="003D2871" w:rsidRDefault="003D2871" w:rsidP="00A70BF0">
            <w:pPr>
              <w:ind w:right="283"/>
              <w:rPr>
                <w:rFonts w:ascii="Calibri Light" w:hAnsi="Calibri Light" w:cs="Calibri Light"/>
                <w:color w:val="000000" w:themeColor="text1"/>
              </w:rPr>
            </w:pPr>
          </w:p>
        </w:tc>
      </w:tr>
    </w:tbl>
    <w:p w14:paraId="53E08DF8" w14:textId="77777777"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 xml:space="preserve">ZAWAMED sp. z o.o. oddział w Targoniach Wielkich  </w:t>
      </w:r>
    </w:p>
    <w:p w14:paraId="68B3585B" w14:textId="77777777"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Targonie Wielkie 61</w:t>
      </w:r>
    </w:p>
    <w:p w14:paraId="6EBF2A0B" w14:textId="5C4D75DF" w:rsidR="003D2871" w:rsidRPr="003D2871" w:rsidRDefault="003D2871" w:rsidP="003D2871">
      <w:p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16-075 Zawady  </w:t>
      </w: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3C1ED9AB" w14:textId="77777777" w:rsidTr="003D2871">
        <w:trPr>
          <w:trHeight w:val="680"/>
          <w:tblCellSpacing w:w="15" w:type="dxa"/>
        </w:trPr>
        <w:tc>
          <w:tcPr>
            <w:tcW w:w="4889" w:type="pct"/>
          </w:tcPr>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482"/>
              <w:gridCol w:w="155"/>
            </w:tblGrid>
            <w:tr w:rsidR="003D2871" w:rsidRPr="003D2871" w14:paraId="5F8F6D8F"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086C9AF8" w14:textId="77777777" w:rsidTr="00A70BF0">
                    <w:trPr>
                      <w:tblCellSpacing w:w="15" w:type="dxa"/>
                    </w:trPr>
                    <w:tc>
                      <w:tcPr>
                        <w:tcW w:w="4966" w:type="pct"/>
                        <w:shd w:val="clear" w:color="auto" w:fill="auto"/>
                      </w:tcPr>
                      <w:p w14:paraId="36BCEA13" w14:textId="2D9DAB37" w:rsidR="003D2871" w:rsidRPr="003D2871" w:rsidRDefault="003D2871" w:rsidP="00A70BF0">
                        <w:pPr>
                          <w:jc w:val="both"/>
                          <w:rPr>
                            <w:rFonts w:ascii="Calibri Light" w:hAnsi="Calibri Light" w:cs="Calibri Light"/>
                            <w:color w:val="000000" w:themeColor="text1"/>
                          </w:rPr>
                        </w:pPr>
                        <w:r w:rsidRPr="00756DC8">
                          <w:rPr>
                            <w:rFonts w:ascii="Calibri Light" w:hAnsi="Calibri Light" w:cs="Calibri Light"/>
                            <w:b/>
                          </w:rPr>
                          <w:t>2. Kod CPV</w:t>
                        </w:r>
                      </w:p>
                    </w:tc>
                  </w:tr>
                </w:tbl>
                <w:p w14:paraId="4981DB2F"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15C271AB" w14:textId="77777777" w:rsidR="003D2871" w:rsidRPr="003D2871" w:rsidRDefault="003D2871" w:rsidP="00A70BF0">
                  <w:pPr>
                    <w:ind w:right="283"/>
                    <w:jc w:val="both"/>
                    <w:rPr>
                      <w:rFonts w:ascii="Calibri Light" w:hAnsi="Calibri Light" w:cs="Calibri Light"/>
                      <w:color w:val="000000" w:themeColor="text1"/>
                    </w:rPr>
                  </w:pPr>
                </w:p>
              </w:tc>
            </w:tr>
          </w:tbl>
          <w:p w14:paraId="1C6AE8E2" w14:textId="77777777" w:rsidR="003D2871" w:rsidRPr="003D2871" w:rsidRDefault="003D2871" w:rsidP="00A70BF0">
            <w:pPr>
              <w:pStyle w:val="Bezodstpw"/>
              <w:jc w:val="both"/>
              <w:rPr>
                <w:rFonts w:ascii="Calibri Light" w:hAnsi="Calibri Light" w:cs="Calibri Light"/>
                <w:color w:val="000000" w:themeColor="text1"/>
                <w:sz w:val="24"/>
                <w:szCs w:val="24"/>
              </w:rPr>
            </w:pPr>
          </w:p>
        </w:tc>
        <w:tc>
          <w:tcPr>
            <w:tcW w:w="61" w:type="pct"/>
          </w:tcPr>
          <w:p w14:paraId="4C74E916" w14:textId="77777777" w:rsidR="003D2871" w:rsidRPr="003D2871" w:rsidRDefault="003D2871" w:rsidP="00A70BF0">
            <w:pPr>
              <w:ind w:right="283"/>
              <w:jc w:val="both"/>
              <w:rPr>
                <w:rFonts w:ascii="Calibri Light" w:hAnsi="Calibri Light" w:cs="Calibri Light"/>
                <w:color w:val="000000" w:themeColor="text1"/>
              </w:rPr>
            </w:pPr>
          </w:p>
        </w:tc>
      </w:tr>
    </w:tbl>
    <w:p w14:paraId="06914573" w14:textId="4FE882FA"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48451000-</w:t>
      </w:r>
      <w:proofErr w:type="gramStart"/>
      <w:r w:rsidRPr="003D2871">
        <w:rPr>
          <w:rFonts w:ascii="Calibri Light" w:hAnsi="Calibri Light" w:cs="Calibri Light"/>
          <w:color w:val="000000" w:themeColor="text1"/>
        </w:rPr>
        <w:t>4  -</w:t>
      </w:r>
      <w:proofErr w:type="gramEnd"/>
      <w:r w:rsidRPr="003D2871">
        <w:rPr>
          <w:rFonts w:ascii="Calibri Light" w:hAnsi="Calibri Light" w:cs="Calibri Light"/>
          <w:color w:val="000000" w:themeColor="text1"/>
        </w:rPr>
        <w:t xml:space="preserve"> Pakiety oprogramowania do planowania zasobów przedsiębiorstwa</w:t>
      </w:r>
    </w:p>
    <w:p w14:paraId="295A9964" w14:textId="77777777" w:rsidR="003D2871" w:rsidRPr="003D2871" w:rsidRDefault="003D2871" w:rsidP="003D2871">
      <w:pPr>
        <w:rPr>
          <w:rFonts w:ascii="Calibri Light" w:hAnsi="Calibri Light" w:cs="Calibri Light"/>
          <w:bCs/>
          <w:color w:val="000000" w:themeColor="text1"/>
          <w:szCs w:val="20"/>
        </w:rPr>
      </w:pPr>
      <w:r w:rsidRPr="003D2871">
        <w:rPr>
          <w:rFonts w:ascii="Calibri Light" w:hAnsi="Calibri Light" w:cs="Calibri Light"/>
          <w:color w:val="000000" w:themeColor="text1"/>
        </w:rPr>
        <w:t xml:space="preserve">48814500-2 </w:t>
      </w:r>
      <w:proofErr w:type="gramStart"/>
      <w:r w:rsidRPr="003D2871">
        <w:rPr>
          <w:rFonts w:ascii="Calibri Light" w:hAnsi="Calibri Light" w:cs="Calibri Light"/>
          <w:color w:val="000000" w:themeColor="text1"/>
        </w:rPr>
        <w:t xml:space="preserve">- </w:t>
      </w:r>
      <w:r w:rsidRPr="003D2871">
        <w:rPr>
          <w:rFonts w:ascii="Calibri Light" w:hAnsi="Calibri Light" w:cs="Calibri Light"/>
          <w:bCs/>
          <w:color w:val="000000" w:themeColor="text1"/>
          <w:szCs w:val="20"/>
        </w:rPr>
        <w:t> System</w:t>
      </w:r>
      <w:proofErr w:type="gramEnd"/>
      <w:r w:rsidRPr="003D2871">
        <w:rPr>
          <w:rFonts w:ascii="Calibri Light" w:hAnsi="Calibri Light" w:cs="Calibri Light"/>
          <w:bCs/>
          <w:color w:val="000000" w:themeColor="text1"/>
          <w:szCs w:val="20"/>
        </w:rPr>
        <w:t xml:space="preserve"> zarządzania na podstawie akt pacjentów</w:t>
      </w:r>
    </w:p>
    <w:p w14:paraId="15FC7A07" w14:textId="69716C05"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48814400-1 - System informacji klinicznej</w:t>
      </w:r>
    </w:p>
    <w:p w14:paraId="25F585F1" w14:textId="3F49E1A5"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48814200-9 - System podawania leków i zarządzania pacjentami</w:t>
      </w:r>
    </w:p>
    <w:p w14:paraId="79BF5F9F" w14:textId="0CFFE759"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48814000-7- Systemy informacji medycznej</w:t>
      </w:r>
    </w:p>
    <w:p w14:paraId="505AF721" w14:textId="150B6A56"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 xml:space="preserve">48812000-3 - Systemy informacji finansowej </w:t>
      </w:r>
    </w:p>
    <w:p w14:paraId="5FB2B94F" w14:textId="0425959F" w:rsidR="003D2871" w:rsidRPr="003D2871" w:rsidRDefault="003D2871" w:rsidP="003D2871">
      <w:pPr>
        <w:jc w:val="both"/>
        <w:rPr>
          <w:rFonts w:ascii="Calibri Light" w:hAnsi="Calibri Light" w:cs="Calibri Light"/>
          <w:bCs/>
          <w:color w:val="000000" w:themeColor="text1"/>
        </w:rPr>
      </w:pPr>
      <w:r w:rsidRPr="003D2871">
        <w:rPr>
          <w:rFonts w:ascii="Calibri Light" w:hAnsi="Calibri Light" w:cs="Calibri Light"/>
          <w:bCs/>
          <w:color w:val="000000" w:themeColor="text1"/>
        </w:rPr>
        <w:t>48450000-7 - Pakiety oprogramowania do rozliczania czasu lub zarządzania zasobami ludzkimi</w:t>
      </w:r>
    </w:p>
    <w:p w14:paraId="52E279F2" w14:textId="381F520D" w:rsidR="003D2871" w:rsidRPr="003D2871" w:rsidRDefault="003D2871" w:rsidP="003D2871">
      <w:pPr>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517CFCCF" w14:textId="77777777" w:rsidTr="00A70BF0">
        <w:trPr>
          <w:trHeight w:val="62"/>
          <w:tblCellSpacing w:w="15" w:type="dxa"/>
        </w:trPr>
        <w:tc>
          <w:tcPr>
            <w:tcW w:w="4891" w:type="pct"/>
          </w:tcPr>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482"/>
              <w:gridCol w:w="155"/>
            </w:tblGrid>
            <w:tr w:rsidR="003D2871" w:rsidRPr="003D2871" w14:paraId="5E5785A1"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47D2A1E8" w14:textId="77777777" w:rsidTr="00A70BF0">
                    <w:trPr>
                      <w:tblCellSpacing w:w="15" w:type="dxa"/>
                    </w:trPr>
                    <w:tc>
                      <w:tcPr>
                        <w:tcW w:w="4966" w:type="pct"/>
                        <w:shd w:val="clear" w:color="auto" w:fill="auto"/>
                      </w:tcPr>
                      <w:p w14:paraId="0E21F577" w14:textId="77777777"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3. Przedmiot zamówienia </w:t>
                        </w:r>
                      </w:p>
                    </w:tc>
                  </w:tr>
                </w:tbl>
                <w:p w14:paraId="769A2CA7"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13AFE7AD" w14:textId="77777777" w:rsidR="003D2871" w:rsidRPr="003D2871" w:rsidRDefault="003D2871" w:rsidP="00A70BF0">
                  <w:pPr>
                    <w:ind w:right="283"/>
                    <w:rPr>
                      <w:rFonts w:ascii="Calibri Light" w:hAnsi="Calibri Light" w:cs="Calibri Light"/>
                      <w:color w:val="000000" w:themeColor="text1"/>
                    </w:rPr>
                  </w:pPr>
                </w:p>
              </w:tc>
            </w:tr>
          </w:tbl>
          <w:p w14:paraId="5EAE4AA7" w14:textId="77777777" w:rsidR="003D2871" w:rsidRPr="003D2871" w:rsidRDefault="003D2871" w:rsidP="00A70BF0">
            <w:pPr>
              <w:pStyle w:val="Bezodstpw"/>
              <w:rPr>
                <w:rFonts w:ascii="Calibri Light" w:hAnsi="Calibri Light" w:cs="Calibri Light"/>
                <w:color w:val="000000" w:themeColor="text1"/>
                <w:sz w:val="24"/>
                <w:szCs w:val="24"/>
              </w:rPr>
            </w:pPr>
          </w:p>
        </w:tc>
        <w:tc>
          <w:tcPr>
            <w:tcW w:w="60" w:type="pct"/>
          </w:tcPr>
          <w:p w14:paraId="5F72C85A" w14:textId="77777777" w:rsidR="003D2871" w:rsidRPr="003D2871" w:rsidRDefault="003D2871" w:rsidP="00A70BF0">
            <w:pPr>
              <w:ind w:right="283"/>
              <w:rPr>
                <w:rFonts w:ascii="Calibri Light" w:hAnsi="Calibri Light" w:cs="Calibri Light"/>
                <w:color w:val="000000" w:themeColor="text1"/>
              </w:rPr>
            </w:pPr>
          </w:p>
        </w:tc>
      </w:tr>
    </w:tbl>
    <w:p w14:paraId="42FB826A" w14:textId="636D88A0" w:rsidR="003D2871" w:rsidRPr="003D2871" w:rsidRDefault="003D2871" w:rsidP="003D2871">
      <w:p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Przedmiotem zamówienia jest zakup i wdrożenie systemu zarządzania i rozliczeń kosztów pacjentów dla badań klinicznych, w związku z realizacją projektu pt. „Cyfryzacja firmy </w:t>
      </w:r>
      <w:proofErr w:type="spellStart"/>
      <w:r w:rsidRPr="003D2871">
        <w:rPr>
          <w:rFonts w:ascii="Calibri Light" w:hAnsi="Calibri Light" w:cs="Calibri Light"/>
          <w:color w:val="000000" w:themeColor="text1"/>
        </w:rPr>
        <w:t>Zawamed</w:t>
      </w:r>
      <w:proofErr w:type="spellEnd"/>
      <w:r w:rsidRPr="003D2871">
        <w:rPr>
          <w:rFonts w:ascii="Calibri Light" w:hAnsi="Calibri Light" w:cs="Calibri Light"/>
          <w:color w:val="000000" w:themeColor="text1"/>
        </w:rPr>
        <w:t xml:space="preserve"> sp. z </w:t>
      </w:r>
      <w:proofErr w:type="spellStart"/>
      <w:r w:rsidRPr="003D2871">
        <w:rPr>
          <w:rFonts w:ascii="Calibri Light" w:hAnsi="Calibri Light" w:cs="Calibri Light"/>
          <w:color w:val="000000" w:themeColor="text1"/>
        </w:rPr>
        <w:t>o.o</w:t>
      </w:r>
      <w:proofErr w:type="spellEnd"/>
      <w:r w:rsidRPr="003D2871">
        <w:rPr>
          <w:rFonts w:ascii="Calibri Light" w:hAnsi="Calibri Light" w:cs="Calibri Light"/>
          <w:color w:val="000000" w:themeColor="text1"/>
        </w:rPr>
        <w:t xml:space="preserve"> w zakresie procesu zarządzania pacjentami w badaniach klinicznych.”, realizowanego w ramach Programu Fundusze Europejskie dla Podlaskiego 2021-2027, Priorytet I Badania i innowacje, Działanie 1.2 Rozwój przez cyfryzację, Typ: Wdrażanie technologii cyfrowych w MŚP – bon na cyfryzację.</w:t>
      </w: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4E2B96A3" w14:textId="77777777" w:rsidTr="00A70BF0">
        <w:trPr>
          <w:trHeight w:val="62"/>
          <w:tblCellSpacing w:w="15" w:type="dxa"/>
        </w:trPr>
        <w:tc>
          <w:tcPr>
            <w:tcW w:w="4891" w:type="pct"/>
          </w:tcPr>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482"/>
              <w:gridCol w:w="155"/>
            </w:tblGrid>
            <w:tr w:rsidR="003D2871" w:rsidRPr="003D2871" w14:paraId="0A26F013"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7F89079C" w14:textId="77777777" w:rsidTr="00A70BF0">
                    <w:trPr>
                      <w:tblCellSpacing w:w="15" w:type="dxa"/>
                    </w:trPr>
                    <w:tc>
                      <w:tcPr>
                        <w:tcW w:w="4966" w:type="pct"/>
                        <w:shd w:val="clear" w:color="auto" w:fill="auto"/>
                      </w:tcPr>
                      <w:p w14:paraId="45C707F4" w14:textId="77777777"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4. Szczegółowy przedmiot zamówienia </w:t>
                        </w:r>
                      </w:p>
                    </w:tc>
                  </w:tr>
                </w:tbl>
                <w:p w14:paraId="46F5E20F"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61EE32FD" w14:textId="77777777" w:rsidR="003D2871" w:rsidRPr="003D2871" w:rsidRDefault="003D2871" w:rsidP="00A70BF0">
                  <w:pPr>
                    <w:ind w:right="283"/>
                    <w:rPr>
                      <w:rFonts w:ascii="Calibri Light" w:hAnsi="Calibri Light" w:cs="Calibri Light"/>
                      <w:color w:val="000000" w:themeColor="text1"/>
                    </w:rPr>
                  </w:pPr>
                </w:p>
              </w:tc>
            </w:tr>
          </w:tbl>
          <w:p w14:paraId="12D4CC6A" w14:textId="77777777" w:rsidR="003D2871" w:rsidRPr="003D2871" w:rsidRDefault="003D2871" w:rsidP="00A70BF0">
            <w:pPr>
              <w:pStyle w:val="Bezodstpw"/>
              <w:rPr>
                <w:rFonts w:ascii="Calibri Light" w:hAnsi="Calibri Light" w:cs="Calibri Light"/>
                <w:color w:val="000000" w:themeColor="text1"/>
                <w:sz w:val="24"/>
                <w:szCs w:val="24"/>
              </w:rPr>
            </w:pPr>
          </w:p>
        </w:tc>
        <w:tc>
          <w:tcPr>
            <w:tcW w:w="60" w:type="pct"/>
          </w:tcPr>
          <w:p w14:paraId="08B2CB3D" w14:textId="77777777" w:rsidR="003D2871" w:rsidRPr="003D2871" w:rsidRDefault="003D2871" w:rsidP="00A70BF0">
            <w:pPr>
              <w:ind w:right="283"/>
              <w:rPr>
                <w:rFonts w:ascii="Calibri Light" w:hAnsi="Calibri Light" w:cs="Calibri Light"/>
                <w:color w:val="000000" w:themeColor="text1"/>
              </w:rPr>
            </w:pPr>
          </w:p>
        </w:tc>
      </w:tr>
    </w:tbl>
    <w:p w14:paraId="793EBCE2" w14:textId="77777777" w:rsidR="003D2871" w:rsidRPr="003D2871" w:rsidRDefault="003D2871" w:rsidP="003D2871">
      <w:pPr>
        <w:jc w:val="both"/>
        <w:rPr>
          <w:rFonts w:ascii="Calibri Light" w:hAnsi="Calibri Light" w:cs="Calibri Light"/>
          <w:color w:val="000000" w:themeColor="text1"/>
        </w:rPr>
      </w:pPr>
    </w:p>
    <w:p w14:paraId="6A99E80C" w14:textId="77CCA5C6" w:rsid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Przedmiotem zamówienia jest zakup i wdrożenie systemu informatycznego do zarządzania rozliczeniami kosztów pacjentów uczestniczących w badaniach klinicznych. System musi umożliwiać automatyzację procesów związanych z rozliczaniem kosztów, generowaniem raportów oraz integracją z systemami bankowymi. Ponadto, rozwiązanie musi spełniać najwyższe standardy bezpieczeństwa, w tym szyfrowanie danych oraz być zgodne z przepisami RODO dotyczącymi ochrony danych osobowych.</w:t>
      </w:r>
    </w:p>
    <w:p w14:paraId="010095B8" w14:textId="77777777" w:rsidR="00375089" w:rsidRPr="003D2871" w:rsidRDefault="00375089" w:rsidP="003D2871">
      <w:pPr>
        <w:rPr>
          <w:rFonts w:ascii="Calibri Light" w:hAnsi="Calibri Light" w:cs="Calibri Light"/>
          <w:color w:val="000000" w:themeColor="text1"/>
        </w:rPr>
      </w:pPr>
    </w:p>
    <w:p w14:paraId="2D680DBF" w14:textId="77777777"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Zakres funkcjonalności:</w:t>
      </w:r>
    </w:p>
    <w:p w14:paraId="0BE415C2" w14:textId="6501CA4C" w:rsidR="003D2871" w:rsidRPr="003D2871" w:rsidRDefault="003D2871" w:rsidP="003D2871">
      <w:pPr>
        <w:pStyle w:val="Akapitzlist"/>
        <w:numPr>
          <w:ilvl w:val="0"/>
          <w:numId w:val="14"/>
        </w:numPr>
        <w:rPr>
          <w:rFonts w:ascii="Calibri Light" w:hAnsi="Calibri Light" w:cs="Calibri Light"/>
          <w:color w:val="000000" w:themeColor="text1"/>
        </w:rPr>
      </w:pPr>
      <w:r w:rsidRPr="003D2871">
        <w:rPr>
          <w:rFonts w:ascii="Calibri Light" w:hAnsi="Calibri Light" w:cs="Calibri Light"/>
          <w:color w:val="000000" w:themeColor="text1"/>
        </w:rPr>
        <w:t>Tworzenie raportów w formacie Excel:</w:t>
      </w:r>
    </w:p>
    <w:p w14:paraId="48235DE3" w14:textId="4948C10E"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Automatyczne generowanie raportów z danymi o numerze wizyty (randomowy nr nadany przez ośrodek), dacie wizyty, kwocie należnej pacjentowi za koszty dojazdu, sumie wszystkich kosztów danego pacjenta za dany okres rozliczeniowy.</w:t>
      </w:r>
    </w:p>
    <w:p w14:paraId="0FD59FF7" w14:textId="5DF1019A"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lastRenderedPageBreak/>
        <w:t>Sortowanie danych według numeru ośrodka, co ułatwia pracę z wieloma ośrodkami uczestniczącymi w badaniu.</w:t>
      </w:r>
    </w:p>
    <w:p w14:paraId="116679AF" w14:textId="3C770C33"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Przykładowe dane będą mogły być zaczytywane automatycznie z systemów, co przyspieszy proces generowania raportów.</w:t>
      </w:r>
    </w:p>
    <w:p w14:paraId="2356F5D5" w14:textId="34971A5A" w:rsidR="003D2871" w:rsidRPr="003D2871" w:rsidRDefault="003D2871" w:rsidP="003D2871">
      <w:pPr>
        <w:pStyle w:val="Akapitzlist"/>
        <w:numPr>
          <w:ilvl w:val="0"/>
          <w:numId w:val="14"/>
        </w:numPr>
        <w:rPr>
          <w:rFonts w:ascii="Calibri Light" w:hAnsi="Calibri Light" w:cs="Calibri Light"/>
          <w:color w:val="000000" w:themeColor="text1"/>
        </w:rPr>
      </w:pPr>
      <w:r w:rsidRPr="003D2871">
        <w:rPr>
          <w:rFonts w:ascii="Calibri Light" w:hAnsi="Calibri Light" w:cs="Calibri Light"/>
          <w:color w:val="000000" w:themeColor="text1"/>
        </w:rPr>
        <w:t>Udostępnianie raportów na serwerze:</w:t>
      </w:r>
    </w:p>
    <w:p w14:paraId="5A21BC40" w14:textId="2856CDD7"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Szyfrowanie raportów i zabezpieczenia przed nieautoryzowanym dostępem.</w:t>
      </w:r>
    </w:p>
    <w:p w14:paraId="5B3FD537" w14:textId="3D8B03C7"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Udostępnianie raportów zewnętrznym interesariuszom za pomocą linków dostępu, z możliwością akceptacji lub zgłoszenia uwag.</w:t>
      </w:r>
    </w:p>
    <w:p w14:paraId="3AE38363" w14:textId="3523FF79"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Wdrożenie systemu logowania i uwierzytelniania dla wszystkich użytkowników.</w:t>
      </w:r>
    </w:p>
    <w:p w14:paraId="45342FBA" w14:textId="7538C299" w:rsidR="003D2871" w:rsidRPr="003D2871" w:rsidRDefault="003D2871" w:rsidP="003D2871">
      <w:pPr>
        <w:pStyle w:val="Akapitzlist"/>
        <w:numPr>
          <w:ilvl w:val="0"/>
          <w:numId w:val="14"/>
        </w:numPr>
        <w:rPr>
          <w:rFonts w:ascii="Calibri Light" w:hAnsi="Calibri Light" w:cs="Calibri Light"/>
          <w:color w:val="000000" w:themeColor="text1"/>
        </w:rPr>
      </w:pPr>
      <w:r w:rsidRPr="003D2871">
        <w:rPr>
          <w:rFonts w:ascii="Calibri Light" w:hAnsi="Calibri Light" w:cs="Calibri Light"/>
          <w:color w:val="000000" w:themeColor="text1"/>
        </w:rPr>
        <w:t>Testowanie bezpieczeństwa systemu:</w:t>
      </w:r>
    </w:p>
    <w:p w14:paraId="7E17C656" w14:textId="526C102B"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Symulacje ataków oraz testy penetracyjne w celu sprawdzenia odporności systemu na potencjalne zagrożenia.</w:t>
      </w:r>
    </w:p>
    <w:p w14:paraId="7120D44A" w14:textId="2EB51C67"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Regularne aktualizacje bezpieczeństwa oraz monitorowanie systemu w czasie rzeczywistym.</w:t>
      </w:r>
    </w:p>
    <w:p w14:paraId="137D0F40" w14:textId="1E7E9217" w:rsidR="003D2871" w:rsidRPr="003D2871" w:rsidRDefault="003D2871" w:rsidP="003D2871">
      <w:pPr>
        <w:pStyle w:val="Akapitzlist"/>
        <w:numPr>
          <w:ilvl w:val="0"/>
          <w:numId w:val="14"/>
        </w:numPr>
        <w:rPr>
          <w:rFonts w:ascii="Calibri Light" w:hAnsi="Calibri Light" w:cs="Calibri Light"/>
          <w:color w:val="000000" w:themeColor="text1"/>
        </w:rPr>
      </w:pPr>
      <w:r w:rsidRPr="003D2871">
        <w:rPr>
          <w:rFonts w:ascii="Calibri Light" w:hAnsi="Calibri Light" w:cs="Calibri Light"/>
          <w:color w:val="000000" w:themeColor="text1"/>
        </w:rPr>
        <w:t>Tworzenie paczek do przelewów:</w:t>
      </w:r>
    </w:p>
    <w:p w14:paraId="3FBEC12C" w14:textId="4E838280"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Funkcja automatycznego tworzenia plików do przelewów, które można załadować do systemu bankowego, w celu zautomatyzowania wypłat należności pacjentom.</w:t>
      </w:r>
    </w:p>
    <w:p w14:paraId="1405944C" w14:textId="152785B2"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Integracja z systemami bankowymi zgodna z wymaganiami bezpieczeństwa, co przyspiesza realizację transakcji.</w:t>
      </w:r>
    </w:p>
    <w:p w14:paraId="3516DCE2" w14:textId="3A27D0C0" w:rsidR="003D2871" w:rsidRPr="003D2871" w:rsidRDefault="003D2871" w:rsidP="003D2871">
      <w:pPr>
        <w:pStyle w:val="Akapitzlist"/>
        <w:numPr>
          <w:ilvl w:val="0"/>
          <w:numId w:val="14"/>
        </w:numPr>
        <w:rPr>
          <w:rFonts w:ascii="Calibri Light" w:hAnsi="Calibri Light" w:cs="Calibri Light"/>
          <w:color w:val="000000" w:themeColor="text1"/>
        </w:rPr>
      </w:pPr>
      <w:proofErr w:type="spellStart"/>
      <w:r w:rsidRPr="003D2871">
        <w:rPr>
          <w:rFonts w:ascii="Calibri Light" w:hAnsi="Calibri Light" w:cs="Calibri Light"/>
          <w:color w:val="000000" w:themeColor="text1"/>
        </w:rPr>
        <w:t>Pseudonimizacja</w:t>
      </w:r>
      <w:proofErr w:type="spellEnd"/>
      <w:r w:rsidRPr="003D2871">
        <w:rPr>
          <w:rFonts w:ascii="Calibri Light" w:hAnsi="Calibri Light" w:cs="Calibri Light"/>
          <w:color w:val="000000" w:themeColor="text1"/>
        </w:rPr>
        <w:t xml:space="preserve"> danych osobowych:</w:t>
      </w:r>
    </w:p>
    <w:p w14:paraId="4924A98F" w14:textId="0E0B867A"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 xml:space="preserve">Wdrożenie procedur </w:t>
      </w:r>
      <w:proofErr w:type="spellStart"/>
      <w:r w:rsidRPr="003D2871">
        <w:rPr>
          <w:rFonts w:ascii="Calibri Light" w:hAnsi="Calibri Light" w:cs="Calibri Light"/>
          <w:color w:val="000000" w:themeColor="text1"/>
        </w:rPr>
        <w:t>pseudonimizacji</w:t>
      </w:r>
      <w:proofErr w:type="spellEnd"/>
      <w:r w:rsidRPr="003D2871">
        <w:rPr>
          <w:rFonts w:ascii="Calibri Light" w:hAnsi="Calibri Light" w:cs="Calibri Light"/>
          <w:color w:val="000000" w:themeColor="text1"/>
        </w:rPr>
        <w:t xml:space="preserve"> danych pacjentów, co gwarantuje, że dane osobowe są chronione zgodnie z przepisami RODO.</w:t>
      </w:r>
    </w:p>
    <w:p w14:paraId="1E89BC87" w14:textId="35306B54"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Kontrola dostępu do danych osobowych w celu minimalizacji ryzyka naruszenia bezpieczeństwa danych.</w:t>
      </w:r>
    </w:p>
    <w:p w14:paraId="251237E6" w14:textId="441591EB" w:rsidR="003D2871" w:rsidRPr="003D2871" w:rsidRDefault="003D2871" w:rsidP="003D2871">
      <w:pPr>
        <w:pStyle w:val="Akapitzlist"/>
        <w:numPr>
          <w:ilvl w:val="0"/>
          <w:numId w:val="14"/>
        </w:numPr>
        <w:rPr>
          <w:rFonts w:ascii="Calibri Light" w:hAnsi="Calibri Light" w:cs="Calibri Light"/>
          <w:color w:val="000000" w:themeColor="text1"/>
        </w:rPr>
      </w:pPr>
      <w:r w:rsidRPr="003D2871">
        <w:rPr>
          <w:rFonts w:ascii="Calibri Light" w:hAnsi="Calibri Light" w:cs="Calibri Light"/>
          <w:color w:val="000000" w:themeColor="text1"/>
        </w:rPr>
        <w:t>Zaczytywanie danych ze skanów:</w:t>
      </w:r>
    </w:p>
    <w:p w14:paraId="46F73684" w14:textId="670A109B"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 xml:space="preserve">Automatyczne przetwarzanie dokumentów: system umożliwia zaczytywanie danych z raportów papierowych (np. faktury, raporty wizyt) za pomocą technologii OCR (Optical </w:t>
      </w:r>
      <w:proofErr w:type="spellStart"/>
      <w:r w:rsidRPr="003D2871">
        <w:rPr>
          <w:rFonts w:ascii="Calibri Light" w:hAnsi="Calibri Light" w:cs="Calibri Light"/>
          <w:color w:val="000000" w:themeColor="text1"/>
        </w:rPr>
        <w:t>Character</w:t>
      </w:r>
      <w:proofErr w:type="spellEnd"/>
      <w:r w:rsidRPr="003D2871">
        <w:rPr>
          <w:rFonts w:ascii="Calibri Light" w:hAnsi="Calibri Light" w:cs="Calibri Light"/>
          <w:color w:val="000000" w:themeColor="text1"/>
        </w:rPr>
        <w:t xml:space="preserve"> </w:t>
      </w:r>
      <w:proofErr w:type="spellStart"/>
      <w:r w:rsidRPr="003D2871">
        <w:rPr>
          <w:rFonts w:ascii="Calibri Light" w:hAnsi="Calibri Light" w:cs="Calibri Light"/>
          <w:color w:val="000000" w:themeColor="text1"/>
        </w:rPr>
        <w:t>Recognition</w:t>
      </w:r>
      <w:proofErr w:type="spellEnd"/>
      <w:r w:rsidRPr="003D2871">
        <w:rPr>
          <w:rFonts w:ascii="Calibri Light" w:hAnsi="Calibri Light" w:cs="Calibri Light"/>
          <w:color w:val="000000" w:themeColor="text1"/>
        </w:rPr>
        <w:t>).</w:t>
      </w:r>
    </w:p>
    <w:p w14:paraId="14F33621" w14:textId="710C90FE" w:rsidR="003D2871" w:rsidRPr="003D2871" w:rsidRDefault="003D2871" w:rsidP="003D2871">
      <w:pPr>
        <w:pStyle w:val="Akapitzlist"/>
        <w:numPr>
          <w:ilvl w:val="1"/>
          <w:numId w:val="14"/>
        </w:numPr>
        <w:rPr>
          <w:rFonts w:ascii="Calibri Light" w:hAnsi="Calibri Light" w:cs="Calibri Light"/>
          <w:color w:val="000000" w:themeColor="text1"/>
        </w:rPr>
      </w:pPr>
      <w:r w:rsidRPr="003D2871">
        <w:rPr>
          <w:rFonts w:ascii="Calibri Light" w:hAnsi="Calibri Light" w:cs="Calibri Light"/>
          <w:color w:val="000000" w:themeColor="text1"/>
        </w:rPr>
        <w:t>Automatyczne mapowanie danych z raportów papierowych na odpowiednie pola w systemie.</w:t>
      </w:r>
    </w:p>
    <w:p w14:paraId="37A0A869" w14:textId="77777777" w:rsidR="003D2871" w:rsidRPr="003D2871" w:rsidRDefault="003D2871" w:rsidP="003D2871">
      <w:pPr>
        <w:rPr>
          <w:rFonts w:ascii="Calibri Light" w:hAnsi="Calibri Light" w:cs="Calibri Light"/>
          <w:color w:val="000000" w:themeColor="text1"/>
        </w:rPr>
      </w:pPr>
    </w:p>
    <w:p w14:paraId="296989D4" w14:textId="77777777"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Proces wdrożenia:</w:t>
      </w:r>
    </w:p>
    <w:p w14:paraId="50D96102" w14:textId="026FBED2" w:rsidR="003D2871" w:rsidRPr="003D2871" w:rsidRDefault="003D2871" w:rsidP="003D2871">
      <w:pPr>
        <w:pStyle w:val="Akapitzlist"/>
        <w:numPr>
          <w:ilvl w:val="0"/>
          <w:numId w:val="16"/>
        </w:numPr>
        <w:rPr>
          <w:rFonts w:ascii="Calibri Light" w:hAnsi="Calibri Light" w:cs="Calibri Light"/>
          <w:color w:val="000000" w:themeColor="text1"/>
        </w:rPr>
      </w:pPr>
      <w:r w:rsidRPr="003D2871">
        <w:rPr>
          <w:rFonts w:ascii="Calibri Light" w:hAnsi="Calibri Light" w:cs="Calibri Light"/>
          <w:color w:val="000000" w:themeColor="text1"/>
        </w:rPr>
        <w:t>Analiza wymagań: Dokładna analiza potrzeb, dopracowanie szczegółów technicznych oraz funkcjonalnych.</w:t>
      </w:r>
    </w:p>
    <w:p w14:paraId="3E6B5F25" w14:textId="459A6CF3" w:rsidR="003D2871" w:rsidRPr="003D2871" w:rsidRDefault="003D2871" w:rsidP="003D2871">
      <w:pPr>
        <w:pStyle w:val="Akapitzlist"/>
        <w:numPr>
          <w:ilvl w:val="0"/>
          <w:numId w:val="16"/>
        </w:numPr>
        <w:rPr>
          <w:rFonts w:ascii="Calibri Light" w:hAnsi="Calibri Light" w:cs="Calibri Light"/>
          <w:color w:val="000000" w:themeColor="text1"/>
        </w:rPr>
      </w:pPr>
      <w:r w:rsidRPr="003D2871">
        <w:rPr>
          <w:rFonts w:ascii="Calibri Light" w:hAnsi="Calibri Light" w:cs="Calibri Light"/>
          <w:color w:val="000000" w:themeColor="text1"/>
        </w:rPr>
        <w:t>Projektowanie systemu: Tworzenie architektury aplikacji oraz prototypów użytkowych.</w:t>
      </w:r>
    </w:p>
    <w:p w14:paraId="382DEAFB" w14:textId="7C385BB4" w:rsidR="003D2871" w:rsidRPr="003D2871" w:rsidRDefault="003D2871" w:rsidP="003D2871">
      <w:pPr>
        <w:pStyle w:val="Akapitzlist"/>
        <w:numPr>
          <w:ilvl w:val="0"/>
          <w:numId w:val="16"/>
        </w:numPr>
        <w:rPr>
          <w:rFonts w:ascii="Calibri Light" w:hAnsi="Calibri Light" w:cs="Calibri Light"/>
          <w:color w:val="000000" w:themeColor="text1"/>
        </w:rPr>
      </w:pPr>
      <w:r w:rsidRPr="003D2871">
        <w:rPr>
          <w:rFonts w:ascii="Calibri Light" w:hAnsi="Calibri Light" w:cs="Calibri Light"/>
          <w:color w:val="000000" w:themeColor="text1"/>
        </w:rPr>
        <w:t>Rozwój i implementacja: Zbudowanie systemu z pełnym zakresem funkcji, które odpowiadają na Państwa wymagania.</w:t>
      </w:r>
    </w:p>
    <w:p w14:paraId="549C5F2C" w14:textId="4ADD3163" w:rsidR="003D2871" w:rsidRPr="003D2871" w:rsidRDefault="003D2871" w:rsidP="003D2871">
      <w:pPr>
        <w:pStyle w:val="Akapitzlist"/>
        <w:numPr>
          <w:ilvl w:val="0"/>
          <w:numId w:val="16"/>
        </w:numPr>
        <w:rPr>
          <w:rFonts w:ascii="Calibri Light" w:hAnsi="Calibri Light" w:cs="Calibri Light"/>
          <w:color w:val="000000" w:themeColor="text1"/>
        </w:rPr>
      </w:pPr>
      <w:r w:rsidRPr="003D2871">
        <w:rPr>
          <w:rFonts w:ascii="Calibri Light" w:hAnsi="Calibri Light" w:cs="Calibri Light"/>
          <w:color w:val="000000" w:themeColor="text1"/>
        </w:rPr>
        <w:t>Testowanie: Przeprowadzenie pełnych testów systemu, w tym testów bezpieczeństwa, wydajności oraz funkcjonalnych.</w:t>
      </w:r>
    </w:p>
    <w:p w14:paraId="0DFBF979" w14:textId="38AB2F61" w:rsidR="003D2871" w:rsidRPr="003D2871" w:rsidRDefault="003D2871" w:rsidP="003D2871">
      <w:pPr>
        <w:pStyle w:val="Akapitzlist"/>
        <w:numPr>
          <w:ilvl w:val="0"/>
          <w:numId w:val="16"/>
        </w:numPr>
        <w:rPr>
          <w:rFonts w:ascii="Calibri Light" w:hAnsi="Calibri Light" w:cs="Calibri Light"/>
          <w:color w:val="000000" w:themeColor="text1"/>
        </w:rPr>
      </w:pPr>
      <w:r w:rsidRPr="003D2871">
        <w:rPr>
          <w:rFonts w:ascii="Calibri Light" w:hAnsi="Calibri Light" w:cs="Calibri Light"/>
          <w:color w:val="000000" w:themeColor="text1"/>
        </w:rPr>
        <w:t>Szkolenie: Szkolenie użytkowników w zakresie korzystania z systemu oraz jego funkcji.</w:t>
      </w:r>
    </w:p>
    <w:p w14:paraId="5104EABF" w14:textId="5A54DA7D" w:rsidR="003D2871" w:rsidRPr="003D2871" w:rsidRDefault="003D2871" w:rsidP="003D2871">
      <w:pPr>
        <w:pStyle w:val="Akapitzlist"/>
        <w:numPr>
          <w:ilvl w:val="0"/>
          <w:numId w:val="16"/>
        </w:numPr>
        <w:rPr>
          <w:rFonts w:ascii="Calibri Light" w:hAnsi="Calibri Light" w:cs="Calibri Light"/>
          <w:color w:val="000000" w:themeColor="text1"/>
        </w:rPr>
      </w:pPr>
      <w:r w:rsidRPr="003D2871">
        <w:rPr>
          <w:rFonts w:ascii="Calibri Light" w:hAnsi="Calibri Light" w:cs="Calibri Light"/>
          <w:color w:val="000000" w:themeColor="text1"/>
        </w:rPr>
        <w:t>Wsparcie techniczne: Stałe wsparcie po wdrożeniu, aktualizacje oraz rozwój oprogramowania.</w:t>
      </w:r>
    </w:p>
    <w:p w14:paraId="044EC741" w14:textId="20F413AD" w:rsidR="003D2871" w:rsidRPr="003D2871" w:rsidRDefault="003D2871" w:rsidP="003D2871">
      <w:pPr>
        <w:rPr>
          <w:rFonts w:ascii="Calibri Light" w:hAnsi="Calibri Light" w:cs="Calibri Light"/>
          <w:color w:val="000000" w:themeColor="text1"/>
        </w:rPr>
      </w:pPr>
    </w:p>
    <w:p w14:paraId="2606B8C4" w14:textId="77777777" w:rsidR="00375089" w:rsidRPr="00375089" w:rsidRDefault="00375089" w:rsidP="00375089">
      <w:pPr>
        <w:jc w:val="both"/>
        <w:rPr>
          <w:rFonts w:ascii="Calibri Light" w:hAnsi="Calibri Light" w:cs="Calibri Light"/>
          <w:color w:val="000000" w:themeColor="text1"/>
          <w:szCs w:val="20"/>
        </w:rPr>
      </w:pPr>
      <w:r w:rsidRPr="00375089">
        <w:rPr>
          <w:rFonts w:ascii="Calibri Light" w:hAnsi="Calibri Light" w:cs="Calibri Light"/>
          <w:b/>
          <w:bCs/>
          <w:color w:val="000000" w:themeColor="text1"/>
          <w:szCs w:val="20"/>
        </w:rPr>
        <w:t>Dodatkowe wymagania:</w:t>
      </w:r>
    </w:p>
    <w:p w14:paraId="6AEB0F77" w14:textId="77777777" w:rsidR="00375089" w:rsidRPr="00375089" w:rsidRDefault="00375089" w:rsidP="00375089">
      <w:pPr>
        <w:numPr>
          <w:ilvl w:val="0"/>
          <w:numId w:val="35"/>
        </w:numPr>
        <w:jc w:val="both"/>
        <w:rPr>
          <w:rFonts w:ascii="Calibri Light" w:hAnsi="Calibri Light" w:cs="Calibri Light"/>
          <w:color w:val="000000" w:themeColor="text1"/>
          <w:szCs w:val="20"/>
        </w:rPr>
      </w:pPr>
      <w:r w:rsidRPr="00375089">
        <w:rPr>
          <w:rFonts w:ascii="Calibri Light" w:hAnsi="Calibri Light" w:cs="Calibri Light"/>
          <w:color w:val="000000" w:themeColor="text1"/>
          <w:szCs w:val="20"/>
        </w:rPr>
        <w:lastRenderedPageBreak/>
        <w:t xml:space="preserve">System musi być dostępny w formie webowej, obsługiwany za pośrednictwem przeglądarek internetowych (Chrome, </w:t>
      </w:r>
      <w:proofErr w:type="spellStart"/>
      <w:r w:rsidRPr="00375089">
        <w:rPr>
          <w:rFonts w:ascii="Calibri Light" w:hAnsi="Calibri Light" w:cs="Calibri Light"/>
          <w:color w:val="000000" w:themeColor="text1"/>
          <w:szCs w:val="20"/>
        </w:rPr>
        <w:t>Firefox</w:t>
      </w:r>
      <w:proofErr w:type="spellEnd"/>
      <w:r w:rsidRPr="00375089">
        <w:rPr>
          <w:rFonts w:ascii="Calibri Light" w:hAnsi="Calibri Light" w:cs="Calibri Light"/>
          <w:color w:val="000000" w:themeColor="text1"/>
          <w:szCs w:val="20"/>
        </w:rPr>
        <w:t>, Edge).</w:t>
      </w:r>
    </w:p>
    <w:p w14:paraId="56BD4762" w14:textId="77777777" w:rsidR="00375089" w:rsidRPr="00375089" w:rsidRDefault="00375089" w:rsidP="00375089">
      <w:pPr>
        <w:numPr>
          <w:ilvl w:val="0"/>
          <w:numId w:val="35"/>
        </w:numPr>
        <w:jc w:val="both"/>
        <w:rPr>
          <w:rFonts w:ascii="Calibri Light" w:hAnsi="Calibri Light" w:cs="Calibri Light"/>
          <w:color w:val="000000" w:themeColor="text1"/>
          <w:szCs w:val="20"/>
        </w:rPr>
      </w:pPr>
      <w:r w:rsidRPr="00375089">
        <w:rPr>
          <w:rFonts w:ascii="Calibri Light" w:hAnsi="Calibri Light" w:cs="Calibri Light"/>
          <w:color w:val="000000" w:themeColor="text1"/>
          <w:szCs w:val="20"/>
        </w:rPr>
        <w:t>Oprogramowanie powinno być skalowalne i umożliwiać przyszłe rozszerzenia, takie jak integracja z systemami analitycznymi.</w:t>
      </w:r>
    </w:p>
    <w:p w14:paraId="4C294DE0" w14:textId="77777777" w:rsidR="00375089" w:rsidRPr="00375089" w:rsidRDefault="00375089" w:rsidP="00375089">
      <w:pPr>
        <w:numPr>
          <w:ilvl w:val="0"/>
          <w:numId w:val="35"/>
        </w:numPr>
        <w:jc w:val="both"/>
        <w:rPr>
          <w:rFonts w:ascii="Calibri Light" w:hAnsi="Calibri Light" w:cs="Calibri Light"/>
          <w:color w:val="000000" w:themeColor="text1"/>
          <w:szCs w:val="20"/>
        </w:rPr>
      </w:pPr>
      <w:r w:rsidRPr="00375089">
        <w:rPr>
          <w:rFonts w:ascii="Calibri Light" w:hAnsi="Calibri Light" w:cs="Calibri Light"/>
          <w:color w:val="000000" w:themeColor="text1"/>
          <w:szCs w:val="20"/>
        </w:rPr>
        <w:t xml:space="preserve">Oprogramowanie musi być zgodne z </w:t>
      </w:r>
      <w:r w:rsidRPr="00375089">
        <w:rPr>
          <w:rFonts w:ascii="Calibri Light" w:hAnsi="Calibri Light" w:cs="Calibri Light"/>
          <w:bCs/>
          <w:color w:val="000000" w:themeColor="text1"/>
          <w:szCs w:val="20"/>
        </w:rPr>
        <w:t>RODO</w:t>
      </w:r>
      <w:r w:rsidRPr="00375089">
        <w:rPr>
          <w:rFonts w:ascii="Calibri Light" w:hAnsi="Calibri Light" w:cs="Calibri Light"/>
          <w:color w:val="000000" w:themeColor="text1"/>
          <w:szCs w:val="20"/>
        </w:rPr>
        <w:t xml:space="preserve"> i innymi przepisami dotyczącymi ochrony danych osobowych.</w:t>
      </w:r>
    </w:p>
    <w:p w14:paraId="679D60EA" w14:textId="77777777" w:rsidR="00375089" w:rsidRPr="00375089" w:rsidRDefault="00375089" w:rsidP="00375089">
      <w:pPr>
        <w:numPr>
          <w:ilvl w:val="0"/>
          <w:numId w:val="35"/>
        </w:numPr>
        <w:jc w:val="both"/>
        <w:rPr>
          <w:rFonts w:ascii="Calibri Light" w:hAnsi="Calibri Light" w:cs="Calibri Light"/>
          <w:color w:val="000000" w:themeColor="text1"/>
          <w:szCs w:val="20"/>
        </w:rPr>
      </w:pPr>
      <w:r w:rsidRPr="00375089">
        <w:rPr>
          <w:rFonts w:ascii="Calibri Light" w:hAnsi="Calibri Light" w:cs="Calibri Light"/>
          <w:color w:val="000000" w:themeColor="text1"/>
          <w:szCs w:val="20"/>
        </w:rPr>
        <w:t>Dane pacjentów muszą być przechowywane na serwerach zlokalizowanych w Unii Europejskiej.</w:t>
      </w:r>
    </w:p>
    <w:p w14:paraId="5B2CF410" w14:textId="3375AB0C" w:rsidR="00375089" w:rsidRPr="00375089" w:rsidRDefault="00375089" w:rsidP="00375089">
      <w:pPr>
        <w:numPr>
          <w:ilvl w:val="0"/>
          <w:numId w:val="35"/>
        </w:numPr>
        <w:jc w:val="both"/>
        <w:rPr>
          <w:rFonts w:ascii="Calibri Light" w:hAnsi="Calibri Light" w:cs="Calibri Light"/>
          <w:color w:val="000000" w:themeColor="text1"/>
          <w:szCs w:val="20"/>
        </w:rPr>
      </w:pPr>
      <w:r w:rsidRPr="00375089">
        <w:rPr>
          <w:rFonts w:ascii="Calibri Light" w:hAnsi="Calibri Light" w:cs="Calibri Light"/>
          <w:color w:val="000000" w:themeColor="text1"/>
          <w:szCs w:val="20"/>
        </w:rPr>
        <w:t>System powinien posiadać funkcje automatycznych kopii zapasowych oraz procedur przywracania danych w razie awarii.</w:t>
      </w:r>
    </w:p>
    <w:p w14:paraId="100D64D3" w14:textId="77777777" w:rsidR="00375089" w:rsidRDefault="00375089" w:rsidP="003D2871">
      <w:pPr>
        <w:rPr>
          <w:rFonts w:ascii="Calibri Light" w:hAnsi="Calibri Light" w:cs="Calibri Light"/>
          <w:color w:val="000000" w:themeColor="text1"/>
        </w:rPr>
      </w:pPr>
    </w:p>
    <w:p w14:paraId="152F0D21" w14:textId="6CE1A35A" w:rsidR="00375089"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Inne warunki:</w:t>
      </w:r>
    </w:p>
    <w:p w14:paraId="4EA39EED" w14:textId="53A88190" w:rsidR="003D2871" w:rsidRPr="003D2871" w:rsidRDefault="003D2871" w:rsidP="003D2871">
      <w:pPr>
        <w:rPr>
          <w:rFonts w:ascii="Calibri Light" w:hAnsi="Calibri Light" w:cs="Calibri Light"/>
          <w:color w:val="000000" w:themeColor="text1"/>
        </w:rPr>
      </w:pPr>
    </w:p>
    <w:p w14:paraId="6121B310" w14:textId="77777777" w:rsidR="003D2871" w:rsidRPr="003D2871" w:rsidRDefault="003D2871" w:rsidP="003D2871">
      <w:p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Wykonawca zobowiązany jest do zapewnienia pełnego wsparcia technicznego oraz utrzymania systemu informatycznego przez okres </w:t>
      </w:r>
      <w:r w:rsidRPr="003D2871">
        <w:rPr>
          <w:rFonts w:ascii="Calibri Light" w:hAnsi="Calibri Light" w:cs="Calibri Light"/>
          <w:bCs/>
          <w:color w:val="000000" w:themeColor="text1"/>
        </w:rPr>
        <w:t>minimum 12 miesięcy</w:t>
      </w:r>
      <w:r w:rsidRPr="003D2871">
        <w:rPr>
          <w:rFonts w:ascii="Calibri Light" w:hAnsi="Calibri Light" w:cs="Calibri Light"/>
          <w:color w:val="000000" w:themeColor="text1"/>
        </w:rPr>
        <w:t xml:space="preserve"> od daty zakończenia wdrożenia systemu. Warunki utrzymania systemu obejmują:</w:t>
      </w:r>
    </w:p>
    <w:p w14:paraId="64DF56AF" w14:textId="77777777" w:rsidR="003D2871" w:rsidRPr="003D2871" w:rsidRDefault="003D2871" w:rsidP="003D2871">
      <w:pPr>
        <w:numPr>
          <w:ilvl w:val="0"/>
          <w:numId w:val="17"/>
        </w:numPr>
        <w:jc w:val="both"/>
        <w:rPr>
          <w:rFonts w:ascii="Calibri Light" w:hAnsi="Calibri Light" w:cs="Calibri Light"/>
          <w:color w:val="000000" w:themeColor="text1"/>
        </w:rPr>
      </w:pPr>
      <w:r w:rsidRPr="003D2871">
        <w:rPr>
          <w:rFonts w:ascii="Calibri Light" w:hAnsi="Calibri Light" w:cs="Calibri Light"/>
          <w:bCs/>
          <w:color w:val="000000" w:themeColor="text1"/>
        </w:rPr>
        <w:t>Wsparcie techniczne:</w:t>
      </w:r>
    </w:p>
    <w:p w14:paraId="670D6AA9"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Dostępność dedykowanego zespołu wsparcia technicznego, odpowiedzialnego za rozwiązywanie problemów użytkowników oraz błędów funkcjonalnych systemu.</w:t>
      </w:r>
    </w:p>
    <w:p w14:paraId="08C1D59A"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Czas reakcji na zgłoszenia krytyczne wynoszący maksymalnie </w:t>
      </w:r>
      <w:r w:rsidRPr="003D2871">
        <w:rPr>
          <w:rFonts w:ascii="Calibri Light" w:hAnsi="Calibri Light" w:cs="Calibri Light"/>
          <w:bCs/>
          <w:color w:val="000000" w:themeColor="text1"/>
        </w:rPr>
        <w:t>4 godziny robocze</w:t>
      </w:r>
      <w:r w:rsidRPr="003D2871">
        <w:rPr>
          <w:rFonts w:ascii="Calibri Light" w:hAnsi="Calibri Light" w:cs="Calibri Light"/>
          <w:color w:val="000000" w:themeColor="text1"/>
        </w:rPr>
        <w:t xml:space="preserve"> od momentu zgłoszenia problemu.</w:t>
      </w:r>
    </w:p>
    <w:p w14:paraId="0F2C2042"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Czas reakcji na zgłoszenia o niższej </w:t>
      </w:r>
      <w:proofErr w:type="spellStart"/>
      <w:r w:rsidRPr="003D2871">
        <w:rPr>
          <w:rFonts w:ascii="Calibri Light" w:hAnsi="Calibri Light" w:cs="Calibri Light"/>
          <w:color w:val="000000" w:themeColor="text1"/>
        </w:rPr>
        <w:t>priorytetyzacji</w:t>
      </w:r>
      <w:proofErr w:type="spellEnd"/>
      <w:r w:rsidRPr="003D2871">
        <w:rPr>
          <w:rFonts w:ascii="Calibri Light" w:hAnsi="Calibri Light" w:cs="Calibri Light"/>
          <w:color w:val="000000" w:themeColor="text1"/>
        </w:rPr>
        <w:t xml:space="preserve"> (np. błędy mniejszej wagi, zapytania dotyczące funkcjonalności) wynoszący maksymalnie </w:t>
      </w:r>
      <w:r w:rsidRPr="003D2871">
        <w:rPr>
          <w:rFonts w:ascii="Calibri Light" w:hAnsi="Calibri Light" w:cs="Calibri Light"/>
          <w:bCs/>
          <w:color w:val="000000" w:themeColor="text1"/>
        </w:rPr>
        <w:t>24 godziny robocze</w:t>
      </w:r>
      <w:r w:rsidRPr="003D2871">
        <w:rPr>
          <w:rFonts w:ascii="Calibri Light" w:hAnsi="Calibri Light" w:cs="Calibri Light"/>
          <w:color w:val="000000" w:themeColor="text1"/>
        </w:rPr>
        <w:t>.</w:t>
      </w:r>
    </w:p>
    <w:p w14:paraId="2ADE3701" w14:textId="77777777" w:rsidR="003D2871" w:rsidRPr="003D2871" w:rsidRDefault="003D2871" w:rsidP="003D2871">
      <w:pPr>
        <w:numPr>
          <w:ilvl w:val="0"/>
          <w:numId w:val="17"/>
        </w:numPr>
        <w:jc w:val="both"/>
        <w:rPr>
          <w:rFonts w:ascii="Calibri Light" w:hAnsi="Calibri Light" w:cs="Calibri Light"/>
          <w:color w:val="000000" w:themeColor="text1"/>
        </w:rPr>
      </w:pPr>
      <w:r w:rsidRPr="003D2871">
        <w:rPr>
          <w:rFonts w:ascii="Calibri Light" w:hAnsi="Calibri Light" w:cs="Calibri Light"/>
          <w:bCs/>
          <w:color w:val="000000" w:themeColor="text1"/>
        </w:rPr>
        <w:t>Aktualizacje i poprawki bezpieczeństwa:</w:t>
      </w:r>
    </w:p>
    <w:p w14:paraId="29F0EF97"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Regularne aktualizacje związane z bezpieczeństwem systemu, w tym wdrażanie poprawek w odpowiedzi na nowe zagrożenia cybernetyczne.</w:t>
      </w:r>
    </w:p>
    <w:p w14:paraId="1B243F9C"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Aktualizacje zgodności z przepisami prawnymi dotyczącymi ochrony danych osobowych (np. RODO), oraz innymi obowiązującymi regulacjami.</w:t>
      </w:r>
    </w:p>
    <w:p w14:paraId="58A90FA6" w14:textId="77777777" w:rsidR="003D2871" w:rsidRPr="003D2871" w:rsidRDefault="003D2871" w:rsidP="003D2871">
      <w:pPr>
        <w:numPr>
          <w:ilvl w:val="0"/>
          <w:numId w:val="17"/>
        </w:numPr>
        <w:jc w:val="both"/>
        <w:rPr>
          <w:rFonts w:ascii="Calibri Light" w:hAnsi="Calibri Light" w:cs="Calibri Light"/>
          <w:color w:val="000000" w:themeColor="text1"/>
        </w:rPr>
      </w:pPr>
      <w:r w:rsidRPr="003D2871">
        <w:rPr>
          <w:rFonts w:ascii="Calibri Light" w:hAnsi="Calibri Light" w:cs="Calibri Light"/>
          <w:bCs/>
          <w:color w:val="000000" w:themeColor="text1"/>
        </w:rPr>
        <w:t>Monitorowanie i konserwacja systemu:</w:t>
      </w:r>
    </w:p>
    <w:p w14:paraId="68CA342F"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Ciągłe monitorowanie pracy systemu w czasie rzeczywistym w celu wczesnego wykrywania potencjalnych problemów, błędów lub zagrożeń.</w:t>
      </w:r>
    </w:p>
    <w:p w14:paraId="3040E9F5"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Wykonywanie regularnych czynności konserwacyjnych, w tym przeglądów infrastruktury technicznej i baz danych, w celu utrzymania wysokiej wydajności oraz stabilności systemu.</w:t>
      </w:r>
    </w:p>
    <w:p w14:paraId="455C31A6" w14:textId="77777777" w:rsidR="003D2871" w:rsidRPr="003D2871" w:rsidRDefault="003D2871" w:rsidP="003D2871">
      <w:pPr>
        <w:numPr>
          <w:ilvl w:val="0"/>
          <w:numId w:val="17"/>
        </w:numPr>
        <w:jc w:val="both"/>
        <w:rPr>
          <w:rFonts w:ascii="Calibri Light" w:hAnsi="Calibri Light" w:cs="Calibri Light"/>
          <w:color w:val="000000" w:themeColor="text1"/>
        </w:rPr>
      </w:pPr>
      <w:r w:rsidRPr="003D2871">
        <w:rPr>
          <w:rFonts w:ascii="Calibri Light" w:hAnsi="Calibri Light" w:cs="Calibri Light"/>
          <w:bCs/>
          <w:color w:val="000000" w:themeColor="text1"/>
        </w:rPr>
        <w:t>Kopie zapasowe i przywracanie danych:</w:t>
      </w:r>
    </w:p>
    <w:p w14:paraId="7CE97861"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Wykonawca jest zobowiązany do wdrożenia systemu automatycznych kopii zapasowych danych pacjentów oraz całej bazy danych systemu, z częstotliwością </w:t>
      </w:r>
      <w:r w:rsidRPr="003D2871">
        <w:rPr>
          <w:rFonts w:ascii="Calibri Light" w:hAnsi="Calibri Light" w:cs="Calibri Light"/>
          <w:bCs/>
          <w:color w:val="000000" w:themeColor="text1"/>
        </w:rPr>
        <w:t>co najmniej raz dziennie</w:t>
      </w:r>
      <w:r w:rsidRPr="003D2871">
        <w:rPr>
          <w:rFonts w:ascii="Calibri Light" w:hAnsi="Calibri Light" w:cs="Calibri Light"/>
          <w:color w:val="000000" w:themeColor="text1"/>
        </w:rPr>
        <w:t>.</w:t>
      </w:r>
    </w:p>
    <w:p w14:paraId="23BC2198"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W przypadku awarii systemu, wykonawca zobowiązuje się do zapewnienia procedur przywracania danych i przywrócenia pełnej funkcjonalności systemu w możliwie najkrótszym czasie, nie dłuższym niż </w:t>
      </w:r>
      <w:r w:rsidRPr="003D2871">
        <w:rPr>
          <w:rFonts w:ascii="Calibri Light" w:hAnsi="Calibri Light" w:cs="Calibri Light"/>
          <w:bCs/>
          <w:color w:val="000000" w:themeColor="text1"/>
        </w:rPr>
        <w:t>24 godziny</w:t>
      </w:r>
      <w:r w:rsidRPr="003D2871">
        <w:rPr>
          <w:rFonts w:ascii="Calibri Light" w:hAnsi="Calibri Light" w:cs="Calibri Light"/>
          <w:color w:val="000000" w:themeColor="text1"/>
        </w:rPr>
        <w:t>.</w:t>
      </w:r>
    </w:p>
    <w:p w14:paraId="03617D8B" w14:textId="77777777" w:rsidR="003D2871" w:rsidRPr="003D2871" w:rsidRDefault="003D2871" w:rsidP="003D2871">
      <w:pPr>
        <w:numPr>
          <w:ilvl w:val="0"/>
          <w:numId w:val="17"/>
        </w:numPr>
        <w:jc w:val="both"/>
        <w:rPr>
          <w:rFonts w:ascii="Calibri Light" w:hAnsi="Calibri Light" w:cs="Calibri Light"/>
          <w:color w:val="000000" w:themeColor="text1"/>
        </w:rPr>
      </w:pPr>
      <w:r w:rsidRPr="003D2871">
        <w:rPr>
          <w:rFonts w:ascii="Calibri Light" w:hAnsi="Calibri Light" w:cs="Calibri Light"/>
          <w:bCs/>
          <w:color w:val="000000" w:themeColor="text1"/>
        </w:rPr>
        <w:t>Dostępność systemu:</w:t>
      </w:r>
    </w:p>
    <w:p w14:paraId="4E19EF3F"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Wykonawca zobowiązuje się do zapewnienia minimalnej dostępności systemu na poziomie </w:t>
      </w:r>
      <w:r w:rsidRPr="003D2871">
        <w:rPr>
          <w:rFonts w:ascii="Calibri Light" w:hAnsi="Calibri Light" w:cs="Calibri Light"/>
          <w:bCs/>
          <w:color w:val="000000" w:themeColor="text1"/>
        </w:rPr>
        <w:t>99,5%</w:t>
      </w:r>
      <w:r w:rsidRPr="003D2871">
        <w:rPr>
          <w:rFonts w:ascii="Calibri Light" w:hAnsi="Calibri Light" w:cs="Calibri Light"/>
          <w:color w:val="000000" w:themeColor="text1"/>
        </w:rPr>
        <w:t xml:space="preserve"> w skali miesiąca.</w:t>
      </w:r>
    </w:p>
    <w:p w14:paraId="53FC351A"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lastRenderedPageBreak/>
        <w:t xml:space="preserve">Planowane przerwy serwisowe, takie jak konserwacje lub aktualizacje, muszą być zgłaszane z </w:t>
      </w:r>
      <w:r w:rsidRPr="003D2871">
        <w:rPr>
          <w:rFonts w:ascii="Calibri Light" w:hAnsi="Calibri Light" w:cs="Calibri Light"/>
          <w:bCs/>
          <w:color w:val="000000" w:themeColor="text1"/>
        </w:rPr>
        <w:t>co najmniej 48-godzinnym wyprzedzeniem</w:t>
      </w:r>
      <w:r w:rsidRPr="003D2871">
        <w:rPr>
          <w:rFonts w:ascii="Calibri Light" w:hAnsi="Calibri Light" w:cs="Calibri Light"/>
          <w:color w:val="000000" w:themeColor="text1"/>
        </w:rPr>
        <w:t xml:space="preserve">, a ich czas trwania nie powinien przekraczać </w:t>
      </w:r>
      <w:r w:rsidRPr="003D2871">
        <w:rPr>
          <w:rFonts w:ascii="Calibri Light" w:hAnsi="Calibri Light" w:cs="Calibri Light"/>
          <w:bCs/>
          <w:color w:val="000000" w:themeColor="text1"/>
        </w:rPr>
        <w:t>4 godzin</w:t>
      </w:r>
      <w:r w:rsidRPr="003D2871">
        <w:rPr>
          <w:rFonts w:ascii="Calibri Light" w:hAnsi="Calibri Light" w:cs="Calibri Light"/>
          <w:color w:val="000000" w:themeColor="text1"/>
        </w:rPr>
        <w:t>.</w:t>
      </w:r>
    </w:p>
    <w:p w14:paraId="0D8E11E5" w14:textId="77777777" w:rsidR="003D2871" w:rsidRPr="003D2871" w:rsidRDefault="003D2871" w:rsidP="003D2871">
      <w:pPr>
        <w:numPr>
          <w:ilvl w:val="0"/>
          <w:numId w:val="17"/>
        </w:numPr>
        <w:jc w:val="both"/>
        <w:rPr>
          <w:rFonts w:ascii="Calibri Light" w:hAnsi="Calibri Light" w:cs="Calibri Light"/>
          <w:color w:val="000000" w:themeColor="text1"/>
        </w:rPr>
      </w:pPr>
      <w:r w:rsidRPr="003D2871">
        <w:rPr>
          <w:rFonts w:ascii="Calibri Light" w:hAnsi="Calibri Light" w:cs="Calibri Light"/>
          <w:bCs/>
          <w:color w:val="000000" w:themeColor="text1"/>
        </w:rPr>
        <w:t>Rozwój i rozbudowa systemu:</w:t>
      </w:r>
    </w:p>
    <w:p w14:paraId="1E5143CD"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W ramach wsparcia, wykonawca powinien zapewnić możliwość rozbudowy systemu o dodatkowe funkcjonalności w przyszłości, takie jak bardziej zaawansowane raportowanie, dodatkowe integracje z zewnętrznymi systemami, czy moduły związane z bezpieczeństwem.</w:t>
      </w:r>
    </w:p>
    <w:p w14:paraId="2EA2DF7F"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Zmiany w systemie związane z przyszłą rozbudową mogą być realizowane na podstawie dodatkowych umów, jednak podstawowe wsparcie w zakresie utrzymania i monitorowania systemu nie będzie podlegać dodatkowym opłatom w okresie objętym umową </w:t>
      </w:r>
      <w:proofErr w:type="spellStart"/>
      <w:r w:rsidRPr="003D2871">
        <w:rPr>
          <w:rFonts w:ascii="Calibri Light" w:hAnsi="Calibri Light" w:cs="Calibri Light"/>
          <w:color w:val="000000" w:themeColor="text1"/>
        </w:rPr>
        <w:t>maintenance</w:t>
      </w:r>
      <w:proofErr w:type="spellEnd"/>
      <w:r w:rsidRPr="003D2871">
        <w:rPr>
          <w:rFonts w:ascii="Calibri Light" w:hAnsi="Calibri Light" w:cs="Calibri Light"/>
          <w:color w:val="000000" w:themeColor="text1"/>
        </w:rPr>
        <w:t>.</w:t>
      </w:r>
    </w:p>
    <w:p w14:paraId="3964E4AD" w14:textId="77777777" w:rsidR="003D2871" w:rsidRPr="003D2871" w:rsidRDefault="003D2871" w:rsidP="003D2871">
      <w:pPr>
        <w:numPr>
          <w:ilvl w:val="0"/>
          <w:numId w:val="17"/>
        </w:numPr>
        <w:jc w:val="both"/>
        <w:rPr>
          <w:rFonts w:ascii="Calibri Light" w:hAnsi="Calibri Light" w:cs="Calibri Light"/>
          <w:color w:val="000000" w:themeColor="text1"/>
        </w:rPr>
      </w:pPr>
      <w:r w:rsidRPr="003D2871">
        <w:rPr>
          <w:rFonts w:ascii="Calibri Light" w:hAnsi="Calibri Light" w:cs="Calibri Light"/>
          <w:bCs/>
          <w:color w:val="000000" w:themeColor="text1"/>
        </w:rPr>
        <w:t>Szkolenie i dokumentacja:</w:t>
      </w:r>
    </w:p>
    <w:p w14:paraId="6EA59D02" w14:textId="77777777" w:rsidR="003D2871" w:rsidRP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Wykonawca zapewni dokumentację techniczną oraz instrukcje użytkowania systemu, która będzie regularnie aktualizowana.</w:t>
      </w:r>
    </w:p>
    <w:p w14:paraId="62853F99" w14:textId="2744B672" w:rsidR="003D2871" w:rsidRDefault="003D2871" w:rsidP="003D2871">
      <w:pPr>
        <w:numPr>
          <w:ilvl w:val="1"/>
          <w:numId w:val="17"/>
        </w:numPr>
        <w:jc w:val="both"/>
        <w:rPr>
          <w:rFonts w:ascii="Calibri Light" w:hAnsi="Calibri Light" w:cs="Calibri Light"/>
          <w:color w:val="000000" w:themeColor="text1"/>
        </w:rPr>
      </w:pPr>
      <w:r w:rsidRPr="003D2871">
        <w:rPr>
          <w:rFonts w:ascii="Calibri Light" w:hAnsi="Calibri Light" w:cs="Calibri Light"/>
          <w:color w:val="000000" w:themeColor="text1"/>
        </w:rPr>
        <w:t>Szkolenie użytkowników końcowych w zakresie podstawowej obsługi systemu, w tym obsługi raportów, kontroli dostępu oraz funkcji integracyjnych, stanowi integralną część umowy.</w:t>
      </w:r>
    </w:p>
    <w:p w14:paraId="12180BE8" w14:textId="010CFA92" w:rsidR="00375089" w:rsidRDefault="00375089" w:rsidP="00375089">
      <w:pPr>
        <w:jc w:val="both"/>
        <w:rPr>
          <w:rFonts w:ascii="Calibri Light" w:hAnsi="Calibri Light" w:cs="Calibri Light"/>
          <w:color w:val="000000" w:themeColor="text1"/>
        </w:rPr>
      </w:pPr>
    </w:p>
    <w:p w14:paraId="69F55D4C" w14:textId="7280D22D" w:rsidR="00375089" w:rsidRDefault="00375089" w:rsidP="00375089">
      <w:pPr>
        <w:jc w:val="both"/>
        <w:rPr>
          <w:rFonts w:ascii="Calibri Light" w:hAnsi="Calibri Light" w:cs="Calibri Light"/>
          <w:color w:val="000000" w:themeColor="text1"/>
        </w:rPr>
      </w:pPr>
      <w:r>
        <w:rPr>
          <w:rFonts w:ascii="Calibri Light" w:hAnsi="Calibri Light" w:cs="Calibri Light"/>
          <w:color w:val="000000" w:themeColor="text1"/>
        </w:rPr>
        <w:t xml:space="preserve">Wykonawca powinien dysponować odpowiednim doświadczeniem udokumentowanym: </w:t>
      </w:r>
    </w:p>
    <w:p w14:paraId="2E88354A" w14:textId="77777777" w:rsidR="00375089" w:rsidRPr="00375089" w:rsidRDefault="00375089" w:rsidP="00375089">
      <w:pPr>
        <w:pStyle w:val="Akapitzlist"/>
        <w:numPr>
          <w:ilvl w:val="0"/>
          <w:numId w:val="36"/>
        </w:numPr>
        <w:jc w:val="both"/>
        <w:rPr>
          <w:rFonts w:ascii="Calibri Light" w:hAnsi="Calibri Light" w:cs="Calibri Light"/>
          <w:color w:val="000000" w:themeColor="text1"/>
        </w:rPr>
      </w:pPr>
      <w:r w:rsidRPr="00375089">
        <w:rPr>
          <w:rFonts w:ascii="Calibri Light" w:hAnsi="Calibri Light" w:cs="Calibri Light"/>
          <w:color w:val="000000" w:themeColor="text1"/>
        </w:rPr>
        <w:t>Przynajmniej 3 referencje z realizacji projektów o wartości co najmniej 100 000 zł netto.</w:t>
      </w:r>
    </w:p>
    <w:p w14:paraId="36FFBF13" w14:textId="7121EE27" w:rsidR="00375089" w:rsidRDefault="00375089" w:rsidP="00375089">
      <w:pPr>
        <w:pStyle w:val="Akapitzlist"/>
        <w:numPr>
          <w:ilvl w:val="0"/>
          <w:numId w:val="36"/>
        </w:numPr>
        <w:jc w:val="both"/>
        <w:rPr>
          <w:rFonts w:ascii="Calibri Light" w:hAnsi="Calibri Light" w:cs="Calibri Light"/>
          <w:color w:val="000000" w:themeColor="text1"/>
        </w:rPr>
      </w:pPr>
      <w:r w:rsidRPr="00375089">
        <w:rPr>
          <w:rFonts w:ascii="Calibri Light" w:hAnsi="Calibri Light" w:cs="Calibri Light"/>
          <w:color w:val="000000" w:themeColor="text1"/>
        </w:rPr>
        <w:t>Opis minimum 3 projektów zrealizowanych w ciągu ostatnich 5 lat, które były związane z wdrożeniem systemów informatycznych o podobnym charakterze (rozliczanie kosztów, zarządzanie danymi, integracja z systemami bankowymi).</w:t>
      </w:r>
    </w:p>
    <w:p w14:paraId="4494BF85" w14:textId="77777777" w:rsidR="00375089" w:rsidRDefault="00375089" w:rsidP="00375089">
      <w:pPr>
        <w:jc w:val="both"/>
        <w:rPr>
          <w:rFonts w:ascii="Calibri Light" w:hAnsi="Calibri Light" w:cs="Calibri Light"/>
          <w:color w:val="000000" w:themeColor="text1"/>
        </w:rPr>
      </w:pPr>
    </w:p>
    <w:p w14:paraId="2B3B93DA" w14:textId="1A583277" w:rsidR="00375089" w:rsidRPr="00375089" w:rsidRDefault="00375089" w:rsidP="00375089">
      <w:pPr>
        <w:jc w:val="both"/>
        <w:rPr>
          <w:rFonts w:ascii="Calibri Light" w:hAnsi="Calibri Light" w:cs="Calibri Light"/>
          <w:color w:val="000000" w:themeColor="text1"/>
        </w:rPr>
      </w:pPr>
      <w:r w:rsidRPr="00375089">
        <w:rPr>
          <w:rFonts w:ascii="Calibri Light" w:hAnsi="Calibri Light" w:cs="Calibri Light"/>
          <w:color w:val="000000" w:themeColor="text1"/>
        </w:rPr>
        <w:t>Wykonawca powinien przedstawić zespół projektowy, składający się z następujących ról:</w:t>
      </w:r>
    </w:p>
    <w:p w14:paraId="27A3E092" w14:textId="72EFDAA8" w:rsidR="00375089" w:rsidRPr="009C6D2C" w:rsidRDefault="00375089" w:rsidP="009C6D2C">
      <w:pPr>
        <w:pStyle w:val="Akapitzlist"/>
        <w:numPr>
          <w:ilvl w:val="0"/>
          <w:numId w:val="39"/>
        </w:numPr>
        <w:jc w:val="both"/>
        <w:rPr>
          <w:rFonts w:ascii="Calibri Light" w:hAnsi="Calibri Light" w:cs="Calibri Light"/>
          <w:color w:val="000000" w:themeColor="text1"/>
        </w:rPr>
      </w:pPr>
      <w:r w:rsidRPr="009C6D2C">
        <w:rPr>
          <w:rFonts w:ascii="Calibri Light" w:hAnsi="Calibri Light" w:cs="Calibri Light"/>
          <w:bCs/>
          <w:color w:val="000000" w:themeColor="text1"/>
        </w:rPr>
        <w:t>Project Manager:</w:t>
      </w:r>
      <w:r w:rsidRPr="009C6D2C">
        <w:rPr>
          <w:rFonts w:ascii="Calibri Light" w:hAnsi="Calibri Light" w:cs="Calibri Light"/>
          <w:color w:val="000000" w:themeColor="text1"/>
        </w:rPr>
        <w:t xml:space="preserve"> Osoba odpowiedzialna za zarządzanie projektem, kontakty z zamawiającym oraz nadzór nad realizacją zadań zgodnie z harmonogramem. kierownik projektu musi mieć wyższe wykształcenie w rozumieniu rozporządzenia Ministerstwa Nauki i Szkolnictwa Wyższego w sprawie dziedzin nauki i dyscyplin naukowych oraz dyscyplin artystycznych z dnia 20 września 2018 r. (Dz.U. z 2018 r. poz. 1818)</w:t>
      </w:r>
      <w:r w:rsidR="009C6D2C">
        <w:rPr>
          <w:rFonts w:ascii="Calibri Light" w:hAnsi="Calibri Light" w:cs="Calibri Light"/>
          <w:color w:val="000000" w:themeColor="text1"/>
        </w:rPr>
        <w:t xml:space="preserve"> </w:t>
      </w:r>
      <w:bookmarkStart w:id="0" w:name="_GoBack"/>
      <w:bookmarkEnd w:id="0"/>
      <w:r w:rsidRPr="009C6D2C">
        <w:rPr>
          <w:rFonts w:ascii="Calibri Light" w:hAnsi="Calibri Light" w:cs="Calibri Light"/>
          <w:color w:val="000000" w:themeColor="text1"/>
        </w:rPr>
        <w:t xml:space="preserve">[na potwierdzenie </w:t>
      </w:r>
      <w:proofErr w:type="gramStart"/>
      <w:r w:rsidRPr="009C6D2C">
        <w:rPr>
          <w:rFonts w:ascii="Calibri Light" w:hAnsi="Calibri Light" w:cs="Calibri Light"/>
          <w:color w:val="000000" w:themeColor="text1"/>
        </w:rPr>
        <w:t>warunku  oświadczenie</w:t>
      </w:r>
      <w:proofErr w:type="gramEnd"/>
      <w:r w:rsidRPr="009C6D2C">
        <w:rPr>
          <w:rFonts w:ascii="Calibri Light" w:hAnsi="Calibri Light" w:cs="Calibri Light"/>
          <w:color w:val="000000" w:themeColor="text1"/>
        </w:rPr>
        <w:t xml:space="preserve"> potwierdzające wykształcenie] oraz - kierownik projektu musi posiadać certyfikat z dowolnej metodyki zarządzania projektami [na potwierdzenie warunku kopia certyfikatu ze szkolenia]</w:t>
      </w:r>
      <w:r w:rsidRPr="009C6D2C">
        <w:rPr>
          <w:rFonts w:ascii="Calibri Light" w:hAnsi="Calibri Light" w:cs="Calibri Light"/>
          <w:bCs/>
          <w:color w:val="000000" w:themeColor="text1"/>
        </w:rPr>
        <w:t xml:space="preserve"> certyfikat Agile PM oraz Prince2</w:t>
      </w:r>
    </w:p>
    <w:p w14:paraId="54EB1ABA" w14:textId="77777777" w:rsidR="00375089" w:rsidRPr="009C6D2C" w:rsidRDefault="00375089" w:rsidP="00375089">
      <w:pPr>
        <w:pStyle w:val="Akapitzlist"/>
        <w:numPr>
          <w:ilvl w:val="0"/>
          <w:numId w:val="36"/>
        </w:numPr>
        <w:jc w:val="both"/>
        <w:rPr>
          <w:rFonts w:ascii="Calibri Light" w:hAnsi="Calibri Light" w:cs="Calibri Light"/>
          <w:color w:val="000000" w:themeColor="text1"/>
        </w:rPr>
      </w:pPr>
      <w:r w:rsidRPr="009C6D2C">
        <w:rPr>
          <w:rFonts w:ascii="Calibri Light" w:hAnsi="Calibri Light" w:cs="Calibri Light"/>
          <w:bCs/>
          <w:color w:val="000000" w:themeColor="text1"/>
        </w:rPr>
        <w:t>Analityk biznesowy:</w:t>
      </w:r>
      <w:r w:rsidRPr="009C6D2C">
        <w:rPr>
          <w:rFonts w:ascii="Calibri Light" w:hAnsi="Calibri Light" w:cs="Calibri Light"/>
          <w:color w:val="000000" w:themeColor="text1"/>
        </w:rPr>
        <w:t xml:space="preserve"> Specjalista odpowiedzialny za analizę wymagań funkcjonalnych oraz konsultacje z zamawiającym w celu dostosowania oprogramowania do potrzeb.</w:t>
      </w:r>
    </w:p>
    <w:p w14:paraId="5A6D3BAB" w14:textId="3D3004FE" w:rsidR="00375089" w:rsidRPr="009C6D2C" w:rsidRDefault="00375089" w:rsidP="00375089">
      <w:pPr>
        <w:pStyle w:val="Akapitzlist"/>
        <w:numPr>
          <w:ilvl w:val="0"/>
          <w:numId w:val="36"/>
        </w:numPr>
        <w:jc w:val="both"/>
        <w:rPr>
          <w:rFonts w:ascii="Calibri Light" w:hAnsi="Calibri Light" w:cs="Calibri Light"/>
          <w:color w:val="000000" w:themeColor="text1"/>
        </w:rPr>
      </w:pPr>
      <w:r w:rsidRPr="009C6D2C">
        <w:rPr>
          <w:rFonts w:ascii="Calibri Light" w:hAnsi="Calibri Light" w:cs="Calibri Light"/>
          <w:bCs/>
          <w:color w:val="000000" w:themeColor="text1"/>
        </w:rPr>
        <w:t>Programiści:</w:t>
      </w:r>
      <w:r w:rsidRPr="009C6D2C">
        <w:rPr>
          <w:rFonts w:ascii="Calibri Light" w:hAnsi="Calibri Light" w:cs="Calibri Light"/>
          <w:color w:val="000000" w:themeColor="text1"/>
        </w:rPr>
        <w:t xml:space="preserve"> Zespół odpowiedzialny za rozwój oprogramowania, integrację systemów oraz wdrożenie. (minimum 3 letnie doświadczenie </w:t>
      </w:r>
      <w:r w:rsidRPr="009C6D2C">
        <w:rPr>
          <w:rFonts w:ascii="Calibri Light" w:hAnsi="Calibri Light" w:cs="Calibri Light"/>
          <w:bCs/>
          <w:color w:val="000000" w:themeColor="text1"/>
        </w:rPr>
        <w:t xml:space="preserve">każda z osób brała udział w ciągu ostatnich 5 lat w co najmniej trzech projektach, w których świadczyła usługi wdrażania, utrzymania, modyfikowania portali internetowych </w:t>
      </w:r>
      <w:r w:rsidRPr="009C6D2C">
        <w:rPr>
          <w:rFonts w:ascii="Calibri Light" w:hAnsi="Calibri Light" w:cs="Calibri Light"/>
          <w:color w:val="000000" w:themeColor="text1"/>
        </w:rPr>
        <w:t xml:space="preserve">[na potwierdzenie warunku należy podać nazwę i zakres projektu, rolę w projekcie, data rozpoczęcia i zakończenia projektu, </w:t>
      </w:r>
      <w:proofErr w:type="gramStart"/>
      <w:r w:rsidRPr="009C6D2C">
        <w:rPr>
          <w:rFonts w:ascii="Calibri Light" w:hAnsi="Calibri Light" w:cs="Calibri Light"/>
          <w:color w:val="000000" w:themeColor="text1"/>
        </w:rPr>
        <w:t>podmiot</w:t>
      </w:r>
      <w:proofErr w:type="gramEnd"/>
      <w:r w:rsidRPr="009C6D2C">
        <w:rPr>
          <w:rFonts w:ascii="Calibri Light" w:hAnsi="Calibri Light" w:cs="Calibri Light"/>
          <w:color w:val="000000" w:themeColor="text1"/>
        </w:rPr>
        <w:t xml:space="preserve"> na rzecz którego projekt był realizowany – odbiorca końcowy]</w:t>
      </w:r>
    </w:p>
    <w:p w14:paraId="2B96F0C1" w14:textId="77777777" w:rsidR="00375089" w:rsidRPr="009C6D2C" w:rsidRDefault="00375089" w:rsidP="00375089">
      <w:pPr>
        <w:pStyle w:val="Akapitzlist"/>
        <w:numPr>
          <w:ilvl w:val="0"/>
          <w:numId w:val="36"/>
        </w:numPr>
        <w:jc w:val="both"/>
        <w:rPr>
          <w:rFonts w:ascii="Calibri Light" w:hAnsi="Calibri Light" w:cs="Calibri Light"/>
          <w:color w:val="000000" w:themeColor="text1"/>
        </w:rPr>
      </w:pPr>
      <w:r w:rsidRPr="009C6D2C">
        <w:rPr>
          <w:rFonts w:ascii="Calibri Light" w:hAnsi="Calibri Light" w:cs="Calibri Light"/>
          <w:bCs/>
          <w:color w:val="000000" w:themeColor="text1"/>
        </w:rPr>
        <w:t>Specjalista ds. bezpieczeństwa:</w:t>
      </w:r>
      <w:r w:rsidRPr="009C6D2C">
        <w:rPr>
          <w:rFonts w:ascii="Calibri Light" w:hAnsi="Calibri Light" w:cs="Calibri Light"/>
          <w:color w:val="000000" w:themeColor="text1"/>
        </w:rPr>
        <w:t xml:space="preserve"> Osoba odpowiedzialna za audyty bezpieczeństwa, testy penetracyjne oraz monitorowanie zagrożeń.</w:t>
      </w:r>
    </w:p>
    <w:p w14:paraId="589EE997" w14:textId="77777777" w:rsidR="00375089" w:rsidRPr="009C6D2C" w:rsidRDefault="00375089" w:rsidP="00375089">
      <w:pPr>
        <w:pStyle w:val="Akapitzlist"/>
        <w:numPr>
          <w:ilvl w:val="0"/>
          <w:numId w:val="36"/>
        </w:numPr>
        <w:jc w:val="both"/>
        <w:rPr>
          <w:rFonts w:ascii="Calibri Light" w:hAnsi="Calibri Light" w:cs="Calibri Light"/>
          <w:color w:val="000000" w:themeColor="text1"/>
        </w:rPr>
      </w:pPr>
      <w:r w:rsidRPr="009C6D2C">
        <w:rPr>
          <w:rFonts w:ascii="Calibri Light" w:hAnsi="Calibri Light" w:cs="Calibri Light"/>
          <w:bCs/>
          <w:color w:val="000000" w:themeColor="text1"/>
        </w:rPr>
        <w:t>Testerzy:</w:t>
      </w:r>
      <w:r w:rsidRPr="009C6D2C">
        <w:rPr>
          <w:rFonts w:ascii="Calibri Light" w:hAnsi="Calibri Light" w:cs="Calibri Light"/>
          <w:color w:val="000000" w:themeColor="text1"/>
        </w:rPr>
        <w:t xml:space="preserve"> Zespół odpowiedzialny za testowanie oprogramowania pod kątem funkcjonalnym, wydajnościowym oraz bezpieczeństwa.</w:t>
      </w:r>
    </w:p>
    <w:p w14:paraId="3DBA32CC" w14:textId="3DCEB7A8" w:rsidR="00375089" w:rsidRPr="009C6D2C" w:rsidRDefault="00375089" w:rsidP="00375089">
      <w:pPr>
        <w:pStyle w:val="Akapitzlist"/>
        <w:numPr>
          <w:ilvl w:val="0"/>
          <w:numId w:val="36"/>
        </w:numPr>
        <w:jc w:val="both"/>
        <w:rPr>
          <w:rFonts w:ascii="Calibri Light" w:hAnsi="Calibri Light" w:cs="Calibri Light"/>
          <w:color w:val="000000" w:themeColor="text1"/>
        </w:rPr>
      </w:pPr>
      <w:r w:rsidRPr="009C6D2C">
        <w:rPr>
          <w:rFonts w:ascii="Calibri Light" w:hAnsi="Calibri Light" w:cs="Calibri Light"/>
          <w:bCs/>
          <w:color w:val="000000" w:themeColor="text1"/>
        </w:rPr>
        <w:lastRenderedPageBreak/>
        <w:t>Administrator IT:</w:t>
      </w:r>
      <w:r w:rsidRPr="009C6D2C">
        <w:rPr>
          <w:rFonts w:ascii="Calibri Light" w:hAnsi="Calibri Light" w:cs="Calibri Light"/>
          <w:color w:val="000000" w:themeColor="text1"/>
        </w:rPr>
        <w:t xml:space="preserve"> Specjalista odpowiedzialny za instalację, konfigurację oraz utrzymanie systemu na serwerach.</w:t>
      </w:r>
    </w:p>
    <w:p w14:paraId="24FCEAED" w14:textId="77777777" w:rsidR="003D2871" w:rsidRPr="009C6D2C" w:rsidRDefault="003D2871" w:rsidP="003D2871">
      <w:pPr>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11DF8345" w14:textId="77777777" w:rsidTr="00A70BF0">
        <w:trPr>
          <w:trHeight w:val="62"/>
          <w:tblCellSpacing w:w="15" w:type="dxa"/>
        </w:trPr>
        <w:tc>
          <w:tcPr>
            <w:tcW w:w="4891" w:type="pct"/>
          </w:tcPr>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482"/>
              <w:gridCol w:w="155"/>
            </w:tblGrid>
            <w:tr w:rsidR="003D2871" w:rsidRPr="003D2871" w14:paraId="3D7707FE"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7ACDF0E0" w14:textId="77777777" w:rsidTr="00A70BF0">
                    <w:trPr>
                      <w:tblCellSpacing w:w="15" w:type="dxa"/>
                    </w:trPr>
                    <w:tc>
                      <w:tcPr>
                        <w:tcW w:w="4966" w:type="pct"/>
                        <w:shd w:val="clear" w:color="auto" w:fill="auto"/>
                      </w:tcPr>
                      <w:p w14:paraId="1A103500" w14:textId="4204E574"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5. Czas przeprowadzenia zamówienia</w:t>
                        </w:r>
                      </w:p>
                    </w:tc>
                  </w:tr>
                </w:tbl>
                <w:p w14:paraId="499EC433"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6AD9B80F" w14:textId="77777777" w:rsidR="003D2871" w:rsidRPr="003D2871" w:rsidRDefault="003D2871" w:rsidP="00A70BF0">
                  <w:pPr>
                    <w:ind w:right="283"/>
                    <w:rPr>
                      <w:rFonts w:ascii="Calibri Light" w:hAnsi="Calibri Light" w:cs="Calibri Light"/>
                      <w:color w:val="000000" w:themeColor="text1"/>
                    </w:rPr>
                  </w:pPr>
                </w:p>
              </w:tc>
            </w:tr>
          </w:tbl>
          <w:p w14:paraId="1A7A6E85" w14:textId="77777777" w:rsidR="003D2871" w:rsidRPr="003D2871" w:rsidRDefault="003D2871" w:rsidP="00A70BF0">
            <w:pPr>
              <w:pStyle w:val="Bezodstpw"/>
              <w:rPr>
                <w:rFonts w:ascii="Calibri Light" w:hAnsi="Calibri Light" w:cs="Calibri Light"/>
                <w:color w:val="000000" w:themeColor="text1"/>
                <w:sz w:val="24"/>
                <w:szCs w:val="24"/>
              </w:rPr>
            </w:pPr>
          </w:p>
        </w:tc>
        <w:tc>
          <w:tcPr>
            <w:tcW w:w="60" w:type="pct"/>
          </w:tcPr>
          <w:p w14:paraId="65EEB696" w14:textId="77777777" w:rsidR="003D2871" w:rsidRPr="003D2871" w:rsidRDefault="003D2871" w:rsidP="00A70BF0">
            <w:pPr>
              <w:ind w:right="283"/>
              <w:rPr>
                <w:rFonts w:ascii="Calibri Light" w:hAnsi="Calibri Light" w:cs="Calibri Light"/>
                <w:color w:val="000000" w:themeColor="text1"/>
              </w:rPr>
            </w:pPr>
          </w:p>
        </w:tc>
      </w:tr>
    </w:tbl>
    <w:p w14:paraId="46BB9B53" w14:textId="77777777" w:rsidR="003D2871" w:rsidRPr="003D2871" w:rsidRDefault="003D2871" w:rsidP="003D2871">
      <w:pPr>
        <w:jc w:val="both"/>
        <w:rPr>
          <w:rFonts w:ascii="Calibri Light" w:hAnsi="Calibri Light" w:cs="Calibri Light"/>
          <w:color w:val="000000" w:themeColor="text1"/>
        </w:rPr>
      </w:pPr>
    </w:p>
    <w:p w14:paraId="0B9C7217" w14:textId="439BF818"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 xml:space="preserve">Zamówienie zrealizowane zostanie maksymalnie do 6 miesięcy od podpisania umowy z wykonawcą jednak nie później niż do 30 kwietnia 2026 r. </w:t>
      </w:r>
    </w:p>
    <w:p w14:paraId="3BEB0E9A" w14:textId="77777777" w:rsidR="003D2871" w:rsidRPr="003D2871" w:rsidRDefault="003D2871" w:rsidP="003D2871">
      <w:pPr>
        <w:jc w:val="both"/>
        <w:rPr>
          <w:rFonts w:ascii="Calibri Light" w:hAnsi="Calibri Light" w:cs="Calibri Light"/>
          <w:color w:val="000000" w:themeColor="text1"/>
        </w:rPr>
      </w:pPr>
    </w:p>
    <w:p w14:paraId="0BD1A258" w14:textId="73D86FE4"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 xml:space="preserve">Miejsce realizacji zamówienia: Targonie Wielkie 61; 16-075 </w:t>
      </w:r>
      <w:proofErr w:type="gramStart"/>
      <w:r w:rsidRPr="003D2871">
        <w:rPr>
          <w:rFonts w:ascii="Calibri Light" w:hAnsi="Calibri Light" w:cs="Calibri Light"/>
          <w:color w:val="000000" w:themeColor="text1"/>
        </w:rPr>
        <w:t>Zawady ,</w:t>
      </w:r>
      <w:proofErr w:type="gramEnd"/>
      <w:r w:rsidRPr="003D2871">
        <w:rPr>
          <w:rFonts w:ascii="Calibri Light" w:hAnsi="Calibri Light" w:cs="Calibri Light"/>
          <w:color w:val="000000" w:themeColor="text1"/>
        </w:rPr>
        <w:t xml:space="preserve"> woj. podlaskie </w:t>
      </w:r>
    </w:p>
    <w:p w14:paraId="28FA6B4F" w14:textId="77777777" w:rsidR="003D2871" w:rsidRPr="003D2871" w:rsidRDefault="003D2871" w:rsidP="003D2871">
      <w:pPr>
        <w:jc w:val="both"/>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00EBFDBD" w14:textId="77777777" w:rsidTr="003D2871">
        <w:trPr>
          <w:trHeight w:val="62"/>
          <w:tblCellSpacing w:w="15" w:type="dxa"/>
        </w:trPr>
        <w:tc>
          <w:tcPr>
            <w:tcW w:w="4889" w:type="pct"/>
          </w:tcPr>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482"/>
              <w:gridCol w:w="155"/>
            </w:tblGrid>
            <w:tr w:rsidR="003D2871" w:rsidRPr="003D2871" w14:paraId="752EA184"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1E7F67E7" w14:textId="77777777" w:rsidTr="00A70BF0">
                    <w:trPr>
                      <w:tblCellSpacing w:w="15" w:type="dxa"/>
                    </w:trPr>
                    <w:tc>
                      <w:tcPr>
                        <w:tcW w:w="4966" w:type="pct"/>
                        <w:shd w:val="clear" w:color="auto" w:fill="auto"/>
                      </w:tcPr>
                      <w:p w14:paraId="37BB10C7" w14:textId="21C15A12"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6. </w:t>
                        </w:r>
                        <w:r w:rsidRPr="003D2871">
                          <w:rPr>
                            <w:rFonts w:ascii="Calibri Light" w:hAnsi="Calibri Light" w:cs="Calibri Light"/>
                            <w:b/>
                            <w:bCs/>
                            <w:color w:val="000000" w:themeColor="text1"/>
                          </w:rPr>
                          <w:t>Warunki udziału w postępowaniu oraz opis sposobu dokonywania ich spełnienia</w:t>
                        </w:r>
                        <w:r w:rsidRPr="003D2871">
                          <w:rPr>
                            <w:rStyle w:val="apple-converted-space"/>
                            <w:rFonts w:ascii="Calibri Light" w:hAnsi="Calibri Light" w:cs="Calibri Light"/>
                            <w:b/>
                            <w:bCs/>
                            <w:color w:val="000000" w:themeColor="text1"/>
                          </w:rPr>
                          <w:t> </w:t>
                        </w:r>
                      </w:p>
                    </w:tc>
                  </w:tr>
                </w:tbl>
                <w:p w14:paraId="18C1D8F2"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5FAC6F17" w14:textId="77777777" w:rsidR="003D2871" w:rsidRPr="003D2871" w:rsidRDefault="003D2871" w:rsidP="00A70BF0">
                  <w:pPr>
                    <w:ind w:right="283"/>
                    <w:rPr>
                      <w:rFonts w:ascii="Calibri Light" w:hAnsi="Calibri Light" w:cs="Calibri Light"/>
                      <w:color w:val="000000" w:themeColor="text1"/>
                    </w:rPr>
                  </w:pPr>
                </w:p>
              </w:tc>
            </w:tr>
          </w:tbl>
          <w:p w14:paraId="18F72ED4" w14:textId="77777777" w:rsidR="003D2871" w:rsidRPr="003D2871" w:rsidRDefault="003D2871" w:rsidP="00A70BF0">
            <w:pPr>
              <w:pStyle w:val="Bezodstpw"/>
              <w:rPr>
                <w:rFonts w:ascii="Calibri Light" w:hAnsi="Calibri Light" w:cs="Calibri Light"/>
                <w:color w:val="000000" w:themeColor="text1"/>
                <w:sz w:val="24"/>
                <w:szCs w:val="24"/>
              </w:rPr>
            </w:pPr>
          </w:p>
        </w:tc>
        <w:tc>
          <w:tcPr>
            <w:tcW w:w="61" w:type="pct"/>
          </w:tcPr>
          <w:p w14:paraId="5DCC47D1" w14:textId="77777777" w:rsidR="003D2871" w:rsidRPr="003D2871" w:rsidRDefault="003D2871" w:rsidP="00A70BF0">
            <w:pPr>
              <w:ind w:right="283"/>
              <w:rPr>
                <w:rFonts w:ascii="Calibri Light" w:hAnsi="Calibri Light" w:cs="Calibri Light"/>
                <w:color w:val="000000" w:themeColor="text1"/>
              </w:rPr>
            </w:pPr>
          </w:p>
        </w:tc>
      </w:tr>
    </w:tbl>
    <w:p w14:paraId="08C36D80" w14:textId="77777777" w:rsidR="003D2871" w:rsidRPr="003D2871" w:rsidRDefault="003D2871" w:rsidP="003D2871">
      <w:pPr>
        <w:shd w:val="clear" w:color="auto" w:fill="FFFFFF"/>
        <w:spacing w:after="330"/>
        <w:ind w:left="567" w:hanging="567"/>
        <w:jc w:val="both"/>
        <w:rPr>
          <w:rFonts w:ascii="Calibri Light" w:hAnsi="Calibri Light" w:cs="Calibri Light"/>
          <w:color w:val="000000" w:themeColor="text1"/>
        </w:rPr>
      </w:pPr>
      <w:r w:rsidRPr="003D2871">
        <w:rPr>
          <w:rFonts w:ascii="Calibri Light" w:hAnsi="Calibri Light" w:cs="Calibri Light"/>
          <w:color w:val="000000" w:themeColor="text1"/>
        </w:rPr>
        <w:t>Zapytanie ofertowe jest skierowane do podmiotów czynnie prowadzących działalność gospodarczą jako:</w:t>
      </w:r>
    </w:p>
    <w:p w14:paraId="4C4C707C" w14:textId="77777777" w:rsidR="003D2871" w:rsidRPr="003D2871" w:rsidRDefault="003D2871" w:rsidP="003D2871">
      <w:pPr>
        <w:numPr>
          <w:ilvl w:val="0"/>
          <w:numId w:val="19"/>
        </w:numPr>
        <w:shd w:val="clear" w:color="auto" w:fill="FFFFFF"/>
        <w:spacing w:before="100" w:beforeAutospacing="1" w:after="100" w:afterAutospacing="1" w:line="270" w:lineRule="atLeast"/>
        <w:ind w:left="1418" w:hanging="851"/>
        <w:jc w:val="both"/>
        <w:rPr>
          <w:rFonts w:ascii="Calibri Light" w:hAnsi="Calibri Light" w:cs="Calibri Light"/>
          <w:color w:val="000000" w:themeColor="text1"/>
        </w:rPr>
      </w:pPr>
      <w:r w:rsidRPr="003D2871">
        <w:rPr>
          <w:rFonts w:ascii="Calibri Light" w:hAnsi="Calibri Light" w:cs="Calibri Light"/>
          <w:color w:val="000000" w:themeColor="text1"/>
        </w:rPr>
        <w:t>osoby fizyczne,</w:t>
      </w:r>
    </w:p>
    <w:p w14:paraId="2B842C99" w14:textId="77777777" w:rsidR="003D2871" w:rsidRPr="003D2871" w:rsidRDefault="003D2871" w:rsidP="003D2871">
      <w:pPr>
        <w:numPr>
          <w:ilvl w:val="0"/>
          <w:numId w:val="19"/>
        </w:numPr>
        <w:shd w:val="clear" w:color="auto" w:fill="FFFFFF"/>
        <w:spacing w:before="100" w:beforeAutospacing="1" w:after="100" w:afterAutospacing="1" w:line="270" w:lineRule="atLeast"/>
        <w:ind w:left="1418" w:hanging="851"/>
        <w:jc w:val="both"/>
        <w:rPr>
          <w:rFonts w:ascii="Calibri Light" w:hAnsi="Calibri Light" w:cs="Calibri Light"/>
          <w:color w:val="000000" w:themeColor="text1"/>
        </w:rPr>
      </w:pPr>
      <w:r w:rsidRPr="003D2871">
        <w:rPr>
          <w:rFonts w:ascii="Calibri Light" w:hAnsi="Calibri Light" w:cs="Calibri Light"/>
          <w:color w:val="000000" w:themeColor="text1"/>
        </w:rPr>
        <w:t>osoby prawne,</w:t>
      </w:r>
    </w:p>
    <w:p w14:paraId="08AFC479" w14:textId="77777777" w:rsidR="003D2871" w:rsidRPr="003D2871" w:rsidRDefault="003D2871" w:rsidP="003D2871">
      <w:pPr>
        <w:numPr>
          <w:ilvl w:val="0"/>
          <w:numId w:val="19"/>
        </w:numPr>
        <w:shd w:val="clear" w:color="auto" w:fill="FFFFFF"/>
        <w:spacing w:before="100" w:beforeAutospacing="1" w:after="100" w:afterAutospacing="1" w:line="270" w:lineRule="atLeast"/>
        <w:ind w:left="1418" w:hanging="851"/>
        <w:jc w:val="both"/>
        <w:rPr>
          <w:rFonts w:ascii="Calibri Light" w:hAnsi="Calibri Light" w:cs="Calibri Light"/>
          <w:color w:val="000000" w:themeColor="text1"/>
        </w:rPr>
      </w:pPr>
      <w:r w:rsidRPr="003D2871">
        <w:rPr>
          <w:rFonts w:ascii="Calibri Light" w:hAnsi="Calibri Light" w:cs="Calibri Light"/>
          <w:color w:val="000000" w:themeColor="text1"/>
        </w:rPr>
        <w:t>jednostki organizacyjne nieposiadające osobowości prawnej, w tym organizacje pozarządowe oraz podmioty wymienione w art. 3 ust. 3 ustawy z dnia 24 kwietnia 2003 r. o działalności pożytku publicznego i o wolontariacie,</w:t>
      </w:r>
    </w:p>
    <w:p w14:paraId="5A111618" w14:textId="77777777" w:rsidR="003D2871" w:rsidRPr="003D2871" w:rsidRDefault="003D2871" w:rsidP="003D2871">
      <w:pPr>
        <w:numPr>
          <w:ilvl w:val="0"/>
          <w:numId w:val="19"/>
        </w:numPr>
        <w:shd w:val="clear" w:color="auto" w:fill="FFFFFF"/>
        <w:spacing w:before="100" w:beforeAutospacing="1" w:after="100" w:afterAutospacing="1" w:line="270" w:lineRule="atLeast"/>
        <w:ind w:left="1418" w:hanging="851"/>
        <w:jc w:val="both"/>
        <w:rPr>
          <w:rFonts w:ascii="Calibri Light" w:hAnsi="Calibri Light" w:cs="Calibri Light"/>
          <w:color w:val="000000" w:themeColor="text1"/>
        </w:rPr>
      </w:pPr>
      <w:r w:rsidRPr="003D2871">
        <w:rPr>
          <w:rFonts w:ascii="Calibri Light" w:hAnsi="Calibri Light" w:cs="Calibri Light"/>
          <w:color w:val="000000" w:themeColor="text1"/>
        </w:rPr>
        <w:t>podmioty wymienione w pkt a-c występujące wspólnie.</w:t>
      </w:r>
    </w:p>
    <w:p w14:paraId="5C898323" w14:textId="77777777" w:rsidR="003D2871" w:rsidRPr="003D2871" w:rsidRDefault="003D2871" w:rsidP="003D2871">
      <w:pPr>
        <w:widowControl w:val="0"/>
        <w:tabs>
          <w:tab w:val="left" w:pos="284"/>
        </w:tabs>
        <w:autoSpaceDE w:val="0"/>
        <w:autoSpaceDN w:val="0"/>
        <w:adjustRightInd w:val="0"/>
        <w:spacing w:after="200" w:line="276" w:lineRule="auto"/>
        <w:ind w:left="142"/>
        <w:contextualSpacing/>
        <w:jc w:val="both"/>
        <w:rPr>
          <w:rFonts w:ascii="Calibri Light" w:hAnsi="Calibri Light" w:cs="Calibri Light"/>
          <w:color w:val="000000" w:themeColor="text1"/>
        </w:rPr>
      </w:pPr>
      <w:r w:rsidRPr="003D2871">
        <w:rPr>
          <w:rFonts w:ascii="Calibri Light" w:hAnsi="Calibri Light" w:cs="Calibri Light"/>
          <w:color w:val="000000" w:themeColor="text1"/>
        </w:rPr>
        <w:t xml:space="preserve">Z postępowania o udzielenie zamówienia wykluczeniu podlegają Wykonawcy, którzy 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1BCB5812" w14:textId="77777777" w:rsidR="003D2871" w:rsidRPr="003D2871" w:rsidRDefault="003D2871" w:rsidP="003D2871">
      <w:pPr>
        <w:numPr>
          <w:ilvl w:val="0"/>
          <w:numId w:val="10"/>
        </w:numPr>
        <w:rPr>
          <w:rFonts w:ascii="Calibri Light" w:hAnsi="Calibri Light" w:cs="Calibri Light"/>
          <w:color w:val="000000" w:themeColor="text1"/>
        </w:rPr>
      </w:pPr>
      <w:r w:rsidRPr="003D2871">
        <w:rPr>
          <w:rFonts w:ascii="Calibri Light" w:hAnsi="Calibri Light" w:cs="Calibri Light"/>
          <w:color w:val="000000" w:themeColor="text1"/>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2FE6CEC" w14:textId="77777777" w:rsidR="003D2871" w:rsidRPr="003D2871" w:rsidRDefault="003D2871" w:rsidP="003D2871">
      <w:pPr>
        <w:numPr>
          <w:ilvl w:val="0"/>
          <w:numId w:val="10"/>
        </w:numPr>
        <w:rPr>
          <w:rFonts w:ascii="Calibri Light" w:hAnsi="Calibri Light" w:cs="Calibri Light"/>
          <w:color w:val="000000" w:themeColor="text1"/>
        </w:rPr>
      </w:pPr>
      <w:r w:rsidRPr="003D2871">
        <w:rPr>
          <w:rFonts w:ascii="Calibri Light" w:hAnsi="Calibri Light" w:cs="Calibri Light"/>
          <w:color w:val="000000" w:themeColor="text1"/>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5A59763" w14:textId="77777777" w:rsidR="003D2871" w:rsidRPr="003D2871" w:rsidRDefault="003D2871" w:rsidP="003D2871">
      <w:pPr>
        <w:numPr>
          <w:ilvl w:val="0"/>
          <w:numId w:val="10"/>
        </w:numPr>
        <w:rPr>
          <w:rFonts w:ascii="Calibri Light" w:hAnsi="Calibri Light" w:cs="Calibri Light"/>
          <w:color w:val="000000" w:themeColor="text1"/>
        </w:rPr>
      </w:pPr>
      <w:r w:rsidRPr="003D2871">
        <w:rPr>
          <w:rFonts w:ascii="Calibri Light" w:hAnsi="Calibri Light" w:cs="Calibri Light"/>
          <w:color w:val="000000" w:themeColor="text1"/>
        </w:rPr>
        <w:t>pozostawaniu z wykonawcą w takim stosunku prawnym lub faktycznym, że istnieje uzasadniona wątpliwość co do ich bezstronności lub niezależności w związku z postępowaniem o udzielenie zamówienia</w:t>
      </w:r>
    </w:p>
    <w:p w14:paraId="40A20F11" w14:textId="77777777" w:rsidR="003D2871" w:rsidRPr="003D2871" w:rsidRDefault="003D2871" w:rsidP="003D2871">
      <w:pPr>
        <w:widowControl w:val="0"/>
        <w:autoSpaceDE w:val="0"/>
        <w:autoSpaceDN w:val="0"/>
        <w:adjustRightInd w:val="0"/>
        <w:spacing w:after="200" w:line="276" w:lineRule="auto"/>
        <w:ind w:left="567"/>
        <w:contextualSpacing/>
        <w:jc w:val="both"/>
        <w:rPr>
          <w:rFonts w:ascii="Calibri Light" w:hAnsi="Calibri Light" w:cs="Calibri Light"/>
          <w:color w:val="000000" w:themeColor="text1"/>
        </w:rPr>
      </w:pPr>
    </w:p>
    <w:p w14:paraId="6A84FE30" w14:textId="5440165D" w:rsidR="003D2871" w:rsidRPr="003D2871" w:rsidRDefault="003D2871" w:rsidP="003D2871">
      <w:pPr>
        <w:widowControl w:val="0"/>
        <w:autoSpaceDE w:val="0"/>
        <w:autoSpaceDN w:val="0"/>
        <w:adjustRightInd w:val="0"/>
        <w:ind w:left="567"/>
        <w:rPr>
          <w:rFonts w:ascii="Calibri Light" w:hAnsi="Calibri Light" w:cs="Calibri Light"/>
          <w:color w:val="000000" w:themeColor="text1"/>
        </w:rPr>
      </w:pPr>
      <w:r w:rsidRPr="003D2871">
        <w:rPr>
          <w:rFonts w:ascii="Calibri Light" w:hAnsi="Calibri Light" w:cs="Calibri Light"/>
          <w:color w:val="000000" w:themeColor="text1"/>
        </w:rPr>
        <w:lastRenderedPageBreak/>
        <w:t xml:space="preserve">Wykonawca zobowiązany jest dołączyć do oferty oświadczenie o braku w/w powiązań według wzoru stanowiącego Załącznik nr 2 do niniejszego zapytania ofertowego. </w:t>
      </w:r>
    </w:p>
    <w:p w14:paraId="39A6DA82" w14:textId="77777777" w:rsidR="003D2871" w:rsidRPr="003D2871" w:rsidRDefault="003D2871" w:rsidP="003D2871">
      <w:pPr>
        <w:widowControl w:val="0"/>
        <w:autoSpaceDE w:val="0"/>
        <w:autoSpaceDN w:val="0"/>
        <w:adjustRightInd w:val="0"/>
        <w:ind w:left="567"/>
        <w:jc w:val="both"/>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0346B18D" w14:textId="77777777" w:rsidTr="00A70BF0">
        <w:trPr>
          <w:trHeight w:val="62"/>
          <w:tblCellSpacing w:w="15" w:type="dxa"/>
        </w:trPr>
        <w:tc>
          <w:tcPr>
            <w:tcW w:w="4889" w:type="pct"/>
          </w:tcPr>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482"/>
              <w:gridCol w:w="155"/>
            </w:tblGrid>
            <w:tr w:rsidR="003D2871" w:rsidRPr="003D2871" w14:paraId="56DBB84C"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091F96A1" w14:textId="77777777" w:rsidTr="00A70BF0">
                    <w:trPr>
                      <w:tblCellSpacing w:w="15" w:type="dxa"/>
                    </w:trPr>
                    <w:tc>
                      <w:tcPr>
                        <w:tcW w:w="4966" w:type="pct"/>
                        <w:shd w:val="clear" w:color="auto" w:fill="auto"/>
                      </w:tcPr>
                      <w:p w14:paraId="5329E413" w14:textId="33335B3E"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7. </w:t>
                        </w:r>
                        <w:r w:rsidRPr="003D2871">
                          <w:rPr>
                            <w:rFonts w:ascii="Calibri Light" w:hAnsi="Calibri Light" w:cs="Calibri Light"/>
                            <w:b/>
                            <w:bCs/>
                            <w:color w:val="000000" w:themeColor="text1"/>
                          </w:rPr>
                          <w:t>Warunki udziału w postępowaniu oraz opis sposobu dokonywania ich spełnienia</w:t>
                        </w:r>
                        <w:r w:rsidRPr="003D2871">
                          <w:rPr>
                            <w:rStyle w:val="apple-converted-space"/>
                            <w:rFonts w:ascii="Calibri Light" w:hAnsi="Calibri Light" w:cs="Calibri Light"/>
                            <w:b/>
                            <w:bCs/>
                            <w:color w:val="000000" w:themeColor="text1"/>
                          </w:rPr>
                          <w:t> </w:t>
                        </w:r>
                      </w:p>
                    </w:tc>
                  </w:tr>
                </w:tbl>
                <w:p w14:paraId="1BE25D48"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56214EE0" w14:textId="77777777" w:rsidR="003D2871" w:rsidRPr="003D2871" w:rsidRDefault="003D2871" w:rsidP="00A70BF0">
                  <w:pPr>
                    <w:ind w:right="283"/>
                    <w:rPr>
                      <w:rFonts w:ascii="Calibri Light" w:hAnsi="Calibri Light" w:cs="Calibri Light"/>
                      <w:color w:val="000000" w:themeColor="text1"/>
                    </w:rPr>
                  </w:pPr>
                </w:p>
              </w:tc>
            </w:tr>
          </w:tbl>
          <w:p w14:paraId="463A1C0B" w14:textId="77777777" w:rsidR="003D2871" w:rsidRPr="003D2871" w:rsidRDefault="003D2871" w:rsidP="00A70BF0">
            <w:pPr>
              <w:pStyle w:val="Bezodstpw"/>
              <w:rPr>
                <w:rFonts w:ascii="Calibri Light" w:hAnsi="Calibri Light" w:cs="Calibri Light"/>
                <w:color w:val="000000" w:themeColor="text1"/>
                <w:sz w:val="24"/>
                <w:szCs w:val="24"/>
              </w:rPr>
            </w:pPr>
          </w:p>
        </w:tc>
        <w:tc>
          <w:tcPr>
            <w:tcW w:w="61" w:type="pct"/>
          </w:tcPr>
          <w:p w14:paraId="3E52A312" w14:textId="77777777" w:rsidR="003D2871" w:rsidRPr="003D2871" w:rsidRDefault="003D2871" w:rsidP="00A70BF0">
            <w:pPr>
              <w:ind w:right="283"/>
              <w:rPr>
                <w:rFonts w:ascii="Calibri Light" w:hAnsi="Calibri Light" w:cs="Calibri Light"/>
                <w:color w:val="000000" w:themeColor="text1"/>
              </w:rPr>
            </w:pPr>
          </w:p>
        </w:tc>
      </w:tr>
    </w:tbl>
    <w:p w14:paraId="43574AA4" w14:textId="77777777" w:rsidR="003D2871" w:rsidRPr="003D2871" w:rsidRDefault="003D2871" w:rsidP="003D2871">
      <w:pPr>
        <w:numPr>
          <w:ilvl w:val="0"/>
          <w:numId w:val="20"/>
        </w:numPr>
        <w:tabs>
          <w:tab w:val="left" w:pos="-142"/>
        </w:tabs>
        <w:ind w:left="567" w:right="141" w:hanging="284"/>
        <w:contextualSpacing/>
        <w:jc w:val="both"/>
        <w:rPr>
          <w:rFonts w:ascii="Calibri Light" w:hAnsi="Calibri Light" w:cs="Calibri Light"/>
          <w:color w:val="000000" w:themeColor="text1"/>
        </w:rPr>
      </w:pPr>
      <w:r w:rsidRPr="003D2871">
        <w:rPr>
          <w:rFonts w:ascii="Calibri Light" w:hAnsi="Calibri Light" w:cs="Calibri Light"/>
          <w:color w:val="000000" w:themeColor="text1"/>
        </w:rPr>
        <w:t>Cena netto - 70 pkt</w:t>
      </w:r>
    </w:p>
    <w:p w14:paraId="06D74F45" w14:textId="77777777" w:rsidR="003D2871" w:rsidRPr="003D2871" w:rsidRDefault="003D2871" w:rsidP="003D2871">
      <w:pPr>
        <w:numPr>
          <w:ilvl w:val="0"/>
          <w:numId w:val="20"/>
        </w:numPr>
        <w:tabs>
          <w:tab w:val="left" w:pos="-142"/>
        </w:tabs>
        <w:ind w:left="567" w:right="141" w:hanging="284"/>
        <w:contextualSpacing/>
        <w:jc w:val="both"/>
        <w:rPr>
          <w:rFonts w:ascii="Calibri Light" w:hAnsi="Calibri Light" w:cs="Calibri Light"/>
          <w:color w:val="000000" w:themeColor="text1"/>
        </w:rPr>
      </w:pPr>
      <w:r w:rsidRPr="003D2871">
        <w:rPr>
          <w:rFonts w:ascii="Calibri Light" w:hAnsi="Calibri Light" w:cs="Calibri Light"/>
          <w:color w:val="000000" w:themeColor="text1"/>
        </w:rPr>
        <w:t>Termin realizacji zamówienia: 30 pkt</w:t>
      </w:r>
    </w:p>
    <w:p w14:paraId="0D08CDCE" w14:textId="77777777" w:rsidR="003D2871" w:rsidRPr="003D2871" w:rsidRDefault="003D2871" w:rsidP="003D2871">
      <w:pPr>
        <w:ind w:right="141"/>
        <w:jc w:val="both"/>
        <w:rPr>
          <w:rFonts w:ascii="Calibri Light" w:hAnsi="Calibri Light" w:cs="Calibri Light"/>
          <w:color w:val="000000" w:themeColor="text1"/>
        </w:rPr>
      </w:pPr>
    </w:p>
    <w:p w14:paraId="25CC131B" w14:textId="77777777" w:rsidR="003D2871" w:rsidRPr="003D2871" w:rsidRDefault="003D2871" w:rsidP="003D2871">
      <w:pPr>
        <w:ind w:right="141"/>
        <w:jc w:val="both"/>
        <w:rPr>
          <w:rFonts w:ascii="Calibri Light" w:hAnsi="Calibri Light" w:cs="Calibri Light"/>
          <w:color w:val="000000" w:themeColor="text1"/>
        </w:rPr>
      </w:pPr>
      <w:r w:rsidRPr="003D2871">
        <w:rPr>
          <w:rFonts w:ascii="Calibri Light" w:hAnsi="Calibri Light" w:cs="Calibri Light"/>
          <w:color w:val="000000" w:themeColor="text1"/>
        </w:rPr>
        <w:t>Sposób przyznawania punktacji za spełnienie danego kryterium oceny ofert:</w:t>
      </w:r>
    </w:p>
    <w:p w14:paraId="2105C049" w14:textId="77777777" w:rsidR="003D2871" w:rsidRPr="003D2871" w:rsidRDefault="003D2871" w:rsidP="003D2871">
      <w:pPr>
        <w:ind w:right="141"/>
        <w:jc w:val="both"/>
        <w:rPr>
          <w:rFonts w:ascii="Calibri Light" w:hAnsi="Calibri Light" w:cs="Calibri Light"/>
          <w:color w:val="000000" w:themeColor="text1"/>
        </w:rPr>
      </w:pPr>
    </w:p>
    <w:p w14:paraId="74AE8350" w14:textId="77777777" w:rsidR="003D2871" w:rsidRPr="003D2871" w:rsidRDefault="003D2871" w:rsidP="003D2871">
      <w:pPr>
        <w:numPr>
          <w:ilvl w:val="0"/>
          <w:numId w:val="21"/>
        </w:numPr>
        <w:ind w:right="141"/>
        <w:jc w:val="both"/>
        <w:rPr>
          <w:rFonts w:ascii="Calibri Light" w:hAnsi="Calibri Light" w:cs="Calibri Light"/>
          <w:color w:val="000000" w:themeColor="text1"/>
        </w:rPr>
      </w:pPr>
      <w:r w:rsidRPr="003D2871">
        <w:rPr>
          <w:rFonts w:ascii="Calibri Light" w:hAnsi="Calibri Light" w:cs="Calibri Light"/>
          <w:color w:val="000000" w:themeColor="text1"/>
        </w:rPr>
        <w:t xml:space="preserve">Cena (C) </w:t>
      </w:r>
    </w:p>
    <w:p w14:paraId="65F08940" w14:textId="77777777" w:rsidR="003D2871" w:rsidRPr="003D2871" w:rsidRDefault="003D2871" w:rsidP="003D2871">
      <w:pPr>
        <w:autoSpaceDE w:val="0"/>
        <w:autoSpaceDN w:val="0"/>
        <w:ind w:right="141"/>
        <w:jc w:val="both"/>
        <w:rPr>
          <w:rFonts w:ascii="Calibri Light" w:hAnsi="Calibri Light" w:cs="Calibri Light"/>
          <w:color w:val="000000" w:themeColor="text1"/>
        </w:rPr>
      </w:pPr>
    </w:p>
    <w:p w14:paraId="57CE3962" w14:textId="77777777" w:rsidR="003D2871" w:rsidRPr="003D2871" w:rsidRDefault="003D2871" w:rsidP="003D2871">
      <w:pPr>
        <w:autoSpaceDE w:val="0"/>
        <w:autoSpaceDN w:val="0"/>
        <w:ind w:left="567" w:right="141" w:firstLine="284"/>
        <w:jc w:val="both"/>
        <w:rPr>
          <w:rFonts w:ascii="Calibri Light" w:hAnsi="Calibri Light" w:cs="Calibri Light"/>
          <w:color w:val="000000" w:themeColor="text1"/>
        </w:rPr>
      </w:pPr>
      <w:r w:rsidRPr="003D2871">
        <w:rPr>
          <w:rFonts w:ascii="Calibri Light" w:hAnsi="Calibri Light" w:cs="Calibri Light"/>
          <w:color w:val="000000" w:themeColor="text1"/>
        </w:rPr>
        <w:t xml:space="preserve">Liczbę punktów uzyskanych przez Wykonawcę oblicza się wg wzoru: </w:t>
      </w:r>
    </w:p>
    <w:p w14:paraId="1D7C5C57" w14:textId="77777777" w:rsidR="003D2871" w:rsidRPr="003D2871" w:rsidRDefault="003D2871" w:rsidP="003D2871">
      <w:pPr>
        <w:autoSpaceDE w:val="0"/>
        <w:autoSpaceDN w:val="0"/>
        <w:ind w:left="567" w:right="141" w:firstLine="284"/>
        <w:jc w:val="both"/>
        <w:rPr>
          <w:rFonts w:ascii="Calibri Light" w:hAnsi="Calibri Light" w:cs="Calibri Light"/>
          <w:color w:val="000000" w:themeColor="text1"/>
        </w:rPr>
      </w:pPr>
      <w:r w:rsidRPr="003D2871">
        <w:rPr>
          <w:rFonts w:ascii="Calibri Light" w:hAnsi="Calibri Light" w:cs="Calibri Light"/>
          <w:color w:val="000000" w:themeColor="text1"/>
        </w:rPr>
        <w:t xml:space="preserve">C = </w:t>
      </w:r>
      <w:proofErr w:type="spellStart"/>
      <w:r w:rsidRPr="003D2871">
        <w:rPr>
          <w:rFonts w:ascii="Calibri Light" w:hAnsi="Calibri Light" w:cs="Calibri Light"/>
          <w:color w:val="000000" w:themeColor="text1"/>
        </w:rPr>
        <w:t>Cn</w:t>
      </w:r>
      <w:proofErr w:type="spellEnd"/>
      <w:r w:rsidRPr="003D2871">
        <w:rPr>
          <w:rFonts w:ascii="Calibri Light" w:hAnsi="Calibri Light" w:cs="Calibri Light"/>
          <w:color w:val="000000" w:themeColor="text1"/>
        </w:rPr>
        <w:t xml:space="preserve"> / </w:t>
      </w:r>
      <w:proofErr w:type="spellStart"/>
      <w:r w:rsidRPr="003D2871">
        <w:rPr>
          <w:rFonts w:ascii="Calibri Light" w:hAnsi="Calibri Light" w:cs="Calibri Light"/>
          <w:color w:val="000000" w:themeColor="text1"/>
        </w:rPr>
        <w:t>C</w:t>
      </w:r>
      <w:r w:rsidRPr="003D2871">
        <w:rPr>
          <w:rFonts w:ascii="Calibri Light" w:hAnsi="Calibri Light" w:cs="Calibri Light"/>
          <w:color w:val="000000" w:themeColor="text1"/>
          <w:vertAlign w:val="subscript"/>
        </w:rPr>
        <w:t>of.b</w:t>
      </w:r>
      <w:proofErr w:type="spellEnd"/>
      <w:r w:rsidRPr="003D2871">
        <w:rPr>
          <w:rFonts w:ascii="Calibri Light" w:hAnsi="Calibri Light" w:cs="Calibri Light"/>
          <w:color w:val="000000" w:themeColor="text1"/>
          <w:vertAlign w:val="subscript"/>
        </w:rPr>
        <w:t>.</w:t>
      </w:r>
      <w:r w:rsidRPr="003D2871">
        <w:rPr>
          <w:rFonts w:ascii="Calibri Light" w:hAnsi="Calibri Light" w:cs="Calibri Light"/>
          <w:color w:val="000000" w:themeColor="text1"/>
        </w:rPr>
        <w:t xml:space="preserve"> x 70 pkt,</w:t>
      </w:r>
    </w:p>
    <w:p w14:paraId="46EF331F" w14:textId="77777777" w:rsidR="003D2871" w:rsidRPr="003D2871" w:rsidRDefault="003D2871" w:rsidP="003D2871">
      <w:pPr>
        <w:autoSpaceDE w:val="0"/>
        <w:autoSpaceDN w:val="0"/>
        <w:ind w:left="567" w:right="141" w:firstLine="284"/>
        <w:jc w:val="both"/>
        <w:rPr>
          <w:rFonts w:ascii="Calibri Light" w:hAnsi="Calibri Light" w:cs="Calibri Light"/>
          <w:color w:val="000000" w:themeColor="text1"/>
        </w:rPr>
      </w:pPr>
      <w:r w:rsidRPr="003D2871">
        <w:rPr>
          <w:rFonts w:ascii="Calibri Light" w:hAnsi="Calibri Light" w:cs="Calibri Light"/>
          <w:color w:val="000000" w:themeColor="text1"/>
        </w:rPr>
        <w:t xml:space="preserve">  gdzie:</w:t>
      </w:r>
    </w:p>
    <w:p w14:paraId="61890AF8" w14:textId="77777777" w:rsidR="003D2871" w:rsidRPr="003D2871" w:rsidRDefault="003D2871" w:rsidP="003D2871">
      <w:pPr>
        <w:autoSpaceDE w:val="0"/>
        <w:autoSpaceDN w:val="0"/>
        <w:ind w:left="567" w:right="141" w:firstLine="284"/>
        <w:jc w:val="both"/>
        <w:rPr>
          <w:rFonts w:ascii="Calibri Light" w:hAnsi="Calibri Light" w:cs="Calibri Light"/>
          <w:color w:val="000000" w:themeColor="text1"/>
        </w:rPr>
      </w:pPr>
    </w:p>
    <w:p w14:paraId="6176BCB6" w14:textId="77777777" w:rsidR="003D2871" w:rsidRPr="003D2871" w:rsidRDefault="003D2871" w:rsidP="003D2871">
      <w:pPr>
        <w:autoSpaceDE w:val="0"/>
        <w:autoSpaceDN w:val="0"/>
        <w:ind w:left="567" w:right="141"/>
        <w:jc w:val="both"/>
        <w:rPr>
          <w:rFonts w:ascii="Calibri Light" w:hAnsi="Calibri Light" w:cs="Calibri Light"/>
          <w:color w:val="000000" w:themeColor="text1"/>
        </w:rPr>
      </w:pPr>
      <w:r w:rsidRPr="003D2871">
        <w:rPr>
          <w:rFonts w:ascii="Calibri Light" w:hAnsi="Calibri Light" w:cs="Calibri Light"/>
          <w:color w:val="000000" w:themeColor="text1"/>
        </w:rPr>
        <w:t>C – liczba punktów uzyskanych przez Wykonawcę</w:t>
      </w:r>
    </w:p>
    <w:p w14:paraId="23326C2F" w14:textId="77777777" w:rsidR="003D2871" w:rsidRPr="003D2871" w:rsidRDefault="003D2871" w:rsidP="003D2871">
      <w:pPr>
        <w:autoSpaceDE w:val="0"/>
        <w:autoSpaceDN w:val="0"/>
        <w:ind w:left="567" w:right="141"/>
        <w:jc w:val="both"/>
        <w:rPr>
          <w:rFonts w:ascii="Calibri Light" w:hAnsi="Calibri Light" w:cs="Calibri Light"/>
          <w:color w:val="000000" w:themeColor="text1"/>
        </w:rPr>
      </w:pPr>
      <w:r w:rsidRPr="003D2871">
        <w:rPr>
          <w:rFonts w:ascii="Calibri Light" w:hAnsi="Calibri Light" w:cs="Calibri Light"/>
          <w:color w:val="000000" w:themeColor="text1"/>
        </w:rPr>
        <w:t>C – cena netto najniższa wynikająca ze złożonych ofert (spełniających wszystkie wymogi)</w:t>
      </w:r>
    </w:p>
    <w:p w14:paraId="606D0749" w14:textId="77777777" w:rsidR="003D2871" w:rsidRPr="003D2871" w:rsidRDefault="003D2871" w:rsidP="003D2871">
      <w:pPr>
        <w:autoSpaceDE w:val="0"/>
        <w:autoSpaceDN w:val="0"/>
        <w:ind w:left="567" w:right="141"/>
        <w:jc w:val="both"/>
        <w:rPr>
          <w:rFonts w:ascii="Calibri Light" w:hAnsi="Calibri Light" w:cs="Calibri Light"/>
          <w:color w:val="000000" w:themeColor="text1"/>
        </w:rPr>
      </w:pPr>
      <w:proofErr w:type="spellStart"/>
      <w:r w:rsidRPr="003D2871">
        <w:rPr>
          <w:rFonts w:ascii="Calibri Light" w:hAnsi="Calibri Light" w:cs="Calibri Light"/>
          <w:color w:val="000000" w:themeColor="text1"/>
        </w:rPr>
        <w:t>C</w:t>
      </w:r>
      <w:r w:rsidRPr="003D2871">
        <w:rPr>
          <w:rFonts w:ascii="Calibri Light" w:hAnsi="Calibri Light" w:cs="Calibri Light"/>
          <w:color w:val="000000" w:themeColor="text1"/>
          <w:vertAlign w:val="subscript"/>
        </w:rPr>
        <w:t>of.b</w:t>
      </w:r>
      <w:proofErr w:type="spellEnd"/>
      <w:r w:rsidRPr="003D2871">
        <w:rPr>
          <w:rFonts w:ascii="Calibri Light" w:hAnsi="Calibri Light" w:cs="Calibri Light"/>
          <w:color w:val="000000" w:themeColor="text1"/>
          <w:vertAlign w:val="subscript"/>
        </w:rPr>
        <w:t>.</w:t>
      </w:r>
      <w:r w:rsidRPr="003D2871">
        <w:rPr>
          <w:rFonts w:ascii="Calibri Light" w:hAnsi="Calibri Light" w:cs="Calibri Light"/>
          <w:color w:val="000000" w:themeColor="text1"/>
        </w:rPr>
        <w:t xml:space="preserve"> – cena netto oferty badanej</w:t>
      </w:r>
    </w:p>
    <w:p w14:paraId="51BD6EE9" w14:textId="77777777" w:rsidR="003D2871" w:rsidRPr="003D2871" w:rsidRDefault="003D2871" w:rsidP="003D2871">
      <w:pPr>
        <w:ind w:left="567" w:right="141"/>
        <w:jc w:val="both"/>
        <w:rPr>
          <w:rFonts w:ascii="Calibri Light" w:hAnsi="Calibri Light" w:cs="Calibri Light"/>
          <w:color w:val="000000" w:themeColor="text1"/>
        </w:rPr>
      </w:pPr>
      <w:r w:rsidRPr="003D2871">
        <w:rPr>
          <w:rFonts w:ascii="Calibri Light" w:hAnsi="Calibri Light" w:cs="Calibri Light"/>
          <w:color w:val="000000" w:themeColor="text1"/>
        </w:rPr>
        <w:t xml:space="preserve">70 – maksymalna liczba punktów przyznawana w kryterium </w:t>
      </w:r>
    </w:p>
    <w:p w14:paraId="6B54AFFE" w14:textId="77777777" w:rsidR="003D2871" w:rsidRPr="003D2871" w:rsidRDefault="003D2871" w:rsidP="003D2871">
      <w:pPr>
        <w:ind w:left="567" w:right="141"/>
        <w:jc w:val="both"/>
        <w:rPr>
          <w:rFonts w:ascii="Calibri Light" w:hAnsi="Calibri Light" w:cs="Calibri Light"/>
          <w:color w:val="000000" w:themeColor="text1"/>
        </w:rPr>
      </w:pPr>
    </w:p>
    <w:p w14:paraId="2AF08AD3" w14:textId="77777777" w:rsidR="003D2871" w:rsidRPr="003D2871" w:rsidRDefault="003D2871" w:rsidP="003D2871">
      <w:pPr>
        <w:ind w:right="141"/>
        <w:jc w:val="both"/>
        <w:rPr>
          <w:rFonts w:ascii="Calibri Light" w:hAnsi="Calibri Light" w:cs="Calibri Light"/>
          <w:color w:val="000000" w:themeColor="text1"/>
        </w:rPr>
      </w:pPr>
      <w:r w:rsidRPr="003D2871">
        <w:rPr>
          <w:rFonts w:ascii="Calibri Light" w:hAnsi="Calibri Light" w:cs="Calibri Light"/>
          <w:color w:val="000000" w:themeColor="text1"/>
        </w:rPr>
        <w:t xml:space="preserve">Zaproponowana przez Oferenta cena powinna zostać w ofercie podana jako cena brutto oraz z rozbiciem na cenę netto i podatek VAT. Dla zapewnienia porównywalności ofert dostawców ceną podlegającą ocenie będzie cena netto przedmiotu zamówienia określona w ofercie. W przypadku wskazania w ofercie ceny w walucie innej niż PLN, cena ta zostanie przeliczona na PLN według średniego kursu danej waluty opublikowanego przez Narodowy Bank Polski obowiązującego na dzień publikacji ogłoszenia. Cena oferty (zarówno cena brutto, jak i cena netto) powinna zawierać wszystkie koszty niezbędne dla wykonania Przedmiotu Zamówienia. </w:t>
      </w:r>
    </w:p>
    <w:p w14:paraId="690A9BB0" w14:textId="77777777" w:rsidR="003D2871" w:rsidRPr="003D2871" w:rsidRDefault="003D2871" w:rsidP="003D2871">
      <w:pPr>
        <w:ind w:right="141"/>
        <w:jc w:val="both"/>
        <w:rPr>
          <w:rFonts w:ascii="Calibri Light" w:hAnsi="Calibri Light" w:cs="Calibri Light"/>
          <w:color w:val="000000" w:themeColor="text1"/>
        </w:rPr>
      </w:pPr>
    </w:p>
    <w:p w14:paraId="419F7E0E" w14:textId="28248BBA" w:rsidR="003D2871" w:rsidRPr="003D2871" w:rsidRDefault="003D2871" w:rsidP="003D2871">
      <w:pPr>
        <w:ind w:right="141"/>
        <w:jc w:val="both"/>
        <w:rPr>
          <w:rFonts w:ascii="Calibri Light" w:hAnsi="Calibri Light" w:cs="Calibri Light"/>
          <w:color w:val="000000" w:themeColor="text1"/>
        </w:rPr>
      </w:pPr>
      <w:r w:rsidRPr="003D2871">
        <w:rPr>
          <w:rFonts w:ascii="Calibri Light" w:hAnsi="Calibri Light" w:cs="Calibri Light"/>
          <w:color w:val="000000" w:themeColor="text1"/>
        </w:rPr>
        <w:t xml:space="preserve">Cena oferty (zarówno cena brutto, jak i cena netto) powinna zawierać wszystkie koszty niezbędne dla wykonania Przedmiotu Zamówienia. </w:t>
      </w:r>
    </w:p>
    <w:p w14:paraId="1EB3B34F" w14:textId="77777777" w:rsidR="003D2871" w:rsidRPr="003D2871" w:rsidRDefault="003D2871" w:rsidP="003D2871">
      <w:pPr>
        <w:ind w:left="567" w:right="141"/>
        <w:jc w:val="both"/>
        <w:rPr>
          <w:rFonts w:ascii="Calibri Light" w:hAnsi="Calibri Light" w:cs="Calibri Light"/>
          <w:color w:val="000000" w:themeColor="text1"/>
        </w:rPr>
      </w:pPr>
    </w:p>
    <w:p w14:paraId="6EF29777" w14:textId="77777777" w:rsidR="003D2871" w:rsidRPr="003D2871" w:rsidRDefault="003D2871" w:rsidP="003D2871">
      <w:pPr>
        <w:numPr>
          <w:ilvl w:val="0"/>
          <w:numId w:val="21"/>
        </w:numPr>
        <w:ind w:right="141"/>
        <w:jc w:val="both"/>
        <w:rPr>
          <w:rFonts w:ascii="Calibri Light" w:hAnsi="Calibri Light" w:cs="Calibri Light"/>
          <w:color w:val="000000" w:themeColor="text1"/>
        </w:rPr>
      </w:pPr>
      <w:r w:rsidRPr="003D2871">
        <w:rPr>
          <w:rFonts w:ascii="Calibri Light" w:hAnsi="Calibri Light" w:cs="Calibri Light"/>
          <w:color w:val="000000" w:themeColor="text1"/>
        </w:rPr>
        <w:t>Termin realizacji zamówienia (T)</w:t>
      </w:r>
    </w:p>
    <w:p w14:paraId="6BA9B227" w14:textId="77777777" w:rsidR="003D2871" w:rsidRPr="003D2871" w:rsidRDefault="003D2871" w:rsidP="003D2871">
      <w:pPr>
        <w:ind w:left="720" w:right="141"/>
        <w:jc w:val="both"/>
        <w:rPr>
          <w:rFonts w:ascii="Calibri Light" w:hAnsi="Calibri Light" w:cs="Calibri Light"/>
          <w:color w:val="000000" w:themeColor="text1"/>
        </w:rPr>
      </w:pPr>
    </w:p>
    <w:p w14:paraId="6824812B" w14:textId="77777777" w:rsidR="003D2871" w:rsidRPr="003D2871" w:rsidRDefault="003D2871" w:rsidP="003D2871">
      <w:pPr>
        <w:ind w:right="141"/>
        <w:jc w:val="both"/>
        <w:rPr>
          <w:rFonts w:ascii="Calibri Light" w:hAnsi="Calibri Light" w:cs="Calibri Light"/>
          <w:color w:val="000000" w:themeColor="text1"/>
        </w:rPr>
      </w:pPr>
      <w:r w:rsidRPr="003D2871">
        <w:rPr>
          <w:rFonts w:ascii="Calibri Light" w:hAnsi="Calibri Light" w:cs="Calibri Light"/>
          <w:color w:val="000000" w:themeColor="text1"/>
        </w:rPr>
        <w:t xml:space="preserve">Oferent podaje w formularzu ofertowym okres dostawy przedmiotu zamówienia (zgodny ze specyfikacją). Termin dostawy w ofercie należy podać poprzez zaznaczenie odpowiedniej daty. Zamawiający jednocześnie informuje, że maksymalny termin realizacji zamówienia to 30.09.2022 </w:t>
      </w:r>
      <w:proofErr w:type="gramStart"/>
      <w:r w:rsidRPr="003D2871">
        <w:rPr>
          <w:rFonts w:ascii="Calibri Light" w:hAnsi="Calibri Light" w:cs="Calibri Light"/>
          <w:color w:val="000000" w:themeColor="text1"/>
        </w:rPr>
        <w:t>r..</w:t>
      </w:r>
      <w:proofErr w:type="gramEnd"/>
      <w:r w:rsidRPr="003D2871">
        <w:rPr>
          <w:rFonts w:ascii="Calibri Light" w:hAnsi="Calibri Light" w:cs="Calibri Light"/>
          <w:color w:val="000000" w:themeColor="text1"/>
        </w:rPr>
        <w:t xml:space="preserve"> W przypadku braku zaznaczenia terminu realizacji przedmiotu zamówienia, oferta Wykonawcy zostanie odrzucona jako niezgodna z treścią zapytania ofertowego. Punkty w ramach kryterium Termin realizacji zamówienia będą przyznawane wg następującej punktacji:</w:t>
      </w:r>
    </w:p>
    <w:p w14:paraId="5B7C4A54" w14:textId="07258384" w:rsidR="003D2871" w:rsidRPr="003D2871" w:rsidRDefault="003D2871" w:rsidP="003D2871">
      <w:pPr>
        <w:numPr>
          <w:ilvl w:val="0"/>
          <w:numId w:val="22"/>
        </w:numPr>
        <w:ind w:right="141"/>
        <w:jc w:val="both"/>
        <w:rPr>
          <w:rFonts w:ascii="Calibri Light" w:hAnsi="Calibri Light" w:cs="Calibri Light"/>
          <w:color w:val="000000" w:themeColor="text1"/>
        </w:rPr>
      </w:pPr>
      <w:r w:rsidRPr="003D2871">
        <w:rPr>
          <w:rFonts w:ascii="Calibri Light" w:hAnsi="Calibri Light" w:cs="Calibri Light"/>
          <w:color w:val="000000" w:themeColor="text1"/>
        </w:rPr>
        <w:t>termin realizacji przedmiotu zamówienia do 1 miesiąca od podpisania umowy z wykonawcą (włącznie) – 30 pkt.</w:t>
      </w:r>
    </w:p>
    <w:p w14:paraId="4A3C4E15" w14:textId="0011A923" w:rsidR="003D2871" w:rsidRPr="003D2871" w:rsidRDefault="003D2871" w:rsidP="003D2871">
      <w:pPr>
        <w:numPr>
          <w:ilvl w:val="0"/>
          <w:numId w:val="22"/>
        </w:numPr>
        <w:ind w:right="141"/>
        <w:jc w:val="both"/>
        <w:rPr>
          <w:rFonts w:ascii="Calibri Light" w:hAnsi="Calibri Light" w:cs="Calibri Light"/>
          <w:color w:val="000000" w:themeColor="text1"/>
        </w:rPr>
      </w:pPr>
      <w:r w:rsidRPr="003D2871">
        <w:rPr>
          <w:rFonts w:ascii="Calibri Light" w:hAnsi="Calibri Light" w:cs="Calibri Light"/>
          <w:color w:val="000000" w:themeColor="text1"/>
        </w:rPr>
        <w:t>termin realizacji przedmiotu zamówienia do 2 miesięcy od podpisania umowy z wykonawcą (włącznie) – 25 pkt.</w:t>
      </w:r>
    </w:p>
    <w:p w14:paraId="48BEC8FF" w14:textId="43B1D4C9" w:rsidR="003D2871" w:rsidRPr="003D2871" w:rsidRDefault="003D2871" w:rsidP="003D2871">
      <w:pPr>
        <w:numPr>
          <w:ilvl w:val="0"/>
          <w:numId w:val="22"/>
        </w:numPr>
        <w:ind w:right="141"/>
        <w:rPr>
          <w:rFonts w:ascii="Calibri Light" w:hAnsi="Calibri Light" w:cs="Calibri Light"/>
          <w:color w:val="000000" w:themeColor="text1"/>
        </w:rPr>
      </w:pPr>
      <w:r w:rsidRPr="003D2871">
        <w:rPr>
          <w:rFonts w:ascii="Calibri Light" w:hAnsi="Calibri Light" w:cs="Calibri Light"/>
          <w:color w:val="000000" w:themeColor="text1"/>
        </w:rPr>
        <w:lastRenderedPageBreak/>
        <w:t>termin realizacji przedmiotu zamówienia do 3 miesięcy od podpisania umowy z wykonawcą (włącznie) – 20 pkt.</w:t>
      </w:r>
    </w:p>
    <w:p w14:paraId="7E54FC4F" w14:textId="40C95A5C" w:rsidR="003D2871" w:rsidRPr="003D2871" w:rsidRDefault="003D2871" w:rsidP="003D2871">
      <w:pPr>
        <w:numPr>
          <w:ilvl w:val="0"/>
          <w:numId w:val="22"/>
        </w:numPr>
        <w:ind w:right="141"/>
        <w:rPr>
          <w:rFonts w:ascii="Calibri Light" w:hAnsi="Calibri Light" w:cs="Calibri Light"/>
          <w:color w:val="000000" w:themeColor="text1"/>
        </w:rPr>
      </w:pPr>
      <w:r w:rsidRPr="003D2871">
        <w:rPr>
          <w:rFonts w:ascii="Calibri Light" w:hAnsi="Calibri Light" w:cs="Calibri Light"/>
          <w:color w:val="000000" w:themeColor="text1"/>
        </w:rPr>
        <w:t>termin realizacji przedmiotu zamówienia do 4 miesięcy od podpisania umowy z wykonawcą (włącznie) – 15 pkt.</w:t>
      </w:r>
    </w:p>
    <w:p w14:paraId="6A8A0438" w14:textId="6292ADA6" w:rsidR="003D2871" w:rsidRPr="003D2871" w:rsidRDefault="003D2871" w:rsidP="003D2871">
      <w:pPr>
        <w:numPr>
          <w:ilvl w:val="0"/>
          <w:numId w:val="22"/>
        </w:numPr>
        <w:ind w:right="141"/>
        <w:rPr>
          <w:rFonts w:ascii="Calibri Light" w:hAnsi="Calibri Light" w:cs="Calibri Light"/>
          <w:color w:val="000000" w:themeColor="text1"/>
        </w:rPr>
      </w:pPr>
      <w:r w:rsidRPr="003D2871">
        <w:rPr>
          <w:rFonts w:ascii="Calibri Light" w:hAnsi="Calibri Light" w:cs="Calibri Light"/>
          <w:color w:val="000000" w:themeColor="text1"/>
        </w:rPr>
        <w:t>termin realizacji przedmiotu zamówienia do 5 miesięcy od podpisania umowy z wykonawcą (włącznie) – 10 pkt.</w:t>
      </w:r>
    </w:p>
    <w:p w14:paraId="5E2BA459" w14:textId="6608AE5D" w:rsidR="003D2871" w:rsidRPr="003D2871" w:rsidRDefault="003D2871" w:rsidP="003D2871">
      <w:pPr>
        <w:numPr>
          <w:ilvl w:val="0"/>
          <w:numId w:val="22"/>
        </w:numPr>
        <w:ind w:right="141"/>
        <w:jc w:val="both"/>
        <w:rPr>
          <w:rFonts w:ascii="Calibri Light" w:hAnsi="Calibri Light" w:cs="Calibri Light"/>
          <w:color w:val="000000" w:themeColor="text1"/>
        </w:rPr>
      </w:pPr>
      <w:r w:rsidRPr="003D2871">
        <w:rPr>
          <w:rFonts w:ascii="Calibri Light" w:hAnsi="Calibri Light" w:cs="Calibri Light"/>
          <w:color w:val="000000" w:themeColor="text1"/>
        </w:rPr>
        <w:t>termin realizacji przedmiotu zamówienia do 6 miesięcy od podpisania umowy z wykonawcą (włącznie) – 0 pkt.</w:t>
      </w:r>
    </w:p>
    <w:p w14:paraId="07C633F6" w14:textId="77777777" w:rsidR="003D2871" w:rsidRPr="003D2871" w:rsidRDefault="003D2871" w:rsidP="003D2871">
      <w:pPr>
        <w:ind w:left="420" w:right="141"/>
        <w:jc w:val="both"/>
        <w:rPr>
          <w:rFonts w:ascii="Calibri Light" w:hAnsi="Calibri Light" w:cs="Calibri Light"/>
          <w:color w:val="000000" w:themeColor="text1"/>
        </w:rPr>
      </w:pPr>
    </w:p>
    <w:p w14:paraId="59C42195" w14:textId="1DF0561E" w:rsidR="003D2871" w:rsidRPr="003D2871" w:rsidRDefault="003D2871" w:rsidP="003D2871">
      <w:pPr>
        <w:ind w:right="141"/>
        <w:jc w:val="both"/>
        <w:rPr>
          <w:rFonts w:ascii="Calibri Light" w:hAnsi="Calibri Light" w:cs="Calibri Light"/>
          <w:color w:val="000000" w:themeColor="text1"/>
        </w:rPr>
      </w:pPr>
      <w:r w:rsidRPr="003D2871">
        <w:rPr>
          <w:rFonts w:ascii="Calibri Light" w:hAnsi="Calibri Light" w:cs="Calibri Light"/>
          <w:color w:val="000000" w:themeColor="text1"/>
        </w:rPr>
        <w:t xml:space="preserve">Wykonawca w Formularzu cenowym wpisuje oferowany termin realizacji zamówienia. Pozostawienie nieuzupełnionego miejsca w Formularzu cenowym Zamawiający uzna jako realizację przedmiotu zamówienia w terminie do 6 miesięcy od podpisania umowy z wykonawcą. </w:t>
      </w:r>
    </w:p>
    <w:p w14:paraId="54493A54" w14:textId="77777777" w:rsidR="003D2871" w:rsidRPr="003D2871" w:rsidRDefault="003D2871" w:rsidP="003D2871">
      <w:pPr>
        <w:ind w:right="141"/>
        <w:jc w:val="both"/>
        <w:rPr>
          <w:rFonts w:ascii="Calibri Light" w:hAnsi="Calibri Light" w:cs="Calibri Light"/>
          <w:color w:val="000000" w:themeColor="text1"/>
        </w:rPr>
      </w:pPr>
    </w:p>
    <w:p w14:paraId="184F8342" w14:textId="77777777" w:rsidR="003D2871" w:rsidRPr="003D2871" w:rsidRDefault="003D2871" w:rsidP="003D2871">
      <w:pPr>
        <w:ind w:right="141"/>
        <w:jc w:val="both"/>
        <w:rPr>
          <w:rFonts w:ascii="Calibri Light" w:hAnsi="Calibri Light" w:cs="Calibri Light"/>
          <w:color w:val="000000" w:themeColor="text1"/>
        </w:rPr>
      </w:pPr>
      <w:r w:rsidRPr="003D2871">
        <w:rPr>
          <w:rFonts w:ascii="Calibri Light" w:hAnsi="Calibri Light" w:cs="Calibri Light"/>
          <w:color w:val="000000" w:themeColor="text1"/>
        </w:rPr>
        <w:t>Punkty za każde kryterium będą obliczane do dwóch miejsc po przecinku.</w:t>
      </w:r>
    </w:p>
    <w:p w14:paraId="3D6B2D2E" w14:textId="77777777" w:rsidR="003D2871" w:rsidRPr="003D2871" w:rsidRDefault="003D2871" w:rsidP="003D2871">
      <w:pPr>
        <w:ind w:right="141"/>
        <w:jc w:val="both"/>
        <w:rPr>
          <w:rFonts w:ascii="Calibri Light" w:hAnsi="Calibri Light" w:cs="Calibri Light"/>
          <w:color w:val="000000" w:themeColor="text1"/>
        </w:rPr>
      </w:pPr>
    </w:p>
    <w:p w14:paraId="53B10C03" w14:textId="77777777" w:rsidR="003D2871" w:rsidRPr="003D2871" w:rsidRDefault="003D2871" w:rsidP="003D2871">
      <w:pPr>
        <w:ind w:right="141"/>
        <w:jc w:val="both"/>
        <w:rPr>
          <w:rFonts w:ascii="Calibri Light" w:hAnsi="Calibri Light" w:cs="Calibri Light"/>
          <w:color w:val="000000" w:themeColor="text1"/>
        </w:rPr>
      </w:pPr>
      <w:r w:rsidRPr="003D2871">
        <w:rPr>
          <w:rFonts w:ascii="Calibri Light" w:hAnsi="Calibri Light" w:cs="Calibri Light"/>
          <w:color w:val="000000" w:themeColor="text1"/>
        </w:rPr>
        <w:t>W przypadku, jeżeli Wykonawca, którego oferta została wybrana, nie podpisze umowy w terminie wyznaczonym przez Zamawiającego, Zamawiający będzie uprawniony do wyboru oferty najkorzystniejszej spośród pozostałych ofert.</w:t>
      </w:r>
    </w:p>
    <w:p w14:paraId="5E3392C3" w14:textId="78F49236" w:rsidR="003D2871" w:rsidRPr="003D2871" w:rsidRDefault="003D2871" w:rsidP="003D2871">
      <w:pPr>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7450CB6A"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27766974" w14:textId="77777777" w:rsidTr="00A70BF0">
              <w:trPr>
                <w:tblCellSpacing w:w="15" w:type="dxa"/>
              </w:trPr>
              <w:tc>
                <w:tcPr>
                  <w:tcW w:w="4966" w:type="pct"/>
                  <w:shd w:val="clear" w:color="auto" w:fill="auto"/>
                </w:tcPr>
                <w:p w14:paraId="0724BD14" w14:textId="3E7D79CF"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8. </w:t>
                  </w:r>
                  <w:r w:rsidRPr="003D2871">
                    <w:rPr>
                      <w:rFonts w:ascii="Calibri Light" w:hAnsi="Calibri Light" w:cs="Calibri Light"/>
                      <w:b/>
                      <w:bCs/>
                      <w:color w:val="000000" w:themeColor="text1"/>
                    </w:rPr>
                    <w:t>Opis sposobu obliczenia ceny oferty</w:t>
                  </w:r>
                </w:p>
              </w:tc>
            </w:tr>
          </w:tbl>
          <w:p w14:paraId="04B86208"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30958D0C" w14:textId="77777777" w:rsidR="003D2871" w:rsidRPr="003D2871" w:rsidRDefault="003D2871" w:rsidP="00A70BF0">
            <w:pPr>
              <w:ind w:right="283"/>
              <w:rPr>
                <w:rFonts w:ascii="Calibri Light" w:hAnsi="Calibri Light" w:cs="Calibri Light"/>
                <w:color w:val="000000" w:themeColor="text1"/>
              </w:rPr>
            </w:pPr>
          </w:p>
        </w:tc>
      </w:tr>
    </w:tbl>
    <w:p w14:paraId="599A1501" w14:textId="04774468" w:rsidR="003D2871" w:rsidRPr="003D2871" w:rsidRDefault="003D2871" w:rsidP="003D2871">
      <w:pPr>
        <w:rPr>
          <w:rFonts w:ascii="Calibri Light" w:hAnsi="Calibri Light" w:cs="Calibri Light"/>
          <w:color w:val="000000" w:themeColor="text1"/>
        </w:rPr>
      </w:pPr>
    </w:p>
    <w:p w14:paraId="7181A4DA" w14:textId="77777777" w:rsidR="003D2871" w:rsidRPr="003D2871" w:rsidRDefault="003D2871" w:rsidP="003D2871">
      <w:pPr>
        <w:pStyle w:val="Akapitzlist"/>
        <w:numPr>
          <w:ilvl w:val="0"/>
          <w:numId w:val="29"/>
        </w:numPr>
        <w:rPr>
          <w:rFonts w:ascii="Calibri Light" w:hAnsi="Calibri Light" w:cs="Calibri Light"/>
          <w:color w:val="000000" w:themeColor="text1"/>
        </w:rPr>
      </w:pPr>
      <w:r w:rsidRPr="003D2871">
        <w:rPr>
          <w:rFonts w:ascii="Calibri Light" w:hAnsi="Calibri Light" w:cs="Calibri Light"/>
          <w:color w:val="000000" w:themeColor="text1"/>
        </w:rPr>
        <w:t xml:space="preserve">Wykonawca zobowiązany jest do podania ceny za realizację przedmiotu zamówienia zgodnie z formularzem ofertowym. </w:t>
      </w:r>
    </w:p>
    <w:p w14:paraId="159E4518" w14:textId="77777777" w:rsidR="003D2871" w:rsidRPr="003D2871" w:rsidRDefault="003D2871" w:rsidP="003D2871">
      <w:pPr>
        <w:pStyle w:val="Akapitzlist"/>
        <w:numPr>
          <w:ilvl w:val="0"/>
          <w:numId w:val="29"/>
        </w:numPr>
        <w:rPr>
          <w:rFonts w:ascii="Calibri Light" w:hAnsi="Calibri Light" w:cs="Calibri Light"/>
          <w:color w:val="000000" w:themeColor="text1"/>
        </w:rPr>
      </w:pPr>
      <w:r w:rsidRPr="003D2871">
        <w:rPr>
          <w:rFonts w:ascii="Calibri Light" w:hAnsi="Calibri Light" w:cs="Calibri Light"/>
          <w:color w:val="000000" w:themeColor="text1"/>
        </w:rPr>
        <w:t>Podana w ofercie cena musi być wyrażona w polskim złotym (PLN) lub w euro (EUR).</w:t>
      </w:r>
    </w:p>
    <w:p w14:paraId="73CD73F8" w14:textId="77777777" w:rsidR="003D2871" w:rsidRPr="003D2871" w:rsidRDefault="003D2871" w:rsidP="003D2871">
      <w:pPr>
        <w:pStyle w:val="Akapitzlist"/>
        <w:numPr>
          <w:ilvl w:val="0"/>
          <w:numId w:val="29"/>
        </w:numPr>
        <w:rPr>
          <w:rFonts w:ascii="Calibri Light" w:hAnsi="Calibri Light" w:cs="Calibri Light"/>
          <w:color w:val="000000" w:themeColor="text1"/>
        </w:rPr>
      </w:pPr>
      <w:r w:rsidRPr="003D2871">
        <w:rPr>
          <w:rFonts w:ascii="Calibri Light" w:hAnsi="Calibri Light" w:cs="Calibri Light"/>
          <w:color w:val="000000" w:themeColor="text1"/>
        </w:rPr>
        <w:t xml:space="preserve">Cena musi uwzględniać wszystkie wymagania niniejszego zapytania ofertowego oraz obejmować wszelkie koszty związane z terminowym i prawidłowym wykonaniem przedmiotu zamówienia oraz warunkami i wytycznymi stawianymi przez Zamawiającego, odnoszącymi się do przedmiotu zamówienia. </w:t>
      </w:r>
    </w:p>
    <w:p w14:paraId="2BE6F186" w14:textId="77777777" w:rsidR="003D2871" w:rsidRPr="003D2871" w:rsidRDefault="003D2871" w:rsidP="003D2871">
      <w:pPr>
        <w:pStyle w:val="Akapitzlist"/>
        <w:numPr>
          <w:ilvl w:val="0"/>
          <w:numId w:val="29"/>
        </w:numPr>
        <w:rPr>
          <w:rFonts w:ascii="Calibri Light" w:hAnsi="Calibri Light" w:cs="Calibri Light"/>
          <w:color w:val="000000" w:themeColor="text1"/>
        </w:rPr>
      </w:pPr>
      <w:r w:rsidRPr="003D2871">
        <w:rPr>
          <w:rFonts w:ascii="Calibri Light" w:hAnsi="Calibri Light" w:cs="Calibri Light"/>
          <w:color w:val="000000" w:themeColor="text1"/>
        </w:rPr>
        <w:t xml:space="preserve">Jeżeli wymagane kwoty, wyrażone będą w innej walucie niż PLN, Zamawiający dokona ich przeliczenia na PLN według średniego kursu NBP z dnia publikacji ogłoszenia. </w:t>
      </w:r>
    </w:p>
    <w:p w14:paraId="55CC620B" w14:textId="77777777" w:rsidR="003D2871" w:rsidRPr="003D2871" w:rsidRDefault="003D2871" w:rsidP="003D2871">
      <w:pPr>
        <w:pStyle w:val="Akapitzlist"/>
        <w:numPr>
          <w:ilvl w:val="0"/>
          <w:numId w:val="29"/>
        </w:numPr>
        <w:rPr>
          <w:rFonts w:ascii="Calibri Light" w:hAnsi="Calibri Light" w:cs="Calibri Light"/>
          <w:color w:val="000000" w:themeColor="text1"/>
        </w:rPr>
      </w:pPr>
      <w:r w:rsidRPr="003D2871">
        <w:rPr>
          <w:rFonts w:ascii="Calibri Light" w:hAnsi="Calibri Light" w:cs="Calibri Light"/>
          <w:color w:val="000000" w:themeColor="text1"/>
        </w:rPr>
        <w:t>Jeżeli za dzień publikacji ogłoszenia oferty Narodowy Bank Polski nie opublikuje tabeli kursów walut, Zamawiający przyjmie kurs przeliczeniowy według ostatniej tabeli kursów NBP opublikowanej przed dniem publikacji ogłoszenia.</w:t>
      </w:r>
    </w:p>
    <w:p w14:paraId="1CDA1AF6" w14:textId="77777777" w:rsidR="003D2871" w:rsidRPr="003D2871" w:rsidRDefault="003D2871" w:rsidP="003D2871">
      <w:pPr>
        <w:pStyle w:val="Akapitzlist"/>
        <w:numPr>
          <w:ilvl w:val="0"/>
          <w:numId w:val="29"/>
        </w:numPr>
        <w:rPr>
          <w:rFonts w:ascii="Calibri Light" w:hAnsi="Calibri Light" w:cs="Calibri Light"/>
          <w:color w:val="000000" w:themeColor="text1"/>
        </w:rPr>
      </w:pPr>
      <w:r w:rsidRPr="003D2871">
        <w:rPr>
          <w:rFonts w:ascii="Calibri Light" w:hAnsi="Calibri Light" w:cs="Calibri Light"/>
          <w:color w:val="000000" w:themeColor="text1"/>
        </w:rPr>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 innych działań w celu jej określenia.</w:t>
      </w:r>
    </w:p>
    <w:p w14:paraId="76491679" w14:textId="77777777" w:rsidR="003D2871" w:rsidRPr="003D2871" w:rsidRDefault="003D2871" w:rsidP="003D2871">
      <w:pPr>
        <w:pStyle w:val="Akapitzlist"/>
        <w:numPr>
          <w:ilvl w:val="0"/>
          <w:numId w:val="29"/>
        </w:numPr>
        <w:rPr>
          <w:rFonts w:ascii="Calibri Light" w:hAnsi="Calibri Light" w:cs="Calibri Light"/>
          <w:color w:val="000000" w:themeColor="text1"/>
        </w:rPr>
      </w:pPr>
      <w:r w:rsidRPr="003D2871">
        <w:rPr>
          <w:rFonts w:ascii="Calibri Light" w:hAnsi="Calibri Light" w:cs="Calibri Light"/>
          <w:color w:val="000000" w:themeColor="text1"/>
        </w:rPr>
        <w:t xml:space="preserve">Ceną oferty obejmuje wszelkie koszty związane z udzieleniem zamówienia. </w:t>
      </w:r>
    </w:p>
    <w:p w14:paraId="6CF00841" w14:textId="77777777" w:rsidR="003D2871" w:rsidRPr="003D2871" w:rsidRDefault="003D2871" w:rsidP="003D2871">
      <w:pPr>
        <w:pStyle w:val="Akapitzlist"/>
        <w:numPr>
          <w:ilvl w:val="0"/>
          <w:numId w:val="29"/>
        </w:numPr>
        <w:rPr>
          <w:rFonts w:ascii="Calibri Light" w:hAnsi="Calibri Light" w:cs="Calibri Light"/>
          <w:color w:val="000000" w:themeColor="text1"/>
        </w:rPr>
      </w:pPr>
      <w:r w:rsidRPr="003D2871">
        <w:rPr>
          <w:rFonts w:ascii="Calibri Light" w:hAnsi="Calibri Light" w:cs="Calibri Light"/>
          <w:color w:val="000000" w:themeColor="text1"/>
        </w:rPr>
        <w:t>Cena oferty będzie stanowiła wartość umowy i będzie niezmienna w trakcie jej realizacji.</w:t>
      </w:r>
    </w:p>
    <w:p w14:paraId="50C4FD01" w14:textId="612CF496" w:rsidR="003D2871" w:rsidRPr="003D2871" w:rsidRDefault="003D2871" w:rsidP="003D2871">
      <w:pPr>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4F23B7D0"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7CED3745" w14:textId="77777777" w:rsidTr="00A70BF0">
              <w:trPr>
                <w:tblCellSpacing w:w="15" w:type="dxa"/>
              </w:trPr>
              <w:tc>
                <w:tcPr>
                  <w:tcW w:w="4966" w:type="pct"/>
                  <w:shd w:val="clear" w:color="auto" w:fill="auto"/>
                </w:tcPr>
                <w:p w14:paraId="302B01B5" w14:textId="4FCF9680"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lastRenderedPageBreak/>
                    <w:t xml:space="preserve">9. </w:t>
                  </w:r>
                  <w:r w:rsidRPr="003D2871">
                    <w:rPr>
                      <w:rFonts w:ascii="Calibri Light" w:hAnsi="Calibri Light" w:cs="Calibri Light"/>
                      <w:b/>
                      <w:bCs/>
                      <w:color w:val="000000" w:themeColor="text1"/>
                    </w:rPr>
                    <w:t>Sposób przygotowania oferty</w:t>
                  </w:r>
                </w:p>
              </w:tc>
            </w:tr>
          </w:tbl>
          <w:p w14:paraId="336E4CF3"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298ADBEC" w14:textId="77777777" w:rsidR="003D2871" w:rsidRPr="003D2871" w:rsidRDefault="003D2871" w:rsidP="00A70BF0">
            <w:pPr>
              <w:ind w:right="283"/>
              <w:rPr>
                <w:rFonts w:ascii="Calibri Light" w:hAnsi="Calibri Light" w:cs="Calibri Light"/>
                <w:color w:val="000000" w:themeColor="text1"/>
              </w:rPr>
            </w:pPr>
          </w:p>
        </w:tc>
      </w:tr>
    </w:tbl>
    <w:p w14:paraId="048BD685" w14:textId="77777777" w:rsidR="003D2871" w:rsidRPr="003D2871" w:rsidRDefault="003D2871" w:rsidP="003D2871">
      <w:pPr>
        <w:jc w:val="both"/>
        <w:rPr>
          <w:rFonts w:ascii="Calibri Light" w:hAnsi="Calibri Light" w:cs="Calibri Light"/>
          <w:bCs/>
          <w:color w:val="000000" w:themeColor="text1"/>
        </w:rPr>
      </w:pPr>
    </w:p>
    <w:p w14:paraId="03B150F6" w14:textId="4C3D521B" w:rsidR="003D2871" w:rsidRPr="003D2871" w:rsidRDefault="003D2871" w:rsidP="003D2871">
      <w:pPr>
        <w:pStyle w:val="Akapitzlist"/>
        <w:numPr>
          <w:ilvl w:val="0"/>
          <w:numId w:val="30"/>
        </w:numPr>
        <w:rPr>
          <w:rFonts w:ascii="Calibri Light" w:hAnsi="Calibri Light" w:cs="Calibri Light"/>
          <w:color w:val="000000" w:themeColor="text1"/>
        </w:rPr>
      </w:pPr>
      <w:r w:rsidRPr="003D2871">
        <w:rPr>
          <w:rFonts w:ascii="Calibri Light" w:hAnsi="Calibri Light" w:cs="Calibri Light"/>
          <w:color w:val="000000" w:themeColor="text1"/>
        </w:rPr>
        <w:t>Ofertę sporządzić należy na druku „Formularz ofertowy” stanowiącym Załącznik nr 1 do niniejszego zapytania ofertowego, w języku polskim, w formie pisemnej, czytelnie, wypełniając nieścieralnym atramentem lub długopisem, maszynowo lub komputerowo. Oferta winna być podpisana przez Wykonawcę lub osobę upoważnioną do reprezentowania Wykonawcy.  Jeżeli uprawnienie do reprezentacji osoby podpisującej ofertę nie wynika z dokumentu rejestrowego, do oferty należy dołączyć także pełnomocnictwo w oryginale lub w postaci kopii poświadczonej za zgodność z oryginałem.</w:t>
      </w:r>
    </w:p>
    <w:p w14:paraId="447B9A06" w14:textId="77777777" w:rsidR="003D2871" w:rsidRPr="003D2871" w:rsidRDefault="003D2871" w:rsidP="003D2871">
      <w:pPr>
        <w:pStyle w:val="Akapitzlist"/>
        <w:numPr>
          <w:ilvl w:val="0"/>
          <w:numId w:val="30"/>
        </w:numPr>
        <w:rPr>
          <w:rFonts w:ascii="Calibri Light" w:hAnsi="Calibri Light" w:cs="Calibri Light"/>
          <w:color w:val="000000" w:themeColor="text1"/>
        </w:rPr>
      </w:pPr>
      <w:r w:rsidRPr="003D2871">
        <w:rPr>
          <w:rFonts w:ascii="Calibri Light" w:hAnsi="Calibri Light" w:cs="Calibri Light"/>
          <w:color w:val="000000" w:themeColor="text1"/>
        </w:rPr>
        <w:t>Oferent może złożyć tylko jedną ofertę w postępowaniu. Zamawiający odrzuci wszystkie oferty złożone przez jednego Wykonawcę w przypadku złożenia więcej niż jednej oferty</w:t>
      </w:r>
    </w:p>
    <w:p w14:paraId="54D0BBE9" w14:textId="77777777" w:rsidR="003D2871" w:rsidRPr="003D2871" w:rsidRDefault="003D2871" w:rsidP="003D2871">
      <w:pPr>
        <w:pStyle w:val="Akapitzlist"/>
        <w:numPr>
          <w:ilvl w:val="0"/>
          <w:numId w:val="30"/>
        </w:numPr>
        <w:rPr>
          <w:rFonts w:ascii="Calibri Light" w:hAnsi="Calibri Light" w:cs="Calibri Light"/>
          <w:color w:val="000000" w:themeColor="text1"/>
        </w:rPr>
      </w:pPr>
      <w:r w:rsidRPr="003D2871">
        <w:rPr>
          <w:rFonts w:ascii="Calibri Light" w:hAnsi="Calibri Light" w:cs="Calibri Light"/>
          <w:color w:val="000000" w:themeColor="text1"/>
        </w:rPr>
        <w:t>Ofertę należy złożyć w formie pisemnej w języku polskim</w:t>
      </w:r>
    </w:p>
    <w:p w14:paraId="66C5AA6A" w14:textId="77777777" w:rsidR="003D2871" w:rsidRPr="003D2871" w:rsidRDefault="003D2871" w:rsidP="003D2871">
      <w:pPr>
        <w:pStyle w:val="Akapitzlist"/>
        <w:numPr>
          <w:ilvl w:val="0"/>
          <w:numId w:val="30"/>
        </w:numPr>
        <w:rPr>
          <w:rFonts w:ascii="Calibri Light" w:hAnsi="Calibri Light" w:cs="Calibri Light"/>
          <w:color w:val="000000" w:themeColor="text1"/>
        </w:rPr>
      </w:pPr>
      <w:r w:rsidRPr="003D2871">
        <w:rPr>
          <w:rFonts w:ascii="Calibri Light" w:hAnsi="Calibri Light" w:cs="Calibri Light"/>
          <w:color w:val="000000" w:themeColor="text1"/>
        </w:rPr>
        <w:t xml:space="preserve">Dokumenty muszą być złożone za pośrednictwem </w:t>
      </w:r>
      <w:hyperlink r:id="rId7" w:history="1">
        <w:r w:rsidRPr="003D2871">
          <w:rPr>
            <w:rStyle w:val="Hipercze"/>
            <w:rFonts w:ascii="Calibri Light" w:hAnsi="Calibri Light" w:cs="Calibri Light"/>
            <w:color w:val="000000" w:themeColor="text1"/>
          </w:rPr>
          <w:t>https://bazakonkurencyjnosci.funduszeeuropejskie.gov.pl</w:t>
        </w:r>
      </w:hyperlink>
      <w:r w:rsidRPr="003D2871">
        <w:rPr>
          <w:rFonts w:ascii="Calibri Light" w:hAnsi="Calibri Light" w:cs="Calibri Light"/>
          <w:color w:val="000000" w:themeColor="text1"/>
        </w:rPr>
        <w:t xml:space="preserve">.   Oferta musi być opatrzona datą. W przypadku przesyłania dokumentów za pośrednictwem </w:t>
      </w:r>
      <w:hyperlink r:id="rId8" w:history="1">
        <w:r w:rsidRPr="003D2871">
          <w:rPr>
            <w:rStyle w:val="Hipercze"/>
            <w:rFonts w:ascii="Calibri Light" w:hAnsi="Calibri Light" w:cs="Calibri Light"/>
            <w:color w:val="000000" w:themeColor="text1"/>
          </w:rPr>
          <w:t>https://bazakonkurencyjnosci.funduszeeuropejskie.gov.pl</w:t>
        </w:r>
      </w:hyperlink>
      <w:r w:rsidRPr="003D2871">
        <w:rPr>
          <w:rFonts w:ascii="Calibri Light" w:hAnsi="Calibri Light" w:cs="Calibri Light"/>
          <w:color w:val="000000" w:themeColor="text1"/>
        </w:rPr>
        <w:t xml:space="preserve"> konieczne jest podpisanie dokumentów oraz ich zeskanowanie lub podpisanie kwalifikowanym podpisem elektronicznym. </w:t>
      </w:r>
    </w:p>
    <w:p w14:paraId="48279D5E" w14:textId="77777777" w:rsidR="003D2871" w:rsidRPr="003D2871" w:rsidRDefault="003D2871" w:rsidP="003D2871">
      <w:pPr>
        <w:pStyle w:val="Akapitzlist"/>
        <w:numPr>
          <w:ilvl w:val="0"/>
          <w:numId w:val="30"/>
        </w:numPr>
        <w:rPr>
          <w:rFonts w:ascii="Calibri Light" w:hAnsi="Calibri Light" w:cs="Calibri Light"/>
          <w:color w:val="000000" w:themeColor="text1"/>
        </w:rPr>
      </w:pPr>
      <w:r w:rsidRPr="003D2871">
        <w:rPr>
          <w:rFonts w:ascii="Calibri Light" w:hAnsi="Calibri Light" w:cs="Calibri Light"/>
          <w:bCs/>
          <w:color w:val="000000" w:themeColor="text1"/>
        </w:rPr>
        <w:t>Do Formularza ofertowego stanowiącego Załącznik nr 1 do zapytania ofertowego należy dołączyć</w:t>
      </w:r>
      <w:r w:rsidRPr="003D2871">
        <w:rPr>
          <w:rFonts w:ascii="Calibri Light" w:hAnsi="Calibri Light" w:cs="Calibri Light"/>
          <w:color w:val="000000" w:themeColor="text1"/>
        </w:rPr>
        <w:t xml:space="preserve"> oświadczenie, o braku powiązań stanowiące Załącznik nr 2 do zapytania ofertowego, Załącznik nr 3 Oświadczenie dot. obowiązku informacyjnego oraz aktualny odpis z rejestru KRS/CEIDG</w:t>
      </w:r>
    </w:p>
    <w:p w14:paraId="0821677D" w14:textId="77777777" w:rsidR="003D2871" w:rsidRPr="003D2871" w:rsidRDefault="003D2871" w:rsidP="003D2871">
      <w:pPr>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79EEB0D4"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7E06AE2C" w14:textId="77777777" w:rsidTr="00A70BF0">
              <w:trPr>
                <w:tblCellSpacing w:w="15" w:type="dxa"/>
              </w:trPr>
              <w:tc>
                <w:tcPr>
                  <w:tcW w:w="4966" w:type="pct"/>
                  <w:shd w:val="clear" w:color="auto" w:fill="auto"/>
                </w:tcPr>
                <w:p w14:paraId="196CCD24" w14:textId="73E7E007"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10. </w:t>
                  </w:r>
                  <w:r w:rsidRPr="003D2871">
                    <w:rPr>
                      <w:rFonts w:ascii="Calibri Light" w:hAnsi="Calibri Light" w:cs="Calibri Light"/>
                      <w:b/>
                      <w:bCs/>
                      <w:color w:val="000000" w:themeColor="text1"/>
                    </w:rPr>
                    <w:t>Miejsce i termin złożenia oferty</w:t>
                  </w:r>
                </w:p>
              </w:tc>
            </w:tr>
          </w:tbl>
          <w:p w14:paraId="6154D4DB"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0E76AD9A" w14:textId="77777777" w:rsidR="003D2871" w:rsidRPr="003D2871" w:rsidRDefault="003D2871" w:rsidP="00A70BF0">
            <w:pPr>
              <w:ind w:right="283"/>
              <w:rPr>
                <w:rFonts w:ascii="Calibri Light" w:hAnsi="Calibri Light" w:cs="Calibri Light"/>
                <w:color w:val="000000" w:themeColor="text1"/>
              </w:rPr>
            </w:pPr>
          </w:p>
        </w:tc>
      </w:tr>
    </w:tbl>
    <w:p w14:paraId="5502A495" w14:textId="77777777" w:rsidR="003D2871" w:rsidRPr="003D2871" w:rsidRDefault="003D2871" w:rsidP="003D2871">
      <w:pPr>
        <w:jc w:val="both"/>
        <w:rPr>
          <w:rFonts w:ascii="Calibri Light" w:hAnsi="Calibri Light" w:cs="Calibri Light"/>
          <w:bCs/>
          <w:color w:val="000000" w:themeColor="text1"/>
        </w:rPr>
      </w:pPr>
    </w:p>
    <w:p w14:paraId="7ED3DB54" w14:textId="77777777" w:rsidR="003D2871" w:rsidRPr="003D2871" w:rsidRDefault="003D2871" w:rsidP="003D2871">
      <w:pPr>
        <w:ind w:right="283"/>
        <w:contextualSpacing/>
        <w:jc w:val="both"/>
        <w:rPr>
          <w:rFonts w:ascii="Calibri Light" w:hAnsi="Calibri Light" w:cs="Calibri Light"/>
          <w:color w:val="000000" w:themeColor="text1"/>
        </w:rPr>
      </w:pPr>
    </w:p>
    <w:p w14:paraId="20921E3A" w14:textId="71ED77E8" w:rsidR="003D2871" w:rsidRPr="003D2871" w:rsidRDefault="003D2871" w:rsidP="003D2871">
      <w:pPr>
        <w:pStyle w:val="Akapitzlist"/>
        <w:numPr>
          <w:ilvl w:val="0"/>
          <w:numId w:val="31"/>
        </w:numPr>
        <w:ind w:right="141"/>
        <w:rPr>
          <w:rFonts w:ascii="Calibri Light" w:hAnsi="Calibri Light" w:cs="Calibri Light"/>
          <w:color w:val="000000" w:themeColor="text1"/>
        </w:rPr>
      </w:pPr>
      <w:r w:rsidRPr="003D2871">
        <w:rPr>
          <w:rFonts w:ascii="Calibri Light" w:hAnsi="Calibri Light" w:cs="Calibri Light"/>
          <w:bCs/>
          <w:color w:val="000000" w:themeColor="text1"/>
        </w:rPr>
        <w:t xml:space="preserve">Ofertę zgodną z załączonym formularzem i niniejszym zapytaniem ofertowym należy złożyć w terminie do dnia 03.10.2024 r. </w:t>
      </w:r>
      <w:r w:rsidRPr="003D2871">
        <w:rPr>
          <w:rFonts w:ascii="Calibri Light" w:hAnsi="Calibri Light" w:cs="Calibri Light"/>
          <w:color w:val="000000" w:themeColor="text1"/>
        </w:rPr>
        <w:t xml:space="preserve">za pośrednictwem </w:t>
      </w:r>
      <w:hyperlink r:id="rId9" w:history="1">
        <w:r w:rsidRPr="003D2871">
          <w:rPr>
            <w:rStyle w:val="Hipercze"/>
            <w:rFonts w:ascii="Calibri Light" w:hAnsi="Calibri Light" w:cs="Calibri Light"/>
            <w:color w:val="000000" w:themeColor="text1"/>
          </w:rPr>
          <w:t>https://bazakonkurencyjnosci.funduszeeuropejskie.gov.pl</w:t>
        </w:r>
      </w:hyperlink>
    </w:p>
    <w:p w14:paraId="209E6286" w14:textId="77777777" w:rsidR="003D2871" w:rsidRPr="003D2871" w:rsidRDefault="003D2871" w:rsidP="003D2871">
      <w:pPr>
        <w:pStyle w:val="Akapitzlist"/>
        <w:numPr>
          <w:ilvl w:val="0"/>
          <w:numId w:val="31"/>
        </w:numPr>
        <w:ind w:right="141"/>
        <w:rPr>
          <w:rFonts w:ascii="Calibri Light" w:hAnsi="Calibri Light" w:cs="Calibri Light"/>
          <w:color w:val="000000" w:themeColor="text1"/>
        </w:rPr>
      </w:pPr>
      <w:r w:rsidRPr="003D2871">
        <w:rPr>
          <w:rFonts w:ascii="Calibri Light" w:hAnsi="Calibri Light" w:cs="Calibri Light"/>
          <w:color w:val="000000" w:themeColor="text1"/>
        </w:rPr>
        <w:t>Oferty złożone po terminie nie będą brały udziału w postępowaniu i tym samym nie będą podlegały ocenie przez Zamawiającego.</w:t>
      </w:r>
    </w:p>
    <w:p w14:paraId="77368525" w14:textId="77777777" w:rsidR="003D2871" w:rsidRPr="003D2871" w:rsidRDefault="003D2871" w:rsidP="003D2871">
      <w:pPr>
        <w:ind w:right="141"/>
        <w:contextualSpacing/>
        <w:jc w:val="both"/>
        <w:rPr>
          <w:rFonts w:ascii="Calibri Light" w:hAnsi="Calibri Light" w:cs="Calibri Light"/>
          <w:color w:val="000000" w:themeColor="text1"/>
        </w:rPr>
      </w:pPr>
    </w:p>
    <w:p w14:paraId="019ECDD0" w14:textId="7E535D07" w:rsidR="003D2871" w:rsidRPr="003D2871" w:rsidRDefault="003D2871" w:rsidP="003D2871">
      <w:pPr>
        <w:ind w:right="141"/>
        <w:contextualSpacing/>
        <w:rPr>
          <w:rFonts w:ascii="Calibri Light" w:hAnsi="Calibri Light" w:cs="Calibri Light"/>
          <w:color w:val="000000" w:themeColor="text1"/>
          <w:lang w:val="en-US"/>
        </w:rPr>
      </w:pPr>
      <w:r w:rsidRPr="003D2871">
        <w:rPr>
          <w:rFonts w:ascii="Calibri Light" w:hAnsi="Calibri Light" w:cs="Calibri Light"/>
          <w:color w:val="000000" w:themeColor="text1"/>
        </w:rPr>
        <w:t xml:space="preserve">Osoba do kontaktu z Wykonawcami: Piotr </w:t>
      </w:r>
      <w:proofErr w:type="gramStart"/>
      <w:r w:rsidRPr="003D2871">
        <w:rPr>
          <w:rFonts w:ascii="Calibri Light" w:hAnsi="Calibri Light" w:cs="Calibri Light"/>
          <w:color w:val="000000" w:themeColor="text1"/>
        </w:rPr>
        <w:t>Orłowski  tel.</w:t>
      </w:r>
      <w:proofErr w:type="gramEnd"/>
      <w:r w:rsidRPr="003D2871">
        <w:rPr>
          <w:rFonts w:ascii="Calibri Light" w:hAnsi="Calibri Light" w:cs="Calibri Light"/>
          <w:color w:val="000000" w:themeColor="text1"/>
        </w:rPr>
        <w:t xml:space="preserve"> </w:t>
      </w:r>
      <w:r w:rsidRPr="003D2871">
        <w:rPr>
          <w:rFonts w:ascii="Calibri Light" w:hAnsi="Calibri Light" w:cs="Calibri Light"/>
          <w:color w:val="000000" w:themeColor="text1"/>
          <w:lang w:val="en-US"/>
        </w:rPr>
        <w:t>+48 577 545 452, e-mail: p.orlowski@zawamed.pl</w:t>
      </w:r>
    </w:p>
    <w:p w14:paraId="5F24E122" w14:textId="77777777" w:rsidR="003D2871" w:rsidRPr="003D2871" w:rsidRDefault="003D2871" w:rsidP="003D2871">
      <w:pPr>
        <w:ind w:right="141"/>
        <w:contextualSpacing/>
        <w:jc w:val="both"/>
        <w:rPr>
          <w:rFonts w:ascii="Calibri Light" w:hAnsi="Calibri Light" w:cs="Calibri Light"/>
          <w:color w:val="000000" w:themeColor="text1"/>
          <w:lang w:val="en-US"/>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1D52A9C7"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3A3BCB3D" w14:textId="77777777" w:rsidTr="00A70BF0">
              <w:trPr>
                <w:tblCellSpacing w:w="15" w:type="dxa"/>
              </w:trPr>
              <w:tc>
                <w:tcPr>
                  <w:tcW w:w="4966" w:type="pct"/>
                  <w:shd w:val="clear" w:color="auto" w:fill="auto"/>
                </w:tcPr>
                <w:p w14:paraId="14026079" w14:textId="534CB2AB"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11. </w:t>
                  </w:r>
                  <w:r w:rsidRPr="003D2871">
                    <w:rPr>
                      <w:rFonts w:ascii="Calibri Light" w:hAnsi="Calibri Light" w:cs="Calibri Light"/>
                      <w:b/>
                      <w:bCs/>
                      <w:color w:val="000000" w:themeColor="text1"/>
                    </w:rPr>
                    <w:t xml:space="preserve">Informacje o wyborze najkorzystniejszej oferty   </w:t>
                  </w:r>
                </w:p>
              </w:tc>
            </w:tr>
          </w:tbl>
          <w:p w14:paraId="22F0AF5D"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06845237" w14:textId="77777777" w:rsidR="003D2871" w:rsidRPr="003D2871" w:rsidRDefault="003D2871" w:rsidP="00A70BF0">
            <w:pPr>
              <w:ind w:right="283"/>
              <w:rPr>
                <w:rFonts w:ascii="Calibri Light" w:hAnsi="Calibri Light" w:cs="Calibri Light"/>
                <w:color w:val="000000" w:themeColor="text1"/>
              </w:rPr>
            </w:pPr>
          </w:p>
        </w:tc>
      </w:tr>
    </w:tbl>
    <w:p w14:paraId="6E87F9A8" w14:textId="45BF4A57" w:rsidR="003D2871" w:rsidRPr="003D2871" w:rsidRDefault="003D2871" w:rsidP="003D2871">
      <w:pPr>
        <w:rPr>
          <w:rFonts w:ascii="Calibri Light" w:hAnsi="Calibri Light" w:cs="Calibri Light"/>
          <w:color w:val="000000" w:themeColor="text1"/>
        </w:rPr>
      </w:pPr>
    </w:p>
    <w:p w14:paraId="343DEFB0" w14:textId="77777777" w:rsidR="003D2871" w:rsidRPr="003D2871" w:rsidRDefault="003D2871" w:rsidP="003D2871">
      <w:pPr>
        <w:pStyle w:val="Akapitzlist"/>
        <w:numPr>
          <w:ilvl w:val="0"/>
          <w:numId w:val="32"/>
        </w:numPr>
        <w:ind w:right="141"/>
        <w:rPr>
          <w:rFonts w:ascii="Calibri Light" w:hAnsi="Calibri Light" w:cs="Calibri Light"/>
          <w:color w:val="000000" w:themeColor="text1"/>
        </w:rPr>
      </w:pPr>
      <w:r w:rsidRPr="003D2871">
        <w:rPr>
          <w:rFonts w:ascii="Calibri Light" w:hAnsi="Calibri Light" w:cs="Calibri Light"/>
          <w:color w:val="000000" w:themeColor="text1"/>
        </w:rPr>
        <w:t xml:space="preserve">Informacja o wyniku postępowania zostanie upublicznione za pośrednictwem </w:t>
      </w:r>
      <w:hyperlink r:id="rId10" w:history="1">
        <w:r w:rsidRPr="003D2871">
          <w:rPr>
            <w:rStyle w:val="Hipercze"/>
            <w:rFonts w:ascii="Calibri Light" w:hAnsi="Calibri Light" w:cs="Calibri Light"/>
            <w:color w:val="000000" w:themeColor="text1"/>
          </w:rPr>
          <w:t>https://bazakonkurencyjnosci.funduszeeuropejskie.gov.pl</w:t>
        </w:r>
      </w:hyperlink>
    </w:p>
    <w:p w14:paraId="5693B350" w14:textId="1D9F6626" w:rsidR="003D2871" w:rsidRPr="003D2871" w:rsidRDefault="003D2871" w:rsidP="003D2871">
      <w:pPr>
        <w:pStyle w:val="Akapitzlist"/>
        <w:numPr>
          <w:ilvl w:val="0"/>
          <w:numId w:val="32"/>
        </w:numPr>
        <w:ind w:right="141"/>
        <w:rPr>
          <w:rFonts w:ascii="Calibri Light" w:hAnsi="Calibri Light" w:cs="Calibri Light"/>
          <w:color w:val="000000" w:themeColor="text1"/>
        </w:rPr>
      </w:pPr>
      <w:r w:rsidRPr="003D2871">
        <w:rPr>
          <w:rFonts w:ascii="Calibri Light" w:hAnsi="Calibri Light" w:cs="Calibri Light"/>
          <w:color w:val="000000" w:themeColor="text1"/>
        </w:rPr>
        <w:t xml:space="preserve">Zamawiający zastrzega sobie prawo unieważnienia postepowania, jeżeli cena najkorzystniejszej oferty lub ofertą z najniższą ceną przewyższa kwotę, którą Zamawiający zamierza przeznaczyć na sfinansowanie zamówienia, chyba że </w:t>
      </w:r>
      <w:r w:rsidRPr="003D2871">
        <w:rPr>
          <w:rFonts w:ascii="Calibri Light" w:hAnsi="Calibri Light" w:cs="Calibri Light"/>
          <w:color w:val="000000" w:themeColor="text1"/>
        </w:rPr>
        <w:lastRenderedPageBreak/>
        <w:t>Zamawiający będzie mógł zwiększyć tę kwotę do ceny najkorzystniejszej oferty</w:t>
      </w:r>
    </w:p>
    <w:p w14:paraId="3A35D4EB" w14:textId="77777777" w:rsidR="003D2871" w:rsidRPr="009C6D2C" w:rsidRDefault="003D2871" w:rsidP="003D2871">
      <w:pPr>
        <w:ind w:left="360" w:right="141"/>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0DA5411D" w14:textId="77777777" w:rsidTr="003D2871">
        <w:trPr>
          <w:tblCellSpacing w:w="15" w:type="dxa"/>
        </w:trPr>
        <w:tc>
          <w:tcPr>
            <w:tcW w:w="4889"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3B00F3FD" w14:textId="77777777" w:rsidTr="00A70BF0">
              <w:trPr>
                <w:tblCellSpacing w:w="15" w:type="dxa"/>
              </w:trPr>
              <w:tc>
                <w:tcPr>
                  <w:tcW w:w="4966" w:type="pct"/>
                  <w:shd w:val="clear" w:color="auto" w:fill="auto"/>
                </w:tcPr>
                <w:p w14:paraId="3E360F97" w14:textId="26142BDE"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bCs/>
                      <w:color w:val="000000" w:themeColor="text1"/>
                    </w:rPr>
                    <w:t xml:space="preserve">12. Termin związania z ofertą   </w:t>
                  </w:r>
                </w:p>
              </w:tc>
            </w:tr>
          </w:tbl>
          <w:p w14:paraId="2E9D0C79" w14:textId="77777777" w:rsidR="003D2871" w:rsidRPr="003D2871" w:rsidRDefault="003D2871" w:rsidP="00A70BF0">
            <w:pPr>
              <w:ind w:right="283"/>
              <w:jc w:val="both"/>
              <w:rPr>
                <w:rFonts w:ascii="Calibri Light" w:hAnsi="Calibri Light" w:cs="Calibri Light"/>
                <w:color w:val="000000" w:themeColor="text1"/>
              </w:rPr>
            </w:pPr>
          </w:p>
        </w:tc>
        <w:tc>
          <w:tcPr>
            <w:tcW w:w="61" w:type="pct"/>
          </w:tcPr>
          <w:p w14:paraId="59F45672" w14:textId="77777777" w:rsidR="003D2871" w:rsidRPr="003D2871" w:rsidRDefault="003D2871" w:rsidP="00A70BF0">
            <w:pPr>
              <w:ind w:right="283"/>
              <w:rPr>
                <w:rFonts w:ascii="Calibri Light" w:hAnsi="Calibri Light" w:cs="Calibri Light"/>
                <w:color w:val="000000" w:themeColor="text1"/>
              </w:rPr>
            </w:pPr>
          </w:p>
        </w:tc>
      </w:tr>
    </w:tbl>
    <w:p w14:paraId="3F57CD47" w14:textId="35DC032B"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min 60 dni. Bieg terminu związania ofertą rozpoczyna się wraz z upływem terminu otwarcia ofert.</w:t>
      </w:r>
    </w:p>
    <w:p w14:paraId="54724EFA" w14:textId="77777777" w:rsidR="003D2871" w:rsidRPr="003D2871" w:rsidRDefault="003D2871" w:rsidP="003D2871">
      <w:pPr>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2DA12547" w14:textId="77777777" w:rsidTr="00A70BF0">
        <w:trPr>
          <w:tblCellSpacing w:w="15" w:type="dxa"/>
        </w:trPr>
        <w:tc>
          <w:tcPr>
            <w:tcW w:w="4889"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0DB32C4D" w14:textId="77777777" w:rsidTr="00A70BF0">
              <w:trPr>
                <w:tblCellSpacing w:w="15" w:type="dxa"/>
              </w:trPr>
              <w:tc>
                <w:tcPr>
                  <w:tcW w:w="4966" w:type="pct"/>
                  <w:shd w:val="clear" w:color="auto" w:fill="auto"/>
                </w:tcPr>
                <w:p w14:paraId="0BE28FCC" w14:textId="5006F46E"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bCs/>
                      <w:color w:val="000000" w:themeColor="text1"/>
                    </w:rPr>
                    <w:t xml:space="preserve">13. Postanowienia ogólne  </w:t>
                  </w:r>
                </w:p>
              </w:tc>
            </w:tr>
          </w:tbl>
          <w:p w14:paraId="2DB73960" w14:textId="77777777" w:rsidR="003D2871" w:rsidRPr="003D2871" w:rsidRDefault="003D2871" w:rsidP="00A70BF0">
            <w:pPr>
              <w:ind w:right="283"/>
              <w:jc w:val="both"/>
              <w:rPr>
                <w:rFonts w:ascii="Calibri Light" w:hAnsi="Calibri Light" w:cs="Calibri Light"/>
                <w:color w:val="000000" w:themeColor="text1"/>
              </w:rPr>
            </w:pPr>
          </w:p>
        </w:tc>
        <w:tc>
          <w:tcPr>
            <w:tcW w:w="61" w:type="pct"/>
          </w:tcPr>
          <w:p w14:paraId="6920E294" w14:textId="77777777" w:rsidR="003D2871" w:rsidRPr="003D2871" w:rsidRDefault="003D2871" w:rsidP="00A70BF0">
            <w:pPr>
              <w:ind w:right="283"/>
              <w:rPr>
                <w:rFonts w:ascii="Calibri Light" w:hAnsi="Calibri Light" w:cs="Calibri Light"/>
                <w:color w:val="000000" w:themeColor="text1"/>
              </w:rPr>
            </w:pPr>
          </w:p>
        </w:tc>
      </w:tr>
    </w:tbl>
    <w:p w14:paraId="70F1B19B" w14:textId="1A1FE2A5" w:rsidR="003D2871" w:rsidRPr="003D2871" w:rsidRDefault="003D2871" w:rsidP="003D2871">
      <w:pPr>
        <w:rPr>
          <w:rFonts w:ascii="Calibri Light" w:hAnsi="Calibri Light" w:cs="Calibri Light"/>
          <w:color w:val="000000" w:themeColor="text1"/>
        </w:rPr>
      </w:pPr>
      <w:r w:rsidRPr="003D2871">
        <w:rPr>
          <w:rFonts w:ascii="Calibri Light" w:hAnsi="Calibri Light" w:cs="Calibri Light"/>
          <w:color w:val="000000" w:themeColor="text1"/>
        </w:rPr>
        <w:t>min 60 dni. Bieg terminu związania</w:t>
      </w:r>
    </w:p>
    <w:p w14:paraId="03CC848C" w14:textId="77777777" w:rsidR="003D2871" w:rsidRPr="003D2871" w:rsidRDefault="003D2871" w:rsidP="003D2871">
      <w:pPr>
        <w:rPr>
          <w:rFonts w:ascii="Calibri Light" w:hAnsi="Calibri Light" w:cs="Calibri Light"/>
          <w:color w:val="000000" w:themeColor="text1"/>
        </w:rPr>
      </w:pPr>
    </w:p>
    <w:p w14:paraId="0B49C16D" w14:textId="77777777" w:rsidR="003D2871" w:rsidRPr="003D2871" w:rsidRDefault="003D2871" w:rsidP="003D2871">
      <w:pPr>
        <w:pStyle w:val="Akapitzlist"/>
        <w:numPr>
          <w:ilvl w:val="3"/>
          <w:numId w:val="34"/>
        </w:numPr>
        <w:ind w:left="1418" w:right="141" w:hanging="709"/>
        <w:rPr>
          <w:rFonts w:ascii="Calibri Light" w:hAnsi="Calibri Light" w:cs="Calibri Light"/>
          <w:color w:val="000000" w:themeColor="text1"/>
        </w:rPr>
      </w:pPr>
      <w:r w:rsidRPr="003D2871">
        <w:rPr>
          <w:rFonts w:ascii="Calibri Light" w:hAnsi="Calibri Light" w:cs="Calibri Light"/>
          <w:color w:val="000000" w:themeColor="text1"/>
        </w:rPr>
        <w:t>Zamawiający nie udziela żadnych ustnych i telefonicznych informacji, wyjaśnień czy odpowiedzi na kierowane do Zamawiającego zapytania.</w:t>
      </w:r>
    </w:p>
    <w:p w14:paraId="278E1C42" w14:textId="77777777" w:rsidR="003D2871" w:rsidRPr="003D2871" w:rsidRDefault="003D2871" w:rsidP="003D2871">
      <w:pPr>
        <w:pStyle w:val="Akapitzlist"/>
        <w:numPr>
          <w:ilvl w:val="3"/>
          <w:numId w:val="34"/>
        </w:numPr>
        <w:ind w:left="1418" w:right="141" w:hanging="709"/>
        <w:rPr>
          <w:rFonts w:ascii="Calibri Light" w:hAnsi="Calibri Light" w:cs="Calibri Light"/>
          <w:color w:val="000000" w:themeColor="text1"/>
        </w:rPr>
      </w:pPr>
      <w:r w:rsidRPr="003D2871">
        <w:rPr>
          <w:rFonts w:ascii="Calibri Light" w:hAnsi="Calibri Light" w:cs="Calibri Light"/>
          <w:color w:val="000000" w:themeColor="text1"/>
        </w:rPr>
        <w:t xml:space="preserve">Wszelkie zapytania do prowadzonego postępowania kierowane powinny być za pośrednictwem </w:t>
      </w:r>
      <w:hyperlink r:id="rId11" w:history="1">
        <w:r w:rsidRPr="003D2871">
          <w:rPr>
            <w:rStyle w:val="Hipercze"/>
            <w:rFonts w:ascii="Calibri Light" w:hAnsi="Calibri Light" w:cs="Calibri Light"/>
            <w:color w:val="000000" w:themeColor="text1"/>
          </w:rPr>
          <w:t>https://bazakonkurencyjnosci.funduszeeuropejskie.gov.pl</w:t>
        </w:r>
      </w:hyperlink>
      <w:r w:rsidRPr="003D2871">
        <w:rPr>
          <w:rFonts w:ascii="Calibri Light" w:hAnsi="Calibri Light" w:cs="Calibri Light"/>
          <w:color w:val="000000" w:themeColor="text1"/>
        </w:rPr>
        <w:t xml:space="preserve">. Zamawiający jest zobowiązany udzielić wyjaśnień, pod warunkiem, że wniosek o wyjaśnienie treści wpłynął do Zamawiającego nie później niż do końca dnia, w którym upływa połowa wyznaczonego terminu składania ofert. Po wskazanym terminie Zamawiający może pozostawić pytanie bez odpowiedzi. </w:t>
      </w:r>
    </w:p>
    <w:p w14:paraId="11DEE985" w14:textId="77777777" w:rsidR="003D2871" w:rsidRPr="003D2871" w:rsidRDefault="003D2871" w:rsidP="003D2871">
      <w:pPr>
        <w:pStyle w:val="Akapitzlist"/>
        <w:numPr>
          <w:ilvl w:val="3"/>
          <w:numId w:val="34"/>
        </w:numPr>
        <w:ind w:left="1418" w:right="141" w:hanging="709"/>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Zamawiający zastrzega sobie prawo do unieważnienia lub anulowania postępowania ofertowego, na każdym etapie bez podania przyczyny i przy braku powstawania jakichkolwiek zobowiązań pomiędzy stronami. Oferent przygotowuje ofertę wraz z pozostałymi dokumentami na własny koszt i ryzyko, akceptując, iż niniejsze postępowanie nie przewiduje dochodzenia jakichkolwiek kosztów i utraconych zysków z tego powodu. </w:t>
      </w:r>
    </w:p>
    <w:p w14:paraId="2FB1491E" w14:textId="77777777" w:rsidR="003D2871" w:rsidRPr="003D2871" w:rsidRDefault="003D2871" w:rsidP="003D2871">
      <w:pPr>
        <w:pStyle w:val="Akapitzlist"/>
        <w:numPr>
          <w:ilvl w:val="3"/>
          <w:numId w:val="34"/>
        </w:numPr>
        <w:ind w:left="1418" w:right="141" w:hanging="709"/>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Zamawiający zastrzega sobie możliwość zmiany treści zapytania ofertowego w tym zmiany warunków postępowania, wydłużając termin złożenia oferty o termin odpowiadający terminowi, który już upłyną od momentu zamieszczenia ogłoszenia. </w:t>
      </w:r>
    </w:p>
    <w:p w14:paraId="3F4EC769" w14:textId="77777777" w:rsidR="003D2871" w:rsidRPr="003D2871" w:rsidRDefault="003D2871" w:rsidP="003D2871">
      <w:pPr>
        <w:pStyle w:val="Akapitzlist"/>
        <w:numPr>
          <w:ilvl w:val="3"/>
          <w:numId w:val="34"/>
        </w:numPr>
        <w:ind w:left="1418" w:right="141" w:hanging="709"/>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Dopuszcza się oferowanie przedmiotów o charakterze równoważnym. </w:t>
      </w:r>
    </w:p>
    <w:p w14:paraId="4C44D3DF" w14:textId="77777777" w:rsidR="003D2871" w:rsidRPr="003D2871" w:rsidRDefault="003D2871" w:rsidP="003D2871">
      <w:pPr>
        <w:pStyle w:val="Akapitzlist"/>
        <w:numPr>
          <w:ilvl w:val="3"/>
          <w:numId w:val="34"/>
        </w:numPr>
        <w:ind w:left="1418" w:right="141" w:hanging="709"/>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Oferujący przedstawia ofertę cenową przedstawiającą cenę finalną tj. ryczałtową. Oferujący akceptuję, iż wartość ceny nie może zostać zwiększona niezależnie od okoliczności. Cena obejmuje wszystkie koszty niezbędne do zrealizowania zamówienia, a Oferent określając cenę w momencie złożenia oferty określa ją na własne ryzyko i nie może dochodzić żadnych wartości dodatkowych niezależnie od okoliczności. Oferent oświadcza, iż rozumie, iż cena jest kryterium wyboru oferty i nie może być zwiększona, także z powodu procedury wyłonienia najlepszej oferty.</w:t>
      </w:r>
    </w:p>
    <w:p w14:paraId="4AD08FE3" w14:textId="77777777" w:rsidR="003D2871" w:rsidRPr="003D2871" w:rsidRDefault="003D2871" w:rsidP="003D2871">
      <w:pPr>
        <w:pStyle w:val="Akapitzlist"/>
        <w:numPr>
          <w:ilvl w:val="3"/>
          <w:numId w:val="34"/>
        </w:numPr>
        <w:ind w:left="1418" w:right="141" w:hanging="709"/>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Zamawiający zastrzega sobie możliwość dokonania istotnych zmian postanowień zawartej umowy w stosunku do treści oferty, na podstawie której dokonano wyboru Wykonawcy, w następującym zakresie i sytuacjach:</w:t>
      </w:r>
    </w:p>
    <w:p w14:paraId="58C48D09" w14:textId="77777777" w:rsidR="003D2871" w:rsidRPr="003D2871" w:rsidRDefault="003D2871" w:rsidP="003D2871">
      <w:pPr>
        <w:pStyle w:val="Akapitzlist"/>
        <w:numPr>
          <w:ilvl w:val="4"/>
          <w:numId w:val="34"/>
        </w:numPr>
        <w:ind w:left="2268" w:right="141"/>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zmiany przepisów prawa Unii Europejskiej lub prawa krajowego w zakresie mającym wpływ na realizację Umowy (w szczególności zmiany stawek podatku VAT);  </w:t>
      </w:r>
    </w:p>
    <w:p w14:paraId="20E57299" w14:textId="77777777" w:rsidR="003D2871" w:rsidRPr="003D2871" w:rsidRDefault="003D2871" w:rsidP="003D2871">
      <w:pPr>
        <w:pStyle w:val="Akapitzlist"/>
        <w:numPr>
          <w:ilvl w:val="4"/>
          <w:numId w:val="34"/>
        </w:numPr>
        <w:ind w:left="2268" w:right="141"/>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przedłużenia terminu realizacji Umowy na skutek konieczności wykonania prac dodatkowych, których wykonanie jest niezbędne </w:t>
      </w:r>
      <w:r w:rsidRPr="003D2871">
        <w:rPr>
          <w:rFonts w:ascii="Calibri Light" w:hAnsi="Calibri Light" w:cs="Calibri Light"/>
          <w:color w:val="000000" w:themeColor="text1"/>
          <w:spacing w:val="2"/>
          <w:shd w:val="clear" w:color="auto" w:fill="FFFFFF"/>
        </w:rPr>
        <w:lastRenderedPageBreak/>
        <w:t xml:space="preserve">dla należytego wykonania Umowy, a których wykonania Zamawiający, działając z należytą starannością, nie mógł wcześniej przewidzieć, </w:t>
      </w:r>
    </w:p>
    <w:p w14:paraId="139C3D32" w14:textId="77777777" w:rsidR="003D2871" w:rsidRPr="003D2871" w:rsidRDefault="003D2871" w:rsidP="003D2871">
      <w:pPr>
        <w:pStyle w:val="Akapitzlist"/>
        <w:numPr>
          <w:ilvl w:val="4"/>
          <w:numId w:val="34"/>
        </w:numPr>
        <w:ind w:left="2268" w:right="141"/>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przedłużenia terminu realizacji Umowy na skutek działania siły wyższej wraz ze wszystkimi konsekwencjami występującymi w związku z przedłużeniem tego terminu; </w:t>
      </w:r>
    </w:p>
    <w:p w14:paraId="2681696E" w14:textId="77777777" w:rsidR="003D2871" w:rsidRPr="003D2871" w:rsidRDefault="003D2871" w:rsidP="003D2871">
      <w:pPr>
        <w:pStyle w:val="Akapitzlist"/>
        <w:numPr>
          <w:ilvl w:val="4"/>
          <w:numId w:val="34"/>
        </w:numPr>
        <w:ind w:left="2268" w:right="141"/>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zmiany parametrów przedmiotu Umowy, nie prowadzące do zmiany charakteru Umowy - zmiany technologiczne, w szczególności: konieczność realizacji Umowy przy zastosowaniu innych rozwiązań technicznych/technologicznych, materiałowych niż wskazane w Zapytaniu ofertowym, w sytuacji, gdy zastosowanie przewidzianych rozwiązań groziłoby niewykonaniem lub wadliwym wykonaniem Umowy, </w:t>
      </w:r>
    </w:p>
    <w:p w14:paraId="2BCBD81A" w14:textId="77777777" w:rsidR="003D2871" w:rsidRPr="003D2871" w:rsidRDefault="003D2871" w:rsidP="003D2871">
      <w:pPr>
        <w:pStyle w:val="Akapitzlist"/>
        <w:numPr>
          <w:ilvl w:val="4"/>
          <w:numId w:val="34"/>
        </w:numPr>
        <w:ind w:left="2268" w:right="141"/>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zmiany dotyczą realizacji dodatkowych dostaw lub usług Wykonawcy, nieobjętych Umową, o ile stały się niezbędne i zostały spełnione łącznie następujące warunki: </w:t>
      </w:r>
    </w:p>
    <w:p w14:paraId="0097F43C" w14:textId="77777777" w:rsidR="003D2871" w:rsidRPr="003D2871" w:rsidRDefault="003D2871" w:rsidP="003D2871">
      <w:pPr>
        <w:pStyle w:val="Akapitzlist"/>
        <w:numPr>
          <w:ilvl w:val="5"/>
          <w:numId w:val="34"/>
        </w:numPr>
        <w:ind w:left="2977" w:right="141" w:hanging="142"/>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zmiana Wykonawcy nie może zostać dokonana z powodów ekonomicznych lub technicznych, w szczególności dotyczących zamienności lub interoperacyjności sprzętu, usług lub instalacji, zamówionych w ramach podstawowego przedmiotu Umowy, </w:t>
      </w:r>
    </w:p>
    <w:p w14:paraId="48D1AE00" w14:textId="77777777" w:rsidR="003D2871" w:rsidRPr="003D2871" w:rsidRDefault="003D2871" w:rsidP="003D2871">
      <w:pPr>
        <w:pStyle w:val="Akapitzlist"/>
        <w:numPr>
          <w:ilvl w:val="5"/>
          <w:numId w:val="34"/>
        </w:numPr>
        <w:ind w:left="2977" w:right="141" w:hanging="142"/>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zmiana Wykonawcy spowodowałaby istotną niedogodność lub znaczne zwiększenie kosztów dla Zamawiającego, </w:t>
      </w:r>
    </w:p>
    <w:p w14:paraId="0895B554" w14:textId="10CDF8E2" w:rsidR="003D2871" w:rsidRPr="003D2871" w:rsidRDefault="003D2871" w:rsidP="003D2871">
      <w:pPr>
        <w:pStyle w:val="Akapitzlist"/>
        <w:numPr>
          <w:ilvl w:val="5"/>
          <w:numId w:val="34"/>
        </w:numPr>
        <w:ind w:left="2977" w:right="141" w:hanging="142"/>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 xml:space="preserve">zmiana nie prowadzi do zmiany charakteru Umowy i zostały spełnione łącznie następujące warunki: konieczność zmiany Umowy spowodowana jest okolicznościami, których Zamawiający, działając z należytą starannością, nie mógł przewidzieć, </w:t>
      </w:r>
    </w:p>
    <w:p w14:paraId="4B682C1D" w14:textId="77777777" w:rsidR="003D2871" w:rsidRDefault="003D2871" w:rsidP="003D2871">
      <w:pPr>
        <w:pStyle w:val="Akapitzlist"/>
        <w:numPr>
          <w:ilvl w:val="4"/>
          <w:numId w:val="34"/>
        </w:numPr>
        <w:ind w:left="2268" w:right="141" w:hanging="425"/>
        <w:rPr>
          <w:rFonts w:ascii="Calibri Light" w:hAnsi="Calibri Light" w:cs="Calibri Light"/>
          <w:color w:val="000000" w:themeColor="text1"/>
          <w:spacing w:val="2"/>
          <w:shd w:val="clear" w:color="auto" w:fill="FFFFFF"/>
        </w:rPr>
      </w:pPr>
      <w:r w:rsidRPr="003D2871">
        <w:rPr>
          <w:rFonts w:ascii="Calibri Light" w:hAnsi="Calibri Light" w:cs="Calibri Light"/>
          <w:color w:val="000000" w:themeColor="text1"/>
          <w:spacing w:val="2"/>
          <w:shd w:val="clear" w:color="auto" w:fill="FFFFFF"/>
        </w:rPr>
        <w:t xml:space="preserve">Wykonawcę ma zastąpić nowy wykonawca: </w:t>
      </w:r>
    </w:p>
    <w:p w14:paraId="21A1CD7F" w14:textId="77777777" w:rsidR="003D2871" w:rsidRDefault="003D2871" w:rsidP="003D2871">
      <w:pPr>
        <w:pStyle w:val="Akapitzlist"/>
        <w:numPr>
          <w:ilvl w:val="5"/>
          <w:numId w:val="34"/>
        </w:numPr>
        <w:ind w:left="2977" w:right="141"/>
        <w:rPr>
          <w:rFonts w:ascii="Calibri Light" w:hAnsi="Calibri Light" w:cs="Calibri Light"/>
          <w:color w:val="000000" w:themeColor="text1"/>
          <w:spacing w:val="2"/>
          <w:shd w:val="clear" w:color="auto" w:fill="FFFFFF"/>
        </w:rPr>
      </w:pPr>
      <w:r w:rsidRPr="003D2871">
        <w:rPr>
          <w:rFonts w:ascii="Calibri Light" w:hAnsi="Calibri Light" w:cs="Calibri Light"/>
          <w:color w:val="000000" w:themeColor="text1"/>
          <w:spacing w:val="2"/>
          <w:shd w:val="clear" w:color="auto" w:fill="FFFFFF"/>
        </w:rPr>
        <w:t xml:space="preserve">w wyniku połączenia, podziału, przekształcenia, upadłości, restrukturyzacji lub nabycia Wykonawcy lub jego przedsiębiorstwa, o ile nowy wykonawca spełnia warunki udziału w postępowaniu, nie zachodzą wobec niego podstawy wykluczenia oraz nie pociąga to za sobą innych istotnych zmian Umowy, </w:t>
      </w:r>
    </w:p>
    <w:p w14:paraId="57AADA6D" w14:textId="77777777" w:rsidR="003D2871" w:rsidRDefault="003D2871" w:rsidP="003D2871">
      <w:pPr>
        <w:pStyle w:val="Akapitzlist"/>
        <w:numPr>
          <w:ilvl w:val="5"/>
          <w:numId w:val="34"/>
        </w:numPr>
        <w:ind w:left="2977" w:right="141"/>
        <w:rPr>
          <w:rFonts w:ascii="Calibri Light" w:hAnsi="Calibri Light" w:cs="Calibri Light"/>
          <w:color w:val="000000" w:themeColor="text1"/>
          <w:spacing w:val="2"/>
          <w:shd w:val="clear" w:color="auto" w:fill="FFFFFF"/>
        </w:rPr>
      </w:pPr>
      <w:r w:rsidRPr="003D2871">
        <w:rPr>
          <w:rFonts w:ascii="Calibri Light" w:hAnsi="Calibri Light" w:cs="Calibri Light"/>
          <w:color w:val="000000" w:themeColor="text1"/>
          <w:spacing w:val="2"/>
          <w:shd w:val="clear" w:color="auto" w:fill="FFFFFF"/>
        </w:rPr>
        <w:t>w wyniku przejęcia przez Zamawiającego zobowiązań Wykonawcy względem jego podwykonawców.</w:t>
      </w:r>
    </w:p>
    <w:p w14:paraId="0C36D610" w14:textId="77777777" w:rsidR="003D2871" w:rsidRPr="003D2871" w:rsidRDefault="003D2871" w:rsidP="003D2871">
      <w:pPr>
        <w:pStyle w:val="Akapitzlist"/>
        <w:numPr>
          <w:ilvl w:val="5"/>
          <w:numId w:val="34"/>
        </w:numPr>
        <w:ind w:left="2977" w:right="141"/>
        <w:rPr>
          <w:rFonts w:ascii="Calibri Light" w:hAnsi="Calibri Light" w:cs="Calibri Light"/>
          <w:color w:val="000000" w:themeColor="text1"/>
          <w:spacing w:val="2"/>
          <w:shd w:val="clear" w:color="auto" w:fill="FFFFFF"/>
        </w:rPr>
      </w:pPr>
      <w:r w:rsidRPr="003D2871">
        <w:rPr>
          <w:rFonts w:ascii="Calibri Light" w:hAnsi="Calibri Light" w:cs="Calibri Light"/>
          <w:color w:val="000000" w:themeColor="text1"/>
        </w:rPr>
        <w:t>zmiany osób odpowiedzialnych za kontakty i nadzór nad realizacją przedmiotu umowy,</w:t>
      </w:r>
    </w:p>
    <w:p w14:paraId="005D70CD" w14:textId="6DB32246" w:rsidR="003D2871" w:rsidRPr="003D2871" w:rsidRDefault="003D2871" w:rsidP="003D2871">
      <w:pPr>
        <w:pStyle w:val="Akapitzlist"/>
        <w:numPr>
          <w:ilvl w:val="5"/>
          <w:numId w:val="34"/>
        </w:numPr>
        <w:ind w:left="2977" w:right="141"/>
        <w:rPr>
          <w:rFonts w:ascii="Calibri Light" w:hAnsi="Calibri Light" w:cs="Calibri Light"/>
          <w:color w:val="000000" w:themeColor="text1"/>
          <w:spacing w:val="2"/>
          <w:shd w:val="clear" w:color="auto" w:fill="FFFFFF"/>
        </w:rPr>
      </w:pPr>
      <w:r w:rsidRPr="003D2871">
        <w:rPr>
          <w:rFonts w:ascii="Calibri Light" w:hAnsi="Calibri Light" w:cs="Calibri Light"/>
          <w:color w:val="000000" w:themeColor="text1"/>
        </w:rPr>
        <w:t xml:space="preserve">wystąpienia oczywistych omyłek pisarskich i rachunkowych w treści umowy. </w:t>
      </w:r>
    </w:p>
    <w:p w14:paraId="1BBD2132" w14:textId="77777777" w:rsidR="003D2871" w:rsidRPr="003D2871" w:rsidRDefault="003D2871" w:rsidP="003D2871">
      <w:pPr>
        <w:pStyle w:val="Akapitzlist"/>
        <w:numPr>
          <w:ilvl w:val="3"/>
          <w:numId w:val="34"/>
        </w:numPr>
        <w:ind w:left="1418" w:right="141" w:hanging="709"/>
        <w:rPr>
          <w:rFonts w:ascii="Calibri Light" w:hAnsi="Calibri Light" w:cs="Calibri Light"/>
          <w:color w:val="000000" w:themeColor="text1"/>
        </w:rPr>
      </w:pPr>
      <w:r w:rsidRPr="003D2871">
        <w:rPr>
          <w:rFonts w:ascii="Calibri Light" w:hAnsi="Calibri Light" w:cs="Calibri Light"/>
          <w:color w:val="000000" w:themeColor="text1"/>
          <w:spacing w:val="2"/>
          <w:shd w:val="clear" w:color="auto" w:fill="FFFFFF"/>
        </w:rPr>
        <w:t>Złożenie oferty jest jednoznaczne z zaakceptowaniem bez zastrzeżeń treści niniejszego zapytania ofertowego wraz z załącznikami.</w:t>
      </w:r>
    </w:p>
    <w:p w14:paraId="41AF41E6" w14:textId="77777777" w:rsidR="003D2871" w:rsidRPr="003D2871" w:rsidRDefault="003D2871" w:rsidP="003D2871">
      <w:pPr>
        <w:ind w:right="283"/>
        <w:contextualSpacing/>
        <w:jc w:val="both"/>
        <w:rPr>
          <w:rFonts w:ascii="Calibri Light" w:hAnsi="Calibri Light" w:cs="Calibri Light"/>
          <w:color w:val="000000" w:themeColor="text1"/>
        </w:rPr>
      </w:pP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78073A06" w14:textId="77777777" w:rsidTr="00A70BF0">
        <w:trPr>
          <w:trHeight w:val="62"/>
          <w:tblCellSpacing w:w="15" w:type="dxa"/>
        </w:trPr>
        <w:tc>
          <w:tcPr>
            <w:tcW w:w="4891" w:type="pct"/>
          </w:tcPr>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482"/>
              <w:gridCol w:w="155"/>
            </w:tblGrid>
            <w:tr w:rsidR="003D2871" w:rsidRPr="003D2871" w14:paraId="2E1CF84A"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750374B5" w14:textId="77777777" w:rsidTr="00A70BF0">
                    <w:trPr>
                      <w:tblCellSpacing w:w="15" w:type="dxa"/>
                    </w:trPr>
                    <w:tc>
                      <w:tcPr>
                        <w:tcW w:w="4966" w:type="pct"/>
                        <w:shd w:val="clear" w:color="auto" w:fill="auto"/>
                      </w:tcPr>
                      <w:p w14:paraId="7B7FE865" w14:textId="77777777"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14. </w:t>
                        </w:r>
                        <w:r w:rsidRPr="003D2871">
                          <w:rPr>
                            <w:rFonts w:ascii="Calibri Light" w:hAnsi="Calibri Light" w:cs="Calibri Light"/>
                            <w:b/>
                            <w:bCs/>
                            <w:color w:val="000000" w:themeColor="text1"/>
                          </w:rPr>
                          <w:t xml:space="preserve">KLAUZULA RODO   </w:t>
                        </w:r>
                      </w:p>
                    </w:tc>
                  </w:tr>
                </w:tbl>
                <w:p w14:paraId="20A13413"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63577B2A" w14:textId="77777777" w:rsidR="003D2871" w:rsidRPr="003D2871" w:rsidRDefault="003D2871" w:rsidP="00A70BF0">
                  <w:pPr>
                    <w:ind w:right="283"/>
                    <w:rPr>
                      <w:rFonts w:ascii="Calibri Light" w:hAnsi="Calibri Light" w:cs="Calibri Light"/>
                      <w:color w:val="000000" w:themeColor="text1"/>
                    </w:rPr>
                  </w:pPr>
                </w:p>
              </w:tc>
            </w:tr>
          </w:tbl>
          <w:p w14:paraId="286DF64B" w14:textId="77777777" w:rsidR="003D2871" w:rsidRPr="003D2871" w:rsidRDefault="003D2871" w:rsidP="00A70BF0">
            <w:pPr>
              <w:pStyle w:val="Bezodstpw"/>
              <w:rPr>
                <w:rFonts w:ascii="Calibri Light" w:hAnsi="Calibri Light" w:cs="Calibri Light"/>
                <w:color w:val="000000" w:themeColor="text1"/>
                <w:sz w:val="24"/>
                <w:szCs w:val="24"/>
              </w:rPr>
            </w:pPr>
          </w:p>
        </w:tc>
        <w:tc>
          <w:tcPr>
            <w:tcW w:w="60" w:type="pct"/>
          </w:tcPr>
          <w:p w14:paraId="1D8E52B2" w14:textId="77777777" w:rsidR="003D2871" w:rsidRPr="003D2871" w:rsidRDefault="003D2871" w:rsidP="00A70BF0">
            <w:pPr>
              <w:ind w:right="283"/>
              <w:rPr>
                <w:rFonts w:ascii="Calibri Light" w:hAnsi="Calibri Light" w:cs="Calibri Light"/>
                <w:color w:val="000000" w:themeColor="text1"/>
              </w:rPr>
            </w:pPr>
          </w:p>
        </w:tc>
      </w:tr>
    </w:tbl>
    <w:p w14:paraId="4849DD55" w14:textId="77777777" w:rsidR="003D2871" w:rsidRPr="003D2871" w:rsidRDefault="003D2871" w:rsidP="003D2871">
      <w:pPr>
        <w:jc w:val="both"/>
        <w:rPr>
          <w:rFonts w:ascii="Calibri Light" w:hAnsi="Calibri Light" w:cs="Calibri Light"/>
          <w:color w:val="000000" w:themeColor="text1"/>
        </w:rPr>
      </w:pPr>
      <w:r w:rsidRPr="003D2871">
        <w:rPr>
          <w:rFonts w:ascii="Calibri Light" w:hAnsi="Calibri Light" w:cs="Calibri Light"/>
          <w:color w:val="000000" w:themeColor="text1"/>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4BCE81C" w14:textId="1BDD5AC6" w:rsidR="003D2871" w:rsidRPr="003D2871" w:rsidRDefault="003D2871" w:rsidP="003D2871">
      <w:pPr>
        <w:numPr>
          <w:ilvl w:val="0"/>
          <w:numId w:val="28"/>
        </w:numPr>
        <w:jc w:val="both"/>
        <w:rPr>
          <w:rFonts w:ascii="Calibri Light" w:hAnsi="Calibri Light" w:cs="Calibri Light"/>
          <w:bCs/>
          <w:color w:val="000000" w:themeColor="text1"/>
        </w:rPr>
      </w:pPr>
      <w:r w:rsidRPr="003D2871">
        <w:rPr>
          <w:rFonts w:ascii="Calibri Light" w:hAnsi="Calibri Light" w:cs="Calibri Light"/>
          <w:color w:val="000000" w:themeColor="text1"/>
        </w:rPr>
        <w:t xml:space="preserve">administratorem Pani/Pana danych osobowych jest </w:t>
      </w:r>
      <w:r w:rsidRPr="003D2871">
        <w:rPr>
          <w:rFonts w:ascii="Calibri Light" w:hAnsi="Calibri Light" w:cs="Calibri Light"/>
          <w:bCs/>
          <w:color w:val="000000" w:themeColor="text1"/>
        </w:rPr>
        <w:t>ZAWAMED sp. z o.o. oddział w Targoniach Wielkich</w:t>
      </w:r>
      <w:r>
        <w:rPr>
          <w:rFonts w:ascii="Calibri Light" w:hAnsi="Calibri Light" w:cs="Calibri Light"/>
          <w:bCs/>
          <w:color w:val="000000" w:themeColor="text1"/>
        </w:rPr>
        <w:t>;</w:t>
      </w:r>
      <w:r w:rsidRPr="003D2871">
        <w:rPr>
          <w:rFonts w:ascii="Calibri Light" w:hAnsi="Calibri Light" w:cs="Calibri Light"/>
          <w:bCs/>
          <w:color w:val="000000" w:themeColor="text1"/>
        </w:rPr>
        <w:t xml:space="preserve"> Targonie Wielkie 61</w:t>
      </w:r>
      <w:r>
        <w:rPr>
          <w:rFonts w:ascii="Calibri Light" w:hAnsi="Calibri Light" w:cs="Calibri Light"/>
          <w:bCs/>
          <w:color w:val="000000" w:themeColor="text1"/>
        </w:rPr>
        <w:t xml:space="preserve">; </w:t>
      </w:r>
      <w:r w:rsidRPr="003D2871">
        <w:rPr>
          <w:rFonts w:ascii="Calibri Light" w:hAnsi="Calibri Light" w:cs="Calibri Light"/>
          <w:bCs/>
          <w:color w:val="000000" w:themeColor="text1"/>
        </w:rPr>
        <w:t xml:space="preserve">16-075 Zawady  </w:t>
      </w:r>
      <w:r w:rsidRPr="003D2871">
        <w:rPr>
          <w:rFonts w:ascii="Calibri Light" w:hAnsi="Calibri Light" w:cs="Calibri Light"/>
          <w:color w:val="000000" w:themeColor="text1"/>
        </w:rPr>
        <w:t xml:space="preserve"> - Pani/Pana dane osobowe przetwarzane będą na podstawie art. 6 ust. 1 lit. c RODO w celu związanym z postępowaniem o udzielenie zamówienia nr </w:t>
      </w:r>
      <w:r w:rsidRPr="003D2871">
        <w:rPr>
          <w:rFonts w:ascii="Calibri Light" w:hAnsi="Calibri Light" w:cs="Calibri Light"/>
          <w:bCs/>
          <w:color w:val="000000" w:themeColor="text1"/>
        </w:rPr>
        <w:t>1/2024</w:t>
      </w:r>
      <w:r w:rsidRPr="003D2871">
        <w:rPr>
          <w:rFonts w:ascii="Calibri Light" w:hAnsi="Calibri Light" w:cs="Calibri Light"/>
          <w:color w:val="000000" w:themeColor="text1"/>
        </w:rPr>
        <w:t>,</w:t>
      </w:r>
    </w:p>
    <w:p w14:paraId="6E215907" w14:textId="77777777" w:rsidR="003D2871" w:rsidRPr="003D2871" w:rsidRDefault="003D2871" w:rsidP="003D2871">
      <w:pPr>
        <w:numPr>
          <w:ilvl w:val="0"/>
          <w:numId w:val="28"/>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odbiorcami Pani/Pana danych osobowych będą osoby lub podmioty, którym udostępniona zostanie dokumentacja postępowania o udzielenie zamówienia w trybie zapytania ofertowego zgodnie z zasadą konkurencyjności, </w:t>
      </w:r>
    </w:p>
    <w:p w14:paraId="1061601A" w14:textId="325A3466" w:rsidR="003D2871" w:rsidRPr="003D2871" w:rsidRDefault="003D2871" w:rsidP="003D2871">
      <w:pPr>
        <w:numPr>
          <w:ilvl w:val="0"/>
          <w:numId w:val="28"/>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z uwagi na fakt, iż niniejsze postępowanie toczy się na podstawie norm obowiązujących w ramach Fundusze Europejskie dla Podlaskiego 2021-2027, dane osobowe Wykonawcy objęte są przepisami o dostępie do informacji publicznej, tym samym mogą zostać udostępnione podmiotom, które na podstawie powyższej regulacji zwrócą się o ich udostępnienie, ponadto zostaną udostępnione instytucjom i podmiotom zaangażowanym w proces realizacji Fundusze Europejskie dla Podlaskiego 2021-2027, </w:t>
      </w:r>
    </w:p>
    <w:p w14:paraId="02B070FC" w14:textId="77777777" w:rsidR="003D2871" w:rsidRPr="003D2871" w:rsidRDefault="003D2871" w:rsidP="003D2871">
      <w:pPr>
        <w:numPr>
          <w:ilvl w:val="0"/>
          <w:numId w:val="28"/>
        </w:numPr>
        <w:jc w:val="both"/>
        <w:rPr>
          <w:rFonts w:ascii="Calibri Light" w:hAnsi="Calibri Light" w:cs="Calibri Light"/>
          <w:color w:val="000000" w:themeColor="text1"/>
        </w:rPr>
      </w:pPr>
      <w:r w:rsidRPr="003D2871">
        <w:rPr>
          <w:rFonts w:ascii="Calibri Light" w:hAnsi="Calibri Light" w:cs="Calibri Light"/>
          <w:color w:val="000000" w:themeColor="text1"/>
        </w:rPr>
        <w:t xml:space="preserve"> Pani/Pana dane osobowe będą przechowywane, przez okres wymagany przepisami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Okres ten dotyczy również Oferentów, którzy złożyli oferty i nie zostały one uznane, jako najkorzystniejsze w niniejszym postępowaniu,</w:t>
      </w:r>
    </w:p>
    <w:p w14:paraId="45EB151D" w14:textId="77777777" w:rsidR="003D2871" w:rsidRPr="003D2871" w:rsidRDefault="003D2871" w:rsidP="003D2871">
      <w:pPr>
        <w:numPr>
          <w:ilvl w:val="0"/>
          <w:numId w:val="28"/>
        </w:numPr>
        <w:rPr>
          <w:rFonts w:ascii="Calibri Light" w:hAnsi="Calibri Light" w:cs="Calibri Light"/>
          <w:color w:val="000000" w:themeColor="text1"/>
        </w:rPr>
      </w:pPr>
      <w:r w:rsidRPr="003D2871">
        <w:rPr>
          <w:rFonts w:ascii="Calibri Light" w:hAnsi="Calibri Light" w:cs="Calibri Light"/>
          <w:color w:val="000000" w:themeColor="text1"/>
        </w:rPr>
        <w:t xml:space="preserve"> podanie Pani/Pana danych osobowych jest dobrowolne, jednakże ich niepodanie może uniemożliwić Zamawiającemu dokonanie oceny spełniania warunków udziału w postępowaniu oraz zdolności Oferenta do należytego wykonania zamówienia, co skutkować może wykluczeniem Wykonawcy z postępowania lub odrzuceniem jego oferty,  </w:t>
      </w:r>
    </w:p>
    <w:p w14:paraId="6695E1C3" w14:textId="77777777" w:rsidR="003D2871" w:rsidRPr="003D2871" w:rsidRDefault="003D2871" w:rsidP="003D2871">
      <w:pPr>
        <w:numPr>
          <w:ilvl w:val="0"/>
          <w:numId w:val="28"/>
        </w:numPr>
        <w:rPr>
          <w:rFonts w:ascii="Calibri Light" w:hAnsi="Calibri Light" w:cs="Calibri Light"/>
          <w:color w:val="000000" w:themeColor="text1"/>
        </w:rPr>
      </w:pPr>
      <w:r w:rsidRPr="003D2871">
        <w:rPr>
          <w:rFonts w:ascii="Calibri Light" w:hAnsi="Calibri Light" w:cs="Calibri Light"/>
          <w:color w:val="000000" w:themeColor="text1"/>
        </w:rPr>
        <w:t xml:space="preserve"> w odniesieniu do Pani/Pana danych osobowych decyzje nie będą podejmowane w sposób zautomatyzowany, stosowanie do art. 22 RODO; </w:t>
      </w:r>
    </w:p>
    <w:p w14:paraId="1F02D9B9" w14:textId="77777777" w:rsidR="003D2871" w:rsidRPr="003D2871" w:rsidRDefault="003D2871" w:rsidP="003D2871">
      <w:pPr>
        <w:numPr>
          <w:ilvl w:val="0"/>
          <w:numId w:val="28"/>
        </w:numPr>
        <w:rPr>
          <w:rFonts w:ascii="Calibri Light" w:hAnsi="Calibri Light" w:cs="Calibri Light"/>
          <w:color w:val="000000" w:themeColor="text1"/>
        </w:rPr>
      </w:pPr>
      <w:r w:rsidRPr="003D2871">
        <w:rPr>
          <w:rFonts w:ascii="Calibri Light" w:hAnsi="Calibri Light" w:cs="Calibri Light"/>
          <w:color w:val="000000" w:themeColor="text1"/>
        </w:rPr>
        <w:t xml:space="preserve">posiada Pani/Pan: </w:t>
      </w:r>
    </w:p>
    <w:p w14:paraId="4B67468E" w14:textId="77777777" w:rsidR="003D2871" w:rsidRPr="003D2871" w:rsidRDefault="003D2871" w:rsidP="003D2871">
      <w:pPr>
        <w:numPr>
          <w:ilvl w:val="1"/>
          <w:numId w:val="28"/>
        </w:numPr>
        <w:rPr>
          <w:rFonts w:ascii="Calibri Light" w:hAnsi="Calibri Light" w:cs="Calibri Light"/>
          <w:color w:val="000000" w:themeColor="text1"/>
        </w:rPr>
      </w:pPr>
      <w:r w:rsidRPr="003D2871">
        <w:rPr>
          <w:rFonts w:ascii="Calibri Light" w:hAnsi="Calibri Light" w:cs="Calibri Light"/>
          <w:color w:val="000000" w:themeColor="text1"/>
        </w:rPr>
        <w:t>na podstawie art. 15 RODO prawo dostępu do danych osobowych Pani/Pana dotyczących;</w:t>
      </w:r>
    </w:p>
    <w:p w14:paraId="540A7FD7" w14:textId="77777777" w:rsidR="003D2871" w:rsidRPr="003D2871" w:rsidRDefault="003D2871" w:rsidP="003D2871">
      <w:pPr>
        <w:numPr>
          <w:ilvl w:val="1"/>
          <w:numId w:val="28"/>
        </w:numPr>
        <w:rPr>
          <w:rFonts w:ascii="Calibri Light" w:hAnsi="Calibri Light" w:cs="Calibri Light"/>
          <w:color w:val="000000" w:themeColor="text1"/>
        </w:rPr>
      </w:pPr>
      <w:r w:rsidRPr="003D2871">
        <w:rPr>
          <w:rFonts w:ascii="Calibri Light" w:hAnsi="Calibri Light" w:cs="Calibri Light"/>
          <w:color w:val="000000" w:themeColor="text1"/>
        </w:rPr>
        <w:t xml:space="preserve"> na podstawie art. 16 RODO prawo do sprostowania Pani/Pana danych osobowych; </w:t>
      </w:r>
    </w:p>
    <w:p w14:paraId="31D7352C" w14:textId="77777777" w:rsidR="003D2871" w:rsidRPr="003D2871" w:rsidRDefault="003D2871" w:rsidP="003D2871">
      <w:pPr>
        <w:numPr>
          <w:ilvl w:val="1"/>
          <w:numId w:val="28"/>
        </w:numPr>
        <w:rPr>
          <w:rFonts w:ascii="Calibri Light" w:hAnsi="Calibri Light" w:cs="Calibri Light"/>
          <w:color w:val="000000" w:themeColor="text1"/>
        </w:rPr>
      </w:pPr>
      <w:r w:rsidRPr="003D2871">
        <w:rPr>
          <w:rFonts w:ascii="Calibri Light" w:hAnsi="Calibri Light" w:cs="Calibri Light"/>
          <w:color w:val="000000" w:themeColor="text1"/>
        </w:rPr>
        <w:t xml:space="preserve">na podstawie art. 18 RODO prawo żądania od administratora ograniczenia przetwarzania danych osobowych z zastrzeżeniem przypadków, o których mowa w art. 18 ust. 2 RODO; </w:t>
      </w:r>
    </w:p>
    <w:p w14:paraId="281F9933" w14:textId="77777777" w:rsidR="003D2871" w:rsidRPr="003D2871" w:rsidRDefault="003D2871" w:rsidP="003D2871">
      <w:pPr>
        <w:numPr>
          <w:ilvl w:val="1"/>
          <w:numId w:val="28"/>
        </w:numPr>
        <w:rPr>
          <w:rFonts w:ascii="Calibri Light" w:hAnsi="Calibri Light" w:cs="Calibri Light"/>
          <w:color w:val="000000" w:themeColor="text1"/>
        </w:rPr>
      </w:pPr>
      <w:r w:rsidRPr="003D2871">
        <w:rPr>
          <w:rFonts w:ascii="Calibri Light" w:hAnsi="Calibri Light" w:cs="Calibri Light"/>
          <w:color w:val="000000" w:themeColor="text1"/>
        </w:rPr>
        <w:lastRenderedPageBreak/>
        <w:t>prawo do wniesienia skargi do Prezesa Urzędu Ochrony Danych Osobowych, gdy uzna Pani/Pan, że przetwarzanie danych osobowych Pani/Pana dotyczących narusza przepisy RODO;</w:t>
      </w:r>
    </w:p>
    <w:p w14:paraId="5F45068D" w14:textId="77777777" w:rsidR="003D2871" w:rsidRPr="003D2871" w:rsidRDefault="003D2871" w:rsidP="003D2871">
      <w:pPr>
        <w:numPr>
          <w:ilvl w:val="0"/>
          <w:numId w:val="28"/>
        </w:numPr>
        <w:rPr>
          <w:rFonts w:ascii="Calibri Light" w:hAnsi="Calibri Light" w:cs="Calibri Light"/>
          <w:color w:val="000000" w:themeColor="text1"/>
        </w:rPr>
      </w:pPr>
      <w:r w:rsidRPr="003D2871">
        <w:rPr>
          <w:rFonts w:ascii="Calibri Light" w:hAnsi="Calibri Light" w:cs="Calibri Light"/>
          <w:color w:val="000000" w:themeColor="text1"/>
        </w:rPr>
        <w:t xml:space="preserve">nie przysługuje Pani/Panu: </w:t>
      </w:r>
    </w:p>
    <w:p w14:paraId="761944EF" w14:textId="77777777" w:rsidR="003D2871" w:rsidRPr="003D2871" w:rsidRDefault="003D2871" w:rsidP="003D2871">
      <w:pPr>
        <w:numPr>
          <w:ilvl w:val="1"/>
          <w:numId w:val="28"/>
        </w:numPr>
        <w:rPr>
          <w:rFonts w:ascii="Calibri Light" w:hAnsi="Calibri Light" w:cs="Calibri Light"/>
          <w:color w:val="000000" w:themeColor="text1"/>
        </w:rPr>
      </w:pPr>
      <w:r w:rsidRPr="003D2871">
        <w:rPr>
          <w:rFonts w:ascii="Calibri Light" w:hAnsi="Calibri Light" w:cs="Calibri Light"/>
          <w:color w:val="000000" w:themeColor="text1"/>
        </w:rPr>
        <w:t xml:space="preserve">w związku z art. 17 ust. 3 lit. b, d lub e RODO prawo do usunięcia danych osobowych; </w:t>
      </w:r>
    </w:p>
    <w:p w14:paraId="42766C60" w14:textId="77777777" w:rsidR="003D2871" w:rsidRPr="003D2871" w:rsidRDefault="003D2871" w:rsidP="003D2871">
      <w:pPr>
        <w:numPr>
          <w:ilvl w:val="1"/>
          <w:numId w:val="28"/>
        </w:numPr>
        <w:rPr>
          <w:rFonts w:ascii="Calibri Light" w:hAnsi="Calibri Light" w:cs="Calibri Light"/>
          <w:color w:val="000000" w:themeColor="text1"/>
        </w:rPr>
      </w:pPr>
      <w:r w:rsidRPr="003D2871">
        <w:rPr>
          <w:rFonts w:ascii="Calibri Light" w:hAnsi="Calibri Light" w:cs="Calibri Light"/>
          <w:color w:val="000000" w:themeColor="text1"/>
        </w:rPr>
        <w:t xml:space="preserve">prawo do przenoszenia danych osobowych, o którym mowa w art. 20 RODO; </w:t>
      </w:r>
    </w:p>
    <w:p w14:paraId="542879E9" w14:textId="77777777" w:rsidR="003D2871" w:rsidRPr="003D2871" w:rsidRDefault="003D2871" w:rsidP="003D2871">
      <w:pPr>
        <w:numPr>
          <w:ilvl w:val="1"/>
          <w:numId w:val="28"/>
        </w:numPr>
        <w:rPr>
          <w:rFonts w:ascii="Calibri Light" w:hAnsi="Calibri Light" w:cs="Calibri Light"/>
          <w:color w:val="000000" w:themeColor="text1"/>
        </w:rPr>
      </w:pPr>
      <w:r w:rsidRPr="003D2871">
        <w:rPr>
          <w:rFonts w:ascii="Calibri Light" w:hAnsi="Calibri Light" w:cs="Calibri Light"/>
          <w:color w:val="000000" w:themeColor="text1"/>
        </w:rPr>
        <w:t>na podstawie art. 21 RODO prawo sprzeciwu, wobec przetwarzania danych osobowych, gdyż podstawą prawną przetwarzania Pani/Pana danych osobowych jest art. 6 ust. 1 lit. c RODO.</w:t>
      </w:r>
    </w:p>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843"/>
        <w:gridCol w:w="155"/>
      </w:tblGrid>
      <w:tr w:rsidR="003D2871" w:rsidRPr="003D2871" w14:paraId="27C67449" w14:textId="77777777" w:rsidTr="00A70BF0">
        <w:trPr>
          <w:trHeight w:val="62"/>
          <w:tblCellSpacing w:w="15" w:type="dxa"/>
        </w:trPr>
        <w:tc>
          <w:tcPr>
            <w:tcW w:w="4891" w:type="pct"/>
          </w:tcPr>
          <w:tbl>
            <w:tblPr>
              <w:tblW w:w="4959" w:type="pct"/>
              <w:tblCellSpacing w:w="15" w:type="dxa"/>
              <w:tblLayout w:type="fixed"/>
              <w:tblCellMar>
                <w:top w:w="45" w:type="dxa"/>
                <w:left w:w="45" w:type="dxa"/>
                <w:bottom w:w="45" w:type="dxa"/>
                <w:right w:w="45" w:type="dxa"/>
              </w:tblCellMar>
              <w:tblLook w:val="04A0" w:firstRow="1" w:lastRow="0" w:firstColumn="1" w:lastColumn="0" w:noHBand="0" w:noVBand="1"/>
            </w:tblPr>
            <w:tblGrid>
              <w:gridCol w:w="8482"/>
              <w:gridCol w:w="155"/>
            </w:tblGrid>
            <w:tr w:rsidR="003D2871" w:rsidRPr="003D2871" w14:paraId="094048EE" w14:textId="77777777" w:rsidTr="00A70BF0">
              <w:trPr>
                <w:tblCellSpacing w:w="15" w:type="dxa"/>
              </w:trPr>
              <w:tc>
                <w:tcPr>
                  <w:tcW w:w="4891" w:type="pct"/>
                </w:tcPr>
                <w:tbl>
                  <w:tblPr>
                    <w:tblW w:w="8784" w:type="dxa"/>
                    <w:tblCellSpacing w:w="15" w:type="dxa"/>
                    <w:tblBorders>
                      <w:bottom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8784"/>
                  </w:tblGrid>
                  <w:tr w:rsidR="003D2871" w:rsidRPr="003D2871" w14:paraId="52AA0DCF" w14:textId="77777777" w:rsidTr="00A70BF0">
                    <w:trPr>
                      <w:tblCellSpacing w:w="15" w:type="dxa"/>
                    </w:trPr>
                    <w:tc>
                      <w:tcPr>
                        <w:tcW w:w="4966" w:type="pct"/>
                        <w:shd w:val="clear" w:color="auto" w:fill="auto"/>
                      </w:tcPr>
                      <w:p w14:paraId="2FD9D416" w14:textId="77777777" w:rsidR="003D2871" w:rsidRPr="003D2871" w:rsidRDefault="003D2871" w:rsidP="00A70BF0">
                        <w:pPr>
                          <w:rPr>
                            <w:rFonts w:ascii="Calibri Light" w:hAnsi="Calibri Light" w:cs="Calibri Light"/>
                            <w:b/>
                            <w:color w:val="000000" w:themeColor="text1"/>
                          </w:rPr>
                        </w:pPr>
                        <w:r w:rsidRPr="003D2871">
                          <w:rPr>
                            <w:rFonts w:ascii="Calibri Light" w:hAnsi="Calibri Light" w:cs="Calibri Light"/>
                            <w:b/>
                            <w:color w:val="000000" w:themeColor="text1"/>
                          </w:rPr>
                          <w:t xml:space="preserve">15. </w:t>
                        </w:r>
                        <w:r w:rsidRPr="003D2871">
                          <w:rPr>
                            <w:rFonts w:ascii="Calibri Light" w:hAnsi="Calibri Light" w:cs="Calibri Light"/>
                            <w:b/>
                            <w:bCs/>
                            <w:color w:val="000000" w:themeColor="text1"/>
                          </w:rPr>
                          <w:t xml:space="preserve">Załączniki  </w:t>
                        </w:r>
                      </w:p>
                    </w:tc>
                  </w:tr>
                </w:tbl>
                <w:p w14:paraId="60E0926B" w14:textId="77777777" w:rsidR="003D2871" w:rsidRPr="003D2871" w:rsidRDefault="003D2871" w:rsidP="00A70BF0">
                  <w:pPr>
                    <w:ind w:right="283"/>
                    <w:jc w:val="both"/>
                    <w:rPr>
                      <w:rFonts w:ascii="Calibri Light" w:hAnsi="Calibri Light" w:cs="Calibri Light"/>
                      <w:color w:val="000000" w:themeColor="text1"/>
                    </w:rPr>
                  </w:pPr>
                </w:p>
              </w:tc>
              <w:tc>
                <w:tcPr>
                  <w:tcW w:w="60" w:type="pct"/>
                </w:tcPr>
                <w:p w14:paraId="225DF302" w14:textId="77777777" w:rsidR="003D2871" w:rsidRPr="003D2871" w:rsidRDefault="003D2871" w:rsidP="00A70BF0">
                  <w:pPr>
                    <w:ind w:right="283"/>
                    <w:rPr>
                      <w:rFonts w:ascii="Calibri Light" w:hAnsi="Calibri Light" w:cs="Calibri Light"/>
                      <w:color w:val="000000" w:themeColor="text1"/>
                    </w:rPr>
                  </w:pPr>
                </w:p>
              </w:tc>
            </w:tr>
          </w:tbl>
          <w:p w14:paraId="023A8498" w14:textId="77777777" w:rsidR="003D2871" w:rsidRPr="003D2871" w:rsidRDefault="003D2871" w:rsidP="00A70BF0">
            <w:pPr>
              <w:pStyle w:val="Bezodstpw"/>
              <w:rPr>
                <w:rFonts w:ascii="Calibri Light" w:hAnsi="Calibri Light" w:cs="Calibri Light"/>
                <w:color w:val="000000" w:themeColor="text1"/>
                <w:sz w:val="24"/>
                <w:szCs w:val="24"/>
              </w:rPr>
            </w:pPr>
          </w:p>
        </w:tc>
        <w:tc>
          <w:tcPr>
            <w:tcW w:w="60" w:type="pct"/>
          </w:tcPr>
          <w:p w14:paraId="19FD5C31" w14:textId="77777777" w:rsidR="003D2871" w:rsidRPr="003D2871" w:rsidRDefault="003D2871" w:rsidP="00A70BF0">
            <w:pPr>
              <w:ind w:right="283"/>
              <w:rPr>
                <w:rFonts w:ascii="Calibri Light" w:hAnsi="Calibri Light" w:cs="Calibri Light"/>
                <w:color w:val="000000" w:themeColor="text1"/>
              </w:rPr>
            </w:pPr>
          </w:p>
        </w:tc>
      </w:tr>
    </w:tbl>
    <w:p w14:paraId="0367CCA5" w14:textId="77777777" w:rsidR="003D2871" w:rsidRPr="003D2871" w:rsidRDefault="003D2871" w:rsidP="003D2871">
      <w:pPr>
        <w:ind w:right="283"/>
        <w:jc w:val="both"/>
        <w:rPr>
          <w:rFonts w:ascii="Calibri Light" w:hAnsi="Calibri Light" w:cs="Calibri Light"/>
          <w:color w:val="000000" w:themeColor="text1"/>
          <w:spacing w:val="2"/>
          <w:shd w:val="clear" w:color="auto" w:fill="FFFFFF"/>
        </w:rPr>
      </w:pPr>
    </w:p>
    <w:p w14:paraId="40228B4A" w14:textId="77777777" w:rsidR="003D2871" w:rsidRPr="003D2871" w:rsidRDefault="003D2871" w:rsidP="003D2871">
      <w:pPr>
        <w:pStyle w:val="Subitemnumbered"/>
        <w:suppressAutoHyphens/>
        <w:spacing w:line="276" w:lineRule="auto"/>
        <w:ind w:left="284" w:right="141" w:firstLine="0"/>
        <w:jc w:val="both"/>
        <w:rPr>
          <w:rFonts w:ascii="Calibri Light" w:hAnsi="Calibri Light" w:cs="Calibri Light"/>
          <w:bCs/>
          <w:color w:val="000000" w:themeColor="text1"/>
          <w:sz w:val="24"/>
        </w:rPr>
      </w:pPr>
      <w:r w:rsidRPr="003D2871">
        <w:rPr>
          <w:rFonts w:ascii="Calibri Light" w:hAnsi="Calibri Light" w:cs="Calibri Light"/>
          <w:bCs/>
          <w:color w:val="000000" w:themeColor="text1"/>
          <w:sz w:val="24"/>
        </w:rPr>
        <w:t xml:space="preserve">Załącznik nr 1 - Formularz ofertowy; </w:t>
      </w:r>
    </w:p>
    <w:p w14:paraId="08467C50" w14:textId="77777777" w:rsidR="003D2871" w:rsidRPr="003D2871" w:rsidRDefault="003D2871" w:rsidP="003D2871">
      <w:pPr>
        <w:pStyle w:val="Subitemnumbered"/>
        <w:suppressAutoHyphens/>
        <w:spacing w:line="276" w:lineRule="auto"/>
        <w:ind w:left="284" w:right="141" w:firstLine="0"/>
        <w:jc w:val="both"/>
        <w:rPr>
          <w:rFonts w:ascii="Calibri Light" w:hAnsi="Calibri Light" w:cs="Calibri Light"/>
          <w:bCs/>
          <w:color w:val="000000" w:themeColor="text1"/>
          <w:sz w:val="24"/>
        </w:rPr>
      </w:pPr>
      <w:r w:rsidRPr="003D2871">
        <w:rPr>
          <w:rFonts w:ascii="Calibri Light" w:hAnsi="Calibri Light" w:cs="Calibri Light"/>
          <w:bCs/>
          <w:color w:val="000000" w:themeColor="text1"/>
          <w:sz w:val="24"/>
        </w:rPr>
        <w:t xml:space="preserve">Załącznik nr 2 - Oświadczenie o braku powiązań osobowych lub kapitałowych pomiędzy Wykonawcą a Zamawiającym. </w:t>
      </w:r>
    </w:p>
    <w:p w14:paraId="131BC828" w14:textId="77777777" w:rsidR="003D2871" w:rsidRPr="003D2871" w:rsidRDefault="003D2871" w:rsidP="003D2871">
      <w:pPr>
        <w:pStyle w:val="Subitemnumbered"/>
        <w:suppressAutoHyphens/>
        <w:spacing w:line="276" w:lineRule="auto"/>
        <w:ind w:left="284" w:right="141" w:firstLine="0"/>
        <w:jc w:val="both"/>
        <w:rPr>
          <w:rFonts w:ascii="Calibri Light" w:hAnsi="Calibri Light" w:cs="Calibri Light"/>
          <w:bCs/>
          <w:color w:val="000000" w:themeColor="text1"/>
          <w:sz w:val="24"/>
        </w:rPr>
      </w:pPr>
      <w:r w:rsidRPr="003D2871">
        <w:rPr>
          <w:rFonts w:ascii="Calibri Light" w:hAnsi="Calibri Light" w:cs="Calibri Light"/>
          <w:bCs/>
          <w:color w:val="000000" w:themeColor="text1"/>
          <w:sz w:val="24"/>
        </w:rPr>
        <w:t>Załącznik nr 3 – Oświadczenie w zakresie wypełnienia obowiązków informacyjnych przewidzianych w art. 13 lub art. 14 RODO</w:t>
      </w:r>
    </w:p>
    <w:p w14:paraId="2BDA57C3" w14:textId="77777777" w:rsidR="003D2871" w:rsidRPr="003D2871" w:rsidRDefault="003D2871" w:rsidP="003D2871">
      <w:pPr>
        <w:pStyle w:val="Subitemnumbered"/>
        <w:suppressAutoHyphens/>
        <w:spacing w:line="276" w:lineRule="auto"/>
        <w:ind w:left="284" w:right="141" w:firstLine="0"/>
        <w:jc w:val="both"/>
        <w:rPr>
          <w:rFonts w:ascii="Calibri Light" w:hAnsi="Calibri Light" w:cs="Calibri Light"/>
          <w:bCs/>
          <w:color w:val="000000" w:themeColor="text1"/>
          <w:sz w:val="24"/>
        </w:rPr>
      </w:pPr>
    </w:p>
    <w:p w14:paraId="72659447" w14:textId="77777777" w:rsidR="003D2871" w:rsidRPr="003D2871" w:rsidRDefault="003D2871" w:rsidP="003D2871">
      <w:pPr>
        <w:ind w:right="283"/>
        <w:jc w:val="both"/>
        <w:rPr>
          <w:rFonts w:ascii="Calibri Light" w:hAnsi="Calibri Light" w:cs="Calibri Light"/>
          <w:color w:val="000000" w:themeColor="text1"/>
          <w:spacing w:val="2"/>
          <w:shd w:val="clear" w:color="auto" w:fill="FFFFFF"/>
        </w:rPr>
      </w:pPr>
    </w:p>
    <w:p w14:paraId="3DF649BA" w14:textId="77777777" w:rsidR="003D2871" w:rsidRPr="003D2871" w:rsidRDefault="003D2871" w:rsidP="003D2871">
      <w:pPr>
        <w:jc w:val="both"/>
        <w:rPr>
          <w:rFonts w:ascii="Calibri Light" w:eastAsia="MS Mincho" w:hAnsi="Calibri Light" w:cs="Calibri Light"/>
          <w:color w:val="000000" w:themeColor="text1"/>
        </w:rPr>
      </w:pPr>
    </w:p>
    <w:p w14:paraId="2C7727A2" w14:textId="77777777" w:rsidR="003D2871" w:rsidRPr="003D2871" w:rsidRDefault="003D2871" w:rsidP="003D2871">
      <w:pPr>
        <w:jc w:val="both"/>
        <w:rPr>
          <w:rFonts w:ascii="Calibri Light" w:eastAsia="MS Mincho" w:hAnsi="Calibri Light" w:cs="Calibri Light"/>
          <w:color w:val="000000" w:themeColor="text1"/>
        </w:rPr>
      </w:pPr>
    </w:p>
    <w:p w14:paraId="72383B21" w14:textId="26AD482C" w:rsidR="003D2871" w:rsidRPr="003D2871" w:rsidRDefault="003D2871" w:rsidP="003D2871">
      <w:pPr>
        <w:jc w:val="both"/>
        <w:rPr>
          <w:rFonts w:ascii="Calibri Light" w:eastAsia="MS Mincho" w:hAnsi="Calibri Light" w:cs="Calibri Light"/>
          <w:color w:val="000000" w:themeColor="text1"/>
        </w:rPr>
      </w:pPr>
      <w:proofErr w:type="gramStart"/>
      <w:r w:rsidRPr="003D2871">
        <w:rPr>
          <w:rFonts w:ascii="Calibri Light" w:hAnsi="Calibri Light" w:cs="Calibri Light"/>
          <w:color w:val="000000" w:themeColor="text1"/>
        </w:rPr>
        <w:t xml:space="preserve">Zawady </w:t>
      </w:r>
      <w:r w:rsidRPr="003D2871">
        <w:rPr>
          <w:rFonts w:ascii="Calibri Light" w:eastAsia="MS Mincho" w:hAnsi="Calibri Light" w:cs="Calibri Light"/>
          <w:color w:val="000000" w:themeColor="text1"/>
        </w:rPr>
        <w:t>,</w:t>
      </w:r>
      <w:proofErr w:type="gramEnd"/>
      <w:r w:rsidRPr="003D2871">
        <w:rPr>
          <w:rFonts w:ascii="Calibri Light" w:eastAsia="MS Mincho" w:hAnsi="Calibri Light" w:cs="Calibri Light"/>
          <w:color w:val="000000" w:themeColor="text1"/>
        </w:rPr>
        <w:t xml:space="preserve"> 25.09.2024</w:t>
      </w:r>
    </w:p>
    <w:p w14:paraId="7241538D" w14:textId="77777777" w:rsidR="003D2871" w:rsidRPr="003D2871" w:rsidRDefault="003D2871" w:rsidP="003D2871">
      <w:pPr>
        <w:jc w:val="both"/>
        <w:rPr>
          <w:rFonts w:ascii="Calibri Light" w:eastAsia="MS Mincho" w:hAnsi="Calibri Light" w:cs="Calibri Light"/>
          <w:color w:val="000000" w:themeColor="text1"/>
        </w:rPr>
      </w:pPr>
      <w:r w:rsidRPr="003D2871">
        <w:rPr>
          <w:rFonts w:ascii="Calibri Light" w:eastAsia="MS Mincho" w:hAnsi="Calibri Light" w:cs="Calibri Light"/>
          <w:color w:val="000000" w:themeColor="text1"/>
        </w:rPr>
        <w:t xml:space="preserve">………………………… </w:t>
      </w:r>
      <w:r w:rsidRPr="003D2871">
        <w:rPr>
          <w:rFonts w:ascii="Calibri Light" w:eastAsia="MS Mincho" w:hAnsi="Calibri Light" w:cs="Calibri Light"/>
          <w:color w:val="000000" w:themeColor="text1"/>
        </w:rPr>
        <w:tab/>
      </w:r>
      <w:r w:rsidRPr="003D2871">
        <w:rPr>
          <w:rFonts w:ascii="Calibri Light" w:eastAsia="MS Mincho" w:hAnsi="Calibri Light" w:cs="Calibri Light"/>
          <w:color w:val="000000" w:themeColor="text1"/>
        </w:rPr>
        <w:tab/>
      </w:r>
      <w:r w:rsidRPr="003D2871">
        <w:rPr>
          <w:rFonts w:ascii="Calibri Light" w:eastAsia="MS Mincho" w:hAnsi="Calibri Light" w:cs="Calibri Light"/>
          <w:color w:val="000000" w:themeColor="text1"/>
        </w:rPr>
        <w:tab/>
      </w:r>
      <w:r w:rsidRPr="003D2871">
        <w:rPr>
          <w:rFonts w:ascii="Calibri Light" w:eastAsia="MS Mincho" w:hAnsi="Calibri Light" w:cs="Calibri Light"/>
          <w:color w:val="000000" w:themeColor="text1"/>
        </w:rPr>
        <w:tab/>
      </w:r>
    </w:p>
    <w:p w14:paraId="17BFA604" w14:textId="4F2F3E16" w:rsidR="003D2871" w:rsidRPr="003D2871" w:rsidRDefault="003D2871" w:rsidP="003D2871">
      <w:pPr>
        <w:rPr>
          <w:rFonts w:ascii="Calibri Light" w:hAnsi="Calibri Light" w:cs="Calibri Light"/>
          <w:color w:val="000000" w:themeColor="text1"/>
        </w:rPr>
      </w:pPr>
      <w:r w:rsidRPr="003D2871">
        <w:rPr>
          <w:rFonts w:ascii="Calibri Light" w:eastAsia="MS Mincho" w:hAnsi="Calibri Light" w:cs="Calibri Light"/>
          <w:color w:val="000000" w:themeColor="text1"/>
        </w:rPr>
        <w:t xml:space="preserve">miejsce, data </w:t>
      </w:r>
      <w:r w:rsidRPr="003D2871">
        <w:rPr>
          <w:rFonts w:ascii="Calibri Light" w:eastAsia="MS Mincho" w:hAnsi="Calibri Light" w:cs="Calibri Light"/>
          <w:color w:val="000000" w:themeColor="text1"/>
        </w:rPr>
        <w:tab/>
      </w:r>
      <w:r w:rsidRPr="003D2871">
        <w:rPr>
          <w:rFonts w:ascii="Calibri Light" w:eastAsia="MS Mincho" w:hAnsi="Calibri Light" w:cs="Calibri Light"/>
          <w:color w:val="000000" w:themeColor="text1"/>
        </w:rPr>
        <w:tab/>
      </w:r>
      <w:r w:rsidRPr="003D2871">
        <w:rPr>
          <w:rFonts w:ascii="Calibri Light" w:eastAsia="MS Mincho" w:hAnsi="Calibri Light" w:cs="Calibri Light"/>
          <w:color w:val="000000" w:themeColor="text1"/>
        </w:rPr>
        <w:tab/>
      </w:r>
      <w:r w:rsidRPr="003D2871">
        <w:rPr>
          <w:rFonts w:ascii="Calibri Light" w:eastAsia="MS Mincho" w:hAnsi="Calibri Light" w:cs="Calibri Light"/>
          <w:color w:val="000000" w:themeColor="text1"/>
        </w:rPr>
        <w:tab/>
      </w:r>
    </w:p>
    <w:p w14:paraId="071E8DE2" w14:textId="77777777" w:rsidR="003D2871" w:rsidRPr="003D2871" w:rsidRDefault="003D2871" w:rsidP="003D2871">
      <w:pPr>
        <w:ind w:right="141"/>
        <w:rPr>
          <w:rFonts w:ascii="Calibri Light" w:hAnsi="Calibri Light" w:cs="Calibri Light"/>
          <w:color w:val="000000" w:themeColor="text1"/>
        </w:rPr>
      </w:pPr>
    </w:p>
    <w:sectPr w:rsidR="003D2871" w:rsidRPr="003D2871" w:rsidSect="00F62D48">
      <w:headerReference w:type="default" r:id="rId12"/>
      <w:footerReference w:type="default" r:id="rId13"/>
      <w:pgSz w:w="11906" w:h="16838"/>
      <w:pgMar w:top="1417" w:right="1417" w:bottom="1134"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D3BC3" w14:textId="77777777" w:rsidR="0030387D" w:rsidRDefault="0030387D" w:rsidP="00E72D0B">
      <w:r>
        <w:separator/>
      </w:r>
    </w:p>
  </w:endnote>
  <w:endnote w:type="continuationSeparator" w:id="0">
    <w:p w14:paraId="6CFFB98C" w14:textId="77777777" w:rsidR="0030387D" w:rsidRDefault="0030387D" w:rsidP="00E72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495724"/>
      <w:docPartObj>
        <w:docPartGallery w:val="Page Numbers (Bottom of Page)"/>
        <w:docPartUnique/>
      </w:docPartObj>
    </w:sdtPr>
    <w:sdtEndPr/>
    <w:sdtContent>
      <w:p w14:paraId="1BC9D50F" w14:textId="67BDFF2E" w:rsidR="00F625FF" w:rsidRDefault="00F625FF">
        <w:pPr>
          <w:pStyle w:val="Stopka"/>
          <w:jc w:val="right"/>
        </w:pPr>
        <w:r>
          <w:fldChar w:fldCharType="begin"/>
        </w:r>
        <w:r>
          <w:instrText>PAGE   \* MERGEFORMAT</w:instrText>
        </w:r>
        <w:r>
          <w:fldChar w:fldCharType="separate"/>
        </w:r>
        <w:r w:rsidR="001A548D">
          <w:rPr>
            <w:noProof/>
          </w:rPr>
          <w:t>3</w:t>
        </w:r>
        <w:r>
          <w:fldChar w:fldCharType="end"/>
        </w:r>
      </w:p>
    </w:sdtContent>
  </w:sdt>
  <w:p w14:paraId="6CC8AFDB" w14:textId="77777777" w:rsidR="00F625FF" w:rsidRDefault="00F625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87361" w14:textId="77777777" w:rsidR="0030387D" w:rsidRDefault="0030387D" w:rsidP="00E72D0B">
      <w:r>
        <w:separator/>
      </w:r>
    </w:p>
  </w:footnote>
  <w:footnote w:type="continuationSeparator" w:id="0">
    <w:p w14:paraId="362E745C" w14:textId="77777777" w:rsidR="0030387D" w:rsidRDefault="0030387D" w:rsidP="00E72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59BBF" w14:textId="77777777" w:rsidR="00E72D0B" w:rsidRDefault="00F84CF6">
    <w:pPr>
      <w:pStyle w:val="Nagwek"/>
    </w:pPr>
    <w:r>
      <w:rPr>
        <w:noProof/>
      </w:rPr>
      <w:drawing>
        <wp:inline distT="0" distB="0" distL="0" distR="0" wp14:anchorId="2DF664D0" wp14:editId="60864A0A">
          <wp:extent cx="5760720" cy="803275"/>
          <wp:effectExtent l="0" t="0" r="0" b="0"/>
          <wp:docPr id="1" name="Obraz 1" descr="C:\Users\jmoc\AppData\Local\Temp\Temp1_4. KONKURS granty B+R 2023r..zip\Dokumentacja konkursowa\Logotypy_EFRR_w_wersji_czarno_biale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oc\AppData\Local\Temp\Temp1_4. KONKURS granty B+R 2023r..zip\Dokumentacja konkursowa\Logotypy_EFRR_w_wersji_czarno_bialej.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8228B"/>
    <w:multiLevelType w:val="multilevel"/>
    <w:tmpl w:val="CC2EBF2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225567"/>
    <w:multiLevelType w:val="hybridMultilevel"/>
    <w:tmpl w:val="1B340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31684C"/>
    <w:multiLevelType w:val="hybridMultilevel"/>
    <w:tmpl w:val="0B60E748"/>
    <w:lvl w:ilvl="0" w:tplc="7C6EEE34">
      <w:start w:val="1"/>
      <w:numFmt w:val="decimal"/>
      <w:lvlText w:val="%1."/>
      <w:lvlJc w:val="left"/>
      <w:pPr>
        <w:ind w:left="1267" w:hanging="70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99C635D"/>
    <w:multiLevelType w:val="hybridMultilevel"/>
    <w:tmpl w:val="5314AC0C"/>
    <w:lvl w:ilvl="0" w:tplc="1A325D70">
      <w:start w:val="3"/>
      <w:numFmt w:val="bullet"/>
      <w:lvlText w:val="•"/>
      <w:lvlJc w:val="left"/>
      <w:pPr>
        <w:ind w:left="1068" w:hanging="360"/>
      </w:pPr>
      <w:rPr>
        <w:rFonts w:ascii="Times New Roman" w:eastAsia="Times New Roman" w:hAnsi="Times New Roman" w:cs="Times New Roman" w:hint="default"/>
      </w:rPr>
    </w:lvl>
    <w:lvl w:ilvl="1" w:tplc="04150003">
      <w:start w:val="1"/>
      <w:numFmt w:val="bullet"/>
      <w:lvlText w:val="o"/>
      <w:lvlJc w:val="left"/>
      <w:pPr>
        <w:ind w:left="1728" w:hanging="360"/>
      </w:pPr>
      <w:rPr>
        <w:rFonts w:ascii="Courier New" w:hAnsi="Courier New" w:cs="Courier New" w:hint="default"/>
      </w:rPr>
    </w:lvl>
    <w:lvl w:ilvl="2" w:tplc="04150005" w:tentative="1">
      <w:start w:val="1"/>
      <w:numFmt w:val="bullet"/>
      <w:lvlText w:val=""/>
      <w:lvlJc w:val="left"/>
      <w:pPr>
        <w:ind w:left="2448" w:hanging="360"/>
      </w:pPr>
      <w:rPr>
        <w:rFonts w:ascii="Wingdings" w:hAnsi="Wingdings" w:hint="default"/>
      </w:rPr>
    </w:lvl>
    <w:lvl w:ilvl="3" w:tplc="04150001" w:tentative="1">
      <w:start w:val="1"/>
      <w:numFmt w:val="bullet"/>
      <w:lvlText w:val=""/>
      <w:lvlJc w:val="left"/>
      <w:pPr>
        <w:ind w:left="3168" w:hanging="360"/>
      </w:pPr>
      <w:rPr>
        <w:rFonts w:ascii="Symbol" w:hAnsi="Symbol" w:hint="default"/>
      </w:rPr>
    </w:lvl>
    <w:lvl w:ilvl="4" w:tplc="04150003" w:tentative="1">
      <w:start w:val="1"/>
      <w:numFmt w:val="bullet"/>
      <w:lvlText w:val="o"/>
      <w:lvlJc w:val="left"/>
      <w:pPr>
        <w:ind w:left="3888" w:hanging="360"/>
      </w:pPr>
      <w:rPr>
        <w:rFonts w:ascii="Courier New" w:hAnsi="Courier New" w:cs="Courier New" w:hint="default"/>
      </w:rPr>
    </w:lvl>
    <w:lvl w:ilvl="5" w:tplc="04150005" w:tentative="1">
      <w:start w:val="1"/>
      <w:numFmt w:val="bullet"/>
      <w:lvlText w:val=""/>
      <w:lvlJc w:val="left"/>
      <w:pPr>
        <w:ind w:left="4608" w:hanging="360"/>
      </w:pPr>
      <w:rPr>
        <w:rFonts w:ascii="Wingdings" w:hAnsi="Wingdings" w:hint="default"/>
      </w:rPr>
    </w:lvl>
    <w:lvl w:ilvl="6" w:tplc="04150001" w:tentative="1">
      <w:start w:val="1"/>
      <w:numFmt w:val="bullet"/>
      <w:lvlText w:val=""/>
      <w:lvlJc w:val="left"/>
      <w:pPr>
        <w:ind w:left="5328" w:hanging="360"/>
      </w:pPr>
      <w:rPr>
        <w:rFonts w:ascii="Symbol" w:hAnsi="Symbol" w:hint="default"/>
      </w:rPr>
    </w:lvl>
    <w:lvl w:ilvl="7" w:tplc="04150003" w:tentative="1">
      <w:start w:val="1"/>
      <w:numFmt w:val="bullet"/>
      <w:lvlText w:val="o"/>
      <w:lvlJc w:val="left"/>
      <w:pPr>
        <w:ind w:left="6048" w:hanging="360"/>
      </w:pPr>
      <w:rPr>
        <w:rFonts w:ascii="Courier New" w:hAnsi="Courier New" w:cs="Courier New" w:hint="default"/>
      </w:rPr>
    </w:lvl>
    <w:lvl w:ilvl="8" w:tplc="04150005" w:tentative="1">
      <w:start w:val="1"/>
      <w:numFmt w:val="bullet"/>
      <w:lvlText w:val=""/>
      <w:lvlJc w:val="left"/>
      <w:pPr>
        <w:ind w:left="6768" w:hanging="360"/>
      </w:pPr>
      <w:rPr>
        <w:rFonts w:ascii="Wingdings" w:hAnsi="Wingdings" w:hint="default"/>
      </w:rPr>
    </w:lvl>
  </w:abstractNum>
  <w:abstractNum w:abstractNumId="4" w15:restartNumberingAfterBreak="0">
    <w:nsid w:val="10BA6437"/>
    <w:multiLevelType w:val="hybridMultilevel"/>
    <w:tmpl w:val="0E46D43E"/>
    <w:lvl w:ilvl="0" w:tplc="7C6EEE34">
      <w:start w:val="1"/>
      <w:numFmt w:val="decimal"/>
      <w:lvlText w:val="%1."/>
      <w:lvlJc w:val="left"/>
      <w:pPr>
        <w:ind w:left="1060" w:hanging="700"/>
      </w:pPr>
      <w:rPr>
        <w:rFonts w:hint="default"/>
      </w:rPr>
    </w:lvl>
    <w:lvl w:ilvl="1" w:tplc="F9A60946">
      <w:start w:val="1"/>
      <w:numFmt w:val="bullet"/>
      <w:lvlText w:val=""/>
      <w:lvlJc w:val="left"/>
      <w:pPr>
        <w:ind w:left="1780" w:hanging="700"/>
      </w:pPr>
      <w:rPr>
        <w:rFonts w:ascii="Symbol" w:eastAsia="Times New Roman" w:hAnsi="Symbol"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C2442E"/>
    <w:multiLevelType w:val="hybridMultilevel"/>
    <w:tmpl w:val="927AEA0E"/>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3F83326"/>
    <w:multiLevelType w:val="hybridMultilevel"/>
    <w:tmpl w:val="F392B4E2"/>
    <w:lvl w:ilvl="0" w:tplc="7C6EEE34">
      <w:start w:val="1"/>
      <w:numFmt w:val="decimal"/>
      <w:lvlText w:val="%1."/>
      <w:lvlJc w:val="left"/>
      <w:pPr>
        <w:ind w:left="1060" w:hanging="7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5524D2"/>
    <w:multiLevelType w:val="hybridMultilevel"/>
    <w:tmpl w:val="737601A0"/>
    <w:lvl w:ilvl="0" w:tplc="B6CC3228">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F5203D"/>
    <w:multiLevelType w:val="hybridMultilevel"/>
    <w:tmpl w:val="00C61950"/>
    <w:lvl w:ilvl="0" w:tplc="7C6EEE34">
      <w:start w:val="1"/>
      <w:numFmt w:val="decimal"/>
      <w:lvlText w:val="%1."/>
      <w:lvlJc w:val="left"/>
      <w:pPr>
        <w:ind w:left="1060" w:hanging="70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E33FBB"/>
    <w:multiLevelType w:val="hybridMultilevel"/>
    <w:tmpl w:val="5130F0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AF4CFA"/>
    <w:multiLevelType w:val="hybridMultilevel"/>
    <w:tmpl w:val="B3C4E146"/>
    <w:lvl w:ilvl="0" w:tplc="7C6EEE34">
      <w:start w:val="1"/>
      <w:numFmt w:val="decimal"/>
      <w:lvlText w:val="%1."/>
      <w:lvlJc w:val="left"/>
      <w:pPr>
        <w:ind w:left="1344" w:hanging="70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5C6540D"/>
    <w:multiLevelType w:val="hybridMultilevel"/>
    <w:tmpl w:val="5984A1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F56E17"/>
    <w:multiLevelType w:val="hybridMultilevel"/>
    <w:tmpl w:val="78BE7A84"/>
    <w:lvl w:ilvl="0" w:tplc="44FA7B24">
      <w:start w:val="1"/>
      <w:numFmt w:val="lowerLetter"/>
      <w:lvlText w:val="%1)"/>
      <w:lvlJc w:val="righ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9893080"/>
    <w:multiLevelType w:val="hybridMultilevel"/>
    <w:tmpl w:val="D0CE0828"/>
    <w:lvl w:ilvl="0" w:tplc="7C6EEE34">
      <w:start w:val="1"/>
      <w:numFmt w:val="decimal"/>
      <w:lvlText w:val="%1."/>
      <w:lvlJc w:val="left"/>
      <w:pPr>
        <w:ind w:left="1060" w:hanging="700"/>
      </w:pPr>
      <w:rPr>
        <w:rFonts w:hint="default"/>
      </w:rPr>
    </w:lvl>
    <w:lvl w:ilvl="1" w:tplc="1F1AA4E0">
      <w:start w:val="1"/>
      <w:numFmt w:val="lowerLetter"/>
      <w:lvlText w:val="%2)"/>
      <w:lvlJc w:val="left"/>
      <w:pPr>
        <w:ind w:left="1640" w:hanging="5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4A1665"/>
    <w:multiLevelType w:val="hybridMultilevel"/>
    <w:tmpl w:val="0CFEB1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6E15FE"/>
    <w:multiLevelType w:val="hybridMultilevel"/>
    <w:tmpl w:val="E690A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AD4CC6"/>
    <w:multiLevelType w:val="hybridMultilevel"/>
    <w:tmpl w:val="EF1A4E68"/>
    <w:lvl w:ilvl="0" w:tplc="1A325D70">
      <w:start w:val="3"/>
      <w:numFmt w:val="bullet"/>
      <w:lvlText w:val="•"/>
      <w:lvlJc w:val="left"/>
      <w:pPr>
        <w:ind w:left="780" w:hanging="360"/>
      </w:pPr>
      <w:rPr>
        <w:rFonts w:ascii="Times New Roman" w:eastAsia="Times New Roman" w:hAnsi="Times New Roman"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40A2514E"/>
    <w:multiLevelType w:val="hybridMultilevel"/>
    <w:tmpl w:val="E67833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81227D1"/>
    <w:multiLevelType w:val="hybridMultilevel"/>
    <w:tmpl w:val="50DA5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59409E"/>
    <w:multiLevelType w:val="hybridMultilevel"/>
    <w:tmpl w:val="5EF68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5A6E9AB8">
      <w:start w:val="1"/>
      <w:numFmt w:val="decimal"/>
      <w:lvlText w:val="%4."/>
      <w:lvlJc w:val="left"/>
      <w:pPr>
        <w:ind w:left="2880" w:hanging="360"/>
      </w:pPr>
      <w:rPr>
        <w:rFonts w:ascii="Calibri" w:eastAsia="Times New Roman" w:hAnsi="Calibri" w:cs="Calibri"/>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F23F54"/>
    <w:multiLevelType w:val="hybridMultilevel"/>
    <w:tmpl w:val="7CBCBB94"/>
    <w:lvl w:ilvl="0" w:tplc="7C6EEE34">
      <w:start w:val="1"/>
      <w:numFmt w:val="decimal"/>
      <w:lvlText w:val="%1."/>
      <w:lvlJc w:val="left"/>
      <w:pPr>
        <w:ind w:left="1060" w:hanging="70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C853B8"/>
    <w:multiLevelType w:val="hybridMultilevel"/>
    <w:tmpl w:val="6E90F484"/>
    <w:lvl w:ilvl="0" w:tplc="865C12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17E1D1D"/>
    <w:multiLevelType w:val="hybridMultilevel"/>
    <w:tmpl w:val="B36CDF9A"/>
    <w:lvl w:ilvl="0" w:tplc="AE0EE2D4">
      <w:start w:val="1"/>
      <w:numFmt w:val="lowerLetter"/>
      <w:lvlText w:val="%1)"/>
      <w:lvlJc w:val="left"/>
      <w:pPr>
        <w:ind w:left="1004" w:hanging="360"/>
      </w:pPr>
      <w:rPr>
        <w:rFonts w:ascii="Calibri" w:eastAsia="Times New Roman" w:hAnsi="Calibri" w:cs="Calibr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19F7D7A"/>
    <w:multiLevelType w:val="multilevel"/>
    <w:tmpl w:val="FE4C7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E16DC1"/>
    <w:multiLevelType w:val="hybridMultilevel"/>
    <w:tmpl w:val="A2B6B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41D18D0"/>
    <w:multiLevelType w:val="multilevel"/>
    <w:tmpl w:val="3D62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883EA1"/>
    <w:multiLevelType w:val="multilevel"/>
    <w:tmpl w:val="D272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7919D1"/>
    <w:multiLevelType w:val="hybridMultilevel"/>
    <w:tmpl w:val="DAE08258"/>
    <w:lvl w:ilvl="0" w:tplc="E5CA3916">
      <w:start w:val="1"/>
      <w:numFmt w:val="decimal"/>
      <w:lvlText w:val="%1."/>
      <w:lvlJc w:val="left"/>
      <w:pPr>
        <w:ind w:left="720" w:hanging="360"/>
      </w:pPr>
      <w:rPr>
        <w:rFonts w:ascii="Calibri" w:eastAsia="Calibri" w:hAnsi="Calibri"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FB58BF"/>
    <w:multiLevelType w:val="hybridMultilevel"/>
    <w:tmpl w:val="A05EA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C6546BE"/>
    <w:multiLevelType w:val="hybridMultilevel"/>
    <w:tmpl w:val="51D6F43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0" w15:restartNumberingAfterBreak="0">
    <w:nsid w:val="636558FD"/>
    <w:multiLevelType w:val="hybridMultilevel"/>
    <w:tmpl w:val="CD9EA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CA030A"/>
    <w:multiLevelType w:val="hybridMultilevel"/>
    <w:tmpl w:val="83CEEC5C"/>
    <w:lvl w:ilvl="0" w:tplc="7C6EEE34">
      <w:start w:val="1"/>
      <w:numFmt w:val="decimal"/>
      <w:lvlText w:val="%1."/>
      <w:lvlJc w:val="left"/>
      <w:pPr>
        <w:ind w:left="1060" w:hanging="7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47356A"/>
    <w:multiLevelType w:val="multilevel"/>
    <w:tmpl w:val="A7FC0A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EE3C06"/>
    <w:multiLevelType w:val="multilevel"/>
    <w:tmpl w:val="C226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CC039F"/>
    <w:multiLevelType w:val="hybridMultilevel"/>
    <w:tmpl w:val="45F063F6"/>
    <w:lvl w:ilvl="0" w:tplc="04150011">
      <w:start w:val="1"/>
      <w:numFmt w:val="decimal"/>
      <w:lvlText w:val="%1)"/>
      <w:lvlJc w:val="left"/>
      <w:pPr>
        <w:ind w:left="3195"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3294D80"/>
    <w:multiLevelType w:val="hybridMultilevel"/>
    <w:tmpl w:val="B9E408DC"/>
    <w:lvl w:ilvl="0" w:tplc="7C6EEE34">
      <w:start w:val="1"/>
      <w:numFmt w:val="decimal"/>
      <w:lvlText w:val="%1."/>
      <w:lvlJc w:val="left"/>
      <w:pPr>
        <w:ind w:left="1060" w:hanging="7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765796"/>
    <w:multiLevelType w:val="hybridMultilevel"/>
    <w:tmpl w:val="E09427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A1A07E9"/>
    <w:multiLevelType w:val="hybridMultilevel"/>
    <w:tmpl w:val="58EE3DA8"/>
    <w:lvl w:ilvl="0" w:tplc="EA5A43C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531A88"/>
    <w:multiLevelType w:val="hybridMultilevel"/>
    <w:tmpl w:val="209A0408"/>
    <w:lvl w:ilvl="0" w:tplc="7C6EEE34">
      <w:start w:val="1"/>
      <w:numFmt w:val="decimal"/>
      <w:lvlText w:val="%1."/>
      <w:lvlJc w:val="left"/>
      <w:pPr>
        <w:ind w:left="1420" w:hanging="70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E72275F"/>
    <w:multiLevelType w:val="hybridMultilevel"/>
    <w:tmpl w:val="E35271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
  </w:num>
  <w:num w:numId="3">
    <w:abstractNumId w:val="14"/>
  </w:num>
  <w:num w:numId="4">
    <w:abstractNumId w:val="11"/>
  </w:num>
  <w:num w:numId="5">
    <w:abstractNumId w:val="34"/>
  </w:num>
  <w:num w:numId="6">
    <w:abstractNumId w:val="37"/>
  </w:num>
  <w:num w:numId="7">
    <w:abstractNumId w:val="17"/>
  </w:num>
  <w:num w:numId="8">
    <w:abstractNumId w:val="36"/>
  </w:num>
  <w:num w:numId="9">
    <w:abstractNumId w:val="0"/>
  </w:num>
  <w:num w:numId="10">
    <w:abstractNumId w:val="12"/>
  </w:num>
  <w:num w:numId="11">
    <w:abstractNumId w:val="15"/>
  </w:num>
  <w:num w:numId="12">
    <w:abstractNumId w:val="24"/>
  </w:num>
  <w:num w:numId="13">
    <w:abstractNumId w:val="4"/>
  </w:num>
  <w:num w:numId="14">
    <w:abstractNumId w:val="20"/>
  </w:num>
  <w:num w:numId="15">
    <w:abstractNumId w:val="31"/>
  </w:num>
  <w:num w:numId="16">
    <w:abstractNumId w:val="6"/>
  </w:num>
  <w:num w:numId="17">
    <w:abstractNumId w:val="32"/>
  </w:num>
  <w:num w:numId="18">
    <w:abstractNumId w:val="29"/>
  </w:num>
  <w:num w:numId="19">
    <w:abstractNumId w:val="22"/>
  </w:num>
  <w:num w:numId="20">
    <w:abstractNumId w:val="21"/>
  </w:num>
  <w:num w:numId="21">
    <w:abstractNumId w:val="39"/>
  </w:num>
  <w:num w:numId="22">
    <w:abstractNumId w:val="16"/>
  </w:num>
  <w:num w:numId="23">
    <w:abstractNumId w:val="27"/>
  </w:num>
  <w:num w:numId="24">
    <w:abstractNumId w:val="5"/>
  </w:num>
  <w:num w:numId="25">
    <w:abstractNumId w:val="18"/>
  </w:num>
  <w:num w:numId="26">
    <w:abstractNumId w:val="30"/>
  </w:num>
  <w:num w:numId="27">
    <w:abstractNumId w:val="19"/>
  </w:num>
  <w:num w:numId="28">
    <w:abstractNumId w:val="3"/>
  </w:num>
  <w:num w:numId="29">
    <w:abstractNumId w:val="10"/>
  </w:num>
  <w:num w:numId="30">
    <w:abstractNumId w:val="35"/>
  </w:num>
  <w:num w:numId="31">
    <w:abstractNumId w:val="2"/>
  </w:num>
  <w:num w:numId="32">
    <w:abstractNumId w:val="38"/>
  </w:num>
  <w:num w:numId="33">
    <w:abstractNumId w:val="13"/>
  </w:num>
  <w:num w:numId="34">
    <w:abstractNumId w:val="8"/>
  </w:num>
  <w:num w:numId="35">
    <w:abstractNumId w:val="33"/>
  </w:num>
  <w:num w:numId="36">
    <w:abstractNumId w:val="9"/>
  </w:num>
  <w:num w:numId="37">
    <w:abstractNumId w:val="25"/>
  </w:num>
  <w:num w:numId="38">
    <w:abstractNumId w:val="26"/>
  </w:num>
  <w:num w:numId="39">
    <w:abstractNumId w:val="28"/>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6E0"/>
    <w:rsid w:val="000162CF"/>
    <w:rsid w:val="00044C56"/>
    <w:rsid w:val="0005759C"/>
    <w:rsid w:val="00070ED5"/>
    <w:rsid w:val="000719E7"/>
    <w:rsid w:val="00075A94"/>
    <w:rsid w:val="000831EE"/>
    <w:rsid w:val="000852A1"/>
    <w:rsid w:val="000B3BD3"/>
    <w:rsid w:val="000D327F"/>
    <w:rsid w:val="000E3819"/>
    <w:rsid w:val="000E641D"/>
    <w:rsid w:val="000F2163"/>
    <w:rsid w:val="00125971"/>
    <w:rsid w:val="00141081"/>
    <w:rsid w:val="00193855"/>
    <w:rsid w:val="001962C4"/>
    <w:rsid w:val="001A548D"/>
    <w:rsid w:val="002003D2"/>
    <w:rsid w:val="0020046A"/>
    <w:rsid w:val="00206866"/>
    <w:rsid w:val="0023302D"/>
    <w:rsid w:val="002436C1"/>
    <w:rsid w:val="00255900"/>
    <w:rsid w:val="00256C8E"/>
    <w:rsid w:val="002A1860"/>
    <w:rsid w:val="002B601F"/>
    <w:rsid w:val="002C11B1"/>
    <w:rsid w:val="002C1F51"/>
    <w:rsid w:val="002E1D60"/>
    <w:rsid w:val="0030387D"/>
    <w:rsid w:val="0031471C"/>
    <w:rsid w:val="00334F8A"/>
    <w:rsid w:val="00346F2D"/>
    <w:rsid w:val="003643FA"/>
    <w:rsid w:val="00375089"/>
    <w:rsid w:val="00382E34"/>
    <w:rsid w:val="003D2871"/>
    <w:rsid w:val="003D3F11"/>
    <w:rsid w:val="003F4719"/>
    <w:rsid w:val="00425122"/>
    <w:rsid w:val="00487BF2"/>
    <w:rsid w:val="004E33D2"/>
    <w:rsid w:val="005115BD"/>
    <w:rsid w:val="0054320D"/>
    <w:rsid w:val="005434C8"/>
    <w:rsid w:val="005A1335"/>
    <w:rsid w:val="0060664C"/>
    <w:rsid w:val="00617364"/>
    <w:rsid w:val="006769E5"/>
    <w:rsid w:val="00685CB3"/>
    <w:rsid w:val="0068733D"/>
    <w:rsid w:val="006C49A8"/>
    <w:rsid w:val="00760DE9"/>
    <w:rsid w:val="00762C8B"/>
    <w:rsid w:val="007C3E29"/>
    <w:rsid w:val="007C67E5"/>
    <w:rsid w:val="007D1475"/>
    <w:rsid w:val="007F4A72"/>
    <w:rsid w:val="0081118D"/>
    <w:rsid w:val="00812C46"/>
    <w:rsid w:val="00861822"/>
    <w:rsid w:val="008D15B9"/>
    <w:rsid w:val="00905557"/>
    <w:rsid w:val="00930F07"/>
    <w:rsid w:val="0093390F"/>
    <w:rsid w:val="00936AF8"/>
    <w:rsid w:val="0094097B"/>
    <w:rsid w:val="00952531"/>
    <w:rsid w:val="009715B6"/>
    <w:rsid w:val="0097501D"/>
    <w:rsid w:val="00992DEB"/>
    <w:rsid w:val="009C6D2C"/>
    <w:rsid w:val="009E3D05"/>
    <w:rsid w:val="009E3DB4"/>
    <w:rsid w:val="009E48B8"/>
    <w:rsid w:val="009F780C"/>
    <w:rsid w:val="00A02144"/>
    <w:rsid w:val="00A53C6F"/>
    <w:rsid w:val="00A811A0"/>
    <w:rsid w:val="00A841B4"/>
    <w:rsid w:val="00A85764"/>
    <w:rsid w:val="00AB1037"/>
    <w:rsid w:val="00AB13C1"/>
    <w:rsid w:val="00AF0752"/>
    <w:rsid w:val="00B11AFF"/>
    <w:rsid w:val="00B20720"/>
    <w:rsid w:val="00B349AE"/>
    <w:rsid w:val="00B42BB2"/>
    <w:rsid w:val="00B72EB0"/>
    <w:rsid w:val="00BC56E0"/>
    <w:rsid w:val="00C014B8"/>
    <w:rsid w:val="00C24F68"/>
    <w:rsid w:val="00C51172"/>
    <w:rsid w:val="00C54F0A"/>
    <w:rsid w:val="00CA1D0E"/>
    <w:rsid w:val="00CA387C"/>
    <w:rsid w:val="00CD3898"/>
    <w:rsid w:val="00CF21FC"/>
    <w:rsid w:val="00D23417"/>
    <w:rsid w:val="00D51DAB"/>
    <w:rsid w:val="00D8473E"/>
    <w:rsid w:val="00DA48AD"/>
    <w:rsid w:val="00DB51E7"/>
    <w:rsid w:val="00DE7512"/>
    <w:rsid w:val="00DF49ED"/>
    <w:rsid w:val="00E40337"/>
    <w:rsid w:val="00E5063E"/>
    <w:rsid w:val="00E70D48"/>
    <w:rsid w:val="00E72D0B"/>
    <w:rsid w:val="00EA16D9"/>
    <w:rsid w:val="00EB631A"/>
    <w:rsid w:val="00EC2AE6"/>
    <w:rsid w:val="00EC64F6"/>
    <w:rsid w:val="00F020B0"/>
    <w:rsid w:val="00F03825"/>
    <w:rsid w:val="00F2451B"/>
    <w:rsid w:val="00F511B3"/>
    <w:rsid w:val="00F52D1E"/>
    <w:rsid w:val="00F61F70"/>
    <w:rsid w:val="00F625FF"/>
    <w:rsid w:val="00F62D48"/>
    <w:rsid w:val="00F84CF6"/>
    <w:rsid w:val="00FB25DA"/>
    <w:rsid w:val="00FB50AB"/>
    <w:rsid w:val="00FC6DAA"/>
    <w:rsid w:val="00FE14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7FE29"/>
  <w15:docId w15:val="{C0247258-6A75-E94D-BA79-721534C64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7508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3D287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72D0B"/>
    <w:rPr>
      <w:rFonts w:ascii="Tahoma" w:hAnsi="Tahoma" w:cs="Tahoma"/>
      <w:sz w:val="16"/>
      <w:szCs w:val="16"/>
    </w:rPr>
  </w:style>
  <w:style w:type="character" w:customStyle="1" w:styleId="TekstdymkaZnak">
    <w:name w:val="Tekst dymka Znak"/>
    <w:basedOn w:val="Domylnaczcionkaakapitu"/>
    <w:link w:val="Tekstdymka"/>
    <w:uiPriority w:val="99"/>
    <w:semiHidden/>
    <w:rsid w:val="00E72D0B"/>
    <w:rPr>
      <w:rFonts w:ascii="Tahoma" w:eastAsia="Times New Roman" w:hAnsi="Tahoma" w:cs="Tahoma"/>
      <w:sz w:val="16"/>
      <w:szCs w:val="16"/>
      <w:lang w:eastAsia="pl-PL"/>
    </w:rPr>
  </w:style>
  <w:style w:type="paragraph" w:styleId="Nagwek">
    <w:name w:val="header"/>
    <w:basedOn w:val="Normalny"/>
    <w:link w:val="NagwekZnak"/>
    <w:uiPriority w:val="99"/>
    <w:unhideWhenUsed/>
    <w:rsid w:val="00E72D0B"/>
    <w:pPr>
      <w:tabs>
        <w:tab w:val="center" w:pos="4536"/>
        <w:tab w:val="right" w:pos="9072"/>
      </w:tabs>
    </w:pPr>
  </w:style>
  <w:style w:type="character" w:customStyle="1" w:styleId="NagwekZnak">
    <w:name w:val="Nagłówek Znak"/>
    <w:basedOn w:val="Domylnaczcionkaakapitu"/>
    <w:link w:val="Nagwek"/>
    <w:uiPriority w:val="99"/>
    <w:rsid w:val="00E72D0B"/>
    <w:rPr>
      <w:rFonts w:ascii="Arial Narrow" w:eastAsia="Times New Roman" w:hAnsi="Arial Narrow" w:cs="Times New Roman"/>
      <w:sz w:val="24"/>
      <w:szCs w:val="20"/>
      <w:lang w:eastAsia="pl-PL"/>
    </w:rPr>
  </w:style>
  <w:style w:type="paragraph" w:styleId="Stopka">
    <w:name w:val="footer"/>
    <w:basedOn w:val="Normalny"/>
    <w:link w:val="StopkaZnak"/>
    <w:uiPriority w:val="99"/>
    <w:unhideWhenUsed/>
    <w:rsid w:val="00E72D0B"/>
    <w:pPr>
      <w:tabs>
        <w:tab w:val="center" w:pos="4536"/>
        <w:tab w:val="right" w:pos="9072"/>
      </w:tabs>
    </w:pPr>
  </w:style>
  <w:style w:type="character" w:customStyle="1" w:styleId="StopkaZnak">
    <w:name w:val="Stopka Znak"/>
    <w:basedOn w:val="Domylnaczcionkaakapitu"/>
    <w:link w:val="Stopka"/>
    <w:uiPriority w:val="99"/>
    <w:rsid w:val="00E72D0B"/>
    <w:rPr>
      <w:rFonts w:ascii="Arial Narrow" w:eastAsia="Times New Roman" w:hAnsi="Arial Narrow" w:cs="Times New Roman"/>
      <w:sz w:val="24"/>
      <w:szCs w:val="20"/>
      <w:lang w:eastAsia="pl-PL"/>
    </w:rPr>
  </w:style>
  <w:style w:type="table" w:styleId="Tabela-Siatka">
    <w:name w:val="Table Grid"/>
    <w:basedOn w:val="Standardowy"/>
    <w:uiPriority w:val="59"/>
    <w:rsid w:val="00DE7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30F07"/>
    <w:pPr>
      <w:ind w:left="720"/>
      <w:contextualSpacing/>
    </w:pPr>
  </w:style>
  <w:style w:type="character" w:styleId="Hipercze">
    <w:name w:val="Hyperlink"/>
    <w:basedOn w:val="Domylnaczcionkaakapitu"/>
    <w:uiPriority w:val="99"/>
    <w:unhideWhenUsed/>
    <w:rsid w:val="002B601F"/>
    <w:rPr>
      <w:color w:val="0000FF" w:themeColor="hyperlink"/>
      <w:u w:val="single"/>
    </w:rPr>
  </w:style>
  <w:style w:type="character" w:customStyle="1" w:styleId="Nierozpoznanawzmianka1">
    <w:name w:val="Nierozpoznana wzmianka1"/>
    <w:basedOn w:val="Domylnaczcionkaakapitu"/>
    <w:uiPriority w:val="99"/>
    <w:semiHidden/>
    <w:unhideWhenUsed/>
    <w:rsid w:val="002B601F"/>
    <w:rPr>
      <w:color w:val="605E5C"/>
      <w:shd w:val="clear" w:color="auto" w:fill="E1DFDD"/>
    </w:rPr>
  </w:style>
  <w:style w:type="paragraph" w:styleId="NormalnyWeb">
    <w:name w:val="Normal (Web)"/>
    <w:basedOn w:val="Normalny"/>
    <w:uiPriority w:val="99"/>
    <w:unhideWhenUsed/>
    <w:rsid w:val="003F4719"/>
    <w:pPr>
      <w:spacing w:before="100" w:beforeAutospacing="1" w:after="100" w:afterAutospacing="1"/>
    </w:pPr>
  </w:style>
  <w:style w:type="paragraph" w:styleId="Bezodstpw">
    <w:name w:val="No Spacing"/>
    <w:uiPriority w:val="1"/>
    <w:qFormat/>
    <w:rsid w:val="003D2871"/>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3D2871"/>
    <w:rPr>
      <w:rFonts w:asciiTheme="majorHAnsi" w:eastAsiaTheme="majorEastAsia" w:hAnsiTheme="majorHAnsi" w:cstheme="majorBidi"/>
      <w:color w:val="365F91" w:themeColor="accent1" w:themeShade="BF"/>
      <w:sz w:val="32"/>
      <w:szCs w:val="32"/>
      <w:lang w:eastAsia="pl-PL"/>
    </w:rPr>
  </w:style>
  <w:style w:type="character" w:customStyle="1" w:styleId="apple-converted-space">
    <w:name w:val="apple-converted-space"/>
    <w:rsid w:val="003D2871"/>
  </w:style>
  <w:style w:type="character" w:styleId="Nierozpoznanawzmianka">
    <w:name w:val="Unresolved Mention"/>
    <w:basedOn w:val="Domylnaczcionkaakapitu"/>
    <w:uiPriority w:val="99"/>
    <w:semiHidden/>
    <w:unhideWhenUsed/>
    <w:rsid w:val="003D2871"/>
    <w:rPr>
      <w:color w:val="605E5C"/>
      <w:shd w:val="clear" w:color="auto" w:fill="E1DFDD"/>
    </w:rPr>
  </w:style>
  <w:style w:type="paragraph" w:customStyle="1" w:styleId="Subitemnumbered">
    <w:name w:val="Subitem numbered"/>
    <w:basedOn w:val="Normalny"/>
    <w:rsid w:val="003D2871"/>
    <w:pPr>
      <w:spacing w:line="360" w:lineRule="auto"/>
      <w:ind w:left="567" w:hanging="283"/>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589027">
      <w:bodyDiv w:val="1"/>
      <w:marLeft w:val="0"/>
      <w:marRight w:val="0"/>
      <w:marTop w:val="0"/>
      <w:marBottom w:val="0"/>
      <w:divBdr>
        <w:top w:val="none" w:sz="0" w:space="0" w:color="auto"/>
        <w:left w:val="none" w:sz="0" w:space="0" w:color="auto"/>
        <w:bottom w:val="none" w:sz="0" w:space="0" w:color="auto"/>
        <w:right w:val="none" w:sz="0" w:space="0" w:color="auto"/>
      </w:divBdr>
    </w:div>
    <w:div w:id="536434616">
      <w:bodyDiv w:val="1"/>
      <w:marLeft w:val="0"/>
      <w:marRight w:val="0"/>
      <w:marTop w:val="0"/>
      <w:marBottom w:val="0"/>
      <w:divBdr>
        <w:top w:val="none" w:sz="0" w:space="0" w:color="auto"/>
        <w:left w:val="none" w:sz="0" w:space="0" w:color="auto"/>
        <w:bottom w:val="none" w:sz="0" w:space="0" w:color="auto"/>
        <w:right w:val="none" w:sz="0" w:space="0" w:color="auto"/>
      </w:divBdr>
    </w:div>
    <w:div w:id="544294554">
      <w:bodyDiv w:val="1"/>
      <w:marLeft w:val="0"/>
      <w:marRight w:val="0"/>
      <w:marTop w:val="0"/>
      <w:marBottom w:val="0"/>
      <w:divBdr>
        <w:top w:val="none" w:sz="0" w:space="0" w:color="auto"/>
        <w:left w:val="none" w:sz="0" w:space="0" w:color="auto"/>
        <w:bottom w:val="none" w:sz="0" w:space="0" w:color="auto"/>
        <w:right w:val="none" w:sz="0" w:space="0" w:color="auto"/>
      </w:divBdr>
    </w:div>
    <w:div w:id="908809904">
      <w:bodyDiv w:val="1"/>
      <w:marLeft w:val="0"/>
      <w:marRight w:val="0"/>
      <w:marTop w:val="0"/>
      <w:marBottom w:val="0"/>
      <w:divBdr>
        <w:top w:val="none" w:sz="0" w:space="0" w:color="auto"/>
        <w:left w:val="none" w:sz="0" w:space="0" w:color="auto"/>
        <w:bottom w:val="none" w:sz="0" w:space="0" w:color="auto"/>
        <w:right w:val="none" w:sz="0" w:space="0" w:color="auto"/>
      </w:divBdr>
    </w:div>
    <w:div w:id="943029405">
      <w:bodyDiv w:val="1"/>
      <w:marLeft w:val="0"/>
      <w:marRight w:val="0"/>
      <w:marTop w:val="0"/>
      <w:marBottom w:val="0"/>
      <w:divBdr>
        <w:top w:val="none" w:sz="0" w:space="0" w:color="auto"/>
        <w:left w:val="none" w:sz="0" w:space="0" w:color="auto"/>
        <w:bottom w:val="none" w:sz="0" w:space="0" w:color="auto"/>
        <w:right w:val="none" w:sz="0" w:space="0" w:color="auto"/>
      </w:divBdr>
    </w:div>
    <w:div w:id="1139034538">
      <w:bodyDiv w:val="1"/>
      <w:marLeft w:val="0"/>
      <w:marRight w:val="0"/>
      <w:marTop w:val="0"/>
      <w:marBottom w:val="0"/>
      <w:divBdr>
        <w:top w:val="none" w:sz="0" w:space="0" w:color="auto"/>
        <w:left w:val="none" w:sz="0" w:space="0" w:color="auto"/>
        <w:bottom w:val="none" w:sz="0" w:space="0" w:color="auto"/>
        <w:right w:val="none" w:sz="0" w:space="0" w:color="auto"/>
      </w:divBdr>
    </w:div>
    <w:div w:id="1295789110">
      <w:bodyDiv w:val="1"/>
      <w:marLeft w:val="0"/>
      <w:marRight w:val="0"/>
      <w:marTop w:val="0"/>
      <w:marBottom w:val="0"/>
      <w:divBdr>
        <w:top w:val="none" w:sz="0" w:space="0" w:color="auto"/>
        <w:left w:val="none" w:sz="0" w:space="0" w:color="auto"/>
        <w:bottom w:val="none" w:sz="0" w:space="0" w:color="auto"/>
        <w:right w:val="none" w:sz="0" w:space="0" w:color="auto"/>
      </w:divBdr>
    </w:div>
    <w:div w:id="1305430175">
      <w:bodyDiv w:val="1"/>
      <w:marLeft w:val="0"/>
      <w:marRight w:val="0"/>
      <w:marTop w:val="0"/>
      <w:marBottom w:val="0"/>
      <w:divBdr>
        <w:top w:val="none" w:sz="0" w:space="0" w:color="auto"/>
        <w:left w:val="none" w:sz="0" w:space="0" w:color="auto"/>
        <w:bottom w:val="none" w:sz="0" w:space="0" w:color="auto"/>
        <w:right w:val="none" w:sz="0" w:space="0" w:color="auto"/>
      </w:divBdr>
    </w:div>
    <w:div w:id="1480805322">
      <w:bodyDiv w:val="1"/>
      <w:marLeft w:val="0"/>
      <w:marRight w:val="0"/>
      <w:marTop w:val="0"/>
      <w:marBottom w:val="0"/>
      <w:divBdr>
        <w:top w:val="none" w:sz="0" w:space="0" w:color="auto"/>
        <w:left w:val="none" w:sz="0" w:space="0" w:color="auto"/>
        <w:bottom w:val="none" w:sz="0" w:space="0" w:color="auto"/>
        <w:right w:val="none" w:sz="0" w:space="0" w:color="auto"/>
      </w:divBdr>
    </w:div>
    <w:div w:id="1662657253">
      <w:bodyDiv w:val="1"/>
      <w:marLeft w:val="0"/>
      <w:marRight w:val="0"/>
      <w:marTop w:val="0"/>
      <w:marBottom w:val="0"/>
      <w:divBdr>
        <w:top w:val="none" w:sz="0" w:space="0" w:color="auto"/>
        <w:left w:val="none" w:sz="0" w:space="0" w:color="auto"/>
        <w:bottom w:val="none" w:sz="0" w:space="0" w:color="auto"/>
        <w:right w:val="none" w:sz="0" w:space="0" w:color="auto"/>
      </w:divBdr>
    </w:div>
    <w:div w:id="1715807854">
      <w:bodyDiv w:val="1"/>
      <w:marLeft w:val="0"/>
      <w:marRight w:val="0"/>
      <w:marTop w:val="0"/>
      <w:marBottom w:val="0"/>
      <w:divBdr>
        <w:top w:val="none" w:sz="0" w:space="0" w:color="auto"/>
        <w:left w:val="none" w:sz="0" w:space="0" w:color="auto"/>
        <w:bottom w:val="none" w:sz="0" w:space="0" w:color="auto"/>
        <w:right w:val="none" w:sz="0" w:space="0" w:color="auto"/>
      </w:divBdr>
    </w:div>
    <w:div w:id="1847086520">
      <w:bodyDiv w:val="1"/>
      <w:marLeft w:val="0"/>
      <w:marRight w:val="0"/>
      <w:marTop w:val="0"/>
      <w:marBottom w:val="0"/>
      <w:divBdr>
        <w:top w:val="none" w:sz="0" w:space="0" w:color="auto"/>
        <w:left w:val="none" w:sz="0" w:space="0" w:color="auto"/>
        <w:bottom w:val="none" w:sz="0" w:space="0" w:color="auto"/>
        <w:right w:val="none" w:sz="0" w:space="0" w:color="auto"/>
      </w:divBdr>
    </w:div>
    <w:div w:id="1979456719">
      <w:bodyDiv w:val="1"/>
      <w:marLeft w:val="0"/>
      <w:marRight w:val="0"/>
      <w:marTop w:val="0"/>
      <w:marBottom w:val="0"/>
      <w:divBdr>
        <w:top w:val="none" w:sz="0" w:space="0" w:color="auto"/>
        <w:left w:val="none" w:sz="0" w:space="0" w:color="auto"/>
        <w:bottom w:val="none" w:sz="0" w:space="0" w:color="auto"/>
        <w:right w:val="none" w:sz="0" w:space="0" w:color="auto"/>
      </w:divBdr>
    </w:div>
    <w:div w:id="200385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3969</Words>
  <Characters>23819</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ekoz</dc:creator>
  <cp:lastModifiedBy>Microsoft Office User</cp:lastModifiedBy>
  <cp:revision>7</cp:revision>
  <cp:lastPrinted>2023-07-21T09:36:00Z</cp:lastPrinted>
  <dcterms:created xsi:type="dcterms:W3CDTF">2024-09-25T18:57:00Z</dcterms:created>
  <dcterms:modified xsi:type="dcterms:W3CDTF">2024-09-25T20:09:00Z</dcterms:modified>
</cp:coreProperties>
</file>