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widowControl w:val="1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Załącznik nr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360"/>
        </w:tabs>
        <w:spacing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360"/>
        </w:tabs>
        <w:spacing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360"/>
        </w:tabs>
        <w:spacing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360"/>
        </w:tabs>
        <w:spacing w:line="240" w:lineRule="auto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ab/>
        <w:tab/>
        <w:tab/>
        <w:tab/>
        <w:tab/>
        <w:tab/>
        <w:tab/>
        <w:tab/>
        <w:tab/>
        <w:tab/>
        <w:tab/>
        <w:tab/>
        <w:t xml:space="preserve">                     </w:t>
        <w:tab/>
        <w:tab/>
        <w:tab/>
        <w:tab/>
        <w:tab/>
        <w:tab/>
        <w:tab/>
        <w:tab/>
        <w:t xml:space="preserve">  ………………………………………………………</w:t>
      </w:r>
    </w:p>
    <w:p w:rsidR="00000000" w:rsidDel="00000000" w:rsidP="00000000" w:rsidRDefault="00000000" w:rsidRPr="00000000" w14:paraId="00000007">
      <w:pPr>
        <w:tabs>
          <w:tab w:val="left" w:leader="none" w:pos="360"/>
        </w:tabs>
        <w:spacing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miejscowość, data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360"/>
        </w:tabs>
        <w:spacing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60"/>
        </w:tabs>
        <w:spacing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.............................................</w:t>
      </w:r>
    </w:p>
    <w:p w:rsidR="00000000" w:rsidDel="00000000" w:rsidP="00000000" w:rsidRDefault="00000000" w:rsidRPr="00000000" w14:paraId="0000000A">
      <w:pPr>
        <w:tabs>
          <w:tab w:val="left" w:leader="none" w:pos="360"/>
        </w:tabs>
        <w:spacing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ab/>
        <w:t xml:space="preserve">dane/pieczęć Wykonawcy</w:t>
      </w:r>
    </w:p>
    <w:p w:rsidR="00000000" w:rsidDel="00000000" w:rsidP="00000000" w:rsidRDefault="00000000" w:rsidRPr="00000000" w14:paraId="0000000B">
      <w:pPr>
        <w:spacing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 Ś W I A D C Z E N I E</w:t>
      </w:r>
    </w:p>
    <w:p w:rsidR="00000000" w:rsidDel="00000000" w:rsidP="00000000" w:rsidRDefault="00000000" w:rsidRPr="00000000" w14:paraId="0000000F">
      <w:pPr>
        <w:spacing w:line="240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00" w:line="276" w:lineRule="auto"/>
        <w:rPr>
          <w:rFonts w:ascii="Arial" w:cs="Arial" w:eastAsia="Arial" w:hAnsi="Arial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Składając ofertę w postępowaniu o udzielenie zamówienia pn. Usługa chmurowa 01/11/2024</w:t>
      </w:r>
      <w:r w:rsidDel="00000000" w:rsidR="00000000" w:rsidRPr="00000000">
        <w:rPr>
          <w:rFonts w:ascii="Arial" w:cs="Arial" w:eastAsia="Arial" w:hAnsi="Arial"/>
          <w:i w:val="0"/>
          <w:smallCaps w:val="0"/>
          <w:color w:val="000000"/>
          <w:sz w:val="22"/>
          <w:szCs w:val="22"/>
          <w:rtl w:val="0"/>
        </w:rPr>
        <w:t xml:space="preserve"> (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nr FENG.01.01-IP.02-0761/23</w:t>
      </w:r>
      <w:r w:rsidDel="00000000" w:rsidR="00000000" w:rsidRPr="00000000">
        <w:rPr>
          <w:rFonts w:ascii="Arial" w:cs="Arial" w:eastAsia="Arial" w:hAnsi="Arial"/>
          <w:i w:val="0"/>
          <w:smallCaps w:val="0"/>
          <w:color w:val="000000"/>
          <w:sz w:val="22"/>
          <w:szCs w:val="22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oświadczam, że …………………………………………… 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(nazwa Wykonawcy)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nie jest powiązany/a osobowo lub kapitałowo z Zamawiającym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czyli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IDENTT Sp. z o.o.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1">
      <w:pPr>
        <w:widowControl w:val="1"/>
        <w:spacing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oraz przeprowadzeniem postępowania o udzielenie zamówienia a Wykonawcą, polegające w szczególności na:</w:t>
      </w:r>
    </w:p>
    <w:p w:rsidR="00000000" w:rsidDel="00000000" w:rsidP="00000000" w:rsidRDefault="00000000" w:rsidRPr="00000000" w14:paraId="00000012">
      <w:pPr>
        <w:widowControl w:val="1"/>
        <w:numPr>
          <w:ilvl w:val="1"/>
          <w:numId w:val="1"/>
        </w:numPr>
        <w:spacing w:line="240" w:lineRule="auto"/>
        <w:ind w:left="1427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:rsidR="00000000" w:rsidDel="00000000" w:rsidP="00000000" w:rsidRDefault="00000000" w:rsidRPr="00000000" w14:paraId="00000013">
      <w:pPr>
        <w:widowControl w:val="1"/>
        <w:numPr>
          <w:ilvl w:val="1"/>
          <w:numId w:val="1"/>
        </w:numPr>
        <w:spacing w:line="240" w:lineRule="auto"/>
        <w:ind w:left="1427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:rsidR="00000000" w:rsidDel="00000000" w:rsidP="00000000" w:rsidRDefault="00000000" w:rsidRPr="00000000" w14:paraId="00000014">
      <w:pPr>
        <w:widowControl w:val="1"/>
        <w:numPr>
          <w:ilvl w:val="1"/>
          <w:numId w:val="1"/>
        </w:numPr>
        <w:spacing w:line="240" w:lineRule="auto"/>
        <w:ind w:left="1427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pozostawaniu z wykonawcą w takim stosunku prawnym lub faktycznym, 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15">
      <w:pPr>
        <w:spacing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..................................................................</w:t>
      </w:r>
    </w:p>
    <w:p w:rsidR="00000000" w:rsidDel="00000000" w:rsidP="00000000" w:rsidRDefault="00000000" w:rsidRPr="00000000" w14:paraId="0000001B">
      <w:pPr>
        <w:spacing w:line="24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z w:val="16"/>
          <w:szCs w:val="16"/>
          <w:rtl w:val="0"/>
        </w:rPr>
        <w:t xml:space="preserve">podpisy osób uprawnionych do reprezentowania Wykonawcy</w:t>
      </w:r>
      <w:r w:rsidDel="00000000" w:rsidR="00000000" w:rsidRPr="00000000">
        <w:rPr>
          <w:rtl w:val="0"/>
        </w:rPr>
      </w:r>
    </w:p>
    <w:sectPr>
      <w:headerReference r:id="rId7" w:type="first"/>
      <w:footerReference r:id="rId8" w:type="default"/>
      <w:pgSz w:h="16838" w:w="11906" w:orient="portrait"/>
      <w:pgMar w:bottom="1134" w:top="1134" w:left="1134" w:right="1134" w:header="567" w:footer="83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59" w:lineRule="auto"/>
      <w:ind w:left="0" w:right="360" w:firstLine="0"/>
      <w:jc w:val="right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ab/>
      <w:tab/>
    </w: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Strona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ab/>
      <w:tab/>
      <w:t xml:space="preserve">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line="240" w:lineRule="auto"/>
      <w:ind w:left="301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sz w:val="20"/>
        <w:szCs w:val="20"/>
      </w:rPr>
      <w:drawing>
        <wp:inline distB="0" distT="0" distL="0" distR="0">
          <wp:extent cx="5661400" cy="481965"/>
          <wp:effectExtent b="0" l="0" r="0" t="0"/>
          <wp:docPr descr="Fundusze Europejskie dla Nowoczesnej Gospodarki; Rzeczpospolita Polska; Dofinansowane przez Unię Ueropejską. PARP, Grupa PFR" id="9" name="image1.jpg"/>
          <a:graphic>
            <a:graphicData uri="http://schemas.openxmlformats.org/drawingml/2006/picture">
              <pic:pic>
                <pic:nvPicPr>
                  <pic:cNvPr descr="Fundusze Europejskie dla Nowoczesnej Gospodarki; Rzeczpospolita Polska; Dofinansowane przez Unię Ueropejską. PARP, Grupa PFR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61400" cy="4819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707" w:hanging="360"/>
      </w:pPr>
      <w:rPr/>
    </w:lvl>
    <w:lvl w:ilvl="1">
      <w:start w:val="1"/>
      <w:numFmt w:val="lowerLetter"/>
      <w:lvlText w:val="%2."/>
      <w:lvlJc w:val="left"/>
      <w:pPr>
        <w:ind w:left="1427" w:hanging="360"/>
      </w:pPr>
      <w:rPr/>
    </w:lvl>
    <w:lvl w:ilvl="2">
      <w:start w:val="1"/>
      <w:numFmt w:val="lowerRoman"/>
      <w:lvlText w:val="%3."/>
      <w:lvlJc w:val="right"/>
      <w:pPr>
        <w:ind w:left="2147" w:hanging="180"/>
      </w:pPr>
      <w:rPr/>
    </w:lvl>
    <w:lvl w:ilvl="3">
      <w:start w:val="1"/>
      <w:numFmt w:val="decimal"/>
      <w:lvlText w:val="%4."/>
      <w:lvlJc w:val="left"/>
      <w:pPr>
        <w:ind w:left="2867" w:hanging="360"/>
      </w:pPr>
      <w:rPr/>
    </w:lvl>
    <w:lvl w:ilvl="4">
      <w:start w:val="1"/>
      <w:numFmt w:val="lowerLetter"/>
      <w:lvlText w:val="%5."/>
      <w:lvlJc w:val="left"/>
      <w:pPr>
        <w:ind w:left="3587" w:hanging="360"/>
      </w:pPr>
      <w:rPr/>
    </w:lvl>
    <w:lvl w:ilvl="5">
      <w:start w:val="1"/>
      <w:numFmt w:val="lowerRoman"/>
      <w:lvlText w:val="%6."/>
      <w:lvlJc w:val="right"/>
      <w:pPr>
        <w:ind w:left="4307" w:hanging="180"/>
      </w:pPr>
      <w:rPr/>
    </w:lvl>
    <w:lvl w:ilvl="6">
      <w:start w:val="1"/>
      <w:numFmt w:val="decimal"/>
      <w:lvlText w:val="%7."/>
      <w:lvlJc w:val="left"/>
      <w:pPr>
        <w:ind w:left="5027" w:hanging="360"/>
      </w:pPr>
      <w:rPr/>
    </w:lvl>
    <w:lvl w:ilvl="7">
      <w:start w:val="1"/>
      <w:numFmt w:val="lowerLetter"/>
      <w:lvlText w:val="%8."/>
      <w:lvlJc w:val="left"/>
      <w:pPr>
        <w:ind w:left="5747" w:hanging="360"/>
      </w:pPr>
      <w:rPr/>
    </w:lvl>
    <w:lvl w:ilvl="8">
      <w:start w:val="1"/>
      <w:numFmt w:val="lowerRoman"/>
      <w:lvlText w:val="%9."/>
      <w:lvlJc w:val="right"/>
      <w:pPr>
        <w:ind w:left="6467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-PL"/>
      </w:rPr>
    </w:rPrDefault>
    <w:pPrDefault>
      <w:pPr>
        <w:widowControl w:val="0"/>
        <w:spacing w:line="259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777B7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Stopka">
    <w:name w:val="footer"/>
    <w:basedOn w:val="Normalny"/>
    <w:link w:val="StopkaZnak"/>
    <w:rsid w:val="00777B7A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rsid w:val="00777B7A"/>
    <w:rPr>
      <w:rFonts w:ascii="Times New Roman" w:cs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rsid w:val="00777B7A"/>
    <w:rPr>
      <w:rFonts w:ascii="Times New Roman" w:cs="Times New Roman" w:hAnsi="Times New Roman"/>
    </w:rPr>
  </w:style>
  <w:style w:type="paragraph" w:styleId="Nagwek">
    <w:name w:val="header"/>
    <w:basedOn w:val="Normalny"/>
    <w:link w:val="NagwekZnak"/>
    <w:rsid w:val="00777B7A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rsid w:val="00777B7A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2715C2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2715C2"/>
    <w:rPr>
      <w:rFonts w:ascii="Tahoma" w:cs="Tahoma" w:eastAsia="Times New Roman" w:hAnsi="Tahoma"/>
      <w:sz w:val="16"/>
      <w:szCs w:val="16"/>
      <w:lang w:eastAsia="pl-PL"/>
    </w:rPr>
  </w:style>
  <w:style w:type="paragraph" w:styleId="Akapitzlist">
    <w:name w:val="List Paragraph"/>
    <w:aliases w:val="Wykres,Akapit z listą1"/>
    <w:basedOn w:val="Normalny"/>
    <w:link w:val="AkapitzlistZnak"/>
    <w:uiPriority w:val="34"/>
    <w:qFormat w:val="1"/>
    <w:rsid w:val="002179EF"/>
    <w:pPr>
      <w:widowControl w:val="1"/>
      <w:adjustRightInd w:val="1"/>
      <w:spacing w:after="160" w:line="259" w:lineRule="auto"/>
      <w:ind w:left="720"/>
      <w:contextualSpacing w:val="1"/>
      <w:jc w:val="left"/>
      <w:textAlignment w:val="auto"/>
    </w:pPr>
    <w:rPr>
      <w:rFonts w:asciiTheme="minorHAnsi" w:cstheme="minorBidi" w:eastAsiaTheme="minorHAnsi" w:hAnsiTheme="minorHAns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unhideWhenUsed w:val="1"/>
    <w:rsid w:val="002179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2179EF"/>
    <w:pPr>
      <w:widowControl w:val="1"/>
      <w:adjustRightInd w:val="1"/>
      <w:spacing w:after="160" w:line="240" w:lineRule="auto"/>
      <w:jc w:val="left"/>
      <w:textAlignment w:val="auto"/>
    </w:pPr>
    <w:rPr>
      <w:rFonts w:asciiTheme="minorHAnsi" w:cstheme="minorBidi" w:eastAsiaTheme="minorHAnsi" w:hAnsiTheme="minorHAnsi"/>
      <w:sz w:val="20"/>
      <w:szCs w:val="20"/>
      <w:lang w:eastAsia="en-US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2179EF"/>
    <w:rPr>
      <w:sz w:val="20"/>
      <w:szCs w:val="20"/>
    </w:rPr>
  </w:style>
  <w:style w:type="character" w:styleId="AkapitzlistZnak" w:customStyle="1">
    <w:name w:val="Akapit z listą Znak"/>
    <w:aliases w:val="Wykres Znak,Akapit z listą1 Znak"/>
    <w:link w:val="Akapitzlist"/>
    <w:uiPriority w:val="34"/>
    <w:rsid w:val="002179EF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both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both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both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both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both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both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both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7I42yZ+REs4R5oA7sWvXsfYOOEQ==">CgMxLjAyCGguZ2pkZ3hzOAByITFRYUswTThOdDJoY2NzQ0FZcmVoemJXRnd6Mk1nUzNNMA==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2019-07-29T12:38:00.0000000Z</dcterms:created>
  <dc:creator>Tomasz Gondek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0x010100091036A4ABEFA44C8D14BEF896C8759E</vt:lpwstr>
  </property>
  <property fmtid="{D5CDD505-2E9C-101B-9397-08002B2CF9AE}" pid="3" name="MediaServiceImageTags">
    <vt:lpwstr/>
  </property>
</Properties>
</file>