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left"/>
        <w:rPr>
          <w:rFonts w:ascii="Roboto Condensed" w:cs="Roboto Condensed" w:eastAsia="Roboto Condensed" w:hAnsi="Roboto Condense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center"/>
        <w:rPr>
          <w:rFonts w:ascii="Roboto Condensed" w:cs="Roboto Condensed" w:eastAsia="Roboto Condensed" w:hAnsi="Roboto Condensed"/>
          <w:b w:val="1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rtl w:val="0"/>
        </w:rPr>
        <w:t xml:space="preserve">FORMULARZ OFERTOWY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firstLine="0"/>
        <w:jc w:val="both"/>
        <w:rPr>
          <w:rFonts w:ascii="Roboto Condensed" w:cs="Roboto Condensed" w:eastAsia="Roboto Condensed" w:hAnsi="Roboto Condense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firstLine="0"/>
        <w:jc w:val="both"/>
        <w:rPr>
          <w:rFonts w:ascii="Roboto Condensed" w:cs="Roboto Condensed" w:eastAsia="Roboto Condensed" w:hAnsi="Roboto Condensed"/>
        </w:rPr>
      </w:pPr>
      <w:r w:rsidDel="00000000" w:rsidR="00000000" w:rsidRPr="00000000">
        <w:rPr>
          <w:rFonts w:ascii="Roboto Condensed" w:cs="Roboto Condensed" w:eastAsia="Roboto Condensed" w:hAnsi="Roboto Condensed"/>
          <w:rtl w:val="0"/>
        </w:rPr>
        <w:t xml:space="preserve">W odpowiedzi na Zapytanie Ofertowe </w:t>
      </w:r>
      <w:r w:rsidDel="00000000" w:rsidR="00000000" w:rsidRPr="00000000">
        <w:rPr>
          <w:rFonts w:ascii="Roboto Condensed" w:cs="Roboto Condensed" w:eastAsia="Roboto Condensed" w:hAnsi="Roboto Condensed"/>
          <w:b w:val="1"/>
          <w:rtl w:val="0"/>
        </w:rPr>
        <w:t xml:space="preserve">AII/FELD/2024/11</w:t>
      </w:r>
      <w:r w:rsidDel="00000000" w:rsidR="00000000" w:rsidRPr="00000000">
        <w:rPr>
          <w:rFonts w:ascii="Roboto Condensed" w:cs="Roboto Condensed" w:eastAsia="Roboto Condensed" w:hAnsi="Roboto Condensed"/>
          <w:rtl w:val="0"/>
        </w:rPr>
        <w:t xml:space="preserve"> z dnia 30.10.2024 składam poniższą ofertę: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firstLine="0"/>
        <w:jc w:val="both"/>
        <w:rPr>
          <w:rFonts w:ascii="Roboto Condensed" w:cs="Roboto Condensed" w:eastAsia="Roboto Condensed" w:hAnsi="Roboto Condensed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05.0" w:type="dxa"/>
        <w:jc w:val="left"/>
        <w:tblInd w:w="-11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35"/>
        <w:gridCol w:w="3235"/>
        <w:gridCol w:w="3235"/>
        <w:tblGridChange w:id="0">
          <w:tblGrid>
            <w:gridCol w:w="3235"/>
            <w:gridCol w:w="3235"/>
            <w:gridCol w:w="3235"/>
          </w:tblGrid>
        </w:tblGridChange>
      </w:tblGrid>
      <w:tr>
        <w:trPr>
          <w:cantSplit w:val="0"/>
          <w:trHeight w:val="555" w:hRule="atLeast"/>
          <w:tblHeader w:val="0"/>
        </w:trP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sz w:val="22"/>
                <w:szCs w:val="22"/>
                <w:rtl w:val="0"/>
              </w:rPr>
              <w:t xml:space="preserve">DANE SKŁADAJĄCEGO OFERTĘ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8.1259842519685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spacing w:after="0" w:lineRule="auto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Nazwa firmy 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0A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8.1259842519685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C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Adres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0D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8.1259842519685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F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NIP i REGON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0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8.1259842519685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Adres e-mail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3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8.1259842519685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Telefon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6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sz w:val="22"/>
                <w:szCs w:val="22"/>
                <w:rtl w:val="0"/>
              </w:rPr>
              <w:t xml:space="preserve">PRZEDMIOT </w:t>
            </w: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sz w:val="22"/>
                <w:szCs w:val="22"/>
                <w:rtl w:val="0"/>
              </w:rPr>
              <w:t xml:space="preserve">ZAMÓWIENIA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1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spacing w:after="0" w:lineRule="auto"/>
              <w:ind w:right="142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Przedmiot zamówienia obejmuje dwa zadania:</w:t>
            </w:r>
          </w:p>
          <w:p w:rsidR="00000000" w:rsidDel="00000000" w:rsidP="00000000" w:rsidRDefault="00000000" w:rsidRPr="00000000" w14:paraId="0000001C">
            <w:pPr>
              <w:spacing w:after="0" w:lineRule="auto"/>
              <w:ind w:right="142"/>
              <w:jc w:val="both"/>
              <w:rPr>
                <w:rFonts w:ascii="Roboto Condensed" w:cs="Roboto Condensed" w:eastAsia="Roboto Condensed" w:hAnsi="Roboto Condensed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sz w:val="22"/>
                <w:szCs w:val="22"/>
                <w:rtl w:val="0"/>
              </w:rPr>
              <w:t xml:space="preserve">Zadanie 1 - Zakup sprzętu i analiza wymagań dla wdrożenia platformy procesowej do wspomagania opracowania i implementacji ilościowych strategii inwestycyjnych.</w:t>
            </w:r>
          </w:p>
          <w:p w:rsidR="00000000" w:rsidDel="00000000" w:rsidP="00000000" w:rsidRDefault="00000000" w:rsidRPr="00000000" w14:paraId="0000001D">
            <w:pPr>
              <w:spacing w:after="0" w:lineRule="auto"/>
              <w:ind w:right="142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W ramach zadania zostanie zakupiony i wdrożony sprzęt serwerowy niezbędny do instalacji platformy procesowej, o konfiguracji: 1x serwer dla platformy procesowej w następującej konfiguracji: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4"/>
              </w:numPr>
              <w:spacing w:after="0" w:lineRule="auto"/>
              <w:ind w:left="720" w:right="142" w:hanging="360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Procesor: AMD/INTEL o wydajności min Ryzen 9 7950X (32 wątki, taktowanie 4.5GHz)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4"/>
              </w:numPr>
              <w:spacing w:after="0" w:lineRule="auto"/>
              <w:ind w:left="720" w:right="142" w:hanging="360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Płyta główna: kompatybilna z procesorem z 10Gbps Ethernet, z modułem IPMI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4"/>
              </w:numPr>
              <w:spacing w:after="0" w:lineRule="auto"/>
              <w:ind w:left="720" w:right="142" w:hanging="360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Pamięć RAM: 128GB DDR5 taktowaniem min 5600MHz CL max 36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4"/>
              </w:numPr>
              <w:spacing w:after="0" w:lineRule="auto"/>
              <w:ind w:left="720" w:right="142" w:hanging="360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Dysk: min 2x 2TB NVMEz prędkością zapisu min 7000MB/s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4"/>
              </w:numPr>
              <w:spacing w:after="0" w:lineRule="auto"/>
              <w:ind w:left="720" w:right="142" w:hanging="360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Chłodzenie procesora: wydajny kompletny system chłodzenia do montażu w obudowie rack 1U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4"/>
              </w:numPr>
              <w:spacing w:after="0" w:lineRule="auto"/>
              <w:ind w:left="720" w:right="142" w:hanging="360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Obudowa: dostosowana do montażu w szafie rack o wysokości 1U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4"/>
              </w:numPr>
              <w:spacing w:after="0" w:lineRule="auto"/>
              <w:ind w:left="720" w:right="142" w:hanging="360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Zasilacz: Dostosowany do obudowy 1U z okablowaniem o mocy dostosowanej do platformy i min. 400W</w:t>
            </w:r>
          </w:p>
          <w:p w:rsidR="00000000" w:rsidDel="00000000" w:rsidP="00000000" w:rsidRDefault="00000000" w:rsidRPr="00000000" w14:paraId="00000025">
            <w:pPr>
              <w:spacing w:after="0" w:lineRule="auto"/>
              <w:ind w:right="142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W ramach zadania zostanie również przeprowadzona usługa analizy wymagań użytkownika niezbędna do konfiguracji i wdrożenia platformy procesowej. Analiza wymagań użytkownika będzie polegała na zebraniu wymagań użytkowników platformy procesowej, a następnie ich analizie i przygotowaniu finalnej listy wymagań które zostaną zaimplementowane w Zadaniu 2.</w:t>
            </w:r>
          </w:p>
          <w:p w:rsidR="00000000" w:rsidDel="00000000" w:rsidP="00000000" w:rsidRDefault="00000000" w:rsidRPr="00000000" w14:paraId="00000026">
            <w:pPr>
              <w:spacing w:after="0" w:lineRule="auto"/>
              <w:ind w:right="142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Analiza wymagań zostanie przeprowadzona dla następujących wymagań wysokopoziomowych: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9"/>
              </w:numPr>
              <w:spacing w:after="0" w:lineRule="auto"/>
              <w:ind w:left="720" w:right="142" w:hanging="360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Wsparcie procesu zbierania i analizy danych niezbędnych do opracowania ilościowych strategii inwestycyjnych opartych o sztuczną inteligencję.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9"/>
              </w:numPr>
              <w:spacing w:after="0" w:lineRule="auto"/>
              <w:ind w:left="720" w:right="142" w:hanging="360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Wsparcie procesu tworzenia ilościowych strategii inwestycyjnych opartych o sztuczną inteligencję.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9"/>
              </w:numPr>
              <w:spacing w:after="0" w:lineRule="auto"/>
              <w:ind w:left="720" w:right="142" w:hanging="360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Obsługa procesu przeprowadzania eksperymentów ze strategiami inwestycyjnych na różnych instrumentach finansowych i okresach.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9"/>
              </w:numPr>
              <w:spacing w:after="0" w:lineRule="auto"/>
              <w:ind w:left="720" w:right="142" w:hanging="360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Obsługa raportowania i dokumentowania wyników.</w:t>
            </w:r>
          </w:p>
          <w:p w:rsidR="00000000" w:rsidDel="00000000" w:rsidP="00000000" w:rsidRDefault="00000000" w:rsidRPr="00000000" w14:paraId="0000002B">
            <w:pPr>
              <w:spacing w:after="0" w:lineRule="auto"/>
              <w:ind w:right="142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Czas trwania zadania: 01.03.2025 - 30.04.2025</w:t>
            </w:r>
          </w:p>
          <w:p w:rsidR="00000000" w:rsidDel="00000000" w:rsidP="00000000" w:rsidRDefault="00000000" w:rsidRPr="00000000" w14:paraId="0000002C">
            <w:pPr>
              <w:spacing w:after="0" w:lineRule="auto"/>
              <w:ind w:right="142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ind w:right="142"/>
              <w:jc w:val="both"/>
              <w:rPr>
                <w:rFonts w:ascii="Roboto Condensed" w:cs="Roboto Condensed" w:eastAsia="Roboto Condensed" w:hAnsi="Roboto Condensed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sz w:val="22"/>
                <w:szCs w:val="22"/>
                <w:rtl w:val="0"/>
              </w:rPr>
              <w:t xml:space="preserve">Zadanie 2 - Zakup licencji platformy procesowej wraz z usługą wdrożenia i konfiguracji platformy procesowej.</w:t>
            </w:r>
          </w:p>
          <w:p w:rsidR="00000000" w:rsidDel="00000000" w:rsidP="00000000" w:rsidRDefault="00000000" w:rsidRPr="00000000" w14:paraId="0000002E">
            <w:pPr>
              <w:spacing w:after="0" w:lineRule="auto"/>
              <w:ind w:right="142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W ramach zadania zostaną zakupione licencje bezterminowe na używanie oprogramowania platformy procesowej oraz zostanie przeprowadzone jej wdrożenie i konfiguracja, tak aby odpowiadała wymaganiom użytkownika zebranym w ramach Zadania 1. Odbiór wdrożenia i konfiguracji platformy procesowej nastąpi na podstawie uzgodnionego planu testów, obejmujących następujące obszary funkcjonalne: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2"/>
              </w:numPr>
              <w:spacing w:after="0" w:lineRule="auto"/>
              <w:ind w:left="720" w:right="142" w:hanging="360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Wsparcie procesu zbierania i analizy danych niezbędnych do opracowania ilościowych strategii inwestycyjnych opartych o sztuczną inteligencję.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2"/>
              </w:numPr>
              <w:spacing w:after="0" w:lineRule="auto"/>
              <w:ind w:left="720" w:right="142" w:hanging="360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Wsparcie procesu tworzenia ilościowych strategii inwestycyjnych opartych o sztuczną inteligencję.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2"/>
              </w:numPr>
              <w:spacing w:after="0" w:lineRule="auto"/>
              <w:ind w:left="720" w:right="142" w:hanging="360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Obsługa procesu przeprowadzania eksperymentów ze strategiami inwestycyjnych na różnych instrumentach finansowych i okresach.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spacing w:after="0" w:lineRule="auto"/>
              <w:ind w:left="720" w:right="142" w:hanging="360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Obsługa raportowania i dokumentowania wyników.</w:t>
            </w:r>
          </w:p>
          <w:p w:rsidR="00000000" w:rsidDel="00000000" w:rsidP="00000000" w:rsidRDefault="00000000" w:rsidRPr="00000000" w14:paraId="00000033">
            <w:pPr>
              <w:spacing w:after="0" w:lineRule="auto"/>
              <w:ind w:right="142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Obie czynności (zakup licencji oraz wdrożenie i konfiguracja platformy) są niezbędne do realizacji celu projektu czyli wdrożenia platformy procesowej wspomagającej realizację ilościowych strategii inwestycyjnych.</w:t>
            </w:r>
          </w:p>
          <w:p w:rsidR="00000000" w:rsidDel="00000000" w:rsidP="00000000" w:rsidRDefault="00000000" w:rsidRPr="00000000" w14:paraId="00000034">
            <w:pPr>
              <w:spacing w:after="0" w:lineRule="auto"/>
              <w:ind w:right="142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Czas trwania zadania: 01.05.2025 - 31.08.2025</w:t>
            </w:r>
          </w:p>
          <w:p w:rsidR="00000000" w:rsidDel="00000000" w:rsidP="00000000" w:rsidRDefault="00000000" w:rsidRPr="00000000" w14:paraId="00000035">
            <w:pPr>
              <w:spacing w:after="0" w:lineRule="auto"/>
              <w:ind w:right="142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0" w:lineRule="auto"/>
              <w:ind w:right="142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W ramach niniejszego zamówienia pragniemy wyłonić Dostawcę platformy, która będzie obsługiwała  następujące funkcje: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3"/>
              </w:numPr>
              <w:spacing w:after="0" w:lineRule="auto"/>
              <w:ind w:left="720" w:right="142" w:hanging="360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Wsparcie procesu zbierania i analizy danych niezbędnych do opracowania ilościowych strategii inwestycyjnych opartych o sztuczną inteligencję.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3"/>
              </w:numPr>
              <w:spacing w:after="0" w:lineRule="auto"/>
              <w:ind w:left="720" w:right="142" w:hanging="360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Wsparcie procesu tworzenia ilościowych strategii inwestycyjnych opartych o sztuczną inteligencję.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3"/>
              </w:numPr>
              <w:spacing w:after="0" w:lineRule="auto"/>
              <w:ind w:left="720" w:right="142" w:hanging="360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Obsługa procesu przeprowadzania eksperymentów ze strategiami inwestycyjnych na różnych instrumentach finansowych i okresach.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3"/>
              </w:numPr>
              <w:spacing w:after="0" w:lineRule="auto"/>
              <w:ind w:left="720" w:right="142" w:hanging="360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Obsługa raportowania i dokumentowania wyników.</w:t>
            </w:r>
          </w:p>
          <w:p w:rsidR="00000000" w:rsidDel="00000000" w:rsidP="00000000" w:rsidRDefault="00000000" w:rsidRPr="00000000" w14:paraId="0000003B">
            <w:pPr>
              <w:spacing w:after="0" w:lineRule="auto"/>
              <w:ind w:right="142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Dostawca powinien dostarczyć sprzęt serwerowy o konfiguracji: 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5"/>
              </w:numPr>
              <w:spacing w:after="0" w:lineRule="auto"/>
              <w:ind w:left="720" w:right="142" w:hanging="360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1x serwer dla platformy procesowej w następującej konfiguracji: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5"/>
              </w:numPr>
              <w:spacing w:after="0" w:lineRule="auto"/>
              <w:ind w:left="720" w:right="142" w:hanging="360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Procesor: AMD/INTEL o wydajności min Ryzen 9 7950X (32 wątki, taktowanie 4.5GHz)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5"/>
              </w:numPr>
              <w:spacing w:after="0" w:lineRule="auto"/>
              <w:ind w:left="720" w:right="142" w:hanging="360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Płyta główna: kompatybilna z procesorem z 10Gbps Ethernet, z modułem IPMI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5"/>
              </w:numPr>
              <w:spacing w:after="0" w:lineRule="auto"/>
              <w:ind w:left="720" w:right="142" w:hanging="360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Pamięć RAM: 128GB DDR5 taktowaniem min 5600MHz CL max 36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5"/>
              </w:numPr>
              <w:spacing w:after="0" w:lineRule="auto"/>
              <w:ind w:left="720" w:right="142" w:hanging="360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Dysk: min 2x 2TB NVMEz prędkością zapisu min 7000MB/s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5"/>
              </w:numPr>
              <w:spacing w:after="0" w:lineRule="auto"/>
              <w:ind w:left="720" w:right="142" w:hanging="360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Chłodzenie procesora: wydajny kompletny system chłodzenia do montażu w obudowie rack 1U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5"/>
              </w:numPr>
              <w:spacing w:after="0" w:lineRule="auto"/>
              <w:ind w:left="720" w:right="142" w:hanging="360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Obudowa: dostosowana do montażu w szafie rack o wysokości 1U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5"/>
              </w:numPr>
              <w:spacing w:after="0" w:lineRule="auto"/>
              <w:ind w:left="720" w:right="142" w:hanging="360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Zasilacz: Dostosowany do obudowy 1U z okablowaniem o mocy dostosowanej do platformy i min. 400W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ind w:right="142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W ramach oferty cenowej Dostawca udzieli bezterminowej licencji na platformę procesową o ww. funkcjach.</w:t>
            </w:r>
          </w:p>
          <w:p w:rsidR="00000000" w:rsidDel="00000000" w:rsidP="00000000" w:rsidRDefault="00000000" w:rsidRPr="00000000" w14:paraId="00000045">
            <w:pPr>
              <w:spacing w:after="0" w:lineRule="auto"/>
              <w:ind w:right="142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spacing w:after="0" w:lineRule="auto"/>
        <w:ind w:left="0" w:firstLine="0"/>
        <w:jc w:val="both"/>
        <w:rPr>
          <w:rFonts w:ascii="Arial" w:cs="Arial" w:eastAsia="Arial" w:hAnsi="Arial"/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825.0" w:type="dxa"/>
        <w:jc w:val="left"/>
        <w:tblInd w:w="-10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465"/>
        <w:gridCol w:w="2100"/>
        <w:gridCol w:w="2025"/>
        <w:gridCol w:w="2235"/>
        <w:tblGridChange w:id="0">
          <w:tblGrid>
            <w:gridCol w:w="3465"/>
            <w:gridCol w:w="2100"/>
            <w:gridCol w:w="2025"/>
            <w:gridCol w:w="2235"/>
          </w:tblGrid>
        </w:tblGridChange>
      </w:tblGrid>
      <w:tr>
        <w:trPr>
          <w:cantSplit w:val="0"/>
          <w:trHeight w:val="555" w:hRule="atLeast"/>
          <w:tblHeader w:val="0"/>
        </w:trPr>
        <w:tc>
          <w:tcPr>
            <w:gridSpan w:val="4"/>
            <w:shd w:fill="d9d9d9" w:val="clear"/>
            <w:vAlign w:val="center"/>
          </w:tcPr>
          <w:p w:rsidR="00000000" w:rsidDel="00000000" w:rsidP="00000000" w:rsidRDefault="00000000" w:rsidRPr="00000000" w14:paraId="00000049">
            <w:pPr>
              <w:spacing w:after="0" w:lineRule="auto"/>
              <w:ind w:right="0"/>
              <w:jc w:val="both"/>
              <w:rPr>
                <w:rFonts w:ascii="Roboto Condensed" w:cs="Roboto Condensed" w:eastAsia="Roboto Condensed" w:hAnsi="Roboto Condensed"/>
                <w:b w:val="1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rtl w:val="0"/>
              </w:rPr>
              <w:t xml:space="preserve">CENA OFERTY </w:t>
            </w:r>
          </w:p>
        </w:tc>
      </w:tr>
      <w:tr>
        <w:trPr>
          <w:cantSplit w:val="0"/>
          <w:trHeight w:val="739.98046875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4D">
            <w:pPr>
              <w:spacing w:after="0" w:lineRule="auto"/>
              <w:rPr>
                <w:rFonts w:ascii="Roboto Condensed" w:cs="Roboto Condensed" w:eastAsia="Roboto Condensed" w:hAnsi="Roboto Condensed"/>
                <w:b w:val="1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rtl w:val="0"/>
              </w:rPr>
              <w:t xml:space="preserve">Zadanie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4E">
            <w:pPr>
              <w:spacing w:after="0" w:lineRule="auto"/>
              <w:rPr>
                <w:rFonts w:ascii="Roboto Condensed" w:cs="Roboto Condensed" w:eastAsia="Roboto Condensed" w:hAnsi="Roboto Condensed"/>
                <w:b w:val="1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rtl w:val="0"/>
              </w:rPr>
              <w:t xml:space="preserve">Cena netto w PLN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4F">
            <w:pPr>
              <w:spacing w:after="0" w:lineRule="auto"/>
              <w:rPr>
                <w:rFonts w:ascii="Roboto Condensed" w:cs="Roboto Condensed" w:eastAsia="Roboto Condensed" w:hAnsi="Roboto Condensed"/>
                <w:b w:val="1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rtl w:val="0"/>
              </w:rPr>
              <w:t xml:space="preserve">VAT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50">
            <w:pPr>
              <w:spacing w:after="0" w:lineRule="auto"/>
              <w:rPr>
                <w:rFonts w:ascii="Roboto Condensed" w:cs="Roboto Condensed" w:eastAsia="Roboto Condensed" w:hAnsi="Roboto Condensed"/>
                <w:b w:val="1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rtl w:val="0"/>
              </w:rPr>
              <w:t xml:space="preserve">Cena brutto w PLN</w:t>
            </w:r>
          </w:p>
        </w:tc>
      </w:tr>
      <w:tr>
        <w:trPr>
          <w:cantSplit w:val="0"/>
          <w:trHeight w:val="744.14062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1">
            <w:pPr>
              <w:spacing w:after="0" w:lineRule="auto"/>
              <w:rPr>
                <w:rFonts w:ascii="Roboto Condensed" w:cs="Roboto Condensed" w:eastAsia="Roboto Condensed" w:hAnsi="Roboto Condensed"/>
                <w:b w:val="1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rtl w:val="0"/>
              </w:rPr>
              <w:t xml:space="preserve">Zadanie</w:t>
            </w: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rtl w:val="0"/>
              </w:rPr>
              <w:t xml:space="preserve"> 1 </w:t>
            </w:r>
          </w:p>
          <w:p w:rsidR="00000000" w:rsidDel="00000000" w:rsidP="00000000" w:rsidRDefault="00000000" w:rsidRPr="00000000" w14:paraId="00000052">
            <w:pPr>
              <w:spacing w:after="0" w:lineRule="auto"/>
              <w:rPr>
                <w:rFonts w:ascii="Roboto Condensed" w:cs="Roboto Condensed" w:eastAsia="Roboto Condensed" w:hAnsi="Roboto Condensed"/>
                <w:b w:val="1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rtl w:val="0"/>
              </w:rPr>
              <w:t xml:space="preserve">Zakup sprzętu i analiza wymagań dla wdrożenia platformy procesowej do wspomagania opracowania i implementacji ilościowych strategii inwestycyjnych.</w:t>
            </w:r>
          </w:p>
          <w:p w:rsidR="00000000" w:rsidDel="00000000" w:rsidP="00000000" w:rsidRDefault="00000000" w:rsidRPr="00000000" w14:paraId="00000053">
            <w:pPr>
              <w:spacing w:after="0" w:lineRule="auto"/>
              <w:rPr>
                <w:rFonts w:ascii="Roboto Condensed" w:cs="Roboto Condensed" w:eastAsia="Roboto Condensed" w:hAnsi="Roboto Condensed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spacing w:after="0" w:lineRule="auto"/>
              <w:rPr>
                <w:rFonts w:ascii="Roboto Condensed" w:cs="Roboto Condensed" w:eastAsia="Roboto Condensed" w:hAnsi="Roboto Condensed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55">
            <w:pPr>
              <w:spacing w:after="0" w:lineRule="auto"/>
              <w:rPr>
                <w:rFonts w:ascii="Roboto Condensed" w:cs="Roboto Condensed" w:eastAsia="Roboto Condensed" w:hAnsi="Roboto Condensed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after="0" w:lineRule="auto"/>
              <w:rPr>
                <w:rFonts w:ascii="Roboto Condensed" w:cs="Roboto Condensed" w:eastAsia="Roboto Condensed" w:hAnsi="Roboto Condense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spacing w:after="0" w:lineRule="auto"/>
              <w:rPr>
                <w:rFonts w:ascii="Roboto Condensed" w:cs="Roboto Condensed" w:eastAsia="Roboto Condensed" w:hAnsi="Roboto Condensed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spacing w:after="0" w:lineRule="auto"/>
              <w:rPr>
                <w:rFonts w:ascii="Roboto Condensed" w:cs="Roboto Condensed" w:eastAsia="Roboto Condensed" w:hAnsi="Roboto Condensed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after="0" w:lineRule="auto"/>
              <w:rPr>
                <w:rFonts w:ascii="Roboto Condensed" w:cs="Roboto Condensed" w:eastAsia="Roboto Condensed" w:hAnsi="Roboto Condense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spacing w:after="0" w:lineRule="auto"/>
              <w:rPr>
                <w:rFonts w:ascii="Roboto Condensed" w:cs="Roboto Condensed" w:eastAsia="Roboto Condensed" w:hAnsi="Roboto Condensed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4.14062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B">
            <w:pPr>
              <w:spacing w:after="0" w:lineRule="auto"/>
              <w:ind w:left="4" w:firstLine="0"/>
              <w:rPr>
                <w:rFonts w:ascii="Roboto Condensed" w:cs="Roboto Condensed" w:eastAsia="Roboto Condensed" w:hAnsi="Roboto Condensed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after="0" w:lineRule="auto"/>
              <w:ind w:left="4" w:firstLine="0"/>
              <w:rPr>
                <w:rFonts w:ascii="Roboto Condensed" w:cs="Roboto Condensed" w:eastAsia="Roboto Condensed" w:hAnsi="Roboto Condensed"/>
                <w:b w:val="1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rtl w:val="0"/>
              </w:rPr>
              <w:t xml:space="preserve">Zadanie 2</w:t>
            </w:r>
          </w:p>
          <w:p w:rsidR="00000000" w:rsidDel="00000000" w:rsidP="00000000" w:rsidRDefault="00000000" w:rsidRPr="00000000" w14:paraId="0000005D">
            <w:pPr>
              <w:spacing w:after="0" w:lineRule="auto"/>
              <w:ind w:left="4" w:firstLine="0"/>
              <w:rPr>
                <w:rFonts w:ascii="Roboto Condensed" w:cs="Roboto Condensed" w:eastAsia="Roboto Condensed" w:hAnsi="Roboto Condensed"/>
                <w:b w:val="1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rtl w:val="0"/>
              </w:rPr>
              <w:t xml:space="preserve">Zakup licencji platformy procesowej wraz z usługą wdrożenia i konfiguracji platformy procesowej.</w:t>
            </w:r>
          </w:p>
          <w:p w:rsidR="00000000" w:rsidDel="00000000" w:rsidP="00000000" w:rsidRDefault="00000000" w:rsidRPr="00000000" w14:paraId="0000005E">
            <w:pPr>
              <w:spacing w:after="0" w:lineRule="auto"/>
              <w:ind w:left="4" w:firstLine="0"/>
              <w:rPr>
                <w:rFonts w:ascii="Roboto Condensed" w:cs="Roboto Condensed" w:eastAsia="Roboto Condensed" w:hAnsi="Roboto Condense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spacing w:after="0" w:lineRule="auto"/>
              <w:rPr>
                <w:rFonts w:ascii="Roboto Condensed" w:cs="Roboto Condensed" w:eastAsia="Roboto Condensed" w:hAnsi="Roboto Condense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spacing w:after="0" w:lineRule="auto"/>
              <w:rPr>
                <w:rFonts w:ascii="Roboto Condensed" w:cs="Roboto Condensed" w:eastAsia="Roboto Condensed" w:hAnsi="Roboto Condense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spacing w:after="0" w:lineRule="auto"/>
              <w:rPr>
                <w:rFonts w:ascii="Roboto Condensed" w:cs="Roboto Condensed" w:eastAsia="Roboto Condensed" w:hAnsi="Roboto Condensed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62">
            <w:pPr>
              <w:spacing w:after="0" w:lineRule="auto"/>
              <w:rPr>
                <w:rFonts w:ascii="Roboto Condensed" w:cs="Roboto Condensed" w:eastAsia="Roboto Condensed" w:hAnsi="Roboto Condensed"/>
                <w:b w:val="1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rtl w:val="0"/>
              </w:rPr>
              <w:t xml:space="preserve">Cena łączna przedmiotu zamówienia: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 Condensed" w:cs="Roboto Condensed" w:eastAsia="Roboto Condensed" w:hAnsi="Roboto Condensed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 Condensed" w:cs="Roboto Condensed" w:eastAsia="Roboto Condensed" w:hAnsi="Roboto Condensed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 Condensed" w:cs="Roboto Condensed" w:eastAsia="Roboto Condensed" w:hAnsi="Roboto Condensed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 Condensed" w:cs="Roboto Condensed" w:eastAsia="Roboto Condensed" w:hAnsi="Roboto Condensed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 Condensed" w:cs="Roboto Condensed" w:eastAsia="Roboto Condensed" w:hAnsi="Roboto Condensed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 Condensed" w:cs="Roboto Condensed" w:eastAsia="Roboto Condensed" w:hAnsi="Roboto Condensed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 Condensed" w:cs="Roboto Condensed" w:eastAsia="Roboto Condensed" w:hAnsi="Roboto Condensed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 Condensed" w:cs="Roboto Condensed" w:eastAsia="Roboto Condensed" w:hAnsi="Roboto Condensed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 Condensed" w:cs="Roboto Condensed" w:eastAsia="Roboto Condensed" w:hAnsi="Roboto Condensed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firstLine="0"/>
        <w:jc w:val="both"/>
        <w:rPr>
          <w:rFonts w:ascii="Roboto Condensed" w:cs="Roboto Condensed" w:eastAsia="Roboto Condensed" w:hAnsi="Roboto Condense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firstLine="0"/>
        <w:jc w:val="both"/>
        <w:rPr>
          <w:rFonts w:ascii="Roboto Condensed" w:cs="Roboto Condensed" w:eastAsia="Roboto Condensed" w:hAnsi="Roboto Condensed"/>
        </w:rPr>
      </w:pPr>
      <w:r w:rsidDel="00000000" w:rsidR="00000000" w:rsidRPr="00000000">
        <w:rPr>
          <w:rFonts w:ascii="Roboto Condensed" w:cs="Roboto Condensed" w:eastAsia="Roboto Condensed" w:hAnsi="Roboto Condensed"/>
          <w:rtl w:val="0"/>
        </w:rPr>
        <w:t xml:space="preserve">Spełnienie uprawnień do wykonywania określonej działalności lub czynności zgodnie z warunkami zapytania ofertowego (należy wyszczególnić zgodnie z wymaganiami z załącznika nr 1 – Szczegółowy opis przedmiotu zamówienia ):</w:t>
      </w:r>
      <w:r w:rsidDel="00000000" w:rsidR="00000000" w:rsidRPr="00000000">
        <w:rPr>
          <w:rtl w:val="0"/>
        </w:rPr>
      </w:r>
    </w:p>
    <w:tbl>
      <w:tblPr>
        <w:tblStyle w:val="Table3"/>
        <w:tblW w:w="984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74"/>
        <w:gridCol w:w="1366"/>
        <w:tblGridChange w:id="0">
          <w:tblGrid>
            <w:gridCol w:w="8474"/>
            <w:gridCol w:w="1366"/>
          </w:tblGrid>
        </w:tblGridChange>
      </w:tblGrid>
      <w:tr>
        <w:trPr>
          <w:cantSplit w:val="0"/>
          <w:trHeight w:val="647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6E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sz w:val="22"/>
                <w:szCs w:val="22"/>
                <w:rtl w:val="0"/>
              </w:rPr>
              <w:t xml:space="preserve">WIEDZA I DOŚWIADCZENIE DO REALIZACJI PRAC ZGODNIE Z WARUNKAMI ZAPYTANIA OFERTOWEGO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6F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Spełnia/Nie spełnia*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0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Dysponuję/emy prawami autorskimi do platformy procesowej o funkcjonalnościach:</w:t>
            </w:r>
          </w:p>
          <w:p w:rsidR="00000000" w:rsidDel="00000000" w:rsidP="00000000" w:rsidRDefault="00000000" w:rsidRPr="00000000" w14:paraId="00000071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Wsparcie procesu zbierania i analizy danych niezbędnych do opracowania ilościowych strategii inwestycyjnych opartych o sztuczną inteligencję.</w:t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Wsparcie procesu tworzenia ilościowych strategii inwestycyjnych opartych o sztuczną inteligencję.</w:t>
            </w:r>
          </w:p>
          <w:p w:rsidR="00000000" w:rsidDel="00000000" w:rsidP="00000000" w:rsidRDefault="00000000" w:rsidRPr="00000000" w14:paraId="0000007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Obsługa procesu przeprowadzania eksperymentów ze strategiami inwestycyjnych na różnych instrumentach finansowych i okresach.</w:t>
            </w:r>
          </w:p>
          <w:p w:rsidR="00000000" w:rsidDel="00000000" w:rsidP="00000000" w:rsidRDefault="00000000" w:rsidRPr="00000000" w14:paraId="00000074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Obsługa raportowania i dokumentowania wyników.</w:t>
            </w:r>
          </w:p>
          <w:p w:rsidR="00000000" w:rsidDel="00000000" w:rsidP="00000000" w:rsidRDefault="00000000" w:rsidRPr="00000000" w14:paraId="00000075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TAK/NIE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77">
            <w:pPr>
              <w:spacing w:after="0" w:lineRule="auto"/>
              <w:ind w:left="0" w:firstLine="0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Na dzień złożenia oferty dysponuję/emy zespołem specjalistów IT, którzy posiadają: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9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Minimum 10-letnie doświadczenie w zwinnym zarządzaniu projektami IT. </w:t>
            </w:r>
          </w:p>
          <w:p w:rsidR="00000000" w:rsidDel="00000000" w:rsidP="00000000" w:rsidRDefault="00000000" w:rsidRPr="00000000" w14:paraId="0000007A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Wykaz projektów IT, w których uczestniczyli członkowie zespołu oddelegowanego na potrzeby świadczenia niniejszej usługi, a które były zarządzane w sposób zwinny:</w:t>
            </w:r>
          </w:p>
          <w:p w:rsidR="00000000" w:rsidDel="00000000" w:rsidP="00000000" w:rsidRDefault="00000000" w:rsidRPr="00000000" w14:paraId="0000007B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1………………………………………………………………………………, okres realizacji: …………………………..</w:t>
            </w:r>
          </w:p>
          <w:p w:rsidR="00000000" w:rsidDel="00000000" w:rsidP="00000000" w:rsidRDefault="00000000" w:rsidRPr="00000000" w14:paraId="0000007C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2………………………………………………………………………………, okres realizacji: …………………………..</w:t>
            </w:r>
          </w:p>
          <w:p w:rsidR="00000000" w:rsidDel="00000000" w:rsidP="00000000" w:rsidRDefault="00000000" w:rsidRPr="00000000" w14:paraId="0000007D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TAK/NIE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F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Praktyczne doświadczenie w pracach badawczych, w tym przy wykorzystaniu najnowszych rozwiązań opartych na uczeniu maszynowym. </w:t>
            </w:r>
          </w:p>
          <w:p w:rsidR="00000000" w:rsidDel="00000000" w:rsidP="00000000" w:rsidRDefault="00000000" w:rsidRPr="00000000" w14:paraId="00000080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Wykaz projektów, w których uczestniczyli członkowie zespołu oddelegowani na potrzeby realizacji niniejszej usługi, ze szczególnym uwzględnieniem projektów grantowych: Szybka Ścieżka oraz Eurostars lub Horizon 2020:</w:t>
            </w:r>
          </w:p>
          <w:p w:rsidR="00000000" w:rsidDel="00000000" w:rsidP="00000000" w:rsidRDefault="00000000" w:rsidRPr="00000000" w14:paraId="00000081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1………………………………………………………………………………, okres realizacji: …………………………..</w:t>
            </w:r>
          </w:p>
          <w:p w:rsidR="00000000" w:rsidDel="00000000" w:rsidP="00000000" w:rsidRDefault="00000000" w:rsidRPr="00000000" w14:paraId="00000082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2………………………………………………………………………………, okres realizacji: …………………………..</w:t>
            </w:r>
          </w:p>
          <w:p w:rsidR="00000000" w:rsidDel="00000000" w:rsidP="00000000" w:rsidRDefault="00000000" w:rsidRPr="00000000" w14:paraId="00000083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TAK/NIE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5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Doświadczenie w przeprowadzaniu eksperymentów i ewaluacji algorytmów machine learning. </w:t>
            </w:r>
          </w:p>
          <w:p w:rsidR="00000000" w:rsidDel="00000000" w:rsidP="00000000" w:rsidRDefault="00000000" w:rsidRPr="00000000" w14:paraId="00000086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Wykaz projektów, w którym członkowie zespołu realizowali tego typu zadania:</w:t>
            </w:r>
          </w:p>
          <w:p w:rsidR="00000000" w:rsidDel="00000000" w:rsidP="00000000" w:rsidRDefault="00000000" w:rsidRPr="00000000" w14:paraId="00000087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1………………………………………………………………………………, okres realizacji: …………………………..</w:t>
            </w:r>
          </w:p>
          <w:p w:rsidR="00000000" w:rsidDel="00000000" w:rsidP="00000000" w:rsidRDefault="00000000" w:rsidRPr="00000000" w14:paraId="00000088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2………………………………………………………………………………, okres realizacji: …………………………..</w:t>
            </w:r>
          </w:p>
          <w:p w:rsidR="00000000" w:rsidDel="00000000" w:rsidP="00000000" w:rsidRDefault="00000000" w:rsidRPr="00000000" w14:paraId="00000089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TAK/NIE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B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Doświadczenie w zapewnianiu jakości projektów informatycznych w obszarze systematic trading, quantiative investments, w szczególności z wykorzystaniem algorytmów machine learning. </w:t>
            </w:r>
          </w:p>
          <w:p w:rsidR="00000000" w:rsidDel="00000000" w:rsidP="00000000" w:rsidRDefault="00000000" w:rsidRPr="00000000" w14:paraId="0000008C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Wykaz projektów z tego zakresu:</w:t>
            </w:r>
          </w:p>
          <w:p w:rsidR="00000000" w:rsidDel="00000000" w:rsidP="00000000" w:rsidRDefault="00000000" w:rsidRPr="00000000" w14:paraId="0000008D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1………………………………………………………………………………, okres realizacji: …………………………..</w:t>
            </w:r>
          </w:p>
          <w:p w:rsidR="00000000" w:rsidDel="00000000" w:rsidP="00000000" w:rsidRDefault="00000000" w:rsidRPr="00000000" w14:paraId="0000008E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2………………………………………………………………………………, okres realizacji: …………………………..</w:t>
            </w:r>
          </w:p>
          <w:p w:rsidR="00000000" w:rsidDel="00000000" w:rsidP="00000000" w:rsidRDefault="00000000" w:rsidRPr="00000000" w14:paraId="0000008F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TAK/NIE</w:t>
            </w:r>
          </w:p>
        </w:tc>
      </w:tr>
      <w:tr>
        <w:trPr>
          <w:cantSplit w:val="0"/>
          <w:trHeight w:val="1635" w:hRule="atLeast"/>
          <w:tblHeader w:val="0"/>
        </w:trPr>
        <w:tc>
          <w:tcPr/>
          <w:p w:rsidR="00000000" w:rsidDel="00000000" w:rsidP="00000000" w:rsidRDefault="00000000" w:rsidRPr="00000000" w14:paraId="00000091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Co najmniej jeden członek zespołu oddelegowanego na potrzeby realizacji usługi posiada certyfikat ISTQB. W celu udowodnienia spełniania warunku Oferent do oferty powinien dołączyć skan/kopię certyfikatu przynajmniej jednego członka zespołu oddelegowanego na potrzeby realizacji niniejszej usługi.</w:t>
            </w:r>
          </w:p>
        </w:tc>
        <w:tc>
          <w:tcPr/>
          <w:p w:rsidR="00000000" w:rsidDel="00000000" w:rsidP="00000000" w:rsidRDefault="00000000" w:rsidRPr="00000000" w14:paraId="00000092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TAK/NIE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93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sz w:val="22"/>
                <w:szCs w:val="22"/>
                <w:rtl w:val="0"/>
              </w:rPr>
              <w:t xml:space="preserve">POSIADANY POTENCJAŁ TECHNICZNY I ZASOBY KADROWE DO REALIZACJI PRAC ZGODNIE Z WARUNKAMI ZAPYTANIA OFERTOWEGO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94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Spełnia/Nie spełnia*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71.2695312500002" w:hRule="atLeast"/>
          <w:tblHeader w:val="0"/>
        </w:trPr>
        <w:tc>
          <w:tcPr/>
          <w:p w:rsidR="00000000" w:rsidDel="00000000" w:rsidP="00000000" w:rsidRDefault="00000000" w:rsidRPr="00000000" w14:paraId="00000095">
            <w:pPr>
              <w:numPr>
                <w:ilvl w:val="0"/>
                <w:numId w:val="6"/>
              </w:numPr>
              <w:spacing w:after="0" w:lineRule="auto"/>
              <w:ind w:left="720" w:hanging="360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Oświadczam, że dysponuję/emy odpowiednim potencjałem technicznym do prawidłowego wykonania przedmiotu zamówienia. Na potrzeby realizacji usługi przeznaczę: stacje robocze z procesorem min. Intel i7 bądź równorzędnym, 32 GB RAM, 1TB HDD, z GPU z chipset minimum ADA (lub równoważnym) i karta graficzna z minimum 8GB RAM GPU.</w:t>
            </w:r>
          </w:p>
        </w:tc>
        <w:tc>
          <w:tcPr/>
          <w:p w:rsidR="00000000" w:rsidDel="00000000" w:rsidP="00000000" w:rsidRDefault="00000000" w:rsidRPr="00000000" w14:paraId="00000096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TAK/NIE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7">
            <w:pPr>
              <w:numPr>
                <w:ilvl w:val="0"/>
                <w:numId w:val="6"/>
              </w:numPr>
              <w:spacing w:after="0" w:lineRule="auto"/>
              <w:ind w:left="720" w:hanging="360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Oświadczam, że dysponuję/emy odpowiednim potencjałem kadrowym do prawidłowego wykonania przedmiotu zamówienia. Na potrzeby realizacji usługi oddeleguję/emy zespół złożony ze specjalistów IT, których wiedzę i doświadczenie przedstawiono powyżej.</w:t>
            </w:r>
          </w:p>
        </w:tc>
        <w:tc>
          <w:tcPr/>
          <w:p w:rsidR="00000000" w:rsidDel="00000000" w:rsidP="00000000" w:rsidRDefault="00000000" w:rsidRPr="00000000" w14:paraId="00000098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sz w:val="22"/>
                <w:szCs w:val="22"/>
                <w:rtl w:val="0"/>
              </w:rPr>
              <w:t xml:space="preserve">TAK/NIE</w:t>
            </w:r>
          </w:p>
        </w:tc>
      </w:tr>
    </w:tbl>
    <w:p w:rsidR="00000000" w:rsidDel="00000000" w:rsidP="00000000" w:rsidRDefault="00000000" w:rsidRPr="00000000" w14:paraId="00000099">
      <w:pPr>
        <w:spacing w:after="0" w:lineRule="auto"/>
        <w:jc w:val="both"/>
        <w:rPr>
          <w:rFonts w:ascii="Roboto Condensed" w:cs="Roboto Condensed" w:eastAsia="Roboto Condensed" w:hAnsi="Roboto Condensed"/>
        </w:rPr>
      </w:pPr>
      <w:r w:rsidDel="00000000" w:rsidR="00000000" w:rsidRPr="00000000">
        <w:rPr>
          <w:rFonts w:ascii="Roboto Condensed" w:cs="Roboto Condensed" w:eastAsia="Roboto Condensed" w:hAnsi="Roboto Condensed"/>
          <w:rtl w:val="0"/>
        </w:rPr>
        <w:t xml:space="preserve">* zaznaczyć właściwe</w:t>
      </w:r>
    </w:p>
    <w:p w:rsidR="00000000" w:rsidDel="00000000" w:rsidP="00000000" w:rsidRDefault="00000000" w:rsidRPr="00000000" w14:paraId="0000009A">
      <w:pPr>
        <w:spacing w:after="0" w:lineRule="auto"/>
        <w:jc w:val="both"/>
        <w:rPr>
          <w:rFonts w:ascii="Roboto Condensed" w:cs="Roboto Condensed" w:eastAsia="Roboto Condensed" w:hAnsi="Roboto Condensed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after="0" w:lineRule="auto"/>
        <w:jc w:val="both"/>
        <w:rPr>
          <w:rFonts w:ascii="Roboto Condensed" w:cs="Roboto Condensed" w:eastAsia="Roboto Condensed" w:hAnsi="Roboto Condensed"/>
          <w:b w:val="1"/>
          <w:i w:val="1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i w:val="1"/>
          <w:rtl w:val="0"/>
        </w:rPr>
        <w:t xml:space="preserve">Oświadczenie Oferenta:</w:t>
      </w:r>
    </w:p>
    <w:p w:rsidR="00000000" w:rsidDel="00000000" w:rsidP="00000000" w:rsidRDefault="00000000" w:rsidRPr="00000000" w14:paraId="0000009C">
      <w:pPr>
        <w:spacing w:after="0" w:lineRule="auto"/>
        <w:jc w:val="both"/>
        <w:rPr>
          <w:rFonts w:ascii="Roboto Condensed" w:cs="Roboto Condensed" w:eastAsia="Roboto Condensed" w:hAnsi="Roboto Condensed"/>
          <w:b w:val="1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rtl w:val="0"/>
        </w:rPr>
        <w:t xml:space="preserve">Oświadczam, że:</w:t>
      </w:r>
    </w:p>
    <w:p w:rsidR="00000000" w:rsidDel="00000000" w:rsidP="00000000" w:rsidRDefault="00000000" w:rsidRPr="00000000" w14:paraId="0000009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jc w:val="both"/>
        <w:rPr>
          <w:rFonts w:ascii="Roboto Condensed" w:cs="Roboto Condensed" w:eastAsia="Roboto Condensed" w:hAnsi="Roboto Condensed"/>
        </w:rPr>
      </w:pPr>
      <w:r w:rsidDel="00000000" w:rsidR="00000000" w:rsidRPr="00000000">
        <w:rPr>
          <w:rFonts w:ascii="Roboto Condensed" w:cs="Roboto Condensed" w:eastAsia="Roboto Condensed" w:hAnsi="Roboto Condensed"/>
          <w:rtl w:val="0"/>
        </w:rPr>
        <w:t xml:space="preserve">Zakres usług przewidzianych do świadczenia jest zgodny z zakresem objętym zapytaniem ofertowym,</w:t>
      </w:r>
    </w:p>
    <w:p w:rsidR="00000000" w:rsidDel="00000000" w:rsidP="00000000" w:rsidRDefault="00000000" w:rsidRPr="00000000" w14:paraId="0000009E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jc w:val="both"/>
        <w:rPr>
          <w:rFonts w:ascii="Roboto Condensed" w:cs="Roboto Condensed" w:eastAsia="Roboto Condensed" w:hAnsi="Roboto Condensed"/>
        </w:rPr>
      </w:pPr>
      <w:r w:rsidDel="00000000" w:rsidR="00000000" w:rsidRPr="00000000">
        <w:rPr>
          <w:rFonts w:ascii="Roboto Condensed" w:cs="Roboto Condensed" w:eastAsia="Roboto Condensed" w:hAnsi="Roboto Condensed"/>
          <w:rtl w:val="0"/>
        </w:rPr>
        <w:t xml:space="preserve">Zapoznałam/em/Zapoznaliśmy się ze specyfikacją przedmiotu i warunkami zamówienia, przedstawionymi w Zapytaniu Ofertowym i nie wnoszę do niej zastrzeżeń oraz zdobyłam/em/zdobyliśmy informacje niezbędne do przedłożenia Oferty uwzględniającej właściwe wykonanie zamówienia,</w:t>
      </w:r>
    </w:p>
    <w:p w:rsidR="00000000" w:rsidDel="00000000" w:rsidP="00000000" w:rsidRDefault="00000000" w:rsidRPr="00000000" w14:paraId="0000009F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jc w:val="both"/>
        <w:rPr>
          <w:rFonts w:ascii="Roboto Condensed" w:cs="Roboto Condensed" w:eastAsia="Roboto Condensed" w:hAnsi="Roboto Condensed"/>
        </w:rPr>
      </w:pPr>
      <w:r w:rsidDel="00000000" w:rsidR="00000000" w:rsidRPr="00000000">
        <w:rPr>
          <w:rFonts w:ascii="Roboto Condensed" w:cs="Roboto Condensed" w:eastAsia="Roboto Condensed" w:hAnsi="Roboto Condensed"/>
          <w:rtl w:val="0"/>
        </w:rPr>
        <w:t xml:space="preserve">Minimalny okres związania ofertą to 90 dni kalendarzowych licząc od dnia upływu terminu składania ofert,</w:t>
      </w:r>
    </w:p>
    <w:p w:rsidR="00000000" w:rsidDel="00000000" w:rsidP="00000000" w:rsidRDefault="00000000" w:rsidRPr="00000000" w14:paraId="000000A0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jc w:val="both"/>
        <w:rPr>
          <w:rFonts w:ascii="Roboto Condensed" w:cs="Roboto Condensed" w:eastAsia="Roboto Condensed" w:hAnsi="Roboto Condensed"/>
        </w:rPr>
      </w:pPr>
      <w:r w:rsidDel="00000000" w:rsidR="00000000" w:rsidRPr="00000000">
        <w:rPr>
          <w:rFonts w:ascii="Roboto Condensed" w:cs="Roboto Condensed" w:eastAsia="Roboto Condensed" w:hAnsi="Roboto Condensed"/>
          <w:rtl w:val="0"/>
        </w:rPr>
        <w:t xml:space="preserve">Zobowiązuję się – w przypadku wybrania mojej Oferty – do zawarcia umowy z Zamawiającym w miejscu i terminie wyznaczonym przez Zamawiającego i na warunkach zgodnych ze złożoną Ofertą,</w:t>
      </w:r>
    </w:p>
    <w:p w:rsidR="00000000" w:rsidDel="00000000" w:rsidP="00000000" w:rsidRDefault="00000000" w:rsidRPr="00000000" w14:paraId="000000A1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jc w:val="both"/>
        <w:rPr>
          <w:rFonts w:ascii="Roboto Condensed" w:cs="Roboto Condensed" w:eastAsia="Roboto Condensed" w:hAnsi="Roboto Condensed"/>
        </w:rPr>
      </w:pPr>
      <w:r w:rsidDel="00000000" w:rsidR="00000000" w:rsidRPr="00000000">
        <w:rPr>
          <w:rFonts w:ascii="Roboto Condensed" w:cs="Roboto Condensed" w:eastAsia="Roboto Condensed" w:hAnsi="Roboto Condensed"/>
          <w:rtl w:val="0"/>
        </w:rPr>
        <w:t xml:space="preserve">Akceptuję/emy termin i warunki realizacji zamówienia określone w Zapytaniu Ofertowym, do którego przedkładam/y Ofertę,</w:t>
      </w:r>
    </w:p>
    <w:p w:rsidR="00000000" w:rsidDel="00000000" w:rsidP="00000000" w:rsidRDefault="00000000" w:rsidRPr="00000000" w14:paraId="000000A2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jc w:val="both"/>
        <w:rPr>
          <w:rFonts w:ascii="Roboto Condensed" w:cs="Roboto Condensed" w:eastAsia="Roboto Condensed" w:hAnsi="Roboto Condensed"/>
        </w:rPr>
      </w:pPr>
      <w:r w:rsidDel="00000000" w:rsidR="00000000" w:rsidRPr="00000000">
        <w:rPr>
          <w:rFonts w:ascii="Roboto Condensed" w:cs="Roboto Condensed" w:eastAsia="Roboto Condensed" w:hAnsi="Roboto Condensed"/>
          <w:rtl w:val="0"/>
        </w:rPr>
        <w:t xml:space="preserve">Posiadam/y odpowiednią wiedzę, kwalifikacje, potencjał techniczny i doświadczenie gwarantujące wykonanie zamówienia,</w:t>
      </w:r>
    </w:p>
    <w:p w:rsidR="00000000" w:rsidDel="00000000" w:rsidP="00000000" w:rsidRDefault="00000000" w:rsidRPr="00000000" w14:paraId="000000A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jc w:val="both"/>
        <w:rPr>
          <w:rFonts w:ascii="Roboto Condensed" w:cs="Roboto Condensed" w:eastAsia="Roboto Condensed" w:hAnsi="Roboto Condensed"/>
        </w:rPr>
      </w:pPr>
      <w:r w:rsidDel="00000000" w:rsidR="00000000" w:rsidRPr="00000000">
        <w:rPr>
          <w:rFonts w:ascii="Roboto Condensed" w:cs="Roboto Condensed" w:eastAsia="Roboto Condensed" w:hAnsi="Roboto Condensed"/>
          <w:rtl w:val="0"/>
        </w:rPr>
        <w:t xml:space="preserve">Posiadam/y pełną zdolność do czynności prawnych oraz korzystam z pełni praw publicznych,</w:t>
      </w:r>
    </w:p>
    <w:p w:rsidR="00000000" w:rsidDel="00000000" w:rsidP="00000000" w:rsidRDefault="00000000" w:rsidRPr="00000000" w14:paraId="000000A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jc w:val="both"/>
        <w:rPr>
          <w:rFonts w:ascii="Roboto Condensed" w:cs="Roboto Condensed" w:eastAsia="Roboto Condensed" w:hAnsi="Roboto Condensed"/>
        </w:rPr>
      </w:pPr>
      <w:r w:rsidDel="00000000" w:rsidR="00000000" w:rsidRPr="00000000">
        <w:rPr>
          <w:rFonts w:ascii="Roboto Condensed" w:cs="Roboto Condensed" w:eastAsia="Roboto Condensed" w:hAnsi="Roboto Condensed"/>
          <w:rtl w:val="0"/>
        </w:rPr>
        <w:t xml:space="preserve">Nie jestem/jesteśmy skazana/y/ni prawomocnym wyrokiem sądu za umyślne przestępstwo ścigane z oskarżenia publicznego lub skazana/y/ni prawomocnym wyrokiem sądu za umyślne przestępstwo skarbowe,</w:t>
      </w:r>
    </w:p>
    <w:p w:rsidR="00000000" w:rsidDel="00000000" w:rsidP="00000000" w:rsidRDefault="00000000" w:rsidRPr="00000000" w14:paraId="000000A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jc w:val="both"/>
        <w:rPr>
          <w:rFonts w:ascii="Roboto Condensed" w:cs="Roboto Condensed" w:eastAsia="Roboto Condensed" w:hAnsi="Roboto Condensed"/>
        </w:rPr>
      </w:pPr>
      <w:r w:rsidDel="00000000" w:rsidR="00000000" w:rsidRPr="00000000">
        <w:rPr>
          <w:rFonts w:ascii="Roboto Condensed" w:cs="Roboto Condensed" w:eastAsia="Roboto Condensed" w:hAnsi="Roboto Condensed"/>
          <w:rtl w:val="0"/>
        </w:rPr>
        <w:t xml:space="preserve">Obciążenie wynikające z realizacji usługi objętej przedmiotem Zamówienia nie wyklucza możliwości prawidłowej i efektywnej realizacji wszystkich zadań, które zostały/zostaną mi/nam powierzone.</w:t>
      </w:r>
    </w:p>
    <w:p w:rsidR="00000000" w:rsidDel="00000000" w:rsidP="00000000" w:rsidRDefault="00000000" w:rsidRPr="00000000" w14:paraId="000000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Roboto Condensed" w:cs="Roboto Condensed" w:eastAsia="Roboto Condensed" w:hAnsi="Roboto Condensed"/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Roboto Condensed" w:cs="Roboto Condensed" w:eastAsia="Roboto Condensed" w:hAnsi="Roboto Condense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Roboto Condensed" w:cs="Roboto Condensed" w:eastAsia="Roboto Condensed" w:hAnsi="Roboto Condensed"/>
          <w:b w:val="1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rtl w:val="0"/>
        </w:rPr>
        <w:t xml:space="preserve">Ponadto oświadczam/y, że:</w:t>
      </w:r>
    </w:p>
    <w:p w:rsidR="00000000" w:rsidDel="00000000" w:rsidP="00000000" w:rsidRDefault="00000000" w:rsidRPr="00000000" w14:paraId="000000A9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426" w:hanging="360"/>
        <w:jc w:val="both"/>
        <w:rPr>
          <w:rFonts w:ascii="Roboto Condensed" w:cs="Roboto Condensed" w:eastAsia="Roboto Condensed" w:hAnsi="Roboto Condensed"/>
          <w:sz w:val="22"/>
          <w:szCs w:val="22"/>
        </w:rPr>
      </w:pPr>
      <w:r w:rsidDel="00000000" w:rsidR="00000000" w:rsidRPr="00000000">
        <w:rPr>
          <w:rFonts w:ascii="Roboto Condensed" w:cs="Roboto Condensed" w:eastAsia="Roboto Condensed" w:hAnsi="Roboto Condensed"/>
          <w:rtl w:val="0"/>
        </w:rPr>
        <w:t xml:space="preserve">Jestem/Jesteśmy świadoma/m/mi odpowiedzialności karnej za podanie fałszywych danych lub złożenie fałszywych oświadczeń, zgodnie z art. 233 § 1 Kodeksu karnego (Dz. U. z 1997 r. Nr 88, poz. 553, z późn. zm.)</w:t>
      </w:r>
    </w:p>
    <w:p w:rsidR="00000000" w:rsidDel="00000000" w:rsidP="00000000" w:rsidRDefault="00000000" w:rsidRPr="00000000" w14:paraId="000000AA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426" w:hanging="360"/>
        <w:jc w:val="both"/>
        <w:rPr>
          <w:rFonts w:ascii="Roboto Condensed" w:cs="Roboto Condensed" w:eastAsia="Roboto Condensed" w:hAnsi="Roboto Condensed"/>
          <w:sz w:val="22"/>
          <w:szCs w:val="22"/>
        </w:rPr>
      </w:pPr>
      <w:r w:rsidDel="00000000" w:rsidR="00000000" w:rsidRPr="00000000">
        <w:rPr>
          <w:rFonts w:ascii="Roboto Condensed" w:cs="Roboto Condensed" w:eastAsia="Roboto Condensed" w:hAnsi="Roboto Condensed"/>
          <w:rtl w:val="0"/>
        </w:rPr>
        <w:t xml:space="preserve">Nie pozostaję/pozostajemy pod zarządem komisarycznym, nie znajduję się w toku likwidacji, postępowania upadłościowego, postępowania naprawczego.</w:t>
      </w:r>
    </w:p>
    <w:p w:rsidR="00000000" w:rsidDel="00000000" w:rsidP="00000000" w:rsidRDefault="00000000" w:rsidRPr="00000000" w14:paraId="000000AB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425" w:hanging="357"/>
        <w:jc w:val="both"/>
        <w:rPr>
          <w:rFonts w:ascii="Roboto Condensed" w:cs="Roboto Condensed" w:eastAsia="Roboto Condensed" w:hAnsi="Roboto Condensed"/>
          <w:sz w:val="22"/>
          <w:szCs w:val="22"/>
        </w:rPr>
      </w:pPr>
      <w:r w:rsidDel="00000000" w:rsidR="00000000" w:rsidRPr="00000000">
        <w:rPr>
          <w:rFonts w:ascii="Roboto Condensed" w:cs="Roboto Condensed" w:eastAsia="Roboto Condensed" w:hAnsi="Roboto Condensed"/>
          <w:rtl w:val="0"/>
        </w:rPr>
        <w:t xml:space="preserve">Nie zalegam/y z należnościami wobec Urzędu Skarbowego, Zakładu Ubezpieczeń Społecznych, opłatami za korzystanie ze środowiska oraz innymi należnościami publicznoprawnymi.</w:t>
      </w:r>
    </w:p>
    <w:p w:rsidR="00000000" w:rsidDel="00000000" w:rsidP="00000000" w:rsidRDefault="00000000" w:rsidRPr="00000000" w14:paraId="000000A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Roboto Condensed" w:cs="Roboto Condensed" w:eastAsia="Roboto Condensed" w:hAnsi="Roboto Condensed"/>
          <w:strike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Roboto Condensed" w:cs="Roboto Condensed" w:eastAsia="Roboto Condensed" w:hAnsi="Roboto Condensed"/>
          <w:strike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Roboto Condensed" w:cs="Roboto Condensed" w:eastAsia="Roboto Condensed" w:hAnsi="Roboto Condensed"/>
          <w:strike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Roboto Condensed" w:cs="Roboto Condensed" w:eastAsia="Roboto Condensed" w:hAnsi="Roboto Condensed"/>
          <w:strike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Roboto Condensed" w:cs="Roboto Condensed" w:eastAsia="Roboto Condensed" w:hAnsi="Roboto Condensed"/>
          <w:strike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Roboto Condensed" w:cs="Roboto Condensed" w:eastAsia="Roboto Condensed" w:hAnsi="Roboto Condensed"/>
          <w:strike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Roboto Condensed" w:cs="Roboto Condensed" w:eastAsia="Roboto Condensed" w:hAnsi="Roboto Condensed"/>
          <w:strike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Roboto Condensed" w:cs="Roboto Condensed" w:eastAsia="Roboto Condensed" w:hAnsi="Roboto Condensed"/>
          <w:strike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Roboto Condensed" w:cs="Roboto Condensed" w:eastAsia="Roboto Condensed" w:hAnsi="Roboto Condensed"/>
          <w:strike w:val="1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135.0" w:type="dxa"/>
        <w:jc w:val="left"/>
        <w:tblInd w:w="-33.0" w:type="dxa"/>
        <w:tblLayout w:type="fixed"/>
        <w:tblLook w:val="0400"/>
      </w:tblPr>
      <w:tblGrid>
        <w:gridCol w:w="3285"/>
        <w:gridCol w:w="5850"/>
        <w:tblGridChange w:id="0">
          <w:tblGrid>
            <w:gridCol w:w="3285"/>
            <w:gridCol w:w="5850"/>
          </w:tblGrid>
        </w:tblGridChange>
      </w:tblGrid>
      <w:tr>
        <w:trPr>
          <w:cantSplit w:val="0"/>
          <w:trHeight w:val="26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right="-109"/>
              <w:rPr>
                <w:rFonts w:ascii="Roboto Condensed" w:cs="Roboto Condensed" w:eastAsia="Roboto Condensed" w:hAnsi="Roboto Condensed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sz w:val="22"/>
                <w:szCs w:val="22"/>
                <w:rtl w:val="0"/>
              </w:rPr>
              <w:t xml:space="preserve">Imię i nazwisko osoby/osób </w:t>
            </w:r>
          </w:p>
          <w:p w:rsidR="00000000" w:rsidDel="00000000" w:rsidP="00000000" w:rsidRDefault="00000000" w:rsidRPr="00000000" w14:paraId="000000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right="-109"/>
              <w:rPr>
                <w:rFonts w:ascii="Roboto Condensed" w:cs="Roboto Condensed" w:eastAsia="Roboto Condensed" w:hAnsi="Roboto Condensed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sz w:val="22"/>
                <w:szCs w:val="22"/>
                <w:rtl w:val="0"/>
              </w:rPr>
              <w:t xml:space="preserve">upoważnionej/upoważnionych do złożenia oferty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7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2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Roboto Condensed" w:cs="Roboto Condensed" w:eastAsia="Roboto Condensed" w:hAnsi="Roboto Condensed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sz w:val="22"/>
                <w:szCs w:val="22"/>
                <w:rtl w:val="0"/>
              </w:rPr>
              <w:t xml:space="preserve">Data, podpis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1">
      <w:pPr>
        <w:spacing w:after="0" w:lineRule="auto"/>
        <w:jc w:val="both"/>
        <w:rPr>
          <w:rFonts w:ascii="Roboto Condensed" w:cs="Roboto Condensed" w:eastAsia="Roboto Condensed" w:hAnsi="Roboto Condensed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footerReference r:id="rId11" w:type="even"/>
      <w:pgSz w:h="16838" w:w="11906" w:orient="portrait"/>
      <w:pgMar w:bottom="708" w:top="708" w:left="1275" w:right="1275" w:header="418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Georgia"/>
  <w:font w:name="Calibri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Titillium"/>
  <w:font w:name="Roboto Condensed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Roboto Condensed Medium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7">
    <w:pPr>
      <w:tabs>
        <w:tab w:val="center" w:leader="none" w:pos="4536"/>
        <w:tab w:val="right" w:leader="none" w:pos="9072"/>
      </w:tabs>
      <w:spacing w:after="0" w:lineRule="auto"/>
      <w:jc w:val="both"/>
      <w:rPr>
        <w:rFonts w:ascii="Roboto Condensed" w:cs="Roboto Condensed" w:eastAsia="Roboto Condensed" w:hAnsi="Roboto Condensed"/>
        <w:b w:val="1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rFonts w:ascii="Roboto Condensed" w:cs="Roboto Condensed" w:eastAsia="Roboto Condensed" w:hAnsi="Roboto Condensed"/>
        <w:color w:val="000000"/>
        <w:sz w:val="16"/>
        <w:szCs w:val="16"/>
      </w:rPr>
    </w:pPr>
    <w:r w:rsidDel="00000000" w:rsidR="00000000" w:rsidRPr="00000000">
      <w:rPr>
        <w:rFonts w:ascii="Roboto Condensed" w:cs="Roboto Condensed" w:eastAsia="Roboto Condensed" w:hAnsi="Roboto Condensed"/>
        <w:sz w:val="16"/>
        <w:szCs w:val="16"/>
        <w:rtl w:val="0"/>
      </w:rPr>
      <w:t xml:space="preserve">Strona </w:t>
    </w:r>
    <w:r w:rsidDel="00000000" w:rsidR="00000000" w:rsidRPr="00000000">
      <w:rPr>
        <w:rFonts w:ascii="Roboto Condensed" w:cs="Roboto Condensed" w:eastAsia="Roboto Condensed" w:hAnsi="Roboto Condensed"/>
        <w:color w:val="000000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 Condensed" w:cs="Roboto Condensed" w:eastAsia="Roboto Condensed" w:hAnsi="Roboto Condensed"/>
        <w:sz w:val="16"/>
        <w:szCs w:val="16"/>
        <w:rtl w:val="0"/>
      </w:rPr>
      <w:t xml:space="preserve"> z </w:t>
    </w:r>
    <w:r w:rsidDel="00000000" w:rsidR="00000000" w:rsidRPr="00000000">
      <w:rPr>
        <w:rFonts w:ascii="Roboto Condensed" w:cs="Roboto Condensed" w:eastAsia="Roboto Condensed" w:hAnsi="Roboto Condensed"/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rFonts w:ascii="Calibri" w:cs="Calibri" w:eastAsia="Calibri" w:hAnsi="Calibri"/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  <w:rtl w:val="0"/>
      </w:rPr>
      <w:tab/>
    </w:r>
    <w:r w:rsidDel="00000000" w:rsidR="00000000" w:rsidRPr="00000000">
      <w:rPr>
        <w:rFonts w:ascii="Calibri" w:cs="Calibri" w:eastAsia="Calibri" w:hAnsi="Calibri"/>
        <w:color w:val="000000"/>
        <w:sz w:val="20"/>
        <w:szCs w:val="20"/>
        <w:rtl w:val="0"/>
      </w:rPr>
      <w:t xml:space="preserve">1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  <w:sz w:val="20"/>
        <w:szCs w:val="2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2">
    <w:pPr>
      <w:spacing w:after="0" w:line="240" w:lineRule="auto"/>
      <w:jc w:val="both"/>
      <w:rPr>
        <w:rFonts w:ascii="Roboto Condensed" w:cs="Roboto Condensed" w:eastAsia="Roboto Condensed" w:hAnsi="Roboto Condensed"/>
        <w:b w:val="1"/>
        <w:color w:val="999999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3">
    <w:pPr>
      <w:spacing w:after="0" w:line="240" w:lineRule="auto"/>
      <w:jc w:val="both"/>
      <w:rPr>
        <w:rFonts w:ascii="Roboto Condensed Medium" w:cs="Roboto Condensed Medium" w:eastAsia="Roboto Condensed Medium" w:hAnsi="Roboto Condensed Medium"/>
        <w:color w:val="999999"/>
        <w:sz w:val="18"/>
        <w:szCs w:val="18"/>
      </w:rPr>
    </w:pPr>
    <w:r w:rsidDel="00000000" w:rsidR="00000000" w:rsidRPr="00000000">
      <w:rPr>
        <w:rFonts w:ascii="Roboto Condensed" w:cs="Roboto Condensed" w:eastAsia="Roboto Condensed" w:hAnsi="Roboto Condensed"/>
        <w:b w:val="1"/>
        <w:color w:val="999999"/>
        <w:sz w:val="18"/>
        <w:szCs w:val="18"/>
        <w:rtl w:val="0"/>
      </w:rPr>
      <w:t xml:space="preserve">Załącznik nr 2 do Zapytania ofertowego </w:t>
    </w:r>
    <w:r w:rsidDel="00000000" w:rsidR="00000000" w:rsidRPr="00000000">
      <w:rPr>
        <w:rFonts w:ascii="Roboto Condensed Medium" w:cs="Roboto Condensed Medium" w:eastAsia="Roboto Condensed Medium" w:hAnsi="Roboto Condensed Medium"/>
        <w:color w:val="999999"/>
        <w:sz w:val="18"/>
        <w:szCs w:val="18"/>
        <w:rtl w:val="0"/>
      </w:rPr>
      <w:t xml:space="preserve">nr AII/FELD/2024/11 z dn. 30.10.2024</w:t>
    </w:r>
  </w:p>
  <w:p w:rsidR="00000000" w:rsidDel="00000000" w:rsidP="00000000" w:rsidRDefault="00000000" w:rsidRPr="00000000" w14:paraId="000000C4">
    <w:pP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Roboto" w:cs="Roboto" w:eastAsia="Roboto" w:hAnsi="Roboto"/>
        <w:b w:val="1"/>
        <w:color w:val="999999"/>
      </w:rPr>
    </w:pPr>
    <w:r w:rsidDel="00000000" w:rsidR="00000000" w:rsidRPr="00000000">
      <w:rPr>
        <w:rFonts w:ascii="Roboto" w:cs="Roboto" w:eastAsia="Roboto" w:hAnsi="Roboto"/>
        <w:b w:val="1"/>
        <w:color w:val="999999"/>
      </w:rPr>
      <w:drawing>
        <wp:inline distB="114300" distT="114300" distL="114300" distR="114300">
          <wp:extent cx="5940750" cy="635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0750" cy="635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5">
    <w:pP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Roboto" w:cs="Roboto" w:eastAsia="Roboto" w:hAnsi="Roboto"/>
        <w:b w:val="1"/>
        <w:color w:val="999999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  <w:jc w:val="both"/>
      <w:rPr>
        <w:rFonts w:ascii="Roboto Condensed" w:cs="Roboto Condensed" w:eastAsia="Roboto Condensed" w:hAnsi="Roboto Condensed"/>
        <w:b w:val="1"/>
        <w:color w:val="999999"/>
        <w:sz w:val="18"/>
        <w:szCs w:val="18"/>
      </w:rPr>
    </w:pPr>
    <w:r w:rsidDel="00000000" w:rsidR="00000000" w:rsidRPr="00000000">
      <w:rPr>
        <w:rFonts w:ascii="Roboto Condensed" w:cs="Roboto Condensed" w:eastAsia="Roboto Condensed" w:hAnsi="Roboto Condensed"/>
        <w:b w:val="1"/>
        <w:color w:val="999999"/>
        <w:sz w:val="18"/>
        <w:szCs w:val="18"/>
        <w:rtl w:val="0"/>
      </w:rPr>
      <w:t xml:space="preserve">Załącznik nr 1 do Zapytania ofertowego nr AII z dnia r.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rFonts w:ascii="Calibri" w:cs="Calibri" w:eastAsia="Calibri" w:hAnsi="Calibri"/>
        <w:b w:val="0"/>
        <w:strike w:val="0"/>
        <w:color w:val="00000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Titillium" w:cs="Titillium" w:eastAsia="Titillium" w:hAnsi="Titillium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360" w:line="240" w:lineRule="auto"/>
      <w:ind w:left="360" w:hanging="360"/>
      <w:jc w:val="both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243f6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360" w:line="240" w:lineRule="auto"/>
      <w:ind w:left="720" w:hanging="360"/>
      <w:jc w:val="both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243f6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360" w:line="240" w:lineRule="auto"/>
      <w:ind w:left="360" w:hanging="360"/>
      <w:jc w:val="both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243f6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360" w:line="240" w:lineRule="auto"/>
      <w:ind w:left="720" w:hanging="360"/>
      <w:jc w:val="both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243f6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360" w:line="240" w:lineRule="auto"/>
      <w:ind w:left="360" w:hanging="360"/>
      <w:jc w:val="both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243f6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E725B"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 w:val="1"/>
    <w:rsid w:val="00026EA9"/>
    <w:pPr>
      <w:keepNext w:val="1"/>
      <w:keepLines w:val="1"/>
      <w:numPr>
        <w:numId w:val="2"/>
      </w:numPr>
      <w:spacing w:after="0" w:before="360" w:line="240" w:lineRule="auto"/>
      <w:jc w:val="both"/>
      <w:outlineLvl w:val="0"/>
    </w:pPr>
    <w:rPr>
      <w:rFonts w:ascii="Arial" w:hAnsi="Arial"/>
      <w:b w:val="1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B2699C"/>
    <w:pPr>
      <w:keepNext w:val="1"/>
      <w:keepLines w:val="1"/>
      <w:spacing w:after="0" w:before="40"/>
      <w:outlineLvl w:val="1"/>
    </w:pPr>
    <w:rPr>
      <w:rFonts w:asciiTheme="majorHAnsi" w:cstheme="majorBidi" w:eastAsiaTheme="majorEastAsia" w:hAnsiTheme="majorHAnsi"/>
      <w:color w:val="365f91" w:themeColor="accent1" w:themeShade="0000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 w:val="1"/>
    <w:unhideWhenUsed w:val="1"/>
    <w:qFormat w:val="1"/>
    <w:rsid w:val="00176C4C"/>
    <w:pPr>
      <w:keepNext w:val="1"/>
      <w:keepLines w:val="1"/>
      <w:spacing w:after="0" w:before="40"/>
      <w:outlineLvl w:val="2"/>
    </w:pPr>
    <w:rPr>
      <w:rFonts w:asciiTheme="majorHAnsi" w:cstheme="majorBidi" w:eastAsiaTheme="majorEastAsia" w:hAnsiTheme="majorHAnsi"/>
      <w:color w:val="243f60" w:themeColor="accent1" w:themeShade="00007F"/>
      <w:sz w:val="24"/>
      <w:szCs w:val="24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Nagwek1Znak" w:customStyle="1">
    <w:name w:val="Nagłówek 1 Znak"/>
    <w:basedOn w:val="Domylnaczcionkaakapitu"/>
    <w:link w:val="Nagwek1"/>
    <w:uiPriority w:val="99"/>
    <w:locked w:val="1"/>
    <w:rsid w:val="00026EA9"/>
    <w:rPr>
      <w:rFonts w:ascii="Arial" w:cs="Times New Roman" w:hAnsi="Arial"/>
      <w:b w:val="1"/>
      <w:sz w:val="32"/>
      <w:szCs w:val="32"/>
    </w:rPr>
  </w:style>
  <w:style w:type="paragraph" w:styleId="Nagwek">
    <w:name w:val="header"/>
    <w:basedOn w:val="Normalny"/>
    <w:link w:val="NagwekZnak"/>
    <w:uiPriority w:val="99"/>
    <w:rsid w:val="0042549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styleId="NagwekZnak" w:customStyle="1">
    <w:name w:val="Nagłówek Znak"/>
    <w:basedOn w:val="Domylnaczcionkaakapitu"/>
    <w:link w:val="Nagwek"/>
    <w:uiPriority w:val="99"/>
    <w:locked w:val="1"/>
    <w:rsid w:val="0042549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2549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styleId="StopkaZnak" w:customStyle="1">
    <w:name w:val="Stopka Znak"/>
    <w:basedOn w:val="Domylnaczcionkaakapitu"/>
    <w:link w:val="Stopka"/>
    <w:uiPriority w:val="99"/>
    <w:locked w:val="1"/>
    <w:rsid w:val="0042549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 w:val="1"/>
    <w:rsid w:val="00522C77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locked w:val="1"/>
    <w:rsid w:val="00522C77"/>
    <w:rPr>
      <w:rFonts w:ascii="Tahoma" w:cs="Times New Roman" w:hAnsi="Tahoma"/>
      <w:sz w:val="16"/>
    </w:rPr>
  </w:style>
  <w:style w:type="paragraph" w:styleId="1gl" w:customStyle="1">
    <w:name w:val="1 gl"/>
    <w:basedOn w:val="Normalny"/>
    <w:uiPriority w:val="99"/>
    <w:rsid w:val="00026EA9"/>
    <w:pPr>
      <w:spacing w:line="240" w:lineRule="auto"/>
      <w:contextualSpacing w:val="1"/>
      <w:jc w:val="both"/>
    </w:pPr>
    <w:rPr>
      <w:rFonts w:ascii="Arial" w:hAnsi="Arial"/>
    </w:rPr>
  </w:style>
  <w:style w:type="paragraph" w:styleId="2pr" w:customStyle="1">
    <w:name w:val="2 pr"/>
    <w:basedOn w:val="1gl"/>
    <w:uiPriority w:val="99"/>
    <w:rsid w:val="00281947"/>
    <w:pPr>
      <w:jc w:val="right"/>
    </w:pPr>
  </w:style>
  <w:style w:type="paragraph" w:styleId="3bold" w:customStyle="1">
    <w:name w:val="3 bold"/>
    <w:basedOn w:val="1gl"/>
    <w:uiPriority w:val="99"/>
    <w:rsid w:val="00FF1795"/>
    <w:pPr>
      <w:jc w:val="center"/>
    </w:pPr>
    <w:rPr>
      <w:b w:val="1"/>
      <w:sz w:val="24"/>
    </w:rPr>
  </w:style>
  <w:style w:type="paragraph" w:styleId="4sr" w:customStyle="1">
    <w:name w:val="4 sr"/>
    <w:basedOn w:val="1gl"/>
    <w:uiPriority w:val="99"/>
    <w:rsid w:val="00281947"/>
    <w:pPr>
      <w:jc w:val="center"/>
    </w:pPr>
  </w:style>
  <w:style w:type="paragraph" w:styleId="5zw" w:customStyle="1">
    <w:name w:val="5 zw"/>
    <w:basedOn w:val="1gl"/>
    <w:uiPriority w:val="99"/>
    <w:rsid w:val="00F02CCA"/>
    <w:pPr>
      <w:spacing w:after="0" w:before="120"/>
    </w:pPr>
  </w:style>
  <w:style w:type="paragraph" w:styleId="Styl1" w:customStyle="1">
    <w:name w:val="Styl1"/>
    <w:basedOn w:val="5zw"/>
    <w:qFormat w:val="1"/>
    <w:rsid w:val="00F02CCA"/>
    <w:pPr>
      <w:numPr>
        <w:numId w:val="1"/>
      </w:numPr>
      <w:spacing w:before="0"/>
      <w:ind w:left="697" w:hanging="357"/>
    </w:pPr>
  </w:style>
  <w:style w:type="paragraph" w:styleId="Styl2" w:customStyle="1">
    <w:name w:val="Styl2"/>
    <w:basedOn w:val="5zw"/>
    <w:uiPriority w:val="99"/>
    <w:rsid w:val="00580CC4"/>
    <w:pPr>
      <w:numPr>
        <w:numId w:val="3"/>
      </w:numPr>
      <w:spacing w:before="0"/>
    </w:pPr>
  </w:style>
  <w:style w:type="paragraph" w:styleId="Default" w:customStyle="1">
    <w:name w:val="Default"/>
    <w:qFormat w:val="1"/>
    <w:rsid w:val="00377CF1"/>
    <w:pPr>
      <w:suppressAutoHyphens w:val="1"/>
      <w:autoSpaceDE w:val="0"/>
    </w:pPr>
    <w:rPr>
      <w:rFonts w:ascii="Calibri" w:cs="Calibri" w:eastAsia="Times New Roman" w:hAnsi="Calibri"/>
      <w:color w:val="000000"/>
      <w:sz w:val="24"/>
      <w:szCs w:val="24"/>
      <w:lang w:eastAsia="ar-SA"/>
    </w:rPr>
  </w:style>
  <w:style w:type="paragraph" w:styleId="Akapitzlist1" w:customStyle="1">
    <w:name w:val="Akapit z listą1"/>
    <w:basedOn w:val="Normalny"/>
    <w:uiPriority w:val="99"/>
    <w:rsid w:val="00377CF1"/>
    <w:pPr>
      <w:spacing w:after="160" w:line="256" w:lineRule="auto"/>
      <w:ind w:left="720"/>
    </w:pPr>
    <w:rPr>
      <w:rFonts w:ascii="Calibri" w:cs="Calibri" w:eastAsia="Times New Roman" w:hAnsi="Calibri"/>
      <w:lang w:eastAsia="ar-SA"/>
    </w:rPr>
  </w:style>
  <w:style w:type="paragraph" w:styleId="Akapitzlist">
    <w:name w:val="List Paragraph"/>
    <w:aliases w:val="List Paragraph1,T_SZ_List Paragraph,Lista PR"/>
    <w:basedOn w:val="Normalny"/>
    <w:link w:val="AkapitzlistZnak"/>
    <w:uiPriority w:val="34"/>
    <w:qFormat w:val="1"/>
    <w:rsid w:val="00377CF1"/>
    <w:pPr>
      <w:spacing w:after="0" w:line="240" w:lineRule="auto"/>
      <w:ind w:left="720"/>
      <w:contextualSpacing w:val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rsid w:val="00403613"/>
    <w:pPr>
      <w:spacing w:after="0" w:line="240" w:lineRule="auto"/>
    </w:pPr>
    <w:rPr>
      <w:sz w:val="20"/>
      <w:szCs w:val="20"/>
      <w:lang w:eastAsia="pl-PL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locked w:val="1"/>
    <w:rsid w:val="00403613"/>
    <w:rPr>
      <w:rFonts w:cs="Times New Roman"/>
      <w:sz w:val="20"/>
    </w:rPr>
  </w:style>
  <w:style w:type="character" w:styleId="Odwoanieprzypisukocowego">
    <w:name w:val="endnote reference"/>
    <w:basedOn w:val="Domylnaczcionkaakapitu"/>
    <w:uiPriority w:val="99"/>
    <w:semiHidden w:val="1"/>
    <w:rsid w:val="00403613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rsid w:val="005355A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5355A7"/>
    <w:pPr>
      <w:spacing w:line="240" w:lineRule="auto"/>
    </w:pPr>
    <w:rPr>
      <w:sz w:val="20"/>
      <w:szCs w:val="20"/>
      <w:lang w:eastAsia="pl-PL"/>
    </w:rPr>
  </w:style>
  <w:style w:type="character" w:styleId="TekstkomentarzaZnak" w:customStyle="1">
    <w:name w:val="Tekst komentarza Znak"/>
    <w:basedOn w:val="Domylnaczcionkaakapitu"/>
    <w:link w:val="Tekstkomentarza"/>
    <w:uiPriority w:val="99"/>
    <w:locked w:val="1"/>
    <w:rsid w:val="005355A7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rsid w:val="005355A7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locked w:val="1"/>
    <w:rsid w:val="005355A7"/>
    <w:rPr>
      <w:rFonts w:cs="Times New Roman"/>
      <w:b w:val="1"/>
      <w:sz w:val="20"/>
    </w:rPr>
  </w:style>
  <w:style w:type="paragraph" w:styleId="Tekstpodstawowy">
    <w:name w:val="Body Text"/>
    <w:basedOn w:val="Normalny"/>
    <w:link w:val="TekstpodstawowyZnak"/>
    <w:uiPriority w:val="99"/>
    <w:rsid w:val="000C63C5"/>
    <w:pPr>
      <w:widowControl w:val="0"/>
      <w:suppressAutoHyphens w:val="1"/>
      <w:spacing w:after="120" w:line="240" w:lineRule="auto"/>
    </w:pPr>
    <w:rPr>
      <w:rFonts w:ascii="Times New Roman" w:eastAsia="Times New Roman" w:hAnsi="Times New Roman"/>
      <w:sz w:val="24"/>
      <w:szCs w:val="20"/>
      <w:lang w:eastAsia="ar-SA" w:val="fr-FR"/>
    </w:rPr>
  </w:style>
  <w:style w:type="character" w:styleId="TekstpodstawowyZnak" w:customStyle="1">
    <w:name w:val="Tekst podstawowy Znak"/>
    <w:basedOn w:val="Domylnaczcionkaakapitu"/>
    <w:link w:val="Tekstpodstawowy"/>
    <w:uiPriority w:val="99"/>
    <w:locked w:val="1"/>
    <w:rsid w:val="000C63C5"/>
    <w:rPr>
      <w:rFonts w:ascii="Times New Roman" w:cs="Times New Roman" w:hAnsi="Times New Roman"/>
      <w:sz w:val="24"/>
      <w:lang w:bidi="ar-SA" w:eastAsia="ar-SA" w:val="fr-FR"/>
    </w:rPr>
  </w:style>
  <w:style w:type="table" w:styleId="Tabela-Siatka">
    <w:name w:val="Table Grid"/>
    <w:basedOn w:val="Standardowy"/>
    <w:uiPriority w:val="99"/>
    <w:locked w:val="1"/>
    <w:rsid w:val="00F36DF5"/>
    <w:rPr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Pogrubienie">
    <w:name w:val="Strong"/>
    <w:basedOn w:val="Domylnaczcionkaakapitu"/>
    <w:uiPriority w:val="99"/>
    <w:qFormat w:val="1"/>
    <w:locked w:val="1"/>
    <w:rsid w:val="00366C4B"/>
    <w:rPr>
      <w:rFonts w:cs="Times New Roman"/>
      <w:b w:val="1"/>
      <w:bCs w:val="1"/>
    </w:rPr>
  </w:style>
  <w:style w:type="character" w:styleId="Hipercze">
    <w:name w:val="Hyperlink"/>
    <w:basedOn w:val="Domylnaczcionkaakapitu"/>
    <w:uiPriority w:val="99"/>
    <w:rsid w:val="00A93434"/>
    <w:rPr>
      <w:rFonts w:cs="Times New Roman"/>
      <w:color w:val="0000ff"/>
      <w:u w:val="single"/>
    </w:rPr>
  </w:style>
  <w:style w:type="paragraph" w:styleId="Poprawka">
    <w:name w:val="Revision"/>
    <w:hidden w:val="1"/>
    <w:uiPriority w:val="99"/>
    <w:semiHidden w:val="1"/>
    <w:rsid w:val="00B95E08"/>
    <w:rPr>
      <w:lang w:eastAsia="en-US"/>
    </w:rPr>
  </w:style>
  <w:style w:type="paragraph" w:styleId="2" w:customStyle="1">
    <w:name w:val="2"/>
    <w:basedOn w:val="Normalny"/>
    <w:uiPriority w:val="99"/>
    <w:rsid w:val="00142915"/>
    <w:pPr>
      <w:spacing w:after="0" w:line="240" w:lineRule="auto"/>
      <w:jc w:val="both"/>
    </w:pPr>
    <w:rPr>
      <w:rFonts w:ascii="Calibri" w:hAnsi="Calibri"/>
      <w:szCs w:val="24"/>
    </w:rPr>
  </w:style>
  <w:style w:type="paragraph" w:styleId="NormalnyWeb">
    <w:name w:val="Normal (Web)"/>
    <w:basedOn w:val="Normalny"/>
    <w:uiPriority w:val="99"/>
    <w:semiHidden w:val="1"/>
    <w:unhideWhenUsed w:val="1"/>
    <w:rsid w:val="00942E98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AkapitzlistZnak" w:customStyle="1">
    <w:name w:val="Akapit z listą Znak"/>
    <w:aliases w:val="List Paragraph1 Znak,T_SZ_List Paragraph Znak,Lista PR Znak"/>
    <w:basedOn w:val="Domylnaczcionkaakapitu"/>
    <w:link w:val="Akapitzlist"/>
    <w:uiPriority w:val="34"/>
    <w:locked w:val="1"/>
    <w:rsid w:val="00942E98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 w:val="1"/>
    <w:rsid w:val="00B46AC4"/>
    <w:pPr>
      <w:spacing w:after="0" w:line="240" w:lineRule="auto"/>
    </w:pPr>
    <w:rPr>
      <w:rFonts w:ascii="Consolas" w:eastAsia="Calibri" w:hAnsi="Consolas"/>
      <w:sz w:val="21"/>
      <w:szCs w:val="21"/>
    </w:rPr>
  </w:style>
  <w:style w:type="character" w:styleId="ZwykytekstZnak" w:customStyle="1">
    <w:name w:val="Zwykły tekst Znak"/>
    <w:basedOn w:val="Domylnaczcionkaakapitu"/>
    <w:link w:val="Zwykytekst"/>
    <w:uiPriority w:val="99"/>
    <w:rsid w:val="00B46AC4"/>
    <w:rPr>
      <w:rFonts w:ascii="Consolas" w:eastAsia="Calibri" w:hAnsi="Consolas"/>
      <w:sz w:val="21"/>
      <w:szCs w:val="21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,FOOTNOTES"/>
    <w:basedOn w:val="Normalny"/>
    <w:link w:val="TekstprzypisudolnegoZnak"/>
    <w:unhideWhenUsed w:val="1"/>
    <w:qFormat w:val="1"/>
    <w:rsid w:val="005A02FF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uiPriority w:val="99"/>
    <w:semiHidden w:val="1"/>
    <w:qFormat w:val="1"/>
    <w:rsid w:val="005A02FF"/>
    <w:rPr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5A02FF"/>
    <w:rPr>
      <w:vertAlign w:val="superscript"/>
    </w:rPr>
  </w:style>
  <w:style w:type="character" w:styleId="Nagwek3Znak" w:customStyle="1">
    <w:name w:val="Nagłówek 3 Znak"/>
    <w:basedOn w:val="Domylnaczcionkaakapitu"/>
    <w:link w:val="Nagwek3"/>
    <w:semiHidden w:val="1"/>
    <w:rsid w:val="00176C4C"/>
    <w:rPr>
      <w:rFonts w:asciiTheme="majorHAnsi" w:cstheme="majorBidi" w:eastAsiaTheme="majorEastAsia" w:hAnsiTheme="majorHAnsi"/>
      <w:color w:val="243f60" w:themeColor="accent1" w:themeShade="00007F"/>
      <w:sz w:val="24"/>
      <w:szCs w:val="24"/>
      <w:lang w:eastAsia="en-US"/>
    </w:rPr>
  </w:style>
  <w:style w:type="character" w:styleId="Nagwek2Znak" w:customStyle="1">
    <w:name w:val="Nagłówek 2 Znak"/>
    <w:basedOn w:val="Domylnaczcionkaakapitu"/>
    <w:link w:val="Nagwek2"/>
    <w:semiHidden w:val="1"/>
    <w:rsid w:val="00B2699C"/>
    <w:rPr>
      <w:rFonts w:asciiTheme="majorHAnsi" w:cstheme="majorBidi" w:eastAsiaTheme="majorEastAsia" w:hAnsiTheme="majorHAnsi"/>
      <w:color w:val="365f91" w:themeColor="accent1" w:themeShade="0000BF"/>
      <w:sz w:val="26"/>
      <w:szCs w:val="26"/>
      <w:lang w:eastAsia="en-US"/>
    </w:rPr>
  </w:style>
  <w:style w:type="paragraph" w:styleId="Listapunktowana2">
    <w:name w:val="List Bullet 2"/>
    <w:basedOn w:val="Normalny"/>
    <w:uiPriority w:val="99"/>
    <w:semiHidden w:val="1"/>
    <w:unhideWhenUsed w:val="1"/>
    <w:rsid w:val="00B2699C"/>
    <w:pPr>
      <w:numPr>
        <w:numId w:val="4"/>
      </w:numPr>
      <w:spacing w:after="0" w:line="240" w:lineRule="auto"/>
      <w:contextualSpacing w:val="1"/>
    </w:pPr>
    <w:rPr>
      <w:rFonts w:ascii="Times New Roman" w:eastAsia="Times New Roman" w:hAnsi="Times New Roman"/>
      <w:sz w:val="24"/>
      <w:szCs w:val="24"/>
      <w:u w:color="000000"/>
      <w:lang w:eastAsia="pl-PL"/>
    </w:rPr>
  </w:style>
  <w:style w:type="character" w:styleId="Brak" w:customStyle="1">
    <w:name w:val="Brak"/>
    <w:qFormat w:val="1"/>
    <w:rsid w:val="00B2699C"/>
  </w:style>
  <w:style w:type="character" w:styleId="Numerstrony">
    <w:name w:val="page number"/>
    <w:basedOn w:val="Domylnaczcionkaakapitu"/>
    <w:uiPriority w:val="99"/>
    <w:semiHidden w:val="1"/>
    <w:unhideWhenUsed w:val="1"/>
    <w:rsid w:val="00304C21"/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5"/>
    <w:rPr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5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5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5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8" w:customStyle="1">
    <w:basedOn w:val="TableNormal5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5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a" w:customStyle="1">
    <w:basedOn w:val="TableNormal5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b" w:customStyle="1">
    <w:basedOn w:val="TableNormal2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c" w:customStyle="1">
    <w:basedOn w:val="TableNormal2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d" w:customStyle="1">
    <w:basedOn w:val="TableNormal2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e" w:customStyle="1">
    <w:basedOn w:val="TableNormal2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" w:customStyle="1">
    <w:basedOn w:val="TableNormal2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0" w:customStyle="1">
    <w:basedOn w:val="TableNormal2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1" w:customStyle="1">
    <w:basedOn w:val="TableNormal2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2" w:customStyle="1">
    <w:basedOn w:val="TableNormal2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3" w:customStyle="1">
    <w:basedOn w:val="TableNormal2"/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RobotoCondensedMedium-italic.ttf"/><Relationship Id="rId10" Type="http://schemas.openxmlformats.org/officeDocument/2006/relationships/font" Target="fonts/RobotoCondensedMedium-bold.ttf"/><Relationship Id="rId12" Type="http://schemas.openxmlformats.org/officeDocument/2006/relationships/font" Target="fonts/RobotoCondensedMedium-boldItalic.ttf"/><Relationship Id="rId9" Type="http://schemas.openxmlformats.org/officeDocument/2006/relationships/font" Target="fonts/RobotoCondensedMedium-regular.ttf"/><Relationship Id="rId5" Type="http://schemas.openxmlformats.org/officeDocument/2006/relationships/font" Target="fonts/RobotoCondensed-regular.ttf"/><Relationship Id="rId6" Type="http://schemas.openxmlformats.org/officeDocument/2006/relationships/font" Target="fonts/RobotoCondensed-bold.ttf"/><Relationship Id="rId7" Type="http://schemas.openxmlformats.org/officeDocument/2006/relationships/font" Target="fonts/RobotoCondensed-italic.ttf"/><Relationship Id="rId8" Type="http://schemas.openxmlformats.org/officeDocument/2006/relationships/font" Target="fonts/RobotoCondense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V9YIcKNk93G22iQqSEoLqIFdXA==">CgMxLjA4AHIhMUZEWkRZLXUzOUxJOVpRcGJxc1dKX09RYzB2eGtQSDNB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2018-10-12T15:55:00Z</dcterms:created>
  <dc:creator>Admin</dc:creator>
</cp:coreProperties>
</file>