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9DC3" w14:textId="276EF8AE" w:rsidR="00E70A08" w:rsidRPr="00D024C4" w:rsidRDefault="00E70A08" w:rsidP="00E70A08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7F17C9" w14:textId="119C2FA8" w:rsidR="00E70A08" w:rsidRPr="00D024C4" w:rsidRDefault="00C534F2" w:rsidP="00C534F2">
      <w:pPr>
        <w:spacing w:after="160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2FDCF5D5" wp14:editId="4ACFAFE4">
            <wp:extent cx="5753100" cy="523875"/>
            <wp:effectExtent l="0" t="0" r="0" b="9525"/>
            <wp:docPr id="12526548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654866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0172C1" w14:textId="77777777" w:rsidR="00C534F2" w:rsidRPr="00D024C4" w:rsidRDefault="00C534F2" w:rsidP="00E70A08">
      <w:pPr>
        <w:spacing w:after="160"/>
        <w:ind w:left="567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25C03A9C" w14:textId="3361F259" w:rsidR="00E70A08" w:rsidRPr="007C3D35" w:rsidRDefault="00E70A08" w:rsidP="00E70A08">
      <w:pPr>
        <w:spacing w:after="160"/>
        <w:ind w:left="567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3D3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C3D35" w:rsidRPr="007C3D35">
        <w:rPr>
          <w:rFonts w:ascii="Times New Roman" w:hAnsi="Times New Roman" w:cs="Times New Roman"/>
          <w:b/>
          <w:sz w:val="24"/>
          <w:szCs w:val="24"/>
        </w:rPr>
        <w:t xml:space="preserve">2 </w:t>
      </w:r>
    </w:p>
    <w:p w14:paraId="71EA36E4" w14:textId="77777777" w:rsidR="00E70A08" w:rsidRPr="00D024C4" w:rsidRDefault="00E70A08" w:rsidP="00E70A08">
      <w:pPr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C94F4DA" w14:textId="77777777" w:rsidR="00E70A08" w:rsidRPr="00D024C4" w:rsidRDefault="00E70A08" w:rsidP="00E70A08">
      <w:pPr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953C2D" w14:textId="4148B001" w:rsidR="00E70A08" w:rsidRPr="00D024C4" w:rsidRDefault="00E70A08" w:rsidP="00E70A08">
      <w:pPr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………..……………….</w:t>
      </w:r>
    </w:p>
    <w:p w14:paraId="2A326B75" w14:textId="77777777" w:rsidR="00E70A08" w:rsidRPr="00D024C4" w:rsidRDefault="00E70A08" w:rsidP="00E70A08">
      <w:pPr>
        <w:spacing w:after="1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 xml:space="preserve">      (</w:t>
      </w:r>
      <w:r w:rsidRPr="00D024C4">
        <w:rPr>
          <w:rFonts w:ascii="Times New Roman" w:hAnsi="Times New Roman" w:cs="Times New Roman"/>
          <w:bCs/>
          <w:sz w:val="16"/>
          <w:szCs w:val="16"/>
        </w:rPr>
        <w:t>pieczęć wykonawcy</w:t>
      </w:r>
      <w:r w:rsidRPr="00D024C4">
        <w:rPr>
          <w:rFonts w:ascii="Times New Roman" w:hAnsi="Times New Roman" w:cs="Times New Roman"/>
          <w:bCs/>
          <w:sz w:val="24"/>
          <w:szCs w:val="24"/>
        </w:rPr>
        <w:t xml:space="preserve">) </w:t>
      </w:r>
    </w:p>
    <w:p w14:paraId="6B512A90" w14:textId="77777777" w:rsidR="00E70A08" w:rsidRPr="00D024C4" w:rsidRDefault="00E70A08" w:rsidP="00E70A08">
      <w:pPr>
        <w:spacing w:after="160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DAC5F5" w14:textId="77777777" w:rsidR="00E70A08" w:rsidRPr="00D024C4" w:rsidRDefault="00E70A08" w:rsidP="00E70A08">
      <w:pPr>
        <w:spacing w:after="160"/>
        <w:ind w:lef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4C4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1AE9145C" w14:textId="77777777" w:rsidR="00E70A08" w:rsidRPr="00D024C4" w:rsidRDefault="00E70A08" w:rsidP="00E70A08">
      <w:pPr>
        <w:spacing w:after="160"/>
        <w:ind w:left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ABEC46A" w14:textId="77777777" w:rsidR="00E70A08" w:rsidRPr="00D024C4" w:rsidRDefault="00E70A08" w:rsidP="00E70A08">
      <w:pPr>
        <w:spacing w:after="16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Nazwa i siedziba wykonawcy:</w:t>
      </w:r>
    </w:p>
    <w:p w14:paraId="03822327" w14:textId="1982048C" w:rsidR="00E70A08" w:rsidRPr="00D024C4" w:rsidRDefault="00E70A08" w:rsidP="00E70A08">
      <w:pPr>
        <w:spacing w:after="16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28B4066" w14:textId="2BF52EED" w:rsidR="00E70A08" w:rsidRPr="00D024C4" w:rsidRDefault="00E70A08" w:rsidP="00E70A08">
      <w:pPr>
        <w:spacing w:after="160" w:line="36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2332497F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Regon:.........................................</w:t>
      </w:r>
    </w:p>
    <w:p w14:paraId="5B3A48B4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NIP:.............................................</w:t>
      </w:r>
    </w:p>
    <w:p w14:paraId="66040ABD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Telefon/fax………………………….</w:t>
      </w:r>
    </w:p>
    <w:p w14:paraId="441CDD56" w14:textId="77777777" w:rsidR="00E70A08" w:rsidRPr="00D024C4" w:rsidRDefault="00E70A08" w:rsidP="00E70A08">
      <w:pPr>
        <w:spacing w:after="160"/>
        <w:ind w:left="4253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14:paraId="2263FC91" w14:textId="77777777" w:rsidR="00E70A08" w:rsidRPr="00D024C4" w:rsidRDefault="00E70A08" w:rsidP="00E70A08">
      <w:pPr>
        <w:spacing w:after="160"/>
        <w:ind w:left="4253"/>
        <w:contextualSpacing/>
        <w:rPr>
          <w:rFonts w:ascii="Times New Roman" w:hAnsi="Times New Roman" w:cs="Times New Roman"/>
          <w:b/>
          <w:bCs/>
          <w:sz w:val="28"/>
          <w:szCs w:val="24"/>
        </w:rPr>
      </w:pPr>
      <w:r w:rsidRPr="00D024C4">
        <w:rPr>
          <w:rFonts w:ascii="Times New Roman" w:hAnsi="Times New Roman" w:cs="Times New Roman"/>
          <w:b/>
          <w:bCs/>
          <w:sz w:val="28"/>
          <w:szCs w:val="24"/>
        </w:rPr>
        <w:t>Do:</w:t>
      </w:r>
    </w:p>
    <w:p w14:paraId="70DD15B9" w14:textId="77777777" w:rsidR="00E70A08" w:rsidRPr="00D024C4" w:rsidRDefault="00E70A08" w:rsidP="00E70A08">
      <w:pPr>
        <w:spacing w:after="160"/>
        <w:ind w:left="425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4C4">
        <w:rPr>
          <w:rFonts w:ascii="Times New Roman" w:hAnsi="Times New Roman" w:cs="Times New Roman"/>
          <w:b/>
          <w:bCs/>
          <w:sz w:val="28"/>
          <w:szCs w:val="24"/>
        </w:rPr>
        <w:t xml:space="preserve">Burmistrza Miasta </w:t>
      </w:r>
      <w:proofErr w:type="spellStart"/>
      <w:r w:rsidRPr="00D024C4">
        <w:rPr>
          <w:rFonts w:ascii="Times New Roman" w:hAnsi="Times New Roman" w:cs="Times New Roman"/>
          <w:b/>
          <w:bCs/>
          <w:sz w:val="28"/>
          <w:szCs w:val="24"/>
        </w:rPr>
        <w:t>Biłgoraja</w:t>
      </w:r>
      <w:proofErr w:type="spellEnd"/>
    </w:p>
    <w:p w14:paraId="6C974C3F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54F86A" w14:textId="77972AF8" w:rsidR="00E70A08" w:rsidRPr="00D024C4" w:rsidRDefault="00E70A08" w:rsidP="00236F6D">
      <w:pPr>
        <w:spacing w:after="160"/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Nawiązując do zaproszenia do udziału w postępowaniu o udzielenie zamówienia publicznego prowadzonego</w:t>
      </w:r>
      <w:r w:rsidR="00C534F2" w:rsidRPr="00D024C4">
        <w:rPr>
          <w:rFonts w:ascii="Times New Roman" w:hAnsi="Times New Roman" w:cs="Times New Roman"/>
          <w:bCs/>
          <w:sz w:val="24"/>
          <w:szCs w:val="24"/>
        </w:rPr>
        <w:t xml:space="preserve"> w trybie bezprzetargowym</w:t>
      </w:r>
      <w:r w:rsidRPr="00D024C4">
        <w:rPr>
          <w:rFonts w:ascii="Times New Roman" w:hAnsi="Times New Roman" w:cs="Times New Roman"/>
          <w:bCs/>
          <w:sz w:val="24"/>
          <w:szCs w:val="24"/>
        </w:rPr>
        <w:t xml:space="preserve"> nr</w:t>
      </w:r>
      <w:r w:rsidR="00E24E13" w:rsidRPr="00D024C4">
        <w:rPr>
          <w:rFonts w:ascii="Times New Roman" w:hAnsi="Times New Roman" w:cs="Times New Roman"/>
          <w:bCs/>
          <w:sz w:val="24"/>
          <w:szCs w:val="24"/>
        </w:rPr>
        <w:t> </w:t>
      </w:r>
      <w:r w:rsidRPr="00D024C4">
        <w:rPr>
          <w:rFonts w:ascii="Times New Roman" w:hAnsi="Times New Roman" w:cs="Times New Roman"/>
          <w:bCs/>
          <w:sz w:val="24"/>
          <w:szCs w:val="24"/>
        </w:rPr>
        <w:t>SI.271.</w:t>
      </w:r>
      <w:r w:rsidR="00236F6D" w:rsidRPr="00D024C4">
        <w:rPr>
          <w:rFonts w:ascii="Times New Roman" w:hAnsi="Times New Roman" w:cs="Times New Roman"/>
          <w:bCs/>
          <w:sz w:val="24"/>
          <w:szCs w:val="24"/>
        </w:rPr>
        <w:t>2</w:t>
      </w:r>
      <w:r w:rsidR="00BE6058" w:rsidRPr="00D024C4">
        <w:rPr>
          <w:rFonts w:ascii="Times New Roman" w:hAnsi="Times New Roman" w:cs="Times New Roman"/>
          <w:bCs/>
          <w:sz w:val="24"/>
          <w:szCs w:val="24"/>
        </w:rPr>
        <w:t>3</w:t>
      </w:r>
      <w:r w:rsidRPr="00D024C4">
        <w:rPr>
          <w:rFonts w:ascii="Times New Roman" w:hAnsi="Times New Roman" w:cs="Times New Roman"/>
          <w:bCs/>
          <w:sz w:val="24"/>
          <w:szCs w:val="24"/>
        </w:rPr>
        <w:t>.2024.BP na:</w:t>
      </w:r>
    </w:p>
    <w:p w14:paraId="6DCAA0CB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F8B881" w14:textId="5B67604A" w:rsidR="00BE6058" w:rsidRPr="00D024C4" w:rsidRDefault="00BE6058" w:rsidP="00BE6058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24C4">
        <w:rPr>
          <w:rFonts w:ascii="Times New Roman" w:hAnsi="Times New Roman" w:cs="Times New Roman"/>
          <w:b/>
          <w:bCs/>
          <w:sz w:val="24"/>
          <w:szCs w:val="24"/>
        </w:rPr>
        <w:t>opracowanie koncepcji rozwoju nowych społeczności energetycznych działających w zakresie OZE na terenie Gminy Miasto Biłgora</w:t>
      </w:r>
      <w:r w:rsidR="00251ACF">
        <w:rPr>
          <w:rFonts w:ascii="Times New Roman" w:hAnsi="Times New Roman" w:cs="Times New Roman"/>
          <w:b/>
          <w:bCs/>
          <w:sz w:val="24"/>
          <w:szCs w:val="24"/>
        </w:rPr>
        <w:t>j</w:t>
      </w:r>
      <w:r w:rsidRPr="00D024C4">
        <w:rPr>
          <w:rFonts w:ascii="Times New Roman" w:hAnsi="Times New Roman" w:cs="Times New Roman"/>
          <w:b/>
          <w:bCs/>
          <w:sz w:val="24"/>
          <w:szCs w:val="24"/>
        </w:rPr>
        <w:t xml:space="preserve"> w ramach realizacji przedsięwzięcia „Rozwój nowych społeczności energetycznych działających w zakresie OZE na terenie Gminy Miasto Biłgoraj” w ramach Inwestycji B2.2.2/G1.1.2 Krajowego Planu Odbudowy i Zwiększania Odporności (KPO): Instalacje OZE realizowane przez społeczności energetyczne.</w:t>
      </w:r>
    </w:p>
    <w:p w14:paraId="48C1B601" w14:textId="35452F08" w:rsidR="00E70A08" w:rsidRPr="00D024C4" w:rsidRDefault="00E70A08" w:rsidP="00E70A08">
      <w:pPr>
        <w:tabs>
          <w:tab w:val="left" w:pos="2820"/>
        </w:tabs>
        <w:spacing w:after="0" w:line="240" w:lineRule="auto"/>
        <w:ind w:left="1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7012D0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88E9638" w14:textId="40133094" w:rsidR="00E70A08" w:rsidRPr="00D024C4" w:rsidRDefault="00E70A08" w:rsidP="00E24E13">
      <w:pPr>
        <w:pStyle w:val="Akapitzlist"/>
        <w:numPr>
          <w:ilvl w:val="0"/>
          <w:numId w:val="6"/>
        </w:numPr>
        <w:tabs>
          <w:tab w:val="left" w:pos="360"/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2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OFERTA</w:t>
      </w:r>
    </w:p>
    <w:p w14:paraId="2125C853" w14:textId="77777777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182D3CC" w14:textId="77777777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24C4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przedmiotu zamówienia zgodnie z opisem przedmiotu zamówienia  za kwotę:</w:t>
      </w:r>
    </w:p>
    <w:p w14:paraId="53040310" w14:textId="77777777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60223D9" w14:textId="7E1A4AFE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2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brutto w wysokości ………………………..…………. zł </w:t>
      </w:r>
    </w:p>
    <w:p w14:paraId="6B26075C" w14:textId="77777777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2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(słownie: …………………………………………………………………………………………</w:t>
      </w:r>
    </w:p>
    <w:p w14:paraId="2CF531DC" w14:textId="2F91C3D4" w:rsidR="00E70A08" w:rsidRPr="00D024C4" w:rsidRDefault="00E70A08" w:rsidP="00E70A08">
      <w:pPr>
        <w:tabs>
          <w:tab w:val="left" w:pos="360"/>
          <w:tab w:val="left" w:pos="720"/>
        </w:tabs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024C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…………………………………………………………………………………….……………)</w:t>
      </w:r>
    </w:p>
    <w:p w14:paraId="25B1111B" w14:textId="1546EF11" w:rsidR="00E70A08" w:rsidRPr="00D024C4" w:rsidRDefault="00E70A08" w:rsidP="00E24E13">
      <w:pPr>
        <w:pStyle w:val="Akapitzlist"/>
        <w:numPr>
          <w:ilvl w:val="0"/>
          <w:numId w:val="6"/>
        </w:numPr>
        <w:spacing w:after="1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4C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OŚWIADCZENIA: </w:t>
      </w:r>
    </w:p>
    <w:p w14:paraId="14E9EE89" w14:textId="77777777" w:rsidR="00E70A08" w:rsidRPr="00D024C4" w:rsidRDefault="00E70A08" w:rsidP="00E70A08">
      <w:pPr>
        <w:numPr>
          <w:ilvl w:val="0"/>
          <w:numId w:val="5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Oświadczam/y, że zapoznaliśmy się z przedmiotem zamówienia i nie wnosimy do niego zastrzeżeń. Ponadto oświadczamy, iż otrzymaliśmy wszystkie niezbędne informacje do przygotowania oferty.</w:t>
      </w:r>
    </w:p>
    <w:p w14:paraId="6D70BA4F" w14:textId="77777777" w:rsidR="00E70A08" w:rsidRPr="00D024C4" w:rsidRDefault="00E70A08" w:rsidP="00E70A08">
      <w:pPr>
        <w:numPr>
          <w:ilvl w:val="0"/>
          <w:numId w:val="5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Oświadczam/y, że uważamy się za związanych niniejszą ofertą przez czas wskazany przez zamawiającego tj. 30 dni od upływu terminu składania ofert.</w:t>
      </w:r>
    </w:p>
    <w:p w14:paraId="18A85FEA" w14:textId="77777777" w:rsidR="00E70A08" w:rsidRPr="00D024C4" w:rsidRDefault="00E70A08" w:rsidP="00E70A08">
      <w:pPr>
        <w:numPr>
          <w:ilvl w:val="0"/>
          <w:numId w:val="5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Oświadczam/y, że w cenie oferty zostały uwzględnione wszystkie koszty wykonania zamówienia. Ponadto w ofercie nie została zastosowana cena dumpingowa i oferta nie stanowi czynu nieuczciwej konkurencji, zgodnie z art. 3 i 5 - 17 ustawy z dnia 16.04.1993 roku o zwalczaniu nieuczciwej konkurencji (tj. Dz. U. z 2020 r. poz. 1913).</w:t>
      </w:r>
    </w:p>
    <w:p w14:paraId="0E744730" w14:textId="77777777" w:rsidR="00E70A08" w:rsidRPr="00D024C4" w:rsidRDefault="00E70A08" w:rsidP="00E70A08">
      <w:pPr>
        <w:numPr>
          <w:ilvl w:val="0"/>
          <w:numId w:val="5"/>
        </w:numPr>
        <w:tabs>
          <w:tab w:val="clear" w:pos="-1422"/>
        </w:tabs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 xml:space="preserve">Oświadczam/y, że nie podlegam/y wykluczeniu z postępowania o udzielenie zamówienia publicznego na podstawie art. 7 ust. 1 ustawy z dnia 13 kwietnia 2022 r. o szczególnych rozwiązaniach w zakresie przeciwdziałania wspieraniu agresji na Ukrainę oraz służących ochronie bezpieczeństwa narodowego (Dz. U. z 2024 r. poz. 507). </w:t>
      </w:r>
    </w:p>
    <w:p w14:paraId="1DDBB23D" w14:textId="77777777" w:rsidR="00E70A08" w:rsidRPr="00D024C4" w:rsidRDefault="00E70A08" w:rsidP="00E70A08">
      <w:pPr>
        <w:numPr>
          <w:ilvl w:val="0"/>
          <w:numId w:val="5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Oświadczam/y, że załączony wzór umowy został przeze mnie (przez nas) zaakceptowany i zobowiązuje(my) się, w przypadku wyboru mojej (naszej) oferty, do zawarcia umowy w miejscu i terminie wyznaczonym przez Zamawiającego.</w:t>
      </w:r>
    </w:p>
    <w:p w14:paraId="105191AC" w14:textId="77777777" w:rsidR="00E70A08" w:rsidRPr="00D024C4" w:rsidRDefault="00E70A08" w:rsidP="00E70A08">
      <w:pPr>
        <w:numPr>
          <w:ilvl w:val="0"/>
          <w:numId w:val="5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Oświadczam, że wypełniłem obowiązki informacyjne przewidziane w art. 13 lub art. 14 RODO</w:t>
      </w:r>
      <w:r w:rsidRPr="00D024C4">
        <w:rPr>
          <w:rFonts w:ascii="Times New Roman" w:hAnsi="Times New Roman" w:cs="Times New Roman"/>
          <w:bCs/>
          <w:sz w:val="24"/>
          <w:szCs w:val="24"/>
          <w:vertAlign w:val="superscript"/>
        </w:rPr>
        <w:t>1)</w:t>
      </w:r>
      <w:r w:rsidRPr="00D024C4">
        <w:rPr>
          <w:rFonts w:ascii="Times New Roman" w:hAnsi="Times New Roman" w:cs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44E4037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023174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 xml:space="preserve">Na .….. kolejno ponumerowanych stronach składamy całość oferty. </w:t>
      </w:r>
    </w:p>
    <w:p w14:paraId="1430272E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65BC2BD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15522A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A1A308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F79256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4A9AE2" w14:textId="030C3EDC" w:rsidR="00E70A08" w:rsidRPr="00D024C4" w:rsidRDefault="00E70A08" w:rsidP="00E70A08">
      <w:pPr>
        <w:spacing w:after="1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................................., dnia ......................       ............................................................</w:t>
      </w:r>
    </w:p>
    <w:p w14:paraId="1E24C238" w14:textId="77777777" w:rsidR="00E70A08" w:rsidRPr="00D024C4" w:rsidRDefault="00E70A08" w:rsidP="00E70A08">
      <w:pPr>
        <w:spacing w:after="160"/>
        <w:ind w:left="4956" w:firstLine="708"/>
        <w:contextualSpacing/>
        <w:rPr>
          <w:rFonts w:ascii="Times New Roman" w:hAnsi="Times New Roman" w:cs="Times New Roman"/>
          <w:bCs/>
          <w:sz w:val="18"/>
          <w:szCs w:val="18"/>
        </w:rPr>
      </w:pPr>
      <w:r w:rsidRPr="00D024C4">
        <w:rPr>
          <w:rFonts w:ascii="Times New Roman" w:hAnsi="Times New Roman" w:cs="Times New Roman"/>
          <w:bCs/>
          <w:sz w:val="18"/>
          <w:szCs w:val="18"/>
        </w:rPr>
        <w:t xml:space="preserve">(podpisy osób uprawnionych do </w:t>
      </w:r>
    </w:p>
    <w:p w14:paraId="033BAA53" w14:textId="303837D1" w:rsidR="00E70A08" w:rsidRPr="00D024C4" w:rsidRDefault="00E70A08" w:rsidP="00E70A08">
      <w:pPr>
        <w:spacing w:after="160"/>
        <w:ind w:left="4956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024C4">
        <w:rPr>
          <w:rFonts w:ascii="Times New Roman" w:hAnsi="Times New Roman" w:cs="Times New Roman"/>
          <w:bCs/>
          <w:sz w:val="18"/>
          <w:szCs w:val="18"/>
        </w:rPr>
        <w:t xml:space="preserve">          występowania w imieniu Wykonawcy)</w:t>
      </w:r>
    </w:p>
    <w:p w14:paraId="2301ECAC" w14:textId="77777777" w:rsidR="00E70A08" w:rsidRPr="00D024C4" w:rsidRDefault="00E70A08" w:rsidP="00E70A08">
      <w:pPr>
        <w:spacing w:after="160"/>
        <w:contextualSpacing/>
        <w:jc w:val="center"/>
        <w:rPr>
          <w:rFonts w:ascii="Times New Roman" w:hAnsi="Times New Roman" w:cs="Times New Roman"/>
          <w:bCs/>
          <w:i/>
          <w:sz w:val="20"/>
          <w:szCs w:val="20"/>
          <w:highlight w:val="yellow"/>
          <w:u w:val="single"/>
        </w:rPr>
      </w:pPr>
    </w:p>
    <w:p w14:paraId="1BE15702" w14:textId="77777777" w:rsidR="00E70A08" w:rsidRPr="00D024C4" w:rsidRDefault="00E70A08" w:rsidP="00E70A08">
      <w:pPr>
        <w:spacing w:after="160" w:line="259" w:lineRule="auto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  <w:r w:rsidRPr="00D024C4">
        <w:rPr>
          <w:rFonts w:ascii="Times New Roman" w:hAnsi="Times New Roman" w:cs="Times New Roman"/>
          <w:bCs/>
          <w:i/>
          <w:sz w:val="20"/>
          <w:szCs w:val="20"/>
          <w:u w:val="single"/>
        </w:rPr>
        <w:br w:type="page"/>
      </w:r>
    </w:p>
    <w:p w14:paraId="2ED3AE03" w14:textId="77777777" w:rsidR="00E70A08" w:rsidRPr="00D024C4" w:rsidRDefault="00E70A08" w:rsidP="00E70A08">
      <w:pPr>
        <w:spacing w:after="160"/>
        <w:contextualSpacing/>
        <w:jc w:val="center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</w:p>
    <w:p w14:paraId="09C76B1B" w14:textId="77777777" w:rsidR="00E70A08" w:rsidRPr="00D024C4" w:rsidRDefault="00E70A08" w:rsidP="00E70A08">
      <w:pPr>
        <w:spacing w:after="160"/>
        <w:contextualSpacing/>
        <w:jc w:val="center"/>
        <w:rPr>
          <w:rFonts w:ascii="Times New Roman" w:hAnsi="Times New Roman" w:cs="Times New Roman"/>
          <w:bCs/>
          <w:i/>
          <w:sz w:val="20"/>
          <w:szCs w:val="20"/>
          <w:u w:val="single"/>
        </w:rPr>
      </w:pPr>
      <w:r w:rsidRPr="00D024C4">
        <w:rPr>
          <w:rFonts w:ascii="Times New Roman" w:hAnsi="Times New Roman" w:cs="Times New Roman"/>
          <w:bCs/>
          <w:i/>
          <w:sz w:val="20"/>
          <w:szCs w:val="20"/>
          <w:u w:val="single"/>
        </w:rPr>
        <w:t>Klauzula informacyjna z art. 13 RODO</w:t>
      </w:r>
    </w:p>
    <w:p w14:paraId="42649F42" w14:textId="77777777" w:rsidR="00E70A08" w:rsidRPr="00D024C4" w:rsidRDefault="00E70A08" w:rsidP="00E70A08">
      <w:pPr>
        <w:spacing w:after="160" w:line="259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93E8683" w14:textId="77777777" w:rsidR="00E70A08" w:rsidRPr="00D024C4" w:rsidRDefault="00E70A08" w:rsidP="00E70A08">
      <w:pPr>
        <w:spacing w:after="160"/>
        <w:ind w:firstLine="708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5EBB19C4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administratorem Pani/Pana danych osobowych jest Gmina Miasto Biłgoraj z siedzibą przy ul. Plac Wolności 16, 23-400 Biłgoraj; adres e-mail: </w:t>
      </w:r>
      <w:hyperlink r:id="rId6" w:history="1">
        <w:r w:rsidRPr="00D024C4">
          <w:rPr>
            <w:rFonts w:ascii="Times New Roman" w:hAnsi="Times New Roman" w:cs="Times New Roman"/>
            <w:bCs/>
            <w:color w:val="0563C1" w:themeColor="hyperlink"/>
            <w:sz w:val="20"/>
            <w:szCs w:val="20"/>
            <w:u w:val="single"/>
          </w:rPr>
          <w:t>sekretariat@bilgoraj.pl</w:t>
        </w:r>
      </w:hyperlink>
      <w:r w:rsidRPr="00D024C4">
        <w:rPr>
          <w:rFonts w:ascii="Times New Roman" w:hAnsi="Times New Roman" w:cs="Times New Roman"/>
          <w:bCs/>
          <w:sz w:val="20"/>
          <w:szCs w:val="20"/>
        </w:rPr>
        <w:t>, telefon: 84/ 6869600;</w:t>
      </w:r>
    </w:p>
    <w:p w14:paraId="4AD86DA9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kontakt z inspektorem ochrony danych jest możliwy poprzez e-mail: </w:t>
      </w:r>
      <w:hyperlink r:id="rId7" w:history="1">
        <w:r w:rsidRPr="00D024C4">
          <w:rPr>
            <w:rFonts w:ascii="Times New Roman" w:hAnsi="Times New Roman" w:cs="Times New Roman"/>
            <w:bCs/>
            <w:color w:val="0563C1" w:themeColor="hyperlink"/>
            <w:sz w:val="20"/>
            <w:szCs w:val="20"/>
            <w:u w:val="single"/>
          </w:rPr>
          <w:t>iod@bilgoraj.pl</w:t>
        </w:r>
      </w:hyperlink>
      <w:r w:rsidRPr="00D024C4">
        <w:rPr>
          <w:rFonts w:ascii="Times New Roman" w:hAnsi="Times New Roman" w:cs="Times New Roman"/>
          <w:bCs/>
          <w:sz w:val="20"/>
          <w:szCs w:val="20"/>
        </w:rPr>
        <w:t>;</w:t>
      </w:r>
    </w:p>
    <w:p w14:paraId="6BF3D717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Pani/Pana dane osobowe przetwarzane będą na podstawie art. 6 ust. 1 lit. c</w:t>
      </w:r>
      <w:r w:rsidRPr="00D024C4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024C4">
        <w:rPr>
          <w:rFonts w:ascii="Times New Roman" w:hAnsi="Times New Roman" w:cs="Times New Roman"/>
          <w:bCs/>
          <w:sz w:val="20"/>
          <w:szCs w:val="20"/>
        </w:rPr>
        <w:t>RODO w celu przeprowadzenia niniejszego postępowania, prowadzonego w trybie bezprzetargowym zgodnie z regulaminem udzielania zamówień publicznych obowiązującym w Urzędzie Miasta Biłgoraj oraz w celu zawarcia i wykonania umowy z wybranym wykonawcą na podstawie z art. 6 ust. 1 lit. b RODO;</w:t>
      </w:r>
    </w:p>
    <w:p w14:paraId="048F8060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odbiorcami Pani/Pana danych osobowych będą osoby lub podmioty, którym może zostać udostępniona dokumentacja postępowania np. strony i inni uczestnicy postępowania oraz inne podmioty, którym administrator powierzy przetwarzanie danych;</w:t>
      </w:r>
    </w:p>
    <w:p w14:paraId="103C8F76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dane osobowe będą przechowywane przez okres 4 lat od dnia zakończenia postępowania o udzielenie zamówienia, a jeżeli czas trwania umowy przekracza 4 lata, okres przechowywania obejmuje cały czas trwania umowy;</w:t>
      </w:r>
    </w:p>
    <w:p w14:paraId="7E585843" w14:textId="77777777" w:rsidR="00E70A08" w:rsidRPr="00D024C4" w:rsidRDefault="00E70A08" w:rsidP="00E70A08">
      <w:pPr>
        <w:numPr>
          <w:ilvl w:val="0"/>
          <w:numId w:val="1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podanie przez Panią/Pana danych osobowych bezpośrednio Pani/Pana dotyczących jest dobrowolne lecz niezbędne do wzięcia udziału w postępowaniu. W przypadku niepodania danych osobowych niemożliwy będzie udział w postępowaniu, a następnie zawarcie umowy z wybranym wykonawcą;</w:t>
      </w:r>
    </w:p>
    <w:p w14:paraId="1E3EFD99" w14:textId="77777777" w:rsidR="00E70A08" w:rsidRPr="00D024C4" w:rsidRDefault="00E70A08" w:rsidP="00E70A08">
      <w:pPr>
        <w:numPr>
          <w:ilvl w:val="0"/>
          <w:numId w:val="2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w odniesieniu do Pani/Pana danych osobowych decyzje nie będą podejmowane w sposób zautomatyzowany, </w:t>
      </w:r>
    </w:p>
    <w:p w14:paraId="7193A8C7" w14:textId="77777777" w:rsidR="00E70A08" w:rsidRPr="00D024C4" w:rsidRDefault="00E70A08" w:rsidP="00E70A08">
      <w:pPr>
        <w:numPr>
          <w:ilvl w:val="0"/>
          <w:numId w:val="2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posiada Pani/Pan:</w:t>
      </w:r>
    </w:p>
    <w:p w14:paraId="48BEBE19" w14:textId="77777777" w:rsidR="00E70A08" w:rsidRPr="00D024C4" w:rsidRDefault="00E70A08" w:rsidP="00E70A08">
      <w:pPr>
        <w:numPr>
          <w:ilvl w:val="0"/>
          <w:numId w:val="3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na podstawie art. 15 RODO prawo dostępu do danych osobowych Pani/Pana dotyczących*;</w:t>
      </w:r>
    </w:p>
    <w:p w14:paraId="588F9CD2" w14:textId="77777777" w:rsidR="00E70A08" w:rsidRPr="00D024C4" w:rsidRDefault="00E70A08" w:rsidP="00E70A08">
      <w:pPr>
        <w:numPr>
          <w:ilvl w:val="0"/>
          <w:numId w:val="3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na podstawie art. 16 RODO prawo do sprostowania Pani/Pana danych osobowych**;</w:t>
      </w:r>
    </w:p>
    <w:p w14:paraId="18801908" w14:textId="77777777" w:rsidR="00E70A08" w:rsidRPr="00D024C4" w:rsidRDefault="00E70A08" w:rsidP="00E70A08">
      <w:pPr>
        <w:numPr>
          <w:ilvl w:val="0"/>
          <w:numId w:val="3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RODO***;  </w:t>
      </w:r>
    </w:p>
    <w:p w14:paraId="054CFB3C" w14:textId="77777777" w:rsidR="00E70A08" w:rsidRPr="00D024C4" w:rsidRDefault="00E70A08" w:rsidP="00E70A08">
      <w:pPr>
        <w:numPr>
          <w:ilvl w:val="0"/>
          <w:numId w:val="3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754EF087" w14:textId="77777777" w:rsidR="00E70A08" w:rsidRPr="00D024C4" w:rsidRDefault="00E70A08" w:rsidP="00E70A08">
      <w:pPr>
        <w:numPr>
          <w:ilvl w:val="0"/>
          <w:numId w:val="2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nie przysługuje Pani/Panu:</w:t>
      </w:r>
    </w:p>
    <w:p w14:paraId="706E7309" w14:textId="77777777" w:rsidR="00E70A08" w:rsidRPr="00D024C4" w:rsidRDefault="00E70A08" w:rsidP="00E70A08">
      <w:pPr>
        <w:numPr>
          <w:ilvl w:val="0"/>
          <w:numId w:val="4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w związku z art. 17 ust. 3 lit. b, d lub e RODO prawo do usunięcia danych osobowych;</w:t>
      </w:r>
    </w:p>
    <w:p w14:paraId="5840142F" w14:textId="77777777" w:rsidR="00E70A08" w:rsidRPr="00D024C4" w:rsidRDefault="00E70A08" w:rsidP="00E70A08">
      <w:pPr>
        <w:numPr>
          <w:ilvl w:val="0"/>
          <w:numId w:val="4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>prawo do przenoszenia danych osobowych, o którym mowa w art. 20 RODO;</w:t>
      </w:r>
    </w:p>
    <w:p w14:paraId="2D5328EA" w14:textId="77777777" w:rsidR="00E70A08" w:rsidRPr="00D024C4" w:rsidRDefault="00E70A08" w:rsidP="00E70A08">
      <w:pPr>
        <w:numPr>
          <w:ilvl w:val="0"/>
          <w:numId w:val="4"/>
        </w:numPr>
        <w:spacing w:after="160" w:line="259" w:lineRule="auto"/>
        <w:ind w:left="567" w:hanging="567"/>
        <w:contextualSpacing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D024C4">
        <w:rPr>
          <w:rFonts w:ascii="Times New Roman" w:hAnsi="Times New Roman" w:cs="Times New Roman"/>
          <w:bCs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A556AAD" w14:textId="77777777" w:rsidR="00E70A08" w:rsidRPr="00D024C4" w:rsidRDefault="00E70A08" w:rsidP="00E70A08">
      <w:pPr>
        <w:spacing w:after="160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14:paraId="69EA6E99" w14:textId="77777777" w:rsidR="00E70A08" w:rsidRPr="00D024C4" w:rsidRDefault="00E70A08" w:rsidP="00E70A08">
      <w:pPr>
        <w:spacing w:after="160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Cs/>
          <w:sz w:val="24"/>
          <w:szCs w:val="24"/>
        </w:rPr>
        <w:t>______________________</w:t>
      </w:r>
    </w:p>
    <w:p w14:paraId="61A1D82B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024C4">
        <w:rPr>
          <w:rFonts w:ascii="Times New Roman" w:hAnsi="Times New Roman" w:cs="Times New Roman"/>
          <w:b/>
          <w:bCs/>
          <w:i/>
          <w:sz w:val="18"/>
          <w:szCs w:val="18"/>
          <w:vertAlign w:val="superscript"/>
        </w:rPr>
        <w:t>*</w:t>
      </w:r>
      <w:r w:rsidRPr="00D024C4">
        <w:rPr>
          <w:rFonts w:ascii="Times New Roman" w:hAnsi="Times New Roman" w:cs="Times New Roman"/>
          <w:b/>
          <w:bCs/>
          <w:i/>
          <w:sz w:val="18"/>
          <w:szCs w:val="18"/>
        </w:rPr>
        <w:t xml:space="preserve">Wyjaśnienie: </w:t>
      </w:r>
      <w:r w:rsidRPr="00D024C4">
        <w:rPr>
          <w:rFonts w:ascii="Times New Roman" w:hAnsi="Times New Roman" w:cs="Times New Roman"/>
          <w:bCs/>
          <w:i/>
          <w:sz w:val="18"/>
          <w:szCs w:val="18"/>
        </w:rPr>
        <w:t>w przypadku gdy wykonanie obowiązków, o których mowa w art. 15 ust. 1-3 RODO,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 oraz sprecyzowania nazwy lub daty zakończonego postępowania o udzielenie zamówienia w przypadku żądań dotyczących protokołu oraz jego załączników.</w:t>
      </w:r>
    </w:p>
    <w:p w14:paraId="18EEDBBD" w14:textId="77777777" w:rsidR="00E70A08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D024C4">
        <w:rPr>
          <w:rFonts w:ascii="Times New Roman" w:hAnsi="Times New Roman" w:cs="Times New Roman"/>
          <w:b/>
          <w:bCs/>
          <w:i/>
          <w:sz w:val="18"/>
          <w:szCs w:val="18"/>
          <w:vertAlign w:val="superscript"/>
        </w:rPr>
        <w:t>**</w:t>
      </w:r>
      <w:r w:rsidRPr="00D024C4">
        <w:rPr>
          <w:rFonts w:ascii="Times New Roman" w:hAnsi="Times New Roman" w:cs="Times New Roman"/>
          <w:b/>
          <w:bCs/>
          <w:i/>
          <w:sz w:val="18"/>
          <w:szCs w:val="18"/>
        </w:rPr>
        <w:t>Wyjaśnienie:</w:t>
      </w:r>
      <w:r w:rsidRPr="00D024C4">
        <w:rPr>
          <w:rFonts w:ascii="Times New Roman" w:hAnsi="Times New Roman" w:cs="Times New Roman"/>
          <w:bCs/>
          <w:i/>
          <w:sz w:val="18"/>
          <w:szCs w:val="18"/>
        </w:rPr>
        <w:t xml:space="preserve"> skorzystanie z prawa do sprostowania lub uzupełnienia danych nie może skutkować zmianą wyniku postępowania o udzielenie zamówienia publicznego lub konkursu ani zmianą postanowień umowy w zakresie niezgodnym z ustawą Prawo zamówień publicznych oraz nie może naruszać integralności protokołu oraz jego załączników.</w:t>
      </w:r>
    </w:p>
    <w:p w14:paraId="479F8D02" w14:textId="270CA9D5" w:rsidR="0081214B" w:rsidRPr="00D024C4" w:rsidRDefault="00E70A08" w:rsidP="00E70A08">
      <w:pPr>
        <w:spacing w:after="16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24C4">
        <w:rPr>
          <w:rFonts w:ascii="Times New Roman" w:hAnsi="Times New Roman" w:cs="Times New Roman"/>
          <w:b/>
          <w:bCs/>
          <w:i/>
          <w:sz w:val="18"/>
          <w:szCs w:val="18"/>
          <w:vertAlign w:val="superscript"/>
        </w:rPr>
        <w:t>***</w:t>
      </w:r>
      <w:r w:rsidRPr="00D024C4">
        <w:rPr>
          <w:rFonts w:ascii="Times New Roman" w:hAnsi="Times New Roman" w:cs="Times New Roman"/>
          <w:b/>
          <w:bCs/>
          <w:i/>
          <w:sz w:val="18"/>
          <w:szCs w:val="18"/>
        </w:rPr>
        <w:t>Wyjaśnienie:</w:t>
      </w:r>
      <w:r w:rsidRPr="00D024C4">
        <w:rPr>
          <w:rFonts w:ascii="Times New Roman" w:hAnsi="Times New Roman" w:cs="Times New Roman"/>
          <w:bCs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 uwagi na ważne względy interesu publicznego Unii Europejskiej lub państwa członkowskiego. Wystąpienie z żądaniem nie ogranicza przetwarzania danych osobowych do czasu zakończenia postępowania o udzielenie zamówienia publicznego lub konkursu. </w:t>
      </w:r>
    </w:p>
    <w:sectPr w:rsidR="0081214B" w:rsidRPr="00D024C4" w:rsidSect="00E70A0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42B57"/>
    <w:multiLevelType w:val="hybridMultilevel"/>
    <w:tmpl w:val="73CA911A"/>
    <w:lvl w:ilvl="0" w:tplc="F92CC19C">
      <w:start w:val="1"/>
      <w:numFmt w:val="decimal"/>
      <w:lvlText w:val="%1."/>
      <w:lvlJc w:val="left"/>
      <w:pPr>
        <w:tabs>
          <w:tab w:val="num" w:pos="-1422"/>
        </w:tabs>
        <w:ind w:left="-1422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-702"/>
        </w:tabs>
        <w:ind w:left="-70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"/>
        </w:tabs>
        <w:ind w:left="18" w:hanging="180"/>
      </w:pPr>
    </w:lvl>
    <w:lvl w:ilvl="3" w:tplc="76306F80">
      <w:start w:val="1"/>
      <w:numFmt w:val="lowerLetter"/>
      <w:lvlText w:val="%4)"/>
      <w:lvlJc w:val="left"/>
      <w:pPr>
        <w:tabs>
          <w:tab w:val="num" w:pos="738"/>
        </w:tabs>
        <w:ind w:left="738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4" w:tplc="FFFFFFFF">
      <w:start w:val="1"/>
      <w:numFmt w:val="lowerLetter"/>
      <w:lvlText w:val="%5."/>
      <w:lvlJc w:val="left"/>
      <w:pPr>
        <w:tabs>
          <w:tab w:val="num" w:pos="1458"/>
        </w:tabs>
        <w:ind w:left="145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178"/>
        </w:tabs>
        <w:ind w:left="2178" w:hanging="180"/>
      </w:pPr>
    </w:lvl>
    <w:lvl w:ilvl="6" w:tplc="FFFFFFFF">
      <w:start w:val="1"/>
      <w:numFmt w:val="decimal"/>
      <w:lvlText w:val="%7."/>
      <w:lvlJc w:val="left"/>
      <w:pPr>
        <w:tabs>
          <w:tab w:val="num" w:pos="2898"/>
        </w:tabs>
        <w:ind w:left="289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3618"/>
        </w:tabs>
        <w:ind w:left="361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338"/>
        </w:tabs>
        <w:ind w:left="4338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649FC"/>
    <w:multiLevelType w:val="hybridMultilevel"/>
    <w:tmpl w:val="278C9724"/>
    <w:lvl w:ilvl="0" w:tplc="B01A8C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943EA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312A8"/>
    <w:multiLevelType w:val="hybridMultilevel"/>
    <w:tmpl w:val="2D62517E"/>
    <w:lvl w:ilvl="0" w:tplc="E88CE0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227656">
    <w:abstractNumId w:val="5"/>
  </w:num>
  <w:num w:numId="2" w16cid:durableId="1522353516">
    <w:abstractNumId w:val="2"/>
  </w:num>
  <w:num w:numId="3" w16cid:durableId="443887705">
    <w:abstractNumId w:val="1"/>
  </w:num>
  <w:num w:numId="4" w16cid:durableId="276183715">
    <w:abstractNumId w:val="4"/>
  </w:num>
  <w:num w:numId="5" w16cid:durableId="1914973681">
    <w:abstractNumId w:val="0"/>
  </w:num>
  <w:num w:numId="6" w16cid:durableId="1997144769">
    <w:abstractNumId w:val="3"/>
  </w:num>
  <w:num w:numId="7" w16cid:durableId="1188524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C81"/>
    <w:rsid w:val="0020557A"/>
    <w:rsid w:val="00231E82"/>
    <w:rsid w:val="00236F6D"/>
    <w:rsid w:val="00251ACF"/>
    <w:rsid w:val="003C0285"/>
    <w:rsid w:val="004269C6"/>
    <w:rsid w:val="005B4280"/>
    <w:rsid w:val="00616CFA"/>
    <w:rsid w:val="0066324A"/>
    <w:rsid w:val="006A7D94"/>
    <w:rsid w:val="006D57AF"/>
    <w:rsid w:val="007C3D35"/>
    <w:rsid w:val="0081214B"/>
    <w:rsid w:val="00BE6058"/>
    <w:rsid w:val="00C534F2"/>
    <w:rsid w:val="00D024C4"/>
    <w:rsid w:val="00D56745"/>
    <w:rsid w:val="00D72C33"/>
    <w:rsid w:val="00DB4F42"/>
    <w:rsid w:val="00E24E13"/>
    <w:rsid w:val="00E70A08"/>
    <w:rsid w:val="00ED07B1"/>
    <w:rsid w:val="00F0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0C219"/>
  <w15:chartTrackingRefBased/>
  <w15:docId w15:val="{15FF1D55-6618-4B04-BD8A-2427C29F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0A0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4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bilgoraj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bilgoraj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1039</Words>
  <Characters>6235</Characters>
  <Application>Microsoft Office Word</Application>
  <DocSecurity>0</DocSecurity>
  <Lines>51</Lines>
  <Paragraphs>14</Paragraphs>
  <ScaleCrop>false</ScaleCrop>
  <Company/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Angelika Ponieważ</dc:creator>
  <cp:keywords/>
  <dc:description/>
  <cp:lastModifiedBy>Angelika Ponieważ</cp:lastModifiedBy>
  <cp:revision>7</cp:revision>
  <cp:lastPrinted>2024-10-24T06:36:00Z</cp:lastPrinted>
  <dcterms:created xsi:type="dcterms:W3CDTF">2024-11-21T13:32:00Z</dcterms:created>
  <dcterms:modified xsi:type="dcterms:W3CDTF">2024-11-22T10:14:00Z</dcterms:modified>
</cp:coreProperties>
</file>