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7F5" w:rsidRDefault="00BC47F5" w:rsidP="00BC47F5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Krzyżowa, </w:t>
      </w:r>
      <w:r w:rsidRPr="0022780A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dnia </w:t>
      </w:r>
      <w:r w:rsidR="008140D5">
        <w:rPr>
          <w:rFonts w:ascii="Century Gothic" w:hAnsi="Century Gothic" w:cs="Calibri"/>
          <w:sz w:val="20"/>
          <w:szCs w:val="20"/>
          <w:shd w:val="clear" w:color="auto" w:fill="FFFFFF"/>
        </w:rPr>
        <w:t>3</w:t>
      </w:r>
      <w:r w:rsidR="00B26963">
        <w:rPr>
          <w:rFonts w:ascii="Century Gothic" w:hAnsi="Century Gothic" w:cs="Calibri"/>
          <w:sz w:val="20"/>
          <w:szCs w:val="20"/>
          <w:shd w:val="clear" w:color="auto" w:fill="FFFFFF"/>
        </w:rPr>
        <w:t>1</w:t>
      </w:r>
      <w:r w:rsidR="008140D5">
        <w:rPr>
          <w:rFonts w:ascii="Century Gothic" w:hAnsi="Century Gothic" w:cs="Calibri"/>
          <w:sz w:val="20"/>
          <w:szCs w:val="20"/>
          <w:shd w:val="clear" w:color="auto" w:fill="FFFFFF"/>
        </w:rPr>
        <w:t>.10</w:t>
      </w:r>
      <w:r w:rsidR="00621C74">
        <w:rPr>
          <w:rFonts w:ascii="Century Gothic" w:hAnsi="Century Gothic" w:cs="Calibri"/>
          <w:sz w:val="20"/>
          <w:szCs w:val="20"/>
          <w:shd w:val="clear" w:color="auto" w:fill="FFFFFF"/>
        </w:rPr>
        <w:t>.2024</w:t>
      </w:r>
      <w:r w:rsidRPr="0022780A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 r.</w:t>
      </w:r>
    </w:p>
    <w:p w:rsidR="00BC47F5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BC47F5" w:rsidRDefault="00BC47F5" w:rsidP="00BC47F5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Krzyżowa 7</w:t>
      </w:r>
    </w:p>
    <w:p w:rsidR="00BC47F5" w:rsidRDefault="00BC47F5" w:rsidP="00BC47F5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58-112 Grodziszcze</w:t>
      </w:r>
    </w:p>
    <w:p w:rsidR="00BC47F5" w:rsidRDefault="00BC47F5" w:rsidP="00BC47F5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ZAPYTANIE OFERTOWE NR </w:t>
      </w:r>
      <w:r w:rsidR="008140D5">
        <w:rPr>
          <w:rFonts w:ascii="Century Gothic" w:hAnsi="Century Gothic"/>
          <w:b/>
          <w:sz w:val="20"/>
          <w:szCs w:val="20"/>
        </w:rPr>
        <w:t>11</w:t>
      </w:r>
      <w:r w:rsidR="00EB5A29">
        <w:rPr>
          <w:rFonts w:ascii="Century Gothic" w:hAnsi="Century Gothic"/>
          <w:b/>
          <w:sz w:val="20"/>
          <w:szCs w:val="20"/>
        </w:rPr>
        <w:t>/</w:t>
      </w:r>
      <w:r w:rsidR="008140D5">
        <w:rPr>
          <w:rFonts w:ascii="Century Gothic" w:hAnsi="Century Gothic"/>
          <w:b/>
          <w:sz w:val="20"/>
          <w:szCs w:val="20"/>
        </w:rPr>
        <w:t>10</w:t>
      </w:r>
      <w:r w:rsidR="00EB5A29">
        <w:rPr>
          <w:rFonts w:ascii="Century Gothic" w:hAnsi="Century Gothic"/>
          <w:b/>
          <w:sz w:val="20"/>
          <w:szCs w:val="20"/>
        </w:rPr>
        <w:t>/2024/LO</w:t>
      </w:r>
    </w:p>
    <w:p w:rsidR="00BC47F5" w:rsidRPr="00DE1EBB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Dotyczy: projektu pn. </w:t>
      </w:r>
      <w:r w:rsidRPr="00DE1EBB">
        <w:rPr>
          <w:rFonts w:ascii="Century Gothic" w:hAnsi="Century Gothic"/>
          <w:sz w:val="20"/>
          <w:szCs w:val="20"/>
        </w:rPr>
        <w:t>„</w:t>
      </w:r>
      <w:proofErr w:type="spellStart"/>
      <w:r w:rsidRPr="00DE1EBB">
        <w:rPr>
          <w:rFonts w:ascii="Century Gothic" w:hAnsi="Century Gothic"/>
          <w:sz w:val="20"/>
          <w:szCs w:val="20"/>
        </w:rPr>
        <w:t>Międzypowiatowa</w:t>
      </w:r>
      <w:proofErr w:type="spellEnd"/>
      <w:r w:rsidRPr="00DE1EBB">
        <w:rPr>
          <w:rFonts w:ascii="Century Gothic" w:hAnsi="Century Gothic"/>
          <w:sz w:val="20"/>
          <w:szCs w:val="20"/>
        </w:rPr>
        <w:t xml:space="preserve"> droga do edukacyjnego sukcesu szkół ogólnokształcących powiatów dzierżoniowskiego, kłodzkiego i świdnickiego”</w:t>
      </w:r>
    </w:p>
    <w:p w:rsidR="00BC47F5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1. ZAMAWIAJĄCY:</w:t>
      </w:r>
    </w:p>
    <w:p w:rsidR="00BC47F5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1.1. Fundacja „Krzyżowa” dla Porozumienia Europejskiego, Krzyżowa 7, 58-112 Grodziszcze KRS: 0000084948, realizator projektu dofinansowanego ze środków Unii Europejskiej w ramach </w:t>
      </w:r>
      <w:r w:rsidRPr="00DE1EBB">
        <w:rPr>
          <w:rFonts w:ascii="Century Gothic" w:hAnsi="Century Gothic"/>
          <w:sz w:val="20"/>
          <w:szCs w:val="20"/>
        </w:rPr>
        <w:t>Programu Fundusze Europejskie dla Dolnego Śląska 2021-2027</w:t>
      </w:r>
      <w:r>
        <w:rPr>
          <w:rFonts w:ascii="Century Gothic" w:hAnsi="Century Gothic"/>
          <w:sz w:val="20"/>
          <w:szCs w:val="20"/>
        </w:rPr>
        <w:t>.</w:t>
      </w:r>
    </w:p>
    <w:p w:rsidR="00BC47F5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2. TRYB UDZIELENIA ZAMÓWIENIA:</w:t>
      </w:r>
    </w:p>
    <w:p w:rsidR="00BC47F5" w:rsidRPr="005F5AA9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2.1. Niniejsze zapytanie prowadzone jest </w:t>
      </w:r>
      <w:r w:rsidRPr="005F5AA9">
        <w:rPr>
          <w:rFonts w:ascii="Century Gothic" w:hAnsi="Century Gothic"/>
          <w:sz w:val="20"/>
          <w:szCs w:val="20"/>
        </w:rPr>
        <w:t xml:space="preserve">zgodnie z zasadą konkurencyjności określoną w Wytycznych w zakresie kwalifikowalności wydatków w ramach  </w:t>
      </w:r>
      <w:bookmarkStart w:id="0" w:name="_Hlk152593234"/>
      <w:r w:rsidRPr="005F5AA9">
        <w:rPr>
          <w:rFonts w:ascii="Century Gothic" w:hAnsi="Century Gothic"/>
          <w:sz w:val="20"/>
          <w:szCs w:val="20"/>
        </w:rPr>
        <w:t>Programu Fundusze Europejskie dla Dolnego Śląska 2021-2027</w:t>
      </w:r>
      <w:r>
        <w:rPr>
          <w:rFonts w:ascii="Century Gothic" w:hAnsi="Century Gothic"/>
          <w:sz w:val="20"/>
          <w:szCs w:val="20"/>
        </w:rPr>
        <w:t>.</w:t>
      </w:r>
    </w:p>
    <w:bookmarkEnd w:id="0"/>
    <w:p w:rsidR="00BC47F5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:rsidR="00BC47F5" w:rsidRPr="00A3129C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3129C">
        <w:rPr>
          <w:rFonts w:ascii="Century Gothic" w:hAnsi="Century Gothic"/>
          <w:b/>
          <w:sz w:val="20"/>
          <w:szCs w:val="20"/>
        </w:rPr>
        <w:t>3. OPIS PRZEDMIOTU ZAMÓWIENIA:</w:t>
      </w:r>
    </w:p>
    <w:p w:rsidR="00EB5A29" w:rsidRDefault="00BC47F5" w:rsidP="00EB5A29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 xml:space="preserve">Przedmiotem zamówienia jest </w:t>
      </w:r>
      <w:r w:rsidR="0098365E">
        <w:rPr>
          <w:rFonts w:ascii="Century Gothic" w:hAnsi="Century Gothic"/>
          <w:sz w:val="20"/>
          <w:szCs w:val="20"/>
        </w:rPr>
        <w:t>dostawa materiałów papierniczych i biurowych.</w:t>
      </w:r>
    </w:p>
    <w:p w:rsidR="00BC47F5" w:rsidRPr="001D285B" w:rsidRDefault="00BC47F5" w:rsidP="00BC47F5">
      <w:pPr>
        <w:rPr>
          <w:rFonts w:ascii="Century Gothic" w:hAnsi="Century Gothic"/>
          <w:sz w:val="20"/>
          <w:szCs w:val="20"/>
        </w:rPr>
      </w:pPr>
      <w:r w:rsidRPr="001D285B">
        <w:rPr>
          <w:rFonts w:ascii="Century Gothic" w:hAnsi="Century Gothic"/>
          <w:sz w:val="20"/>
          <w:szCs w:val="20"/>
        </w:rPr>
        <w:t xml:space="preserve">Kod </w:t>
      </w:r>
      <w:r w:rsidR="00CC7372" w:rsidRPr="001D285B">
        <w:rPr>
          <w:rFonts w:ascii="Century Gothic" w:hAnsi="Century Gothic"/>
          <w:sz w:val="20"/>
          <w:szCs w:val="20"/>
        </w:rPr>
        <w:t>CPV</w:t>
      </w:r>
      <w:r w:rsidR="005B0658">
        <w:rPr>
          <w:rFonts w:ascii="Century Gothic" w:hAnsi="Century Gothic"/>
          <w:sz w:val="20"/>
          <w:szCs w:val="20"/>
        </w:rPr>
        <w:t>:</w:t>
      </w:r>
      <w:r w:rsidR="0098365E">
        <w:rPr>
          <w:rFonts w:ascii="Century Gothic" w:hAnsi="Century Gothic"/>
          <w:sz w:val="20"/>
          <w:szCs w:val="20"/>
        </w:rPr>
        <w:t xml:space="preserve"> </w:t>
      </w:r>
      <w:r w:rsidR="0098365E" w:rsidRPr="0098365E">
        <w:rPr>
          <w:rFonts w:ascii="Century Gothic" w:hAnsi="Century Gothic"/>
          <w:sz w:val="20"/>
          <w:szCs w:val="20"/>
        </w:rPr>
        <w:t>30192000-1</w:t>
      </w:r>
      <w:r w:rsidR="005A4E2F">
        <w:rPr>
          <w:rFonts w:ascii="Century Gothic" w:hAnsi="Century Gothic"/>
          <w:sz w:val="20"/>
          <w:szCs w:val="20"/>
        </w:rPr>
        <w:t xml:space="preserve">, </w:t>
      </w:r>
      <w:r w:rsidR="0098455B">
        <w:rPr>
          <w:rFonts w:ascii="Century Gothic" w:hAnsi="Century Gothic"/>
          <w:sz w:val="20"/>
          <w:szCs w:val="20"/>
        </w:rPr>
        <w:t>30197620-8</w:t>
      </w:r>
    </w:p>
    <w:p w:rsidR="006561C2" w:rsidRDefault="006561C2" w:rsidP="00751155">
      <w:pPr>
        <w:spacing w:line="240" w:lineRule="auto"/>
        <w:rPr>
          <w:rFonts w:ascii="Century Gothic" w:hAnsi="Century Gothic"/>
          <w:sz w:val="20"/>
          <w:szCs w:val="20"/>
        </w:rPr>
      </w:pPr>
      <w:r w:rsidRPr="006561C2">
        <w:rPr>
          <w:rFonts w:ascii="Century Gothic" w:hAnsi="Century Gothic"/>
          <w:sz w:val="20"/>
          <w:szCs w:val="20"/>
        </w:rPr>
        <w:t>3.1</w:t>
      </w:r>
      <w:r w:rsidR="00A00283">
        <w:rPr>
          <w:rFonts w:ascii="Century Gothic" w:hAnsi="Century Gothic"/>
          <w:sz w:val="20"/>
          <w:szCs w:val="20"/>
        </w:rPr>
        <w:t>.</w:t>
      </w:r>
      <w:r w:rsidRPr="006561C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Szczegółowy opis przedmiotu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2509"/>
        <w:gridCol w:w="6564"/>
        <w:gridCol w:w="920"/>
      </w:tblGrid>
      <w:tr w:rsidR="00ED250D" w:rsidRPr="00ED250D" w:rsidTr="00215C18">
        <w:trPr>
          <w:trHeight w:val="288"/>
        </w:trPr>
        <w:tc>
          <w:tcPr>
            <w:tcW w:w="463" w:type="dxa"/>
            <w:noWrap/>
            <w:hideMark/>
          </w:tcPr>
          <w:p w:rsidR="00ED250D" w:rsidRPr="00ED250D" w:rsidRDefault="00ED250D" w:rsidP="00ED250D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proofErr w:type="spellStart"/>
            <w:r w:rsidRPr="00ED250D">
              <w:rPr>
                <w:rFonts w:ascii="Century Gothic" w:hAnsi="Century Gothic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509" w:type="dxa"/>
            <w:noWrap/>
            <w:hideMark/>
          </w:tcPr>
          <w:p w:rsidR="00ED250D" w:rsidRPr="00ED250D" w:rsidRDefault="00ED250D" w:rsidP="00ED250D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ED250D">
              <w:rPr>
                <w:rFonts w:ascii="Century Gothic" w:hAnsi="Century Gothic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6564" w:type="dxa"/>
            <w:noWrap/>
            <w:hideMark/>
          </w:tcPr>
          <w:p w:rsidR="00ED250D" w:rsidRPr="00ED250D" w:rsidRDefault="00ED250D" w:rsidP="00ED250D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ED250D">
              <w:rPr>
                <w:rFonts w:ascii="Century Gothic" w:hAnsi="Century Gothic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920" w:type="dxa"/>
            <w:noWrap/>
            <w:hideMark/>
          </w:tcPr>
          <w:p w:rsidR="00ED250D" w:rsidRPr="00ED250D" w:rsidRDefault="00ED250D" w:rsidP="00ED250D">
            <w:pPr>
              <w:spacing w:line="24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ED250D">
              <w:rPr>
                <w:rFonts w:ascii="Century Gothic" w:hAnsi="Century Gothic"/>
                <w:b/>
                <w:bCs/>
                <w:sz w:val="20"/>
                <w:szCs w:val="20"/>
              </w:rPr>
              <w:t>ilość sztuk</w:t>
            </w:r>
          </w:p>
        </w:tc>
      </w:tr>
      <w:tr w:rsidR="00ED250D" w:rsidRPr="00ED250D" w:rsidTr="00215C18">
        <w:trPr>
          <w:trHeight w:val="781"/>
        </w:trPr>
        <w:tc>
          <w:tcPr>
            <w:tcW w:w="463" w:type="dxa"/>
            <w:noWrap/>
            <w:hideMark/>
          </w:tcPr>
          <w:p w:rsidR="00ED250D" w:rsidRPr="00ED250D" w:rsidRDefault="00ED250D" w:rsidP="00ED250D">
            <w:pPr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ED250D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509" w:type="dxa"/>
            <w:noWrap/>
            <w:hideMark/>
          </w:tcPr>
          <w:p w:rsidR="00ED250D" w:rsidRPr="00ED250D" w:rsidRDefault="00ED250D" w:rsidP="00ED250D">
            <w:pPr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ED250D">
              <w:rPr>
                <w:rFonts w:ascii="Century Gothic" w:hAnsi="Century Gothic"/>
                <w:sz w:val="20"/>
                <w:szCs w:val="20"/>
              </w:rPr>
              <w:t xml:space="preserve">zestaw startowy do tablic </w:t>
            </w:r>
            <w:proofErr w:type="spellStart"/>
            <w:r w:rsidRPr="00ED250D">
              <w:rPr>
                <w:rFonts w:ascii="Century Gothic" w:hAnsi="Century Gothic"/>
                <w:sz w:val="20"/>
                <w:szCs w:val="20"/>
              </w:rPr>
              <w:t>suchościeralnych</w:t>
            </w:r>
            <w:proofErr w:type="spellEnd"/>
          </w:p>
        </w:tc>
        <w:tc>
          <w:tcPr>
            <w:tcW w:w="6564" w:type="dxa"/>
            <w:hideMark/>
          </w:tcPr>
          <w:p w:rsidR="00ED250D" w:rsidRPr="00ED250D" w:rsidRDefault="00ED250D" w:rsidP="00ED250D">
            <w:pPr>
              <w:spacing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D250D">
              <w:rPr>
                <w:rFonts w:ascii="Century Gothic" w:hAnsi="Century Gothic"/>
                <w:sz w:val="20"/>
                <w:szCs w:val="20"/>
              </w:rPr>
              <w:t>W skład zestawu wchodzą</w:t>
            </w:r>
            <w:r w:rsidR="002B1EFF">
              <w:rPr>
                <w:rFonts w:ascii="Century Gothic" w:hAnsi="Century Gothic"/>
                <w:sz w:val="20"/>
                <w:szCs w:val="20"/>
              </w:rPr>
              <w:t xml:space="preserve">: </w:t>
            </w:r>
            <w:r w:rsidRPr="00ED250D">
              <w:rPr>
                <w:rFonts w:ascii="Century Gothic" w:hAnsi="Century Gothic"/>
                <w:sz w:val="20"/>
                <w:szCs w:val="20"/>
              </w:rPr>
              <w:t xml:space="preserve">4 markery do tablic </w:t>
            </w:r>
            <w:proofErr w:type="spellStart"/>
            <w:r w:rsidRPr="00ED250D">
              <w:rPr>
                <w:rFonts w:ascii="Century Gothic" w:hAnsi="Century Gothic"/>
                <w:sz w:val="20"/>
                <w:szCs w:val="20"/>
              </w:rPr>
              <w:t>sychościaralnych</w:t>
            </w:r>
            <w:proofErr w:type="spellEnd"/>
            <w:r w:rsidRPr="00ED250D">
              <w:rPr>
                <w:rFonts w:ascii="Century Gothic" w:hAnsi="Century Gothic"/>
                <w:sz w:val="20"/>
                <w:szCs w:val="20"/>
              </w:rPr>
              <w:t xml:space="preserve"> w kolorach czarnym, czerwonym, niebieskim, zielonym z okrągłą końcówką, gąbka z wbudowanym magnesem, </w:t>
            </w:r>
          </w:p>
        </w:tc>
        <w:tc>
          <w:tcPr>
            <w:tcW w:w="920" w:type="dxa"/>
            <w:noWrap/>
            <w:hideMark/>
          </w:tcPr>
          <w:p w:rsidR="00ED250D" w:rsidRPr="00ED250D" w:rsidRDefault="00322BDB" w:rsidP="00ED250D">
            <w:pPr>
              <w:spacing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  <w:r w:rsidR="00215C18">
              <w:rPr>
                <w:rFonts w:ascii="Century Gothic" w:hAnsi="Century Gothic"/>
                <w:sz w:val="20"/>
                <w:szCs w:val="20"/>
              </w:rPr>
              <w:t>3</w:t>
            </w:r>
            <w:r>
              <w:rPr>
                <w:rFonts w:ascii="Century Gothic" w:hAnsi="Century Gothic"/>
                <w:sz w:val="20"/>
                <w:szCs w:val="20"/>
              </w:rPr>
              <w:t>0</w:t>
            </w:r>
          </w:p>
        </w:tc>
      </w:tr>
      <w:tr w:rsidR="00ED250D" w:rsidRPr="00ED250D" w:rsidTr="00215C18">
        <w:trPr>
          <w:trHeight w:val="576"/>
        </w:trPr>
        <w:tc>
          <w:tcPr>
            <w:tcW w:w="463" w:type="dxa"/>
            <w:noWrap/>
            <w:hideMark/>
          </w:tcPr>
          <w:p w:rsidR="00ED250D" w:rsidRPr="00ED250D" w:rsidRDefault="00ED250D" w:rsidP="00ED250D">
            <w:pPr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ED250D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2509" w:type="dxa"/>
            <w:noWrap/>
            <w:hideMark/>
          </w:tcPr>
          <w:p w:rsidR="00ED250D" w:rsidRPr="00ED250D" w:rsidRDefault="00ED250D" w:rsidP="00ED250D">
            <w:pPr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ED250D">
              <w:rPr>
                <w:rFonts w:ascii="Century Gothic" w:hAnsi="Century Gothic"/>
                <w:sz w:val="20"/>
                <w:szCs w:val="20"/>
              </w:rPr>
              <w:t>kołozeszyt</w:t>
            </w:r>
            <w:proofErr w:type="spellEnd"/>
          </w:p>
        </w:tc>
        <w:tc>
          <w:tcPr>
            <w:tcW w:w="6564" w:type="dxa"/>
            <w:hideMark/>
          </w:tcPr>
          <w:p w:rsidR="00ED250D" w:rsidRPr="00ED250D" w:rsidRDefault="00ED250D" w:rsidP="00ED250D">
            <w:pPr>
              <w:spacing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ED250D">
              <w:rPr>
                <w:rFonts w:ascii="Century Gothic" w:hAnsi="Century Gothic"/>
                <w:sz w:val="20"/>
                <w:szCs w:val="20"/>
              </w:rPr>
              <w:t>Kołozeszyt</w:t>
            </w:r>
            <w:proofErr w:type="spellEnd"/>
            <w:r w:rsidRPr="00ED250D">
              <w:rPr>
                <w:rFonts w:ascii="Century Gothic" w:hAnsi="Century Gothic"/>
                <w:sz w:val="20"/>
                <w:szCs w:val="20"/>
              </w:rPr>
              <w:t xml:space="preserve"> z kolorowymi registrami, format A4, w kratkę, 100 kartkowy, gr</w:t>
            </w:r>
            <w:bookmarkStart w:id="1" w:name="_GoBack"/>
            <w:bookmarkEnd w:id="1"/>
            <w:r w:rsidRPr="00ED250D">
              <w:rPr>
                <w:rFonts w:ascii="Century Gothic" w:hAnsi="Century Gothic"/>
                <w:sz w:val="20"/>
                <w:szCs w:val="20"/>
              </w:rPr>
              <w:t>amatura papieru min 70g/m2</w:t>
            </w:r>
          </w:p>
        </w:tc>
        <w:tc>
          <w:tcPr>
            <w:tcW w:w="920" w:type="dxa"/>
            <w:noWrap/>
            <w:hideMark/>
          </w:tcPr>
          <w:p w:rsidR="00ED250D" w:rsidRPr="00ED250D" w:rsidRDefault="00ED250D" w:rsidP="00ED250D">
            <w:pPr>
              <w:spacing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D250D">
              <w:rPr>
                <w:rFonts w:ascii="Century Gothic" w:hAnsi="Century Gothic"/>
                <w:sz w:val="20"/>
                <w:szCs w:val="20"/>
              </w:rPr>
              <w:t>80</w:t>
            </w:r>
          </w:p>
        </w:tc>
      </w:tr>
      <w:tr w:rsidR="00ED250D" w:rsidRPr="00ED250D" w:rsidTr="00644961">
        <w:trPr>
          <w:trHeight w:val="549"/>
        </w:trPr>
        <w:tc>
          <w:tcPr>
            <w:tcW w:w="463" w:type="dxa"/>
            <w:noWrap/>
            <w:hideMark/>
          </w:tcPr>
          <w:p w:rsidR="00ED250D" w:rsidRPr="00ED250D" w:rsidRDefault="00ED250D" w:rsidP="00ED250D">
            <w:pPr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ED250D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2509" w:type="dxa"/>
            <w:noWrap/>
            <w:hideMark/>
          </w:tcPr>
          <w:p w:rsidR="00ED250D" w:rsidRPr="00ED250D" w:rsidRDefault="00ED250D" w:rsidP="00ED250D">
            <w:pPr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ED250D">
              <w:rPr>
                <w:rFonts w:ascii="Century Gothic" w:hAnsi="Century Gothic"/>
                <w:sz w:val="20"/>
                <w:szCs w:val="20"/>
              </w:rPr>
              <w:t>ołów</w:t>
            </w:r>
            <w:r w:rsidR="00215C18">
              <w:rPr>
                <w:rFonts w:ascii="Century Gothic" w:hAnsi="Century Gothic"/>
                <w:sz w:val="20"/>
                <w:szCs w:val="20"/>
              </w:rPr>
              <w:t>ek</w:t>
            </w:r>
            <w:r w:rsidRPr="00ED250D">
              <w:rPr>
                <w:rFonts w:ascii="Century Gothic" w:hAnsi="Century Gothic"/>
                <w:sz w:val="20"/>
                <w:szCs w:val="20"/>
              </w:rPr>
              <w:t xml:space="preserve"> szkolny</w:t>
            </w:r>
          </w:p>
        </w:tc>
        <w:tc>
          <w:tcPr>
            <w:tcW w:w="6564" w:type="dxa"/>
            <w:hideMark/>
          </w:tcPr>
          <w:p w:rsidR="00ED250D" w:rsidRPr="00ED250D" w:rsidRDefault="00ED250D" w:rsidP="00ED250D">
            <w:pPr>
              <w:spacing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D250D">
              <w:rPr>
                <w:rFonts w:ascii="Century Gothic" w:hAnsi="Century Gothic"/>
                <w:sz w:val="20"/>
                <w:szCs w:val="20"/>
              </w:rPr>
              <w:t>ołów</w:t>
            </w:r>
            <w:r w:rsidR="00215C18">
              <w:rPr>
                <w:rFonts w:ascii="Century Gothic" w:hAnsi="Century Gothic"/>
                <w:sz w:val="20"/>
                <w:szCs w:val="20"/>
              </w:rPr>
              <w:t>ek</w:t>
            </w:r>
            <w:r w:rsidRPr="00ED250D">
              <w:rPr>
                <w:rFonts w:ascii="Century Gothic" w:hAnsi="Century Gothic"/>
                <w:sz w:val="20"/>
                <w:szCs w:val="20"/>
              </w:rPr>
              <w:t xml:space="preserve"> grafitowy, ołówek z gumką, bezdrzewny, wykonany z żywicy syntetycznej, grafit HB.</w:t>
            </w:r>
          </w:p>
        </w:tc>
        <w:tc>
          <w:tcPr>
            <w:tcW w:w="920" w:type="dxa"/>
            <w:noWrap/>
            <w:hideMark/>
          </w:tcPr>
          <w:p w:rsidR="00ED250D" w:rsidRPr="00ED250D" w:rsidRDefault="00215C18" w:rsidP="00ED250D">
            <w:pPr>
              <w:spacing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600</w:t>
            </w:r>
          </w:p>
        </w:tc>
      </w:tr>
      <w:tr w:rsidR="00ED250D" w:rsidRPr="00ED250D" w:rsidTr="00215C18">
        <w:trPr>
          <w:trHeight w:val="576"/>
        </w:trPr>
        <w:tc>
          <w:tcPr>
            <w:tcW w:w="463" w:type="dxa"/>
            <w:noWrap/>
            <w:hideMark/>
          </w:tcPr>
          <w:p w:rsidR="00ED250D" w:rsidRPr="00ED250D" w:rsidRDefault="00ED250D" w:rsidP="00ED250D">
            <w:pPr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ED250D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2509" w:type="dxa"/>
            <w:noWrap/>
            <w:hideMark/>
          </w:tcPr>
          <w:p w:rsidR="00ED250D" w:rsidRPr="00ED250D" w:rsidRDefault="00ED250D" w:rsidP="00ED250D">
            <w:pPr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ED250D">
              <w:rPr>
                <w:rFonts w:ascii="Century Gothic" w:hAnsi="Century Gothic"/>
                <w:sz w:val="20"/>
                <w:szCs w:val="20"/>
              </w:rPr>
              <w:t>zestaw długopisów żelowych</w:t>
            </w:r>
          </w:p>
        </w:tc>
        <w:tc>
          <w:tcPr>
            <w:tcW w:w="6564" w:type="dxa"/>
            <w:hideMark/>
          </w:tcPr>
          <w:p w:rsidR="00ED250D" w:rsidRPr="00ED250D" w:rsidRDefault="00ED250D" w:rsidP="00ED250D">
            <w:pPr>
              <w:spacing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D250D">
              <w:rPr>
                <w:rFonts w:ascii="Century Gothic" w:hAnsi="Century Gothic"/>
                <w:sz w:val="20"/>
                <w:szCs w:val="20"/>
              </w:rPr>
              <w:t>Zestaw 3 długopisów żelowych z wymiennym wkładem, automatyczny, linia 0,5 mm, szybkoschnący tusz, kolory wkładów: niebieski, czarny, czerwony.</w:t>
            </w:r>
          </w:p>
        </w:tc>
        <w:tc>
          <w:tcPr>
            <w:tcW w:w="920" w:type="dxa"/>
            <w:noWrap/>
            <w:hideMark/>
          </w:tcPr>
          <w:p w:rsidR="00ED250D" w:rsidRPr="00ED250D" w:rsidRDefault="00215C18" w:rsidP="00ED250D">
            <w:pPr>
              <w:spacing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300</w:t>
            </w:r>
          </w:p>
        </w:tc>
      </w:tr>
      <w:tr w:rsidR="00ED250D" w:rsidRPr="00ED250D" w:rsidTr="00215C18">
        <w:trPr>
          <w:trHeight w:val="288"/>
        </w:trPr>
        <w:tc>
          <w:tcPr>
            <w:tcW w:w="463" w:type="dxa"/>
            <w:noWrap/>
            <w:hideMark/>
          </w:tcPr>
          <w:p w:rsidR="00ED250D" w:rsidRPr="00ED250D" w:rsidRDefault="00215C18" w:rsidP="00ED250D">
            <w:pPr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2509" w:type="dxa"/>
            <w:noWrap/>
            <w:hideMark/>
          </w:tcPr>
          <w:p w:rsidR="00ED250D" w:rsidRPr="00ED250D" w:rsidRDefault="00ED250D" w:rsidP="00ED250D">
            <w:pPr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ED250D">
              <w:rPr>
                <w:rFonts w:ascii="Century Gothic" w:hAnsi="Century Gothic"/>
                <w:sz w:val="20"/>
                <w:szCs w:val="20"/>
              </w:rPr>
              <w:t>blok do flipcharta 20 arkuszy</w:t>
            </w:r>
          </w:p>
        </w:tc>
        <w:tc>
          <w:tcPr>
            <w:tcW w:w="6564" w:type="dxa"/>
            <w:noWrap/>
            <w:hideMark/>
          </w:tcPr>
          <w:p w:rsidR="00ED250D" w:rsidRPr="00ED250D" w:rsidRDefault="00ED250D" w:rsidP="00ED250D">
            <w:pPr>
              <w:spacing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D250D">
              <w:rPr>
                <w:rFonts w:ascii="Century Gothic" w:hAnsi="Century Gothic"/>
                <w:sz w:val="20"/>
                <w:szCs w:val="20"/>
              </w:rPr>
              <w:t>Blok do flipcharta 20 arkuszy, otwory do zawieszenia na flipcharcie, gładki</w:t>
            </w:r>
          </w:p>
        </w:tc>
        <w:tc>
          <w:tcPr>
            <w:tcW w:w="920" w:type="dxa"/>
            <w:noWrap/>
            <w:hideMark/>
          </w:tcPr>
          <w:p w:rsidR="00ED250D" w:rsidRPr="00ED250D" w:rsidRDefault="00215C18" w:rsidP="00ED250D">
            <w:pPr>
              <w:spacing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150</w:t>
            </w:r>
          </w:p>
        </w:tc>
      </w:tr>
      <w:tr w:rsidR="00ED250D" w:rsidRPr="00ED250D" w:rsidTr="00215C18">
        <w:trPr>
          <w:trHeight w:val="288"/>
        </w:trPr>
        <w:tc>
          <w:tcPr>
            <w:tcW w:w="463" w:type="dxa"/>
            <w:noWrap/>
            <w:hideMark/>
          </w:tcPr>
          <w:p w:rsidR="00ED250D" w:rsidRPr="00ED250D" w:rsidRDefault="00215C18" w:rsidP="00ED250D">
            <w:pPr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2509" w:type="dxa"/>
            <w:noWrap/>
            <w:hideMark/>
          </w:tcPr>
          <w:p w:rsidR="00ED250D" w:rsidRPr="00ED250D" w:rsidRDefault="00ED250D" w:rsidP="00ED250D">
            <w:pPr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ED250D">
              <w:rPr>
                <w:rFonts w:ascii="Century Gothic" w:hAnsi="Century Gothic"/>
                <w:sz w:val="20"/>
                <w:szCs w:val="20"/>
              </w:rPr>
              <w:t>papier biały A4 ryza</w:t>
            </w:r>
          </w:p>
        </w:tc>
        <w:tc>
          <w:tcPr>
            <w:tcW w:w="6564" w:type="dxa"/>
            <w:hideMark/>
          </w:tcPr>
          <w:p w:rsidR="00ED250D" w:rsidRPr="00ED250D" w:rsidRDefault="00ED250D" w:rsidP="00ED250D">
            <w:pPr>
              <w:spacing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D250D">
              <w:rPr>
                <w:rFonts w:ascii="Century Gothic" w:hAnsi="Century Gothic"/>
                <w:sz w:val="20"/>
                <w:szCs w:val="20"/>
              </w:rPr>
              <w:t xml:space="preserve">Papier biały A4, ryza zawiera 500 arkuszy, gramatura min. 80g/m2, </w:t>
            </w:r>
          </w:p>
        </w:tc>
        <w:tc>
          <w:tcPr>
            <w:tcW w:w="920" w:type="dxa"/>
            <w:noWrap/>
            <w:hideMark/>
          </w:tcPr>
          <w:p w:rsidR="00ED250D" w:rsidRPr="00ED250D" w:rsidRDefault="00215C18" w:rsidP="00ED250D">
            <w:pPr>
              <w:spacing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</w:t>
            </w:r>
            <w:r w:rsidR="007510C0">
              <w:rPr>
                <w:rFonts w:ascii="Century Gothic" w:hAnsi="Century Gothic"/>
                <w:sz w:val="20"/>
                <w:szCs w:val="20"/>
              </w:rPr>
              <w:t>5</w:t>
            </w:r>
            <w:r>
              <w:rPr>
                <w:rFonts w:ascii="Century Gothic" w:hAnsi="Century Gothic"/>
                <w:sz w:val="20"/>
                <w:szCs w:val="20"/>
              </w:rPr>
              <w:t>0</w:t>
            </w:r>
          </w:p>
        </w:tc>
      </w:tr>
    </w:tbl>
    <w:p w:rsidR="00A00283" w:rsidRPr="0098455B" w:rsidRDefault="00B34E2D" w:rsidP="0098455B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 xml:space="preserve"> </w:t>
      </w:r>
      <w:r w:rsidR="0098455B">
        <w:rPr>
          <w:rFonts w:ascii="Century Gothic" w:hAnsi="Century Gothic"/>
          <w:sz w:val="20"/>
          <w:szCs w:val="20"/>
        </w:rPr>
        <w:t>3.2. Adres dostawy</w:t>
      </w:r>
      <w:r w:rsidR="00E65BB3">
        <w:rPr>
          <w:rFonts w:ascii="Century Gothic" w:hAnsi="Century Gothic"/>
          <w:sz w:val="20"/>
          <w:szCs w:val="20"/>
        </w:rPr>
        <w:t xml:space="preserve"> zgodnie z załącznikiem nr 3 zestawienie ilościowe.</w:t>
      </w:r>
    </w:p>
    <w:p w:rsidR="00BC47F5" w:rsidRPr="00A3129C" w:rsidRDefault="00BC47F5" w:rsidP="00751155">
      <w:pPr>
        <w:pStyle w:val="Textbody"/>
        <w:spacing w:line="240" w:lineRule="auto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b/>
          <w:sz w:val="20"/>
          <w:szCs w:val="20"/>
        </w:rPr>
        <w:t>4. OGÓLNE WARUNKI REALIZACJI ZAMÓWIENIA</w:t>
      </w:r>
    </w:p>
    <w:p w:rsidR="00BC47F5" w:rsidRPr="00A3129C" w:rsidRDefault="00BC47F5" w:rsidP="0075115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4.1. Zamawiający nie dopuszcza składania ofert częściowych.</w:t>
      </w:r>
    </w:p>
    <w:p w:rsidR="00BC47F5" w:rsidRPr="00A3129C" w:rsidRDefault="00BC47F5" w:rsidP="0075115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4.2. Cena brutto podana w ofercie musi być ostateczna.</w:t>
      </w:r>
    </w:p>
    <w:p w:rsidR="00BC47F5" w:rsidRPr="005234B3" w:rsidRDefault="00BC47F5" w:rsidP="0075115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</w:t>
      </w:r>
      <w:r>
        <w:rPr>
          <w:rFonts w:ascii="Century Gothic" w:hAnsi="Century Gothic"/>
          <w:sz w:val="20"/>
          <w:szCs w:val="20"/>
        </w:rPr>
        <w:t>3</w:t>
      </w:r>
      <w:r w:rsidRPr="00A3129C">
        <w:rPr>
          <w:rFonts w:ascii="Century Gothic" w:hAnsi="Century Gothic"/>
          <w:sz w:val="20"/>
          <w:szCs w:val="20"/>
        </w:rPr>
        <w:t xml:space="preserve">. </w:t>
      </w:r>
      <w:r>
        <w:rPr>
          <w:rFonts w:ascii="Century Gothic" w:hAnsi="Century Gothic"/>
          <w:sz w:val="20"/>
          <w:szCs w:val="20"/>
        </w:rPr>
        <w:t>Oferent</w:t>
      </w:r>
      <w:r w:rsidRPr="00A3129C">
        <w:rPr>
          <w:rFonts w:ascii="Century Gothic" w:hAnsi="Century Gothic"/>
          <w:sz w:val="20"/>
          <w:szCs w:val="20"/>
        </w:rPr>
        <w:t xml:space="preserve"> pozostaj</w:t>
      </w:r>
      <w:r>
        <w:rPr>
          <w:rFonts w:ascii="Century Gothic" w:hAnsi="Century Gothic"/>
          <w:sz w:val="20"/>
          <w:szCs w:val="20"/>
        </w:rPr>
        <w:t>e</w:t>
      </w:r>
      <w:r w:rsidRPr="00A3129C">
        <w:rPr>
          <w:rFonts w:ascii="Century Gothic" w:hAnsi="Century Gothic"/>
          <w:sz w:val="20"/>
          <w:szCs w:val="20"/>
        </w:rPr>
        <w:t xml:space="preserve"> związan</w:t>
      </w:r>
      <w:r>
        <w:rPr>
          <w:rFonts w:ascii="Century Gothic" w:hAnsi="Century Gothic"/>
          <w:sz w:val="20"/>
          <w:szCs w:val="20"/>
        </w:rPr>
        <w:t>y</w:t>
      </w:r>
      <w:r w:rsidRPr="00A3129C">
        <w:rPr>
          <w:rFonts w:ascii="Century Gothic" w:hAnsi="Century Gothic"/>
          <w:sz w:val="20"/>
          <w:szCs w:val="20"/>
        </w:rPr>
        <w:t xml:space="preserve"> ofertą przez okres </w:t>
      </w:r>
      <w:r w:rsidR="00CF10DA">
        <w:rPr>
          <w:rFonts w:ascii="Century Gothic" w:hAnsi="Century Gothic"/>
          <w:sz w:val="20"/>
          <w:szCs w:val="20"/>
        </w:rPr>
        <w:t>5</w:t>
      </w:r>
      <w:r w:rsidRPr="00A3129C">
        <w:rPr>
          <w:rFonts w:ascii="Century Gothic" w:hAnsi="Century Gothic"/>
          <w:sz w:val="20"/>
          <w:szCs w:val="20"/>
        </w:rPr>
        <w:t xml:space="preserve"> dni od upływu terminu składania ofert.</w:t>
      </w:r>
    </w:p>
    <w:p w:rsidR="00BC47F5" w:rsidRPr="005234B3" w:rsidRDefault="00BC47F5" w:rsidP="0075115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5234B3">
        <w:rPr>
          <w:rFonts w:ascii="Century Gothic" w:hAnsi="Century Gothic"/>
          <w:sz w:val="20"/>
          <w:szCs w:val="20"/>
        </w:rPr>
        <w:t>4.</w:t>
      </w:r>
      <w:r w:rsidR="00CF10DA">
        <w:rPr>
          <w:rFonts w:ascii="Century Gothic" w:hAnsi="Century Gothic"/>
          <w:sz w:val="20"/>
          <w:szCs w:val="20"/>
        </w:rPr>
        <w:t>4</w:t>
      </w:r>
      <w:r w:rsidRPr="005234B3">
        <w:rPr>
          <w:rFonts w:ascii="Century Gothic" w:hAnsi="Century Gothic"/>
          <w:sz w:val="20"/>
          <w:szCs w:val="20"/>
        </w:rPr>
        <w:t xml:space="preserve">. Wynagrodzenie dla </w:t>
      </w:r>
      <w:r>
        <w:rPr>
          <w:rFonts w:ascii="Century Gothic" w:hAnsi="Century Gothic"/>
          <w:sz w:val="20"/>
          <w:szCs w:val="20"/>
        </w:rPr>
        <w:t>Oferenta</w:t>
      </w:r>
      <w:r w:rsidRPr="005234B3">
        <w:rPr>
          <w:rFonts w:ascii="Century Gothic" w:hAnsi="Century Gothic"/>
          <w:sz w:val="20"/>
          <w:szCs w:val="20"/>
        </w:rPr>
        <w:t xml:space="preserve"> będzie wypłacone przelewem na rachunek bankowy wskazany przez Wykonawcę w terminie </w:t>
      </w:r>
      <w:r w:rsidR="0098455B">
        <w:rPr>
          <w:rFonts w:ascii="Century Gothic" w:hAnsi="Century Gothic"/>
          <w:sz w:val="20"/>
          <w:szCs w:val="20"/>
        </w:rPr>
        <w:t>30</w:t>
      </w:r>
      <w:r w:rsidRPr="005234B3">
        <w:rPr>
          <w:rFonts w:ascii="Century Gothic" w:hAnsi="Century Gothic"/>
          <w:sz w:val="20"/>
          <w:szCs w:val="20"/>
        </w:rPr>
        <w:t xml:space="preserve"> dni kalendarzowych od dnia otrzymania przez Zamawiającego prawidłowo wystawionej faktury. Podstawą wystawienia faktury jest przyjęcie przez Zamawiającego protokołu odbioru.</w:t>
      </w:r>
    </w:p>
    <w:p w:rsidR="00BC47F5" w:rsidRPr="005234B3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5234B3">
        <w:rPr>
          <w:rFonts w:ascii="Century Gothic" w:hAnsi="Century Gothic"/>
          <w:b/>
          <w:sz w:val="20"/>
          <w:szCs w:val="20"/>
        </w:rPr>
        <w:t>5. TERMIN WYKONANIA ZAMÓWIENIA:</w:t>
      </w:r>
    </w:p>
    <w:p w:rsidR="00BC47F5" w:rsidRPr="005234B3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5234B3">
        <w:rPr>
          <w:rFonts w:ascii="Century Gothic" w:hAnsi="Century Gothic"/>
          <w:sz w:val="20"/>
          <w:szCs w:val="20"/>
        </w:rPr>
        <w:t>Termin wykonania przedmiotu zamówienia:</w:t>
      </w:r>
      <w:r>
        <w:rPr>
          <w:rFonts w:ascii="Century Gothic" w:hAnsi="Century Gothic"/>
          <w:sz w:val="20"/>
          <w:szCs w:val="20"/>
        </w:rPr>
        <w:t xml:space="preserve"> </w:t>
      </w:r>
      <w:r w:rsidR="00B21CCA">
        <w:rPr>
          <w:rFonts w:ascii="Century Gothic" w:hAnsi="Century Gothic"/>
          <w:sz w:val="20"/>
          <w:szCs w:val="20"/>
        </w:rPr>
        <w:t xml:space="preserve">do </w:t>
      </w:r>
      <w:r w:rsidR="00215C18">
        <w:rPr>
          <w:rFonts w:ascii="Century Gothic" w:hAnsi="Century Gothic"/>
          <w:sz w:val="20"/>
          <w:szCs w:val="20"/>
        </w:rPr>
        <w:t>22.11</w:t>
      </w:r>
      <w:r w:rsidR="00B21CCA">
        <w:rPr>
          <w:rFonts w:ascii="Century Gothic" w:hAnsi="Century Gothic"/>
          <w:sz w:val="20"/>
          <w:szCs w:val="20"/>
        </w:rPr>
        <w:t>.2024 r.</w:t>
      </w:r>
    </w:p>
    <w:p w:rsidR="00BC47F5" w:rsidRPr="00A704A2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704A2">
        <w:rPr>
          <w:rFonts w:ascii="Century Gothic" w:hAnsi="Century Gothic"/>
          <w:b/>
          <w:sz w:val="20"/>
          <w:szCs w:val="20"/>
        </w:rPr>
        <w:t>6. WARUNKI UDZIAŁU W POSTĘPOWANIU:</w:t>
      </w:r>
    </w:p>
    <w:p w:rsidR="00BC47F5" w:rsidRPr="00A704A2" w:rsidRDefault="00BC47F5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A704A2">
        <w:rPr>
          <w:rFonts w:ascii="Century Gothic" w:hAnsi="Century Gothic"/>
          <w:sz w:val="20"/>
          <w:szCs w:val="20"/>
        </w:rPr>
        <w:t>O udzielenie zamówienia mogą ubiegać się Oferenci, którzy spełniają następujące warunki:</w:t>
      </w:r>
    </w:p>
    <w:p w:rsidR="00CF10DA" w:rsidRPr="00CF10DA" w:rsidRDefault="00BC47F5" w:rsidP="00CF10DA">
      <w:pPr>
        <w:pStyle w:val="Textbody"/>
        <w:spacing w:after="0"/>
        <w:ind w:left="283" w:right="-24"/>
        <w:jc w:val="both"/>
        <w:rPr>
          <w:rFonts w:ascii="Century Gothic" w:hAnsi="Century Gothic"/>
          <w:sz w:val="20"/>
          <w:szCs w:val="20"/>
        </w:rPr>
      </w:pPr>
      <w:bookmarkStart w:id="2" w:name="_Hlk534618548"/>
      <w:r>
        <w:rPr>
          <w:rFonts w:ascii="Century Gothic" w:hAnsi="Century Gothic"/>
          <w:sz w:val="20"/>
          <w:szCs w:val="20"/>
        </w:rPr>
        <w:t xml:space="preserve">a.  </w:t>
      </w:r>
      <w:r w:rsidR="00CF10DA">
        <w:rPr>
          <w:rFonts w:ascii="Century Gothic" w:hAnsi="Century Gothic"/>
          <w:sz w:val="20"/>
          <w:szCs w:val="20"/>
        </w:rPr>
        <w:t>p</w:t>
      </w:r>
      <w:r w:rsidR="00CF10DA" w:rsidRPr="00CF10DA">
        <w:rPr>
          <w:rFonts w:ascii="Century Gothic" w:hAnsi="Century Gothic"/>
          <w:sz w:val="20"/>
          <w:szCs w:val="20"/>
        </w:rPr>
        <w:t>osiadający uprawnienia do prowadzenia działalności</w:t>
      </w:r>
      <w:r w:rsidR="00CF7BEC">
        <w:rPr>
          <w:rFonts w:ascii="Century Gothic" w:hAnsi="Century Gothic"/>
          <w:sz w:val="20"/>
          <w:szCs w:val="20"/>
        </w:rPr>
        <w:t xml:space="preserve">, </w:t>
      </w:r>
    </w:p>
    <w:p w:rsidR="00CF10DA" w:rsidRDefault="00CF10DA" w:rsidP="00CF10DA">
      <w:pPr>
        <w:pStyle w:val="Textbody"/>
        <w:spacing w:after="0"/>
        <w:ind w:left="283" w:right="-2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b. znajdują się w sytuacji ekonomicznej i finansowej zapewniającej prawidłową realizację zamówienia,</w:t>
      </w:r>
    </w:p>
    <w:bookmarkEnd w:id="2"/>
    <w:p w:rsidR="00BC47F5" w:rsidRDefault="00CF10DA" w:rsidP="00BC47F5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c</w:t>
      </w:r>
      <w:r w:rsidR="00BC47F5">
        <w:rPr>
          <w:rFonts w:ascii="Century Gothic" w:hAnsi="Century Gothic"/>
          <w:sz w:val="20"/>
          <w:szCs w:val="20"/>
          <w:shd w:val="clear" w:color="auto" w:fill="FFFFFF"/>
        </w:rPr>
        <w:t xml:space="preserve">. </w:t>
      </w:r>
      <w:r w:rsidR="00BC47F5"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środowisku,</w:t>
      </w:r>
    </w:p>
    <w:p w:rsidR="00BC47F5" w:rsidRDefault="00CF10DA" w:rsidP="00BC47F5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</w:t>
      </w:r>
      <w:r w:rsidR="00BC47F5">
        <w:rPr>
          <w:rFonts w:ascii="Century Gothic" w:hAnsi="Century Gothic"/>
          <w:sz w:val="20"/>
          <w:szCs w:val="20"/>
        </w:rPr>
        <w:t>. nie są powiązani kapitałowo i osobowo z Zamawiającym,</w:t>
      </w:r>
    </w:p>
    <w:p w:rsidR="00CF10DA" w:rsidRDefault="00CF10DA" w:rsidP="00CF10DA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</w:t>
      </w:r>
      <w:r w:rsidR="00BC47F5" w:rsidRPr="005E6297">
        <w:rPr>
          <w:rFonts w:ascii="Century Gothic" w:hAnsi="Century Gothic"/>
          <w:sz w:val="20"/>
          <w:szCs w:val="20"/>
        </w:rPr>
        <w:t xml:space="preserve">. </w:t>
      </w:r>
      <w:r w:rsidR="00BC47F5" w:rsidRPr="00B53978">
        <w:rPr>
          <w:rFonts w:ascii="Century Gothic" w:hAnsi="Century Gothic"/>
          <w:sz w:val="20"/>
          <w:szCs w:val="20"/>
        </w:rPr>
        <w:t>nie</w:t>
      </w:r>
      <w:r w:rsidR="00BC47F5">
        <w:rPr>
          <w:rFonts w:ascii="Century Gothic" w:hAnsi="Century Gothic"/>
          <w:sz w:val="20"/>
          <w:szCs w:val="20"/>
        </w:rPr>
        <w:t xml:space="preserve"> podlegają</w:t>
      </w:r>
      <w:r w:rsidR="00BC47F5" w:rsidRPr="00B53978">
        <w:rPr>
          <w:rFonts w:ascii="Century Gothic" w:hAnsi="Century Gothic"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  <w:bookmarkStart w:id="3" w:name="_Hlk158286277"/>
    </w:p>
    <w:bookmarkEnd w:id="3"/>
    <w:p w:rsidR="005B0736" w:rsidRPr="005B0736" w:rsidRDefault="005B0736" w:rsidP="005B073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</w:p>
    <w:p w:rsidR="00BC47F5" w:rsidRPr="00A704A2" w:rsidRDefault="00BC47F5" w:rsidP="00BC47F5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 w:rsidRPr="00A704A2">
        <w:rPr>
          <w:rFonts w:ascii="Century Gothic" w:hAnsi="Century Gothic"/>
          <w:b/>
          <w:sz w:val="20"/>
          <w:szCs w:val="20"/>
        </w:rPr>
        <w:t>7. OPIS SPOSOBU PRZYGOTOWANIA OFERTY:</w:t>
      </w:r>
    </w:p>
    <w:p w:rsidR="00BC47F5" w:rsidRPr="0022780A" w:rsidRDefault="00BC47F5" w:rsidP="00BC47F5">
      <w:pPr>
        <w:pStyle w:val="Textbody"/>
        <w:jc w:val="both"/>
      </w:pPr>
      <w:r w:rsidRPr="0022780A">
        <w:rPr>
          <w:rFonts w:ascii="Century Gothic" w:hAnsi="Century Gothic"/>
          <w:sz w:val="20"/>
          <w:szCs w:val="20"/>
        </w:rPr>
        <w:t xml:space="preserve">7.1. Oferty wraz z załącznikami będą przyjmowane w terminie </w:t>
      </w:r>
      <w:r w:rsidR="00E47900" w:rsidRPr="00E47900">
        <w:rPr>
          <w:rFonts w:ascii="Century Gothic" w:hAnsi="Century Gothic"/>
          <w:b/>
          <w:sz w:val="20"/>
          <w:szCs w:val="20"/>
        </w:rPr>
        <w:t xml:space="preserve">do </w:t>
      </w:r>
      <w:r w:rsidR="0098455B">
        <w:rPr>
          <w:rFonts w:ascii="Century Gothic" w:hAnsi="Century Gothic"/>
          <w:b/>
          <w:sz w:val="20"/>
          <w:szCs w:val="20"/>
        </w:rPr>
        <w:t>0</w:t>
      </w:r>
      <w:r w:rsidR="00B26963">
        <w:rPr>
          <w:rFonts w:ascii="Century Gothic" w:hAnsi="Century Gothic"/>
          <w:b/>
          <w:sz w:val="20"/>
          <w:szCs w:val="20"/>
        </w:rPr>
        <w:t>8</w:t>
      </w:r>
      <w:r w:rsidR="0098455B">
        <w:rPr>
          <w:rFonts w:ascii="Century Gothic" w:hAnsi="Century Gothic"/>
          <w:b/>
          <w:sz w:val="20"/>
          <w:szCs w:val="20"/>
        </w:rPr>
        <w:t>.</w:t>
      </w:r>
      <w:r w:rsidR="00B26963">
        <w:rPr>
          <w:rFonts w:ascii="Century Gothic" w:hAnsi="Century Gothic"/>
          <w:b/>
          <w:sz w:val="20"/>
          <w:szCs w:val="20"/>
        </w:rPr>
        <w:t>11</w:t>
      </w:r>
      <w:r w:rsidR="00E47900" w:rsidRPr="00E47900">
        <w:rPr>
          <w:rFonts w:ascii="Century Gothic" w:hAnsi="Century Gothic"/>
          <w:b/>
          <w:sz w:val="20"/>
          <w:szCs w:val="20"/>
        </w:rPr>
        <w:t>.2024</w:t>
      </w:r>
      <w:r w:rsidR="00E47900">
        <w:rPr>
          <w:rFonts w:ascii="Century Gothic" w:hAnsi="Century Gothic"/>
          <w:sz w:val="20"/>
          <w:szCs w:val="20"/>
        </w:rPr>
        <w:t xml:space="preserve"> </w:t>
      </w:r>
      <w:r w:rsidRPr="0022780A">
        <w:rPr>
          <w:rFonts w:ascii="Century Gothic" w:hAnsi="Century Gothic"/>
          <w:b/>
          <w:bCs/>
          <w:sz w:val="20"/>
          <w:szCs w:val="20"/>
        </w:rPr>
        <w:t>r.</w:t>
      </w:r>
      <w:r w:rsidRPr="0022780A">
        <w:rPr>
          <w:rFonts w:ascii="Century Gothic" w:hAnsi="Century Gothic"/>
          <w:b/>
          <w:sz w:val="20"/>
          <w:szCs w:val="20"/>
        </w:rPr>
        <w:t xml:space="preserve"> godz. 10:00</w:t>
      </w:r>
    </w:p>
    <w:p w:rsidR="00BC47F5" w:rsidRPr="005F5AA9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704A2">
        <w:rPr>
          <w:rFonts w:ascii="Century Gothic" w:hAnsi="Century Gothic"/>
          <w:sz w:val="20"/>
          <w:szCs w:val="20"/>
        </w:rPr>
        <w:t>7.2.</w:t>
      </w:r>
      <w:r>
        <w:rPr>
          <w:rFonts w:ascii="Century Gothic" w:hAnsi="Century Gothic"/>
          <w:sz w:val="20"/>
          <w:szCs w:val="20"/>
        </w:rPr>
        <w:t xml:space="preserve"> Jedyną formą złożenia Oferty jest złożenie</w:t>
      </w:r>
      <w:r w:rsidRPr="00A704A2">
        <w:rPr>
          <w:rFonts w:ascii="Century Gothic" w:hAnsi="Century Gothic"/>
          <w:sz w:val="20"/>
          <w:szCs w:val="20"/>
        </w:rPr>
        <w:t xml:space="preserve"> </w:t>
      </w:r>
      <w:r w:rsidRPr="002C4125">
        <w:rPr>
          <w:rFonts w:ascii="Century Gothic" w:hAnsi="Century Gothic"/>
          <w:sz w:val="20"/>
          <w:szCs w:val="20"/>
        </w:rPr>
        <w:t>za pośrednictwem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067717">
        <w:rPr>
          <w:rFonts w:ascii="Century Gothic" w:hAnsi="Century Gothic"/>
          <w:bCs/>
          <w:sz w:val="20"/>
          <w:szCs w:val="20"/>
        </w:rPr>
        <w:t xml:space="preserve">bazy konkurencyjności </w:t>
      </w:r>
      <w:bookmarkStart w:id="4" w:name="_Hlk54013361"/>
      <w:r w:rsidRPr="00E72098">
        <w:rPr>
          <w:rFonts w:ascii="Century Gothic" w:hAnsi="Century Gothic"/>
          <w:bCs/>
          <w:sz w:val="20"/>
          <w:szCs w:val="20"/>
        </w:rPr>
        <w:t>https://bazakonkurencyjnosci.funduszeeuropejskie.gov.pl</w:t>
      </w:r>
      <w:bookmarkEnd w:id="4"/>
      <w:r w:rsidR="00E72098">
        <w:rPr>
          <w:rFonts w:ascii="Century Gothic" w:hAnsi="Century Gothic"/>
          <w:bCs/>
          <w:sz w:val="20"/>
          <w:szCs w:val="20"/>
        </w:rPr>
        <w:t>.</w:t>
      </w:r>
      <w:r w:rsidRPr="00E823DF">
        <w:rPr>
          <w:rFonts w:ascii="Century Gothic" w:hAnsi="Century Gothic"/>
          <w:color w:val="000000"/>
          <w:sz w:val="20"/>
          <w:szCs w:val="20"/>
        </w:rPr>
        <w:br/>
        <w:t>7</w:t>
      </w:r>
      <w:r w:rsidRPr="00E823DF">
        <w:rPr>
          <w:rFonts w:ascii="Century Gothic" w:hAnsi="Century Gothic"/>
          <w:sz w:val="20"/>
          <w:szCs w:val="20"/>
        </w:rPr>
        <w:t>.3. Oferta musi być sporządzona w języku polskim, wypełniona czytelnie, wg wzoru stanowiącego Załącznik nr 1 do Oferty.</w:t>
      </w:r>
    </w:p>
    <w:p w:rsidR="00BC47F5" w:rsidRPr="00041A24" w:rsidRDefault="00BC47F5" w:rsidP="00BC47F5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7.4.  Treść oferty musi odpowiadać treści niniejszego Zapytania ofertowego.</w:t>
      </w:r>
    </w:p>
    <w:p w:rsidR="00BC47F5" w:rsidRPr="00041A24" w:rsidRDefault="00BC47F5" w:rsidP="00BC47F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 xml:space="preserve">7.5.  Oferta złożona po terminie lub na inny </w:t>
      </w:r>
      <w:r>
        <w:rPr>
          <w:rFonts w:ascii="Century Gothic" w:hAnsi="Century Gothic"/>
          <w:sz w:val="20"/>
          <w:szCs w:val="20"/>
        </w:rPr>
        <w:t>sposób</w:t>
      </w:r>
      <w:r w:rsidRPr="00041A24">
        <w:rPr>
          <w:rFonts w:ascii="Century Gothic" w:hAnsi="Century Gothic"/>
          <w:sz w:val="20"/>
          <w:szCs w:val="20"/>
        </w:rPr>
        <w:t xml:space="preserve"> niż wskazany w punkcie 7.2 uważana jest za nieważną.</w:t>
      </w:r>
    </w:p>
    <w:p w:rsidR="00BC47F5" w:rsidRPr="00041A24" w:rsidRDefault="00BC47F5" w:rsidP="006A0070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7.6. </w:t>
      </w:r>
      <w:r w:rsidR="006A0070" w:rsidRPr="006A0070">
        <w:rPr>
          <w:rFonts w:ascii="Century Gothic" w:hAnsi="Century Gothic"/>
          <w:sz w:val="20"/>
          <w:szCs w:val="20"/>
        </w:rPr>
        <w:t>Oferta musi być kompletna. Zamawiający dopuszcza możliwość jednokrotnego wezwania Oferenta drogą mailową do złożenia wyjaśnień lub/i uzupełnienia dokumentacji, przy czym treść merytoryczna oferty – w tym cena – nie może ulec zmianie</w:t>
      </w:r>
      <w:r w:rsidRPr="00041A24">
        <w:rPr>
          <w:rFonts w:ascii="Century Gothic" w:hAnsi="Century Gothic"/>
          <w:sz w:val="20"/>
          <w:szCs w:val="20"/>
        </w:rPr>
        <w:t>.</w:t>
      </w:r>
    </w:p>
    <w:p w:rsidR="00BC47F5" w:rsidRDefault="00BC47F5" w:rsidP="00BC47F5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7.7.  Zamawiający nie dopuszcza składania ofert częściowych.</w:t>
      </w:r>
    </w:p>
    <w:p w:rsidR="00B83E85" w:rsidRPr="00B83E85" w:rsidRDefault="00B83E85" w:rsidP="00B83E85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B83E85">
        <w:rPr>
          <w:rFonts w:ascii="Century Gothic" w:hAnsi="Century Gothic"/>
          <w:sz w:val="20"/>
          <w:szCs w:val="20"/>
        </w:rPr>
        <w:t>7.8. Oferta musi być podpisana przez osobę upoważnioną do składania ofert, w przypadku podpisania oferty przez osobę inną, wymagane jest przedłożenie stosownego pełnomocnictwa.</w:t>
      </w:r>
    </w:p>
    <w:p w:rsidR="007544ED" w:rsidRPr="00041A24" w:rsidRDefault="00B83E85" w:rsidP="00B83E85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B83E85">
        <w:rPr>
          <w:rFonts w:ascii="Century Gothic" w:hAnsi="Century Gothic"/>
          <w:sz w:val="20"/>
          <w:szCs w:val="20"/>
        </w:rPr>
        <w:t>7.9. Ofertę i inne dokumenty za pośrednictwem bazy konkurencyjności należy złożyć w postaci skanu dokumentu zawierającego własnoręczny podpis lub w postaci elektronicznej opatrzonej kwalifikowanym podpisem elektronicznym, podpisem zaufanym lub podpisem osobistym.</w:t>
      </w:r>
    </w:p>
    <w:p w:rsidR="00BC47F5" w:rsidRPr="00041A24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lastRenderedPageBreak/>
        <w:t>7.</w:t>
      </w:r>
      <w:r w:rsidR="00B83E85">
        <w:rPr>
          <w:rFonts w:ascii="Century Gothic" w:hAnsi="Century Gothic"/>
          <w:sz w:val="20"/>
          <w:szCs w:val="20"/>
        </w:rPr>
        <w:t>10</w:t>
      </w:r>
      <w:r w:rsidRPr="00041A24">
        <w:rPr>
          <w:rFonts w:ascii="Century Gothic" w:hAnsi="Century Gothic"/>
          <w:sz w:val="20"/>
          <w:szCs w:val="20"/>
        </w:rPr>
        <w:t>. Oferta powinna zawierać wszystkie wymagane dokumenty, oświadczenia i załączniki, składające się na ważną ofertę:</w:t>
      </w:r>
    </w:p>
    <w:p w:rsidR="00BC47F5" w:rsidRPr="005109B9" w:rsidRDefault="00BC47F5" w:rsidP="005109B9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 xml:space="preserve">- Wypełniony Formularz Oferty i podpisany przez  </w:t>
      </w:r>
      <w:r>
        <w:rPr>
          <w:rFonts w:ascii="Century Gothic" w:hAnsi="Century Gothic"/>
          <w:sz w:val="20"/>
          <w:szCs w:val="20"/>
        </w:rPr>
        <w:t>osoby uprawnione Oferenta</w:t>
      </w:r>
      <w:r w:rsidRPr="00041A24">
        <w:rPr>
          <w:rFonts w:ascii="Century Gothic" w:hAnsi="Century Gothic"/>
          <w:sz w:val="20"/>
          <w:szCs w:val="20"/>
        </w:rPr>
        <w:t xml:space="preserve"> </w:t>
      </w:r>
      <w:r w:rsidRPr="00041A24">
        <w:rPr>
          <w:rFonts w:ascii="Century Gothic" w:hAnsi="Century Gothic"/>
          <w:b/>
          <w:sz w:val="20"/>
          <w:szCs w:val="20"/>
        </w:rPr>
        <w:t>Załącznik nr 1</w:t>
      </w:r>
      <w:r>
        <w:rPr>
          <w:rFonts w:ascii="Century Gothic" w:hAnsi="Century Gothic"/>
          <w:b/>
          <w:sz w:val="20"/>
          <w:szCs w:val="20"/>
        </w:rPr>
        <w:t xml:space="preserve">, </w:t>
      </w:r>
      <w:r w:rsidRPr="004F15BE">
        <w:rPr>
          <w:rFonts w:ascii="Century Gothic" w:hAnsi="Century Gothic"/>
          <w:sz w:val="20"/>
          <w:szCs w:val="20"/>
        </w:rPr>
        <w:t>w przypadku pełnomocnictwa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4F15BE">
        <w:rPr>
          <w:rFonts w:ascii="Century Gothic" w:hAnsi="Century Gothic"/>
          <w:sz w:val="20"/>
          <w:szCs w:val="20"/>
        </w:rPr>
        <w:t>– prosimy o przesłanie pełnomocnictwa</w:t>
      </w:r>
      <w:r>
        <w:rPr>
          <w:rFonts w:ascii="Century Gothic" w:hAnsi="Century Gothic"/>
          <w:sz w:val="20"/>
          <w:szCs w:val="20"/>
        </w:rPr>
        <w:t>.</w:t>
      </w:r>
    </w:p>
    <w:p w:rsidR="00BC47F5" w:rsidRDefault="00BC47F5" w:rsidP="00B5138F">
      <w:pPr>
        <w:pStyle w:val="Textbody"/>
        <w:ind w:left="426" w:hanging="426"/>
        <w:jc w:val="both"/>
        <w:rPr>
          <w:rFonts w:ascii="Century Gothic" w:hAnsi="Century Gothic"/>
          <w:b/>
          <w:sz w:val="20"/>
          <w:szCs w:val="20"/>
        </w:rPr>
      </w:pPr>
      <w:r w:rsidRPr="00BC7119">
        <w:rPr>
          <w:rFonts w:ascii="Century Gothic" w:hAnsi="Century Gothic"/>
          <w:sz w:val="20"/>
          <w:szCs w:val="20"/>
        </w:rPr>
        <w:t>- Oświadczeni</w:t>
      </w:r>
      <w:r w:rsidR="000171CE">
        <w:rPr>
          <w:rFonts w:ascii="Century Gothic" w:hAnsi="Century Gothic"/>
          <w:sz w:val="20"/>
          <w:szCs w:val="20"/>
        </w:rPr>
        <w:t xml:space="preserve">a </w:t>
      </w:r>
      <w:r w:rsidRPr="00BC7119">
        <w:rPr>
          <w:rFonts w:ascii="Century Gothic" w:hAnsi="Century Gothic"/>
          <w:b/>
          <w:sz w:val="20"/>
          <w:szCs w:val="20"/>
        </w:rPr>
        <w:t xml:space="preserve">Załącznik nr </w:t>
      </w:r>
      <w:r w:rsidR="00751155">
        <w:rPr>
          <w:rFonts w:ascii="Century Gothic" w:hAnsi="Century Gothic"/>
          <w:b/>
          <w:sz w:val="20"/>
          <w:szCs w:val="20"/>
        </w:rPr>
        <w:t>2</w:t>
      </w:r>
    </w:p>
    <w:p w:rsidR="00BC47F5" w:rsidRPr="00BC7119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BC7119">
        <w:rPr>
          <w:rFonts w:ascii="Century Gothic" w:hAnsi="Century Gothic"/>
          <w:b/>
          <w:sz w:val="20"/>
          <w:szCs w:val="20"/>
        </w:rPr>
        <w:t>8. KRYTERIA OCENY OFERTY:</w:t>
      </w:r>
    </w:p>
    <w:p w:rsidR="00BC47F5" w:rsidRPr="00BC7119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BC7119">
        <w:rPr>
          <w:rFonts w:ascii="Century Gothic" w:hAnsi="Century Gothic"/>
          <w:sz w:val="20"/>
          <w:szCs w:val="20"/>
        </w:rPr>
        <w:t>8.1. Zamawiający będzie badał ofertę na podstawie niżej wymienionych kryteriów:</w:t>
      </w:r>
    </w:p>
    <w:p w:rsidR="00BC47F5" w:rsidRPr="00BC7119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BC7119">
        <w:rPr>
          <w:rFonts w:ascii="Century Gothic" w:hAnsi="Century Gothic"/>
          <w:sz w:val="20"/>
          <w:szCs w:val="20"/>
        </w:rPr>
        <w:t xml:space="preserve">Kryterium: </w:t>
      </w:r>
      <w:r w:rsidRPr="00BC7119">
        <w:rPr>
          <w:rFonts w:ascii="Century Gothic" w:hAnsi="Century Gothic"/>
          <w:b/>
          <w:sz w:val="20"/>
          <w:szCs w:val="20"/>
        </w:rPr>
        <w:t>Cena</w:t>
      </w:r>
      <w:r w:rsidRPr="00BC7119">
        <w:rPr>
          <w:rFonts w:ascii="Century Gothic" w:hAnsi="Century Gothic"/>
          <w:sz w:val="20"/>
          <w:szCs w:val="20"/>
        </w:rPr>
        <w:t xml:space="preserve"> (Wartość) oferty</w:t>
      </w:r>
      <w:r w:rsidRPr="00BC7119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BC7119">
        <w:rPr>
          <w:rFonts w:ascii="Century Gothic" w:hAnsi="Century Gothic"/>
          <w:sz w:val="20"/>
          <w:szCs w:val="20"/>
        </w:rPr>
        <w:t xml:space="preserve">brutto – </w:t>
      </w:r>
      <w:r w:rsidRPr="00BC7119">
        <w:rPr>
          <w:rFonts w:ascii="Century Gothic" w:hAnsi="Century Gothic"/>
          <w:b/>
          <w:sz w:val="20"/>
          <w:szCs w:val="20"/>
        </w:rPr>
        <w:t xml:space="preserve">Waga </w:t>
      </w:r>
      <w:r>
        <w:rPr>
          <w:rFonts w:ascii="Century Gothic" w:hAnsi="Century Gothic"/>
          <w:b/>
          <w:sz w:val="20"/>
          <w:szCs w:val="20"/>
        </w:rPr>
        <w:t>10</w:t>
      </w:r>
      <w:r w:rsidRPr="00BC7119">
        <w:rPr>
          <w:rFonts w:ascii="Century Gothic" w:hAnsi="Century Gothic"/>
          <w:b/>
          <w:sz w:val="20"/>
          <w:szCs w:val="20"/>
        </w:rPr>
        <w:t>0 pkt.</w:t>
      </w:r>
    </w:p>
    <w:p w:rsidR="00BC47F5" w:rsidRPr="0092013B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>8.2. Zastosowane pojęcia i wzory do obliczenia punktowego:</w:t>
      </w:r>
    </w:p>
    <w:p w:rsidR="00BC47F5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·         </w:t>
      </w:r>
      <w:r w:rsidRPr="0092013B">
        <w:rPr>
          <w:rFonts w:ascii="Century Gothic" w:hAnsi="Century Gothic"/>
          <w:b/>
          <w:sz w:val="20"/>
          <w:szCs w:val="20"/>
        </w:rPr>
        <w:t>LPC</w:t>
      </w:r>
      <w:r w:rsidRPr="0092013B">
        <w:rPr>
          <w:rFonts w:ascii="Century Gothic" w:hAnsi="Century Gothic"/>
          <w:sz w:val="20"/>
          <w:szCs w:val="20"/>
        </w:rPr>
        <w:t xml:space="preserve"> – liczba punktów uzyskana w kryterium Cena;</w:t>
      </w:r>
    </w:p>
    <w:p w:rsidR="00BC47F5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C oferty najniższej </w:t>
      </w:r>
      <w:r>
        <w:rPr>
          <w:rFonts w:ascii="Century Gothic" w:hAnsi="Century Gothic"/>
          <w:sz w:val="20"/>
          <w:szCs w:val="20"/>
        </w:rPr>
        <w:t>– najniższa wartość oferty brutto wśród rozpatrywanych ofert;</w:t>
      </w:r>
    </w:p>
    <w:p w:rsidR="00BC47F5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 oferty badanej</w:t>
      </w:r>
      <w:r>
        <w:rPr>
          <w:rFonts w:ascii="Century Gothic" w:hAnsi="Century Gothic"/>
          <w:sz w:val="20"/>
          <w:szCs w:val="20"/>
        </w:rPr>
        <w:t xml:space="preserve"> – wartość brutto oferty badanej;</w:t>
      </w:r>
    </w:p>
    <w:p w:rsidR="00BC47F5" w:rsidRPr="00252DE3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LPC = ( C oferty najniższej/ C oferty badanej) X 100 pkt.</w:t>
      </w:r>
    </w:p>
    <w:p w:rsidR="00BC47F5" w:rsidRPr="0092013B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:rsidR="00BC47F5" w:rsidRPr="0092013B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92013B">
        <w:rPr>
          <w:rFonts w:ascii="Century Gothic" w:hAnsi="Century Gothic"/>
          <w:b/>
          <w:sz w:val="20"/>
          <w:szCs w:val="20"/>
        </w:rPr>
        <w:t>9. INFORMACJE DOTYCZĄCE WALUT OBCYCH:</w:t>
      </w:r>
    </w:p>
    <w:p w:rsidR="00BC47F5" w:rsidRPr="0092013B" w:rsidRDefault="00BC47F5" w:rsidP="00BC47F5">
      <w:pPr>
        <w:pStyle w:val="Textbody"/>
        <w:jc w:val="both"/>
        <w:rPr>
          <w:rFonts w:ascii="Century Gothic" w:hAnsi="Century Gothic"/>
          <w:bCs/>
          <w:sz w:val="20"/>
          <w:szCs w:val="20"/>
        </w:rPr>
      </w:pPr>
      <w:r w:rsidRPr="0092013B">
        <w:rPr>
          <w:rFonts w:ascii="Century Gothic" w:hAnsi="Century Gothic"/>
          <w:bCs/>
          <w:sz w:val="20"/>
          <w:szCs w:val="20"/>
        </w:rPr>
        <w:t xml:space="preserve">Zamawiający nie dopuszcza rozliczeń między Zamawiającymi, a </w:t>
      </w:r>
      <w:r>
        <w:rPr>
          <w:rFonts w:ascii="Century Gothic" w:hAnsi="Century Gothic"/>
          <w:bCs/>
          <w:sz w:val="20"/>
          <w:szCs w:val="20"/>
        </w:rPr>
        <w:t>Oferentem</w:t>
      </w:r>
      <w:r w:rsidRPr="0092013B">
        <w:rPr>
          <w:rFonts w:ascii="Century Gothic" w:hAnsi="Century Gothic"/>
          <w:bCs/>
          <w:sz w:val="20"/>
          <w:szCs w:val="20"/>
        </w:rPr>
        <w:t xml:space="preserve"> w walutach obcych, innych niż PLN.</w:t>
      </w:r>
    </w:p>
    <w:p w:rsidR="00BC47F5" w:rsidRPr="0092013B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92013B">
        <w:rPr>
          <w:rFonts w:ascii="Century Gothic" w:hAnsi="Century Gothic"/>
          <w:b/>
          <w:sz w:val="20"/>
          <w:szCs w:val="20"/>
        </w:rPr>
        <w:t>10. ZAWIADOMIENIE O WYBORZE OFERTY:</w:t>
      </w:r>
    </w:p>
    <w:p w:rsidR="00BC47F5" w:rsidRPr="0092013B" w:rsidRDefault="00BC47F5" w:rsidP="000171CE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>10.1. Zamawiający zamieści na stron</w:t>
      </w:r>
      <w:r w:rsidR="00591092">
        <w:rPr>
          <w:rFonts w:ascii="Century Gothic" w:hAnsi="Century Gothic"/>
          <w:sz w:val="20"/>
          <w:szCs w:val="20"/>
        </w:rPr>
        <w:t xml:space="preserve">ie </w:t>
      </w:r>
      <w:r w:rsidRPr="0092013B">
        <w:rPr>
          <w:rFonts w:ascii="Century Gothic" w:hAnsi="Century Gothic"/>
          <w:sz w:val="20"/>
          <w:szCs w:val="20"/>
        </w:rPr>
        <w:t xml:space="preserve">Baza Konkurencyjności Fundusze Europejskie: </w:t>
      </w:r>
      <w:r w:rsidRPr="0092013B">
        <w:rPr>
          <w:rFonts w:ascii="Century Gothic" w:hAnsi="Century Gothic"/>
          <w:sz w:val="20"/>
          <w:szCs w:val="20"/>
        </w:rPr>
        <w:br/>
      </w:r>
      <w:hyperlink r:id="rId6" w:history="1">
        <w:r w:rsidR="000171CE" w:rsidRPr="00F91EBE">
          <w:rPr>
            <w:rStyle w:val="Hipercze"/>
            <w:rFonts w:ascii="Century Gothic" w:hAnsi="Century Gothic"/>
            <w:sz w:val="20"/>
            <w:szCs w:val="20"/>
          </w:rPr>
          <w:t>www.bazakonkurencyjnosci.funduszeeuropejskie.gov.pl</w:t>
        </w:r>
      </w:hyperlink>
      <w:r w:rsidR="000171CE">
        <w:rPr>
          <w:rFonts w:ascii="Century Gothic" w:hAnsi="Century Gothic"/>
          <w:sz w:val="20"/>
          <w:szCs w:val="20"/>
        </w:rPr>
        <w:t xml:space="preserve"> </w:t>
      </w:r>
      <w:r w:rsidRPr="0092013B"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:rsidR="00BC47F5" w:rsidRPr="0092013B" w:rsidRDefault="00BC47F5" w:rsidP="00BC47F5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10.2. Jeżeli </w:t>
      </w:r>
      <w:r>
        <w:rPr>
          <w:rFonts w:ascii="Century Gothic" w:hAnsi="Century Gothic"/>
          <w:sz w:val="20"/>
          <w:szCs w:val="20"/>
        </w:rPr>
        <w:t>Oferent</w:t>
      </w:r>
      <w:r w:rsidRPr="0092013B">
        <w:rPr>
          <w:rFonts w:ascii="Century Gothic" w:hAnsi="Century Gothic"/>
          <w:sz w:val="20"/>
          <w:szCs w:val="20"/>
        </w:rPr>
        <w:t>, którego oferta została wybrana uchyli się od zawarcia umowy, Zamawiający wybierze najkorzystniejszą spośród pozostałych ofert, bez przeprowadzenia ich ponownej oceny.</w:t>
      </w:r>
    </w:p>
    <w:p w:rsidR="00BC47F5" w:rsidRPr="0092013B" w:rsidRDefault="00BC47F5" w:rsidP="00BC47F5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10.3. Wybór </w:t>
      </w:r>
      <w:r>
        <w:rPr>
          <w:rFonts w:ascii="Century Gothic" w:hAnsi="Century Gothic"/>
          <w:sz w:val="20"/>
          <w:szCs w:val="20"/>
        </w:rPr>
        <w:t>Oferenta</w:t>
      </w:r>
      <w:r w:rsidRPr="0092013B">
        <w:rPr>
          <w:rFonts w:ascii="Century Gothic" w:hAnsi="Century Gothic"/>
          <w:sz w:val="20"/>
          <w:szCs w:val="20"/>
        </w:rPr>
        <w:t xml:space="preserve"> będzie odbywał się z zachowaniem zasady konkurencyjności wymaganej przy realizacji projektów, bez stosowania procedur określonych w ustawie z dnia 29 stycznia 2004 r.- prawo zamówień publicznych</w:t>
      </w:r>
      <w:r w:rsidR="00591092">
        <w:rPr>
          <w:rFonts w:ascii="Century Gothic" w:hAnsi="Century Gothic"/>
          <w:sz w:val="20"/>
          <w:szCs w:val="20"/>
        </w:rPr>
        <w:t>.</w:t>
      </w:r>
    </w:p>
    <w:p w:rsidR="00BC47F5" w:rsidRPr="0092013B" w:rsidRDefault="00BC47F5" w:rsidP="00BC47F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10.4. </w:t>
      </w:r>
      <w:r>
        <w:rPr>
          <w:rFonts w:ascii="Century Gothic" w:hAnsi="Century Gothic"/>
          <w:sz w:val="20"/>
          <w:szCs w:val="20"/>
        </w:rPr>
        <w:t>Oferent</w:t>
      </w:r>
      <w:r w:rsidRPr="0092013B">
        <w:rPr>
          <w:rFonts w:ascii="Century Gothic" w:hAnsi="Century Gothic"/>
          <w:sz w:val="20"/>
          <w:szCs w:val="20"/>
        </w:rPr>
        <w:t xml:space="preserve"> zobowiązuje się w toku realizacji umowy do bezwzględnego stosowania Wytycznych w zakresie kwalifikowalności wydatków w ramach</w:t>
      </w:r>
      <w:r w:rsidRPr="00A14946">
        <w:rPr>
          <w:rFonts w:ascii="Century Gothic" w:hAnsi="Century Gothic"/>
          <w:sz w:val="20"/>
          <w:szCs w:val="20"/>
        </w:rPr>
        <w:t xml:space="preserve"> </w:t>
      </w:r>
      <w:r w:rsidRPr="005F5AA9">
        <w:rPr>
          <w:rFonts w:ascii="Century Gothic" w:hAnsi="Century Gothic"/>
          <w:sz w:val="20"/>
          <w:szCs w:val="20"/>
        </w:rPr>
        <w:t>Programu Fundusze Europejskie dla Dolnego Śląska 2021-2027</w:t>
      </w:r>
      <w:r w:rsidRPr="0092013B">
        <w:rPr>
          <w:rFonts w:ascii="Century Gothic" w:hAnsi="Century Gothic"/>
          <w:sz w:val="20"/>
          <w:szCs w:val="20"/>
        </w:rPr>
        <w:t>.</w:t>
      </w:r>
    </w:p>
    <w:p w:rsidR="00BC47F5" w:rsidRPr="00207916" w:rsidRDefault="00BC47F5" w:rsidP="00BC47F5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207916">
        <w:rPr>
          <w:rFonts w:ascii="Century Gothic" w:hAnsi="Century Gothic"/>
          <w:b/>
          <w:sz w:val="20"/>
          <w:szCs w:val="20"/>
        </w:rPr>
        <w:t>11. POZOSTAŁE INFORMACJE:</w:t>
      </w:r>
    </w:p>
    <w:p w:rsidR="00BC47F5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 xml:space="preserve">11.1. </w:t>
      </w:r>
      <w:bookmarkStart w:id="5" w:name="__DdeLink__2124_478267354"/>
      <w:bookmarkEnd w:id="5"/>
      <w:r w:rsidRPr="00207916"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:rsidR="00621C74" w:rsidRPr="00207916" w:rsidRDefault="00621C74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11.2. </w:t>
      </w:r>
      <w:r w:rsidRPr="00621C74">
        <w:rPr>
          <w:rFonts w:ascii="Century Gothic" w:hAnsi="Century Gothic"/>
          <w:sz w:val="20"/>
          <w:szCs w:val="20"/>
        </w:rPr>
        <w:t>Zamawiający zastrzega sobie prawo bieżącej kontroli w zakresie przestrzegania przez</w:t>
      </w:r>
      <w:r>
        <w:rPr>
          <w:rFonts w:ascii="Century Gothic" w:hAnsi="Century Gothic"/>
          <w:sz w:val="20"/>
          <w:szCs w:val="20"/>
        </w:rPr>
        <w:t xml:space="preserve"> Oferenta</w:t>
      </w:r>
      <w:r w:rsidRPr="00621C74">
        <w:rPr>
          <w:rFonts w:ascii="Century Gothic" w:hAnsi="Century Gothic"/>
          <w:sz w:val="20"/>
          <w:szCs w:val="20"/>
        </w:rPr>
        <w:t xml:space="preserve"> jakości wykonywanych usług.</w:t>
      </w:r>
    </w:p>
    <w:p w:rsidR="00BC47F5" w:rsidRPr="00207916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lastRenderedPageBreak/>
        <w:t>11.</w:t>
      </w:r>
      <w:r w:rsidR="00621C74">
        <w:rPr>
          <w:rFonts w:ascii="Century Gothic" w:hAnsi="Century Gothic"/>
          <w:sz w:val="20"/>
          <w:szCs w:val="20"/>
        </w:rPr>
        <w:t>3</w:t>
      </w:r>
      <w:r w:rsidRPr="00207916">
        <w:rPr>
          <w:rFonts w:ascii="Century Gothic" w:hAnsi="Century Gothic"/>
          <w:sz w:val="20"/>
          <w:szCs w:val="20"/>
        </w:rPr>
        <w:t>. Jeżeli wprowadzone zmiany lub uzupełnienia treści Zapytania Ofertowego będą wymagały zmiany treści ofert, Zamawiający przedłuży termin składania ofert o czas potrzebny na dokonanie zmian w ofercie.</w:t>
      </w:r>
    </w:p>
    <w:p w:rsidR="00BC47F5" w:rsidRPr="00207916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621C74">
        <w:rPr>
          <w:rFonts w:ascii="Century Gothic" w:hAnsi="Century Gothic"/>
          <w:sz w:val="20"/>
          <w:szCs w:val="20"/>
        </w:rPr>
        <w:t>4</w:t>
      </w:r>
      <w:r w:rsidRPr="00207916">
        <w:rPr>
          <w:rFonts w:ascii="Century Gothic" w:hAnsi="Century Gothic"/>
          <w:sz w:val="20"/>
          <w:szCs w:val="20"/>
        </w:rPr>
        <w:t>. Zamawiający zapłaci za faktycznie wykonaną usługę na podstawie protokołu sporządzonego przez Wykonawcę, wskazującym prawidłowe wykonanie przedmiotu zamówienia.</w:t>
      </w:r>
    </w:p>
    <w:p w:rsidR="00BC47F5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621C74">
        <w:rPr>
          <w:rFonts w:ascii="Century Gothic" w:hAnsi="Century Gothic"/>
          <w:sz w:val="20"/>
          <w:szCs w:val="20"/>
        </w:rPr>
        <w:t>5</w:t>
      </w:r>
      <w:r w:rsidRPr="00207916">
        <w:rPr>
          <w:rFonts w:ascii="Century Gothic" w:hAnsi="Century Gothic"/>
          <w:sz w:val="20"/>
          <w:szCs w:val="20"/>
        </w:rPr>
        <w:t xml:space="preserve">.  Zapłata zostanie  dokonana po otrzymaniu poprawnie wystawionego rachunku/faktury w terminie wskazanym w umowie. </w:t>
      </w:r>
    </w:p>
    <w:p w:rsidR="00BC47F5" w:rsidRPr="00207916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621C74">
        <w:rPr>
          <w:rFonts w:ascii="Century Gothic" w:hAnsi="Century Gothic"/>
          <w:sz w:val="20"/>
          <w:szCs w:val="20"/>
        </w:rPr>
        <w:t>6</w:t>
      </w:r>
      <w:r w:rsidRPr="00207916">
        <w:rPr>
          <w:rFonts w:ascii="Century Gothic" w:hAnsi="Century Gothic"/>
          <w:sz w:val="20"/>
          <w:szCs w:val="20"/>
        </w:rPr>
        <w:t>.  Oferenci uczestniczą w postępowaniu ofertowym na własne ryzyko i koszt, nie przysługują im żadne roszczenia z tytułu odstąpienia przez Zamawiającego od postępowania ofertowego.</w:t>
      </w:r>
    </w:p>
    <w:p w:rsidR="00BC47F5" w:rsidRPr="00207916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621C74">
        <w:rPr>
          <w:rFonts w:ascii="Century Gothic" w:hAnsi="Century Gothic"/>
          <w:sz w:val="20"/>
          <w:szCs w:val="20"/>
        </w:rPr>
        <w:t>7</w:t>
      </w:r>
      <w:r w:rsidRPr="00207916">
        <w:rPr>
          <w:rFonts w:ascii="Century Gothic" w:hAnsi="Century Gothic"/>
          <w:sz w:val="20"/>
          <w:szCs w:val="20"/>
        </w:rPr>
        <w:t>. Zamawiający zastrzega sobie prawo do unieważnienia postępowania bez podania przyczyny.</w:t>
      </w:r>
    </w:p>
    <w:p w:rsidR="00BC47F5" w:rsidRPr="00207916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621C74">
        <w:rPr>
          <w:rFonts w:ascii="Century Gothic" w:hAnsi="Century Gothic"/>
          <w:sz w:val="20"/>
          <w:szCs w:val="20"/>
        </w:rPr>
        <w:t>8</w:t>
      </w:r>
      <w:r w:rsidRPr="00207916">
        <w:rPr>
          <w:rFonts w:ascii="Century Gothic" w:hAnsi="Century Gothic"/>
          <w:sz w:val="20"/>
          <w:szCs w:val="20"/>
        </w:rPr>
        <w:t xml:space="preserve">. W treści umowy, którą podpisze </w:t>
      </w:r>
      <w:r>
        <w:rPr>
          <w:rFonts w:ascii="Century Gothic" w:hAnsi="Century Gothic"/>
          <w:sz w:val="20"/>
          <w:szCs w:val="20"/>
        </w:rPr>
        <w:t>Oferent</w:t>
      </w:r>
      <w:r w:rsidRPr="00207916">
        <w:rPr>
          <w:rFonts w:ascii="Century Gothic" w:hAnsi="Century Gothic"/>
          <w:sz w:val="20"/>
          <w:szCs w:val="20"/>
        </w:rPr>
        <w:t xml:space="preserve"> będzie zawarta informacja o karach umownych.</w:t>
      </w:r>
    </w:p>
    <w:p w:rsidR="00BC47F5" w:rsidRPr="00A14946" w:rsidRDefault="00BC47F5" w:rsidP="00BC47F5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51155">
        <w:rPr>
          <w:rFonts w:ascii="Century Gothic" w:hAnsi="Century Gothic"/>
          <w:sz w:val="20"/>
          <w:szCs w:val="20"/>
        </w:rPr>
        <w:t>11.</w:t>
      </w:r>
      <w:r w:rsidR="00621C74">
        <w:rPr>
          <w:rFonts w:ascii="Century Gothic" w:hAnsi="Century Gothic"/>
          <w:sz w:val="20"/>
          <w:szCs w:val="20"/>
        </w:rPr>
        <w:t>9</w:t>
      </w:r>
      <w:r w:rsidRPr="00751155">
        <w:rPr>
          <w:rFonts w:ascii="Century Gothic" w:hAnsi="Century Gothic"/>
          <w:sz w:val="20"/>
          <w:szCs w:val="20"/>
        </w:rPr>
        <w:t xml:space="preserve">. </w:t>
      </w:r>
      <w:r w:rsidRPr="003B1C4F">
        <w:rPr>
          <w:rFonts w:ascii="Century Gothic" w:hAnsi="Century Gothic"/>
          <w:sz w:val="20"/>
          <w:szCs w:val="20"/>
        </w:rPr>
        <w:t xml:space="preserve">Komunikacja między zamawiającym a </w:t>
      </w:r>
      <w:r>
        <w:rPr>
          <w:rFonts w:ascii="Century Gothic" w:hAnsi="Century Gothic"/>
          <w:sz w:val="20"/>
          <w:szCs w:val="20"/>
        </w:rPr>
        <w:t>O</w:t>
      </w:r>
      <w:r w:rsidRPr="003B1C4F">
        <w:rPr>
          <w:rFonts w:ascii="Century Gothic" w:hAnsi="Century Gothic"/>
          <w:sz w:val="20"/>
          <w:szCs w:val="20"/>
        </w:rPr>
        <w:t>ferentem (pytania/odpowiedzi) musi odbywać się za pośrednictwem aplikacji BK2021</w:t>
      </w:r>
      <w:r>
        <w:rPr>
          <w:rFonts w:ascii="Century Gothic" w:hAnsi="Century Gothic"/>
          <w:sz w:val="20"/>
          <w:szCs w:val="20"/>
        </w:rPr>
        <w:t>.</w:t>
      </w:r>
    </w:p>
    <w:p w:rsidR="00621C74" w:rsidRDefault="00621C74" w:rsidP="00BC47F5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:rsidR="00BC47F5" w:rsidRPr="00207916" w:rsidRDefault="00BC47F5" w:rsidP="00BC47F5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207916">
        <w:rPr>
          <w:rFonts w:ascii="Century Gothic" w:hAnsi="Century Gothic"/>
          <w:b/>
          <w:sz w:val="20"/>
          <w:szCs w:val="20"/>
        </w:rPr>
        <w:t>12.  WYKAZ ZAŁĄCZNIKÓW:</w:t>
      </w:r>
    </w:p>
    <w:p w:rsidR="00BC47F5" w:rsidRPr="00207916" w:rsidRDefault="00BC47F5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 </w:t>
      </w:r>
    </w:p>
    <w:p w:rsidR="00BC47F5" w:rsidRPr="00E65BB3" w:rsidRDefault="00BC47F5" w:rsidP="00BC47F5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E65BB3">
        <w:rPr>
          <w:rFonts w:ascii="Century Gothic" w:hAnsi="Century Gothic"/>
          <w:sz w:val="20"/>
          <w:szCs w:val="20"/>
        </w:rPr>
        <w:t>Załącznik nr 1 Wzór Formularza Oferty</w:t>
      </w:r>
      <w:r w:rsidR="00E65BB3" w:rsidRPr="00E65BB3">
        <w:rPr>
          <w:rFonts w:ascii="Century Gothic" w:hAnsi="Century Gothic"/>
          <w:sz w:val="20"/>
          <w:szCs w:val="20"/>
        </w:rPr>
        <w:t>.</w:t>
      </w:r>
    </w:p>
    <w:p w:rsidR="00E65BB3" w:rsidRPr="00E65BB3" w:rsidRDefault="00BC47F5" w:rsidP="00E65BB3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E65BB3">
        <w:rPr>
          <w:rFonts w:ascii="Century Gothic" w:hAnsi="Century Gothic"/>
          <w:sz w:val="20"/>
          <w:szCs w:val="20"/>
        </w:rPr>
        <w:t xml:space="preserve">Załącznik nr </w:t>
      </w:r>
      <w:r w:rsidR="00751155" w:rsidRPr="00E65BB3">
        <w:rPr>
          <w:rFonts w:ascii="Century Gothic" w:hAnsi="Century Gothic"/>
          <w:sz w:val="20"/>
          <w:szCs w:val="20"/>
        </w:rPr>
        <w:t>2</w:t>
      </w:r>
      <w:r w:rsidRPr="00E65BB3">
        <w:rPr>
          <w:rFonts w:ascii="Century Gothic" w:hAnsi="Century Gothic"/>
          <w:sz w:val="20"/>
          <w:szCs w:val="20"/>
        </w:rPr>
        <w:t xml:space="preserve"> Oświadczeni</w:t>
      </w:r>
      <w:r w:rsidR="000171CE" w:rsidRPr="00E65BB3">
        <w:rPr>
          <w:rFonts w:ascii="Century Gothic" w:hAnsi="Century Gothic"/>
          <w:sz w:val="20"/>
          <w:szCs w:val="20"/>
        </w:rPr>
        <w:t>a.</w:t>
      </w:r>
    </w:p>
    <w:p w:rsidR="00EB0830" w:rsidRPr="00E65BB3" w:rsidRDefault="00E65BB3" w:rsidP="00E65BB3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E65BB3">
        <w:rPr>
          <w:rFonts w:ascii="Century Gothic" w:hAnsi="Century Gothic" w:cs="Arial"/>
          <w:sz w:val="20"/>
          <w:szCs w:val="20"/>
        </w:rPr>
        <w:t>Załącznik nr 3 Zestawienie ilościowe.</w:t>
      </w:r>
      <w:r w:rsidR="00EE2BE5" w:rsidRPr="00E65BB3">
        <w:rPr>
          <w:rFonts w:ascii="Century Gothic" w:hAnsi="Century Gothic" w:cs="Arial"/>
          <w:sz w:val="20"/>
          <w:szCs w:val="20"/>
        </w:rPr>
        <w:tab/>
      </w:r>
    </w:p>
    <w:sectPr w:rsidR="00EB0830" w:rsidRPr="00E65BB3" w:rsidSect="00374C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76A" w:rsidRDefault="00CE076A" w:rsidP="00E03E4E">
      <w:pPr>
        <w:spacing w:after="0" w:line="240" w:lineRule="auto"/>
      </w:pPr>
      <w:r>
        <w:separator/>
      </w:r>
    </w:p>
  </w:endnote>
  <w:endnote w:type="continuationSeparator" w:id="0">
    <w:p w:rsidR="00CE076A" w:rsidRDefault="00CE076A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0076" w:rsidRDefault="008800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80076" w:rsidRPr="00880076" w:rsidRDefault="00880076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Biuro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  <w:r w:rsidRPr="00260264">
            <w:rPr>
              <w:rFonts w:ascii="Arial" w:hAnsi="Arial" w:cs="Arial"/>
              <w:sz w:val="16"/>
              <w:szCs w:val="16"/>
            </w:rPr>
            <w:t xml:space="preserve">, </w:t>
          </w:r>
          <w:hyperlink r:id="rId1" w:history="1">
            <w:r w:rsidRPr="00EE2B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sekretariat@krzyzowa.pl</w:t>
            </w:r>
          </w:hyperlink>
          <w:r w:rsidRPr="00EE2BE5"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tel. 74 85 00 301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Lider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Partnerzy: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Powiat Dzierżoniowski, Powiat Kłodzki, Powiat Świdnicki, Zespół Szkół Alternatywnych Sp. z o.o. w Kłodzku</w:t>
          </w:r>
        </w:p>
      </w:tc>
    </w:tr>
  </w:tbl>
  <w:p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0076" w:rsidRDefault="008800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76A" w:rsidRDefault="00CE076A" w:rsidP="00E03E4E">
      <w:pPr>
        <w:spacing w:after="0" w:line="240" w:lineRule="auto"/>
      </w:pPr>
      <w:r>
        <w:separator/>
      </w:r>
    </w:p>
  </w:footnote>
  <w:footnote w:type="continuationSeparator" w:id="0">
    <w:p w:rsidR="00CE076A" w:rsidRDefault="00CE076A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0076" w:rsidRDefault="008800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CD" w:rsidRDefault="009B4387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>
          <wp:extent cx="6645910" cy="704268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04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80076" w:rsidRDefault="00880076" w:rsidP="00880076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  <w:r w:rsidRPr="00374CCD">
            <w:rPr>
              <w:rFonts w:ascii="Arial" w:hAnsi="Arial" w:cs="Arial"/>
              <w:sz w:val="16"/>
              <w:szCs w:val="16"/>
            </w:rPr>
            <w:t>Projekt „</w:t>
          </w:r>
          <w:proofErr w:type="spellStart"/>
          <w:r w:rsidRPr="00374CCD">
            <w:rPr>
              <w:rFonts w:ascii="Arial" w:hAnsi="Arial" w:cs="Arial"/>
              <w:sz w:val="16"/>
              <w:szCs w:val="16"/>
            </w:rPr>
            <w:t>Międzypowiatowa</w:t>
          </w:r>
          <w:proofErr w:type="spellEnd"/>
          <w:r w:rsidRPr="00374CCD">
            <w:rPr>
              <w:rFonts w:ascii="Arial" w:hAnsi="Arial" w:cs="Arial"/>
              <w:sz w:val="16"/>
              <w:szCs w:val="16"/>
            </w:rPr>
            <w:t xml:space="preserve"> droga do edukacyjnego sukcesu szkół ogólnokształcących powiatów dzierżoniowskiego, kłodzkiego i świdnickiego”</w:t>
          </w:r>
        </w:p>
        <w:p w:rsidR="00880076" w:rsidRDefault="00880076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0076" w:rsidRDefault="008800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062AA"/>
    <w:rsid w:val="00014CF9"/>
    <w:rsid w:val="000171CE"/>
    <w:rsid w:val="00025DE6"/>
    <w:rsid w:val="00047DBC"/>
    <w:rsid w:val="00055042"/>
    <w:rsid w:val="0007100A"/>
    <w:rsid w:val="00071E96"/>
    <w:rsid w:val="00090139"/>
    <w:rsid w:val="000D25EA"/>
    <w:rsid w:val="001A194A"/>
    <w:rsid w:val="001A762E"/>
    <w:rsid w:val="001B5E4A"/>
    <w:rsid w:val="001D285B"/>
    <w:rsid w:val="00215C18"/>
    <w:rsid w:val="00260264"/>
    <w:rsid w:val="00270D36"/>
    <w:rsid w:val="002A5DC5"/>
    <w:rsid w:val="002B1EFF"/>
    <w:rsid w:val="002B4A7D"/>
    <w:rsid w:val="002B656A"/>
    <w:rsid w:val="002E7FC0"/>
    <w:rsid w:val="00300C2C"/>
    <w:rsid w:val="00322BDB"/>
    <w:rsid w:val="00322CB1"/>
    <w:rsid w:val="00330CDB"/>
    <w:rsid w:val="00346666"/>
    <w:rsid w:val="00374CCD"/>
    <w:rsid w:val="003A381B"/>
    <w:rsid w:val="003F6AF3"/>
    <w:rsid w:val="00402A7E"/>
    <w:rsid w:val="0042075E"/>
    <w:rsid w:val="004A3A65"/>
    <w:rsid w:val="004E3C9E"/>
    <w:rsid w:val="00507AF2"/>
    <w:rsid w:val="005109B9"/>
    <w:rsid w:val="0054202A"/>
    <w:rsid w:val="00591092"/>
    <w:rsid w:val="00591CA4"/>
    <w:rsid w:val="00591EF0"/>
    <w:rsid w:val="005A4E2F"/>
    <w:rsid w:val="005B0658"/>
    <w:rsid w:val="005B0736"/>
    <w:rsid w:val="005C3D1D"/>
    <w:rsid w:val="00617FCB"/>
    <w:rsid w:val="00621C74"/>
    <w:rsid w:val="00644961"/>
    <w:rsid w:val="006561C2"/>
    <w:rsid w:val="00695020"/>
    <w:rsid w:val="006A0070"/>
    <w:rsid w:val="006E4BD9"/>
    <w:rsid w:val="00733AC0"/>
    <w:rsid w:val="007510C0"/>
    <w:rsid w:val="00751155"/>
    <w:rsid w:val="007544ED"/>
    <w:rsid w:val="00794054"/>
    <w:rsid w:val="007C3E52"/>
    <w:rsid w:val="007C43F4"/>
    <w:rsid w:val="007D777B"/>
    <w:rsid w:val="007E0C6E"/>
    <w:rsid w:val="007E4060"/>
    <w:rsid w:val="007F0561"/>
    <w:rsid w:val="008140D5"/>
    <w:rsid w:val="008440B8"/>
    <w:rsid w:val="008544B3"/>
    <w:rsid w:val="00880076"/>
    <w:rsid w:val="008A3CAB"/>
    <w:rsid w:val="008A54F0"/>
    <w:rsid w:val="008C68DD"/>
    <w:rsid w:val="008E59E3"/>
    <w:rsid w:val="00903937"/>
    <w:rsid w:val="00922967"/>
    <w:rsid w:val="009320C7"/>
    <w:rsid w:val="009567C0"/>
    <w:rsid w:val="00982A0D"/>
    <w:rsid w:val="0098365E"/>
    <w:rsid w:val="0098455B"/>
    <w:rsid w:val="009B050F"/>
    <w:rsid w:val="009B4387"/>
    <w:rsid w:val="009B7A92"/>
    <w:rsid w:val="009E1FC5"/>
    <w:rsid w:val="00A00283"/>
    <w:rsid w:val="00A413A4"/>
    <w:rsid w:val="00A80A6B"/>
    <w:rsid w:val="00AA5E5B"/>
    <w:rsid w:val="00AF72D9"/>
    <w:rsid w:val="00B21CCA"/>
    <w:rsid w:val="00B26963"/>
    <w:rsid w:val="00B312A6"/>
    <w:rsid w:val="00B34E2D"/>
    <w:rsid w:val="00B5138F"/>
    <w:rsid w:val="00B72050"/>
    <w:rsid w:val="00B779EA"/>
    <w:rsid w:val="00B83E85"/>
    <w:rsid w:val="00B87918"/>
    <w:rsid w:val="00BC47F5"/>
    <w:rsid w:val="00BD58CD"/>
    <w:rsid w:val="00BD6D49"/>
    <w:rsid w:val="00C71EFD"/>
    <w:rsid w:val="00C959C7"/>
    <w:rsid w:val="00CC7372"/>
    <w:rsid w:val="00CE076A"/>
    <w:rsid w:val="00CE1B47"/>
    <w:rsid w:val="00CF10DA"/>
    <w:rsid w:val="00CF7BEC"/>
    <w:rsid w:val="00D10E16"/>
    <w:rsid w:val="00D405D2"/>
    <w:rsid w:val="00D413F0"/>
    <w:rsid w:val="00D45C70"/>
    <w:rsid w:val="00D67FA0"/>
    <w:rsid w:val="00DA04CD"/>
    <w:rsid w:val="00DA669A"/>
    <w:rsid w:val="00DB087D"/>
    <w:rsid w:val="00E03E4E"/>
    <w:rsid w:val="00E27651"/>
    <w:rsid w:val="00E47900"/>
    <w:rsid w:val="00E52B1D"/>
    <w:rsid w:val="00E65BB3"/>
    <w:rsid w:val="00E71FBB"/>
    <w:rsid w:val="00E72098"/>
    <w:rsid w:val="00EB0830"/>
    <w:rsid w:val="00EB53DA"/>
    <w:rsid w:val="00EB5A29"/>
    <w:rsid w:val="00EC7CD4"/>
    <w:rsid w:val="00ED250D"/>
    <w:rsid w:val="00EE2BE5"/>
    <w:rsid w:val="00EF3B30"/>
    <w:rsid w:val="00F137E9"/>
    <w:rsid w:val="00F163BB"/>
    <w:rsid w:val="00F33125"/>
    <w:rsid w:val="00F35A25"/>
    <w:rsid w:val="00F41958"/>
    <w:rsid w:val="00FA285A"/>
    <w:rsid w:val="00FB398C"/>
    <w:rsid w:val="00FB768E"/>
    <w:rsid w:val="00FC4E1E"/>
    <w:rsid w:val="00FD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48FFA2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47F5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BC47F5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6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zakonkurencyjnosci.funduszeeuropejskie.gov.p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krzyzow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1139</Words>
  <Characters>6836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Jola</cp:lastModifiedBy>
  <cp:revision>7</cp:revision>
  <dcterms:created xsi:type="dcterms:W3CDTF">2024-10-30T13:29:00Z</dcterms:created>
  <dcterms:modified xsi:type="dcterms:W3CDTF">2024-10-31T10:20:00Z</dcterms:modified>
</cp:coreProperties>
</file>