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D7093" w14:textId="77777777" w:rsidR="00C80F50" w:rsidRPr="00300CD7" w:rsidRDefault="00C80F50">
      <w:pPr>
        <w:pStyle w:val="Style2"/>
        <w:spacing w:after="540"/>
        <w:jc w:val="center"/>
        <w:rPr>
          <w:rFonts w:ascii="Arial" w:hAnsi="Arial" w:cs="Arial"/>
          <w:sz w:val="24"/>
          <w:szCs w:val="24"/>
        </w:rPr>
      </w:pPr>
      <w:r w:rsidRPr="00300CD7">
        <w:rPr>
          <w:rStyle w:val="CharStyle3"/>
          <w:rFonts w:ascii="Arial" w:hAnsi="Arial" w:cs="Arial"/>
          <w:b/>
          <w:bCs/>
          <w:color w:val="000000"/>
          <w:sz w:val="24"/>
          <w:szCs w:val="24"/>
        </w:rPr>
        <w:t>INSTRUKCJE PISEMNE ZGODNE Z ADR</w:t>
      </w:r>
    </w:p>
    <w:p w14:paraId="24D4A254" w14:textId="77777777" w:rsidR="00C80F50" w:rsidRPr="00300CD7" w:rsidRDefault="00C80F50">
      <w:pPr>
        <w:pStyle w:val="Style2"/>
        <w:spacing w:after="220"/>
        <w:jc w:val="center"/>
        <w:rPr>
          <w:rFonts w:ascii="Arial" w:hAnsi="Arial" w:cs="Arial"/>
          <w:sz w:val="24"/>
          <w:szCs w:val="24"/>
        </w:rPr>
      </w:pPr>
      <w:r w:rsidRPr="00300CD7">
        <w:rPr>
          <w:rStyle w:val="CharStyle3"/>
          <w:rFonts w:ascii="Arial" w:hAnsi="Arial" w:cs="Arial"/>
          <w:color w:val="000000"/>
          <w:u w:val="single"/>
        </w:rPr>
        <w:t>Czynności, które powinny być wykonane w razie wypadku lub awarii</w:t>
      </w:r>
    </w:p>
    <w:p w14:paraId="0C642BB6" w14:textId="77777777" w:rsidR="00300CD7" w:rsidRDefault="00C80F50" w:rsidP="00DE1AF1">
      <w:pPr>
        <w:pStyle w:val="Style2"/>
        <w:ind w:left="284"/>
        <w:jc w:val="both"/>
        <w:rPr>
          <w:rFonts w:ascii="Arial" w:hAnsi="Arial" w:cs="Arial"/>
          <w:sz w:val="24"/>
          <w:szCs w:val="24"/>
        </w:rPr>
      </w:pPr>
      <w:r w:rsidRPr="00300CD7">
        <w:rPr>
          <w:rStyle w:val="CharStyle3"/>
          <w:rFonts w:ascii="Arial" w:hAnsi="Arial" w:cs="Arial"/>
          <w:color w:val="000000"/>
        </w:rPr>
        <w:t>W razie zaistnienia podczas przewozu wypadku lub awarii, członkowie załogi pojazdu powinni wykonać następujące czynności, jeżeli jest to możliwe i bezpieczne:</w:t>
      </w:r>
    </w:p>
    <w:p w14:paraId="79EDAB9F" w14:textId="77777777" w:rsidR="00C80F50" w:rsidRPr="00300CD7" w:rsidRDefault="00C80F50" w:rsidP="00300CD7">
      <w:pPr>
        <w:pStyle w:val="Style2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00CD7">
        <w:rPr>
          <w:rStyle w:val="CharStyle3"/>
          <w:rFonts w:ascii="Arial" w:hAnsi="Arial" w:cs="Arial"/>
          <w:color w:val="000000"/>
        </w:rPr>
        <w:t>Zahamować pojazd, wyłączyć silnik i odłączyć akumulator za pomocą wyłącznika głównego, jeżeli jest on dostępny;</w:t>
      </w:r>
    </w:p>
    <w:p w14:paraId="2DDDF00B" w14:textId="77777777" w:rsidR="00C80F50" w:rsidRPr="00300CD7" w:rsidRDefault="00C80F50" w:rsidP="00300CD7">
      <w:pPr>
        <w:pStyle w:val="Style2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00CD7">
        <w:rPr>
          <w:rStyle w:val="CharStyle3"/>
          <w:rFonts w:ascii="Arial" w:hAnsi="Arial" w:cs="Arial"/>
          <w:color w:val="000000"/>
        </w:rPr>
        <w:t>Unikać źródeł zapłonu, w szczególności nie palić, nie używać papierosów elektronicznych lub podobnych urządzeń oraz nie włączać żadnych urządzeń elektrycznych;</w:t>
      </w:r>
    </w:p>
    <w:p w14:paraId="364EA472" w14:textId="77777777" w:rsidR="00C80F50" w:rsidRPr="00300CD7" w:rsidRDefault="00C80F50" w:rsidP="00300CD7">
      <w:pPr>
        <w:pStyle w:val="Style2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00CD7">
        <w:rPr>
          <w:rStyle w:val="CharStyle3"/>
          <w:rFonts w:ascii="Arial" w:hAnsi="Arial" w:cs="Arial"/>
          <w:color w:val="000000"/>
        </w:rPr>
        <w:t>Powiadomić właściwe służby ratownicze, podając im możliwie wszystkie dostępne informacje dotyczące wypadku, awarii oraz towarów niebezpiecznych;</w:t>
      </w:r>
    </w:p>
    <w:p w14:paraId="02078A13" w14:textId="77777777" w:rsidR="00C80F50" w:rsidRPr="00300CD7" w:rsidRDefault="00C80F50" w:rsidP="00300CD7">
      <w:pPr>
        <w:pStyle w:val="Style2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00CD7">
        <w:rPr>
          <w:rStyle w:val="CharStyle3"/>
          <w:rFonts w:ascii="Arial" w:hAnsi="Arial" w:cs="Arial"/>
          <w:color w:val="000000"/>
        </w:rPr>
        <w:t>Założyć kamizelkę ostrzegawczą i odpowiednio umieścić stojące znaki ostrzegawcze;</w:t>
      </w:r>
    </w:p>
    <w:p w14:paraId="7648BA83" w14:textId="77777777" w:rsidR="00C80F50" w:rsidRPr="00300CD7" w:rsidRDefault="00C80F50" w:rsidP="00300CD7">
      <w:pPr>
        <w:pStyle w:val="Style2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00CD7">
        <w:rPr>
          <w:rStyle w:val="CharStyle3"/>
          <w:rFonts w:ascii="Arial" w:hAnsi="Arial" w:cs="Arial"/>
          <w:color w:val="000000"/>
        </w:rPr>
        <w:t>Zapewnić przybyłym ratownikom łatwy dostęp do dokumentów przewozowych;</w:t>
      </w:r>
    </w:p>
    <w:p w14:paraId="5F283BF6" w14:textId="77777777" w:rsidR="00C80F50" w:rsidRPr="00300CD7" w:rsidRDefault="00C80F50" w:rsidP="00300CD7">
      <w:pPr>
        <w:pStyle w:val="Style2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00CD7">
        <w:rPr>
          <w:rStyle w:val="CharStyle3"/>
          <w:rFonts w:ascii="Arial" w:hAnsi="Arial" w:cs="Arial"/>
          <w:color w:val="000000"/>
        </w:rPr>
        <w:t>Nie wchodzić na uwolnione materiały, nie dotykać ich, unikać wdychania oparów, dymu, pyłu i pary poprzez pozostawanie po stronie nawietrznej;</w:t>
      </w:r>
    </w:p>
    <w:p w14:paraId="25912D67" w14:textId="77777777" w:rsidR="00C80F50" w:rsidRPr="00300CD7" w:rsidRDefault="00C80F50" w:rsidP="00300CD7">
      <w:pPr>
        <w:pStyle w:val="Style2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00CD7">
        <w:rPr>
          <w:rStyle w:val="CharStyle3"/>
          <w:rFonts w:ascii="Arial" w:hAnsi="Arial" w:cs="Arial"/>
          <w:color w:val="000000"/>
        </w:rPr>
        <w:t>Jeżeli jest to właściwe i bezpieczne, użyć gaśnic w celu ugaszenia małego lub będącego w fazie początkowej pożaru, obejmującego opony, hamulce lub przedział silnika;</w:t>
      </w:r>
    </w:p>
    <w:p w14:paraId="4D878483" w14:textId="77777777" w:rsidR="00C80F50" w:rsidRPr="00300CD7" w:rsidRDefault="00C80F50" w:rsidP="00300CD7">
      <w:pPr>
        <w:pStyle w:val="Style2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00CD7">
        <w:rPr>
          <w:rStyle w:val="CharStyle3"/>
          <w:rFonts w:ascii="Arial" w:hAnsi="Arial" w:cs="Arial"/>
          <w:color w:val="000000"/>
        </w:rPr>
        <w:t>Członkowie załogi pojazdu nie powinni gasić pożaru obejmującego przedział ładunkowy;</w:t>
      </w:r>
    </w:p>
    <w:p w14:paraId="62F362FD" w14:textId="77777777" w:rsidR="00C80F50" w:rsidRPr="00300CD7" w:rsidRDefault="00C80F50" w:rsidP="00300CD7">
      <w:pPr>
        <w:pStyle w:val="Style2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00CD7">
        <w:rPr>
          <w:rStyle w:val="CharStyle3"/>
          <w:rFonts w:ascii="Arial" w:hAnsi="Arial" w:cs="Arial"/>
          <w:color w:val="000000"/>
        </w:rPr>
        <w:t>Jeżeli jest to właściwe i bezpieczne, zapobiec przedostaniu się uwolnionych materiałów do środowiska wodnego lub kanalizacji oraz zebrać uwolnione materiały, używając wyposażenia przewożonego w jednostce transportowej;</w:t>
      </w:r>
    </w:p>
    <w:p w14:paraId="2E29761A" w14:textId="77777777" w:rsidR="00C80F50" w:rsidRPr="00300CD7" w:rsidRDefault="00C80F50" w:rsidP="00300CD7">
      <w:pPr>
        <w:pStyle w:val="Style2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00CD7">
        <w:rPr>
          <w:rStyle w:val="CharStyle3"/>
          <w:rFonts w:ascii="Arial" w:hAnsi="Arial" w:cs="Arial"/>
          <w:color w:val="000000"/>
        </w:rPr>
        <w:t xml:space="preserve">Oddalić się od miejsca wypadku lub zagrożenia, poinformować inne osoby </w:t>
      </w:r>
      <w:r w:rsidR="00300CD7">
        <w:rPr>
          <w:rStyle w:val="CharStyle3"/>
          <w:rFonts w:ascii="Arial" w:hAnsi="Arial" w:cs="Arial"/>
          <w:color w:val="000000"/>
        </w:rPr>
        <w:br/>
      </w:r>
      <w:r w:rsidRPr="00300CD7">
        <w:rPr>
          <w:rStyle w:val="CharStyle3"/>
          <w:rFonts w:ascii="Arial" w:hAnsi="Arial" w:cs="Arial"/>
          <w:color w:val="000000"/>
        </w:rPr>
        <w:t>o konieczności oddalenia się od tego miejsca oraz stosować się do zaleceń służb ratowniczych;</w:t>
      </w:r>
    </w:p>
    <w:p w14:paraId="07A49665" w14:textId="77777777" w:rsidR="00C80F50" w:rsidRPr="00300CD7" w:rsidRDefault="00C80F50" w:rsidP="00300CD7">
      <w:pPr>
        <w:pStyle w:val="Style2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  <w:sectPr w:rsidR="00C80F50" w:rsidRPr="00300CD7" w:rsidSect="00A46A82">
          <w:headerReference w:type="default" r:id="rId12"/>
          <w:footerReference w:type="default" r:id="rId13"/>
          <w:pgSz w:w="11909" w:h="16838"/>
          <w:pgMar w:top="2491" w:right="1276" w:bottom="2491" w:left="1281" w:header="283" w:footer="0" w:gutter="0"/>
          <w:pgNumType w:start="1"/>
          <w:cols w:space="720"/>
          <w:noEndnote/>
          <w:docGrid w:linePitch="360"/>
        </w:sectPr>
      </w:pPr>
      <w:r w:rsidRPr="00300CD7">
        <w:rPr>
          <w:rStyle w:val="CharStyle3"/>
          <w:rFonts w:ascii="Arial" w:hAnsi="Arial" w:cs="Arial"/>
          <w:color w:val="000000"/>
        </w:rPr>
        <w:t>Zdjąć zanieczyszczone ubranie i użyte zanieczyszczone wyposażenie ochronne oraz usunąć je w sposób bezpieczny.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9"/>
        <w:gridCol w:w="4392"/>
        <w:gridCol w:w="3019"/>
      </w:tblGrid>
      <w:tr w:rsidR="00C80F50" w14:paraId="035BE241" w14:textId="77777777">
        <w:trPr>
          <w:trHeight w:hRule="exact" w:val="427"/>
        </w:trPr>
        <w:tc>
          <w:tcPr>
            <w:tcW w:w="106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02A5717" w14:textId="77777777" w:rsidR="00C80F50" w:rsidRPr="00DE1AF1" w:rsidRDefault="00C80F50">
            <w:pPr>
              <w:pStyle w:val="Style7"/>
              <w:framePr w:w="10680" w:h="14074" w:wrap="none" w:hAnchor="margin" w:x="2" w:y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b/>
                <w:bCs/>
                <w:color w:val="000000"/>
              </w:rPr>
              <w:lastRenderedPageBreak/>
              <w:t>Dodatkowe wskazówki dla członków załogi pojazdu dotyczące charakterystyki zagrożeń stwarzanych przez towary niebezpieczne określonej klasy oraz czynności zależnych od zaistniałych okoliczności</w:t>
            </w:r>
          </w:p>
        </w:tc>
      </w:tr>
      <w:tr w:rsidR="00C80F50" w14:paraId="522C8609" w14:textId="77777777">
        <w:trPr>
          <w:trHeight w:hRule="exact" w:val="221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7703835E" w14:textId="77777777" w:rsidR="00C80F50" w:rsidRPr="00300CD7" w:rsidRDefault="00C80F50">
            <w:pPr>
              <w:pStyle w:val="Style7"/>
              <w:framePr w:w="10680" w:h="14074" w:wrap="none" w:hAnchor="margin" w:x="2" w:y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0CD7">
              <w:rPr>
                <w:rStyle w:val="CharStyle8"/>
                <w:rFonts w:ascii="Arial" w:hAnsi="Arial" w:cs="Arial"/>
                <w:b/>
                <w:bCs/>
                <w:color w:val="000000"/>
              </w:rPr>
              <w:t>Nalepki ostrzegawcze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5CD3B059" w14:textId="77777777" w:rsidR="00C80F50" w:rsidRPr="00300CD7" w:rsidRDefault="00C80F50">
            <w:pPr>
              <w:pStyle w:val="Style7"/>
              <w:framePr w:w="10680" w:h="14074" w:wrap="none" w:hAnchor="margin" w:x="2" w:y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0CD7">
              <w:rPr>
                <w:rStyle w:val="CharStyle8"/>
                <w:rFonts w:ascii="Arial" w:hAnsi="Arial" w:cs="Arial"/>
                <w:b/>
                <w:bCs/>
                <w:color w:val="000000"/>
              </w:rPr>
              <w:t>Charakterystyka zagrożeń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212245" w14:textId="77777777" w:rsidR="00C80F50" w:rsidRPr="00300CD7" w:rsidRDefault="00C80F50">
            <w:pPr>
              <w:pStyle w:val="Style7"/>
              <w:framePr w:w="10680" w:h="14074" w:wrap="none" w:hAnchor="margin" w:x="2" w:y="2"/>
              <w:ind w:firstLine="580"/>
              <w:rPr>
                <w:rFonts w:ascii="Arial" w:hAnsi="Arial" w:cs="Arial"/>
                <w:sz w:val="24"/>
                <w:szCs w:val="24"/>
              </w:rPr>
            </w:pPr>
            <w:r w:rsidRPr="00300CD7">
              <w:rPr>
                <w:rStyle w:val="CharStyle8"/>
                <w:rFonts w:ascii="Arial" w:hAnsi="Arial" w:cs="Arial"/>
                <w:b/>
                <w:bCs/>
                <w:color w:val="000000"/>
              </w:rPr>
              <w:t>Wskazówki dodatkowe</w:t>
            </w:r>
          </w:p>
        </w:tc>
      </w:tr>
      <w:tr w:rsidR="00C80F50" w14:paraId="04BE5F20" w14:textId="77777777">
        <w:trPr>
          <w:trHeight w:hRule="exact" w:val="216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111EE05D" w14:textId="77777777" w:rsidR="00C80F50" w:rsidRPr="00300CD7" w:rsidRDefault="00C80F50">
            <w:pPr>
              <w:pStyle w:val="Style7"/>
              <w:framePr w:w="10680" w:h="14074" w:wrap="none" w:hAnchor="margin" w:x="2" w:y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0CD7">
              <w:rPr>
                <w:rStyle w:val="CharStyle8"/>
                <w:rFonts w:ascii="Arial" w:hAnsi="Arial" w:cs="Arial"/>
                <w:color w:val="000000"/>
              </w:rPr>
              <w:t>(1)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68920223" w14:textId="77777777" w:rsidR="00C80F50" w:rsidRPr="00300CD7" w:rsidRDefault="00C80F50">
            <w:pPr>
              <w:pStyle w:val="Style7"/>
              <w:framePr w:w="10680" w:h="14074" w:wrap="none" w:hAnchor="margin" w:x="2" w:y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0CD7">
              <w:rPr>
                <w:rStyle w:val="CharStyle8"/>
                <w:rFonts w:ascii="Arial" w:hAnsi="Arial" w:cs="Arial"/>
                <w:color w:val="000000"/>
              </w:rPr>
              <w:t>(2)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68D4F4" w14:textId="77777777" w:rsidR="00C80F50" w:rsidRPr="00300CD7" w:rsidRDefault="00C80F50">
            <w:pPr>
              <w:pStyle w:val="Style7"/>
              <w:framePr w:w="10680" w:h="14074" w:wrap="none" w:hAnchor="margin" w:x="2" w:y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0CD7">
              <w:rPr>
                <w:rStyle w:val="CharStyle8"/>
                <w:rFonts w:ascii="Arial" w:hAnsi="Arial" w:cs="Arial"/>
                <w:color w:val="000000"/>
              </w:rPr>
              <w:t>(3)</w:t>
            </w:r>
          </w:p>
        </w:tc>
      </w:tr>
      <w:tr w:rsidR="00C80F50" w14:paraId="3678E298" w14:textId="77777777">
        <w:trPr>
          <w:trHeight w:hRule="exact" w:val="1416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653F0DF" w14:textId="77777777" w:rsidR="00C80F50" w:rsidRPr="00DE1AF1" w:rsidRDefault="00C80F50">
            <w:pPr>
              <w:pStyle w:val="Style7"/>
              <w:framePr w:w="10680" w:h="14074" w:wrap="none" w:hAnchor="margin" w:x="2" w:y="2"/>
              <w:spacing w:after="7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 xml:space="preserve">Materiały wybuchowe i przedmioty </w:t>
            </w:r>
            <w:r w:rsidR="00DE1AF1">
              <w:rPr>
                <w:rStyle w:val="CharStyle8"/>
                <w:rFonts w:ascii="Arial" w:hAnsi="Arial" w:cs="Arial"/>
                <w:color w:val="000000"/>
              </w:rPr>
              <w:br/>
            </w:r>
            <w:r w:rsidRPr="00DE1AF1">
              <w:rPr>
                <w:rStyle w:val="CharStyle8"/>
                <w:rFonts w:ascii="Arial" w:hAnsi="Arial" w:cs="Arial"/>
                <w:color w:val="000000"/>
              </w:rPr>
              <w:t>z materiałami wybuchowymi</w:t>
            </w:r>
          </w:p>
          <w:p w14:paraId="2D4C4EDD" w14:textId="77777777" w:rsidR="00C80F50" w:rsidRPr="00DE1AF1" w:rsidRDefault="00C80F50">
            <w:pPr>
              <w:pStyle w:val="Style7"/>
              <w:framePr w:w="10680" w:h="14074" w:wrap="none" w:hAnchor="margin" w:x="2" w:y="2"/>
              <w:tabs>
                <w:tab w:val="left" w:pos="845"/>
                <w:tab w:val="left" w:pos="1786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1</w:t>
            </w:r>
            <w:r w:rsidRPr="00DE1AF1">
              <w:rPr>
                <w:rStyle w:val="CharStyle8"/>
                <w:rFonts w:ascii="Arial" w:hAnsi="Arial" w:cs="Arial"/>
                <w:color w:val="000000"/>
              </w:rPr>
              <w:tab/>
              <w:t>1.5</w:t>
            </w:r>
            <w:r w:rsidRPr="00DE1AF1">
              <w:rPr>
                <w:rStyle w:val="CharStyle8"/>
                <w:rFonts w:ascii="Arial" w:hAnsi="Arial" w:cs="Arial"/>
                <w:color w:val="000000"/>
              </w:rPr>
              <w:tab/>
              <w:t>1.6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37A426F" w14:textId="77777777" w:rsidR="00C80F50" w:rsidRPr="00DE1AF1" w:rsidRDefault="00C80F50">
            <w:pPr>
              <w:pStyle w:val="Style7"/>
              <w:framePr w:w="10680" w:h="14074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Mogą posiadać różne właściwości powodujące efekty takie, jak wybuch masowy, rozrzut odłamków, intensywny ogień / promieniowanie cieplne, świecenie, huk lub wydzielanie dymu.</w:t>
            </w:r>
          </w:p>
          <w:p w14:paraId="64538778" w14:textId="77777777" w:rsidR="00C80F50" w:rsidRDefault="00C80F50">
            <w:pPr>
              <w:pStyle w:val="Style7"/>
              <w:framePr w:w="10680" w:h="14074" w:wrap="none" w:hAnchor="margin" w:x="2" w:y="2"/>
              <w:rPr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Są wrażliwe na wstrząsy i/lub uderzenia i/lub ciepło.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80FD0D" w14:textId="77777777" w:rsidR="00C80F50" w:rsidRPr="00DE1AF1" w:rsidRDefault="00C80F50">
            <w:pPr>
              <w:pStyle w:val="Style7"/>
              <w:framePr w:w="10680" w:h="14074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Schronić się i pozostać z dala od okien.</w:t>
            </w:r>
          </w:p>
        </w:tc>
      </w:tr>
      <w:tr w:rsidR="00C80F50" w14:paraId="6064DE16" w14:textId="77777777">
        <w:trPr>
          <w:trHeight w:hRule="exact" w:val="1459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699B942" w14:textId="77777777" w:rsidR="00C80F50" w:rsidRPr="00DE1AF1" w:rsidRDefault="00C80F50">
            <w:pPr>
              <w:pStyle w:val="Style7"/>
              <w:framePr w:w="10680" w:h="14074" w:wrap="none" w:hAnchor="margin" w:x="2" w:y="2"/>
              <w:spacing w:after="8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 xml:space="preserve">Materiały wybuchowe i przedmioty </w:t>
            </w:r>
            <w:r w:rsidR="00DE1AF1" w:rsidRPr="00DE1AF1">
              <w:rPr>
                <w:rStyle w:val="CharStyle8"/>
                <w:rFonts w:ascii="Arial" w:hAnsi="Arial" w:cs="Arial"/>
                <w:color w:val="000000"/>
              </w:rPr>
              <w:br/>
            </w:r>
            <w:r w:rsidRPr="00DE1AF1">
              <w:rPr>
                <w:rStyle w:val="CharStyle8"/>
                <w:rFonts w:ascii="Arial" w:hAnsi="Arial" w:cs="Arial"/>
                <w:color w:val="000000"/>
              </w:rPr>
              <w:t>z materiałami wybuchowymi</w:t>
            </w:r>
          </w:p>
          <w:p w14:paraId="62650339" w14:textId="77777777" w:rsidR="00C80F50" w:rsidRPr="00DE1AF1" w:rsidRDefault="00C80F50">
            <w:pPr>
              <w:pStyle w:val="Style7"/>
              <w:framePr w:w="10680" w:h="14074" w:wrap="none" w:hAnchor="margin" w:x="2" w:y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1.4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8399146" w14:textId="77777777" w:rsidR="00C80F50" w:rsidRPr="00DE1AF1" w:rsidRDefault="00C80F50">
            <w:pPr>
              <w:pStyle w:val="Style7"/>
              <w:framePr w:w="10680" w:h="14074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Niewielkie zagrożenie wybuchem i pożarem.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871607" w14:textId="77777777" w:rsidR="00C80F50" w:rsidRPr="00DE1AF1" w:rsidRDefault="00C80F50">
            <w:pPr>
              <w:pStyle w:val="Style7"/>
              <w:framePr w:w="10680" w:h="14074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Schronić się.</w:t>
            </w:r>
          </w:p>
        </w:tc>
      </w:tr>
      <w:tr w:rsidR="00C80F50" w:rsidRPr="00DE1AF1" w14:paraId="7C330C9A" w14:textId="77777777">
        <w:trPr>
          <w:trHeight w:hRule="exact" w:val="1248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18A8E024" w14:textId="77777777" w:rsidR="00C80F50" w:rsidRPr="00DE1AF1" w:rsidRDefault="00C80F50">
            <w:pPr>
              <w:pStyle w:val="Style7"/>
              <w:framePr w:w="10680" w:h="14074" w:wrap="none" w:hAnchor="margin" w:x="2" w:y="2"/>
              <w:spacing w:after="78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Gazy palne</w:t>
            </w:r>
          </w:p>
          <w:p w14:paraId="21AB7901" w14:textId="77777777" w:rsidR="00C80F50" w:rsidRPr="00DE1AF1" w:rsidRDefault="00C80F50">
            <w:pPr>
              <w:pStyle w:val="Style7"/>
              <w:framePr w:w="10680" w:h="14074" w:wrap="none" w:hAnchor="margin" w:x="2" w:y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2.1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4A4DF07B" w14:textId="77777777" w:rsidR="00C80F50" w:rsidRPr="00DE1AF1" w:rsidRDefault="00C80F50">
            <w:pPr>
              <w:pStyle w:val="Style7"/>
              <w:framePr w:w="10680" w:h="14074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Zagrożenie pożarem.</w:t>
            </w:r>
          </w:p>
          <w:p w14:paraId="2B0F85B6" w14:textId="77777777" w:rsidR="00C80F50" w:rsidRPr="00DE1AF1" w:rsidRDefault="00C80F50">
            <w:pPr>
              <w:pStyle w:val="Style7"/>
              <w:framePr w:w="10680" w:h="14074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Zagrożenie wybuchem.</w:t>
            </w:r>
          </w:p>
          <w:p w14:paraId="0D896798" w14:textId="77777777" w:rsidR="00C80F50" w:rsidRPr="00DE1AF1" w:rsidRDefault="00C80F50">
            <w:pPr>
              <w:pStyle w:val="Style7"/>
              <w:framePr w:w="10680" w:h="14074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Mogą znajdować się pod ciśnieniem.</w:t>
            </w:r>
          </w:p>
          <w:p w14:paraId="6B57E8D7" w14:textId="77777777" w:rsidR="00C80F50" w:rsidRPr="00DE1AF1" w:rsidRDefault="00C80F50">
            <w:pPr>
              <w:pStyle w:val="Style7"/>
              <w:framePr w:w="10680" w:h="14074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Zagrożenie działaniem duszącym.</w:t>
            </w:r>
          </w:p>
          <w:p w14:paraId="268C69E8" w14:textId="77777777" w:rsidR="00C80F50" w:rsidRPr="00DE1AF1" w:rsidRDefault="00C80F50">
            <w:pPr>
              <w:pStyle w:val="Style7"/>
              <w:framePr w:w="10680" w:h="14074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Mogą powodować poparzenia lub odmrożenia.</w:t>
            </w:r>
          </w:p>
          <w:p w14:paraId="73C7AF09" w14:textId="77777777" w:rsidR="00C80F50" w:rsidRPr="00DE1AF1" w:rsidRDefault="00C80F50">
            <w:pPr>
              <w:pStyle w:val="Style7"/>
              <w:framePr w:w="10680" w:h="14074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Zagrożenie wybuchem w przypadku ogrzania.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92F098" w14:textId="77777777" w:rsidR="00C80F50" w:rsidRPr="00DE1AF1" w:rsidRDefault="00C80F50">
            <w:pPr>
              <w:pStyle w:val="Style7"/>
              <w:framePr w:w="10680" w:h="14074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Schronić się.</w:t>
            </w:r>
          </w:p>
          <w:p w14:paraId="7624C8AA" w14:textId="77777777" w:rsidR="00C80F50" w:rsidRPr="00DE1AF1" w:rsidRDefault="00C80F50">
            <w:pPr>
              <w:pStyle w:val="Style7"/>
              <w:framePr w:w="10680" w:h="14074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Unikać zagłębień terenu.</w:t>
            </w:r>
          </w:p>
        </w:tc>
      </w:tr>
      <w:tr w:rsidR="00C80F50" w:rsidRPr="00DE1AF1" w14:paraId="0E283BF3" w14:textId="77777777">
        <w:trPr>
          <w:trHeight w:hRule="exact" w:val="1286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4D77710C" w14:textId="77777777" w:rsidR="00C80F50" w:rsidRPr="00DE1AF1" w:rsidRDefault="00C80F50">
            <w:pPr>
              <w:pStyle w:val="Style7"/>
              <w:framePr w:w="10680" w:h="14074" w:wrap="none" w:hAnchor="margin" w:x="2" w:y="2"/>
              <w:spacing w:after="8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Gazy niepalne i nietrujące</w:t>
            </w:r>
          </w:p>
          <w:p w14:paraId="7A38B1FF" w14:textId="77777777" w:rsidR="00C80F50" w:rsidRPr="00DE1AF1" w:rsidRDefault="00C80F50">
            <w:pPr>
              <w:pStyle w:val="Style7"/>
              <w:framePr w:w="10680" w:h="14074" w:wrap="none" w:hAnchor="margin" w:x="2" w:y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2.2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C117F44" w14:textId="77777777" w:rsidR="00C80F50" w:rsidRPr="00DE1AF1" w:rsidRDefault="00C80F50">
            <w:pPr>
              <w:pStyle w:val="Style7"/>
              <w:framePr w:w="10680" w:h="14074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Zagrożenie działaniem duszącym.</w:t>
            </w:r>
          </w:p>
          <w:p w14:paraId="764C48D0" w14:textId="77777777" w:rsidR="00C80F50" w:rsidRPr="00DE1AF1" w:rsidRDefault="00C80F50">
            <w:pPr>
              <w:pStyle w:val="Style7"/>
              <w:framePr w:w="10680" w:h="14074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Mogą znajdować się pod ciśnieniem.</w:t>
            </w:r>
          </w:p>
          <w:p w14:paraId="6792502B" w14:textId="77777777" w:rsidR="00C80F50" w:rsidRPr="00DE1AF1" w:rsidRDefault="00C80F50">
            <w:pPr>
              <w:pStyle w:val="Style7"/>
              <w:framePr w:w="10680" w:h="14074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Mogą powodować odmrożenia.</w:t>
            </w:r>
          </w:p>
          <w:p w14:paraId="731A5E28" w14:textId="77777777" w:rsidR="00C80F50" w:rsidRPr="00DE1AF1" w:rsidRDefault="00C80F50">
            <w:pPr>
              <w:pStyle w:val="Style7"/>
              <w:framePr w:w="10680" w:h="14074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Zagrożenie wybuchem w przypadku ogrzania.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9B0AE2" w14:textId="77777777" w:rsidR="00C80F50" w:rsidRPr="00DE1AF1" w:rsidRDefault="00C80F50">
            <w:pPr>
              <w:pStyle w:val="Style7"/>
              <w:framePr w:w="10680" w:h="14074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Schronić się.</w:t>
            </w:r>
          </w:p>
          <w:p w14:paraId="37FD5EBD" w14:textId="77777777" w:rsidR="00C80F50" w:rsidRPr="00DE1AF1" w:rsidRDefault="00C80F50">
            <w:pPr>
              <w:pStyle w:val="Style7"/>
              <w:framePr w:w="10680" w:h="14074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Unikać zagłębień terenu.</w:t>
            </w:r>
          </w:p>
        </w:tc>
      </w:tr>
      <w:tr w:rsidR="00C80F50" w:rsidRPr="00DE1AF1" w14:paraId="44664440" w14:textId="77777777">
        <w:trPr>
          <w:trHeight w:hRule="exact" w:val="1262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890911A" w14:textId="77777777" w:rsidR="00C80F50" w:rsidRPr="00DE1AF1" w:rsidRDefault="00C80F50">
            <w:pPr>
              <w:pStyle w:val="Style7"/>
              <w:framePr w:w="10680" w:h="14074" w:wrap="none" w:hAnchor="margin" w:x="2" w:y="2"/>
              <w:spacing w:after="8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Gazy trujące</w:t>
            </w:r>
          </w:p>
          <w:p w14:paraId="1D1B5249" w14:textId="77777777" w:rsidR="00C80F50" w:rsidRPr="00DE1AF1" w:rsidRDefault="00C80F50">
            <w:pPr>
              <w:pStyle w:val="Style7"/>
              <w:framePr w:w="10680" w:h="14074" w:wrap="none" w:hAnchor="margin" w:x="2" w:y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2.3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C308B11" w14:textId="77777777" w:rsidR="00C80F50" w:rsidRPr="00DE1AF1" w:rsidRDefault="00C80F50">
            <w:pPr>
              <w:pStyle w:val="Style7"/>
              <w:framePr w:w="10680" w:h="14074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Zagrożenie zatruciem.</w:t>
            </w:r>
          </w:p>
          <w:p w14:paraId="2D53EF22" w14:textId="77777777" w:rsidR="00C80F50" w:rsidRPr="00DE1AF1" w:rsidRDefault="00C80F50">
            <w:pPr>
              <w:pStyle w:val="Style7"/>
              <w:framePr w:w="10680" w:h="14074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Mogą znajdować się pod ciśnieniem.</w:t>
            </w:r>
          </w:p>
          <w:p w14:paraId="0809AAAB" w14:textId="77777777" w:rsidR="00C80F50" w:rsidRPr="00DE1AF1" w:rsidRDefault="00C80F50">
            <w:pPr>
              <w:pStyle w:val="Style7"/>
              <w:framePr w:w="10680" w:h="14074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Mogą powodować oparzenia chemiczne lub odmrożenia.</w:t>
            </w:r>
          </w:p>
          <w:p w14:paraId="75E52840" w14:textId="77777777" w:rsidR="00C80F50" w:rsidRPr="00DE1AF1" w:rsidRDefault="00C80F50">
            <w:pPr>
              <w:pStyle w:val="Style7"/>
              <w:framePr w:w="10680" w:h="14074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Zagrożenie wybuchem w przypadku ogrzania.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46200D" w14:textId="77777777" w:rsidR="00C80F50" w:rsidRPr="00DE1AF1" w:rsidRDefault="00C80F50">
            <w:pPr>
              <w:pStyle w:val="Style7"/>
              <w:framePr w:w="10680" w:h="14074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Użyć maski ucieczkowej.</w:t>
            </w:r>
          </w:p>
          <w:p w14:paraId="644875DA" w14:textId="77777777" w:rsidR="00C80F50" w:rsidRPr="00DE1AF1" w:rsidRDefault="00C80F50">
            <w:pPr>
              <w:pStyle w:val="Style7"/>
              <w:framePr w:w="10680" w:h="14074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Schronić się.</w:t>
            </w:r>
          </w:p>
          <w:p w14:paraId="4ADE1206" w14:textId="77777777" w:rsidR="00C80F50" w:rsidRPr="00DE1AF1" w:rsidRDefault="00C80F50">
            <w:pPr>
              <w:pStyle w:val="Style7"/>
              <w:framePr w:w="10680" w:h="14074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Unikać zagłębień terenu.</w:t>
            </w:r>
          </w:p>
        </w:tc>
      </w:tr>
      <w:tr w:rsidR="00C80F50" w:rsidRPr="00DE1AF1" w14:paraId="439F6B23" w14:textId="77777777">
        <w:trPr>
          <w:trHeight w:hRule="exact" w:val="1224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2551D73" w14:textId="77777777" w:rsidR="00C80F50" w:rsidRPr="00DE1AF1" w:rsidRDefault="00C80F50">
            <w:pPr>
              <w:pStyle w:val="Style7"/>
              <w:framePr w:w="10680" w:h="14074" w:wrap="none" w:hAnchor="margin" w:x="2" w:y="2"/>
              <w:spacing w:after="78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Materiały zapalne ciekłe</w:t>
            </w:r>
          </w:p>
          <w:p w14:paraId="36578238" w14:textId="77777777" w:rsidR="00C80F50" w:rsidRPr="00DE1AF1" w:rsidRDefault="00C80F50">
            <w:pPr>
              <w:pStyle w:val="Style7"/>
              <w:framePr w:w="10680" w:h="14074" w:wrap="none" w:hAnchor="margin" w:x="2" w:y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62B7615" w14:textId="77777777" w:rsidR="00C80F50" w:rsidRPr="00DE1AF1" w:rsidRDefault="00C80F50">
            <w:pPr>
              <w:pStyle w:val="Style7"/>
              <w:framePr w:w="10680" w:h="14074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Zagrożenie pożarem.</w:t>
            </w:r>
          </w:p>
          <w:p w14:paraId="5C5DF85E" w14:textId="77777777" w:rsidR="00C80F50" w:rsidRPr="00DE1AF1" w:rsidRDefault="00C80F50">
            <w:pPr>
              <w:pStyle w:val="Style7"/>
              <w:framePr w:w="10680" w:h="14074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Zagrożenie wybuchem.</w:t>
            </w:r>
          </w:p>
          <w:p w14:paraId="1C0E07D7" w14:textId="77777777" w:rsidR="00C80F50" w:rsidRPr="00DE1AF1" w:rsidRDefault="00C80F50">
            <w:pPr>
              <w:pStyle w:val="Style7"/>
              <w:framePr w:w="10680" w:h="14074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Zagrożenie wybuchem w przypadku ogrzania.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4F86D7" w14:textId="77777777" w:rsidR="00C80F50" w:rsidRPr="00DE1AF1" w:rsidRDefault="00C80F50">
            <w:pPr>
              <w:pStyle w:val="Style7"/>
              <w:framePr w:w="10680" w:h="14074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Schronić się.</w:t>
            </w:r>
          </w:p>
          <w:p w14:paraId="42F4C7BD" w14:textId="77777777" w:rsidR="00C80F50" w:rsidRPr="00DE1AF1" w:rsidRDefault="00C80F50">
            <w:pPr>
              <w:pStyle w:val="Style7"/>
              <w:framePr w:w="10680" w:h="14074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Unikać zagłębień terenu.</w:t>
            </w:r>
          </w:p>
        </w:tc>
      </w:tr>
      <w:tr w:rsidR="00C80F50" w:rsidRPr="00DE1AF1" w14:paraId="7ACB0697" w14:textId="77777777">
        <w:trPr>
          <w:trHeight w:hRule="exact" w:val="2491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5DDF082" w14:textId="77777777" w:rsidR="00C80F50" w:rsidRPr="00DE1AF1" w:rsidRDefault="00C80F50">
            <w:pPr>
              <w:pStyle w:val="Style7"/>
              <w:framePr w:w="10680" w:h="14074" w:wrap="none" w:hAnchor="margin" w:x="2" w:y="2"/>
              <w:spacing w:before="180" w:after="68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Materiały zapalne stałe, materiały samoreaktywne, materiały polimeryzujące i materiały wybuchowe odczulone stałe</w:t>
            </w:r>
          </w:p>
          <w:p w14:paraId="3E60A06A" w14:textId="77777777" w:rsidR="00C80F50" w:rsidRPr="00DE1AF1" w:rsidRDefault="00C80F50">
            <w:pPr>
              <w:pStyle w:val="Style7"/>
              <w:framePr w:w="10680" w:h="14074" w:wrap="none" w:hAnchor="margin" w:x="2" w:y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4.1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1BF6DFA5" w14:textId="77777777" w:rsidR="00C80F50" w:rsidRPr="00DE1AF1" w:rsidRDefault="00C80F50">
            <w:pPr>
              <w:pStyle w:val="Style7"/>
              <w:framePr w:w="10680" w:h="14074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Zagrożenie pożarem. Materiały łatwo zapalne lub zapalne. Mogą zapalić się na skutek działania ciepła, iskier lub otwartego płomienia.</w:t>
            </w:r>
          </w:p>
          <w:p w14:paraId="68EE8E50" w14:textId="77777777" w:rsidR="00C80F50" w:rsidRPr="00DE1AF1" w:rsidRDefault="00C80F50">
            <w:pPr>
              <w:pStyle w:val="Style7"/>
              <w:framePr w:w="10680" w:h="14074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Mogą zawierać materiały samoreaktywne, które mogą rozkładać się egzotermicznie w wyniku dostarczenia ciepła, kontaktu z innymi materiałami (takimi jak kwasy, związki metali ciężkich lub aminy), tarcia lub uderzenia. W wyniku rozkładu mogą wydzielać się szkodliwe i palne pary lub gazy lub może nastąpić samozapalenie.</w:t>
            </w:r>
          </w:p>
          <w:p w14:paraId="22D676F2" w14:textId="77777777" w:rsidR="00C80F50" w:rsidRPr="00DE1AF1" w:rsidRDefault="00C80F50">
            <w:pPr>
              <w:pStyle w:val="Style7"/>
              <w:framePr w:w="10680" w:h="14074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Zagrożenie wybuchem w przypadku ogrzania. Zagrożenie wybuchem materiałów wybuchowych odczulonych w przypadku utraty substancji odczulającej.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9DDA43" w14:textId="77777777" w:rsidR="00C80F50" w:rsidRPr="00DE1AF1" w:rsidRDefault="00C80F50">
            <w:pPr>
              <w:framePr w:w="10680" w:h="14074" w:wrap="none" w:hAnchor="margin" w:x="2" w:y="2"/>
              <w:rPr>
                <w:rFonts w:ascii="Arial" w:hAnsi="Arial" w:cs="Arial"/>
                <w:color w:val="auto"/>
              </w:rPr>
            </w:pPr>
          </w:p>
        </w:tc>
      </w:tr>
      <w:tr w:rsidR="00C80F50" w:rsidRPr="00DE1AF1" w14:paraId="65F92159" w14:textId="77777777">
        <w:trPr>
          <w:trHeight w:hRule="exact" w:val="1248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9C8CF48" w14:textId="77777777" w:rsidR="00C80F50" w:rsidRPr="00DE1AF1" w:rsidRDefault="00C80F50">
            <w:pPr>
              <w:pStyle w:val="Style7"/>
              <w:framePr w:w="10680" w:h="14074" w:wrap="none" w:hAnchor="margin" w:x="2" w:y="2"/>
              <w:spacing w:after="8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Materiały podatne na samozapalenie</w:t>
            </w:r>
          </w:p>
          <w:p w14:paraId="07C4E3E3" w14:textId="77777777" w:rsidR="00C80F50" w:rsidRPr="00DE1AF1" w:rsidRDefault="00C80F50">
            <w:pPr>
              <w:pStyle w:val="Style7"/>
              <w:framePr w:w="10680" w:h="14074" w:wrap="none" w:hAnchor="margin" w:x="2" w:y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4.2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7673011" w14:textId="77777777" w:rsidR="00C80F50" w:rsidRPr="00DE1AF1" w:rsidRDefault="00C80F50">
            <w:pPr>
              <w:pStyle w:val="Style7"/>
              <w:framePr w:w="10680" w:h="14074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 xml:space="preserve">Zagrożenie pożarem wskutek samozapalenia </w:t>
            </w:r>
            <w:r w:rsidR="00DE1AF1">
              <w:rPr>
                <w:rStyle w:val="CharStyle8"/>
                <w:rFonts w:ascii="Arial" w:hAnsi="Arial" w:cs="Arial"/>
                <w:color w:val="000000"/>
              </w:rPr>
              <w:br/>
            </w:r>
            <w:r w:rsidRPr="00DE1AF1">
              <w:rPr>
                <w:rStyle w:val="CharStyle8"/>
                <w:rFonts w:ascii="Arial" w:hAnsi="Arial" w:cs="Arial"/>
                <w:color w:val="000000"/>
              </w:rPr>
              <w:t>w przypadku uszkodzenia sztuk przesyłek lub uwolnienia się zawartości.</w:t>
            </w:r>
          </w:p>
          <w:p w14:paraId="3CABC349" w14:textId="77777777" w:rsidR="00C80F50" w:rsidRPr="00DE1AF1" w:rsidRDefault="00C80F50">
            <w:pPr>
              <w:pStyle w:val="Style7"/>
              <w:framePr w:w="10680" w:h="14074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Mogą gwałtownie reagować z wodą.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6F8975" w14:textId="77777777" w:rsidR="00C80F50" w:rsidRPr="00DE1AF1" w:rsidRDefault="00C80F50">
            <w:pPr>
              <w:framePr w:w="10680" w:h="14074" w:wrap="none" w:hAnchor="margin" w:x="2" w:y="2"/>
              <w:rPr>
                <w:rFonts w:ascii="Arial" w:hAnsi="Arial" w:cs="Arial"/>
                <w:color w:val="auto"/>
              </w:rPr>
            </w:pPr>
          </w:p>
        </w:tc>
      </w:tr>
      <w:tr w:rsidR="00C80F50" w:rsidRPr="00DE1AF1" w14:paraId="33C518F6" w14:textId="77777777">
        <w:trPr>
          <w:trHeight w:hRule="exact" w:val="1574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18136FD" w14:textId="77777777" w:rsidR="00C80F50" w:rsidRPr="00DE1AF1" w:rsidRDefault="00C80F50">
            <w:pPr>
              <w:pStyle w:val="Style7"/>
              <w:framePr w:w="10680" w:h="14074" w:wrap="none" w:hAnchor="margin" w:x="2" w:y="2"/>
              <w:spacing w:after="9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 xml:space="preserve">Materiały wydzielające w zetknięciu </w:t>
            </w:r>
            <w:r w:rsidR="00DE1AF1">
              <w:rPr>
                <w:rStyle w:val="CharStyle8"/>
                <w:rFonts w:ascii="Arial" w:hAnsi="Arial" w:cs="Arial"/>
                <w:color w:val="000000"/>
              </w:rPr>
              <w:br/>
            </w:r>
            <w:r w:rsidRPr="00DE1AF1">
              <w:rPr>
                <w:rStyle w:val="CharStyle8"/>
                <w:rFonts w:ascii="Arial" w:hAnsi="Arial" w:cs="Arial"/>
                <w:color w:val="000000"/>
              </w:rPr>
              <w:t>z wodą gazy palne</w:t>
            </w:r>
          </w:p>
          <w:p w14:paraId="752751B6" w14:textId="77777777" w:rsidR="00C80F50" w:rsidRPr="00DE1AF1" w:rsidRDefault="00C80F50">
            <w:pPr>
              <w:pStyle w:val="Style7"/>
              <w:framePr w:w="10680" w:h="14074" w:wrap="none" w:hAnchor="margin" w:x="2" w:y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4.3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76B01A" w14:textId="77777777" w:rsidR="00C80F50" w:rsidRPr="00DE1AF1" w:rsidRDefault="00C80F50">
            <w:pPr>
              <w:pStyle w:val="Style7"/>
              <w:framePr w:w="10680" w:h="14074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Zagrożenie pożarem i wybuchem w przypadku kontaktu z wodą.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E8805" w14:textId="77777777" w:rsidR="00C80F50" w:rsidRPr="00DE1AF1" w:rsidRDefault="00C80F50">
            <w:pPr>
              <w:pStyle w:val="Style7"/>
              <w:framePr w:w="10680" w:h="14074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Uwolniony materiał powinien być utrzymywany w stanie suchym, pod przykryciem.</w:t>
            </w:r>
          </w:p>
        </w:tc>
      </w:tr>
    </w:tbl>
    <w:p w14:paraId="2B5B5EF3" w14:textId="19B60BDE" w:rsidR="00C80F50" w:rsidRPr="00DE1AF1" w:rsidRDefault="00D92FF2">
      <w:pPr>
        <w:spacing w:line="360" w:lineRule="exact"/>
        <w:rPr>
          <w:rFonts w:ascii="Arial" w:hAnsi="Arial" w:cs="Arial"/>
          <w:color w:val="auto"/>
        </w:rPr>
      </w:pPr>
      <w:r>
        <w:rPr>
          <w:rFonts w:ascii="Arial" w:hAnsi="Arial" w:cs="Arial"/>
          <w:noProof/>
        </w:rPr>
        <w:drawing>
          <wp:anchor distT="0" distB="0" distL="0" distR="0" simplePos="0" relativeHeight="251646464" behindDoc="1" locked="0" layoutInCell="1" allowOverlap="1" wp14:anchorId="544A3172" wp14:editId="44B97478">
            <wp:simplePos x="0" y="0"/>
            <wp:positionH relativeFrom="margin">
              <wp:posOffset>262255</wp:posOffset>
            </wp:positionH>
            <wp:positionV relativeFrom="margin">
              <wp:posOffset>819785</wp:posOffset>
            </wp:positionV>
            <wp:extent cx="494030" cy="494030"/>
            <wp:effectExtent l="0" t="0" r="0" b="0"/>
            <wp:wrapNone/>
            <wp:docPr id="2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494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</w:rPr>
        <w:drawing>
          <wp:anchor distT="0" distB="0" distL="0" distR="0" simplePos="0" relativeHeight="251647488" behindDoc="1" locked="0" layoutInCell="1" allowOverlap="1" wp14:anchorId="3D57C79B" wp14:editId="294120D5">
            <wp:simplePos x="0" y="0"/>
            <wp:positionH relativeFrom="margin">
              <wp:posOffset>774065</wp:posOffset>
            </wp:positionH>
            <wp:positionV relativeFrom="margin">
              <wp:posOffset>816610</wp:posOffset>
            </wp:positionV>
            <wp:extent cx="511810" cy="502920"/>
            <wp:effectExtent l="0" t="0" r="0" b="0"/>
            <wp:wrapNone/>
            <wp:docPr id="1557169800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502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</w:rPr>
        <w:drawing>
          <wp:anchor distT="0" distB="0" distL="0" distR="0" simplePos="0" relativeHeight="251648512" behindDoc="1" locked="0" layoutInCell="1" allowOverlap="1" wp14:anchorId="6B9157BA" wp14:editId="7DB532FA">
            <wp:simplePos x="0" y="0"/>
            <wp:positionH relativeFrom="margin">
              <wp:posOffset>1307465</wp:posOffset>
            </wp:positionH>
            <wp:positionV relativeFrom="margin">
              <wp:posOffset>829310</wp:posOffset>
            </wp:positionV>
            <wp:extent cx="490855" cy="490855"/>
            <wp:effectExtent l="0" t="0" r="0" b="0"/>
            <wp:wrapNone/>
            <wp:docPr id="4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55" cy="490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</w:rPr>
        <w:drawing>
          <wp:anchor distT="0" distB="0" distL="0" distR="0" simplePos="0" relativeHeight="251649536" behindDoc="1" locked="0" layoutInCell="1" allowOverlap="1" wp14:anchorId="41DF7348" wp14:editId="6FC74F4E">
            <wp:simplePos x="0" y="0"/>
            <wp:positionH relativeFrom="margin">
              <wp:posOffset>774065</wp:posOffset>
            </wp:positionH>
            <wp:positionV relativeFrom="margin">
              <wp:posOffset>1715770</wp:posOffset>
            </wp:positionV>
            <wp:extent cx="524510" cy="530225"/>
            <wp:effectExtent l="0" t="0" r="0" b="0"/>
            <wp:wrapNone/>
            <wp:docPr id="5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53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</w:rPr>
        <w:drawing>
          <wp:anchor distT="0" distB="0" distL="0" distR="0" simplePos="0" relativeHeight="251650560" behindDoc="1" locked="0" layoutInCell="1" allowOverlap="1" wp14:anchorId="34565C9C" wp14:editId="264C308A">
            <wp:simplePos x="0" y="0"/>
            <wp:positionH relativeFrom="margin">
              <wp:posOffset>414655</wp:posOffset>
            </wp:positionH>
            <wp:positionV relativeFrom="margin">
              <wp:posOffset>2508250</wp:posOffset>
            </wp:positionV>
            <wp:extent cx="1228090" cy="521335"/>
            <wp:effectExtent l="0" t="0" r="0" b="0"/>
            <wp:wrapNone/>
            <wp:docPr id="6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090" cy="521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</w:rPr>
        <w:drawing>
          <wp:anchor distT="0" distB="0" distL="0" distR="0" simplePos="0" relativeHeight="251651584" behindDoc="1" locked="0" layoutInCell="1" allowOverlap="1" wp14:anchorId="702BA323" wp14:editId="19EDB3EB">
            <wp:simplePos x="0" y="0"/>
            <wp:positionH relativeFrom="margin">
              <wp:posOffset>384175</wp:posOffset>
            </wp:positionH>
            <wp:positionV relativeFrom="margin">
              <wp:posOffset>3303905</wp:posOffset>
            </wp:positionV>
            <wp:extent cx="1301750" cy="548640"/>
            <wp:effectExtent l="0" t="0" r="0" b="0"/>
            <wp:wrapNone/>
            <wp:docPr id="7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750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</w:rPr>
        <w:drawing>
          <wp:anchor distT="0" distB="0" distL="0" distR="0" simplePos="0" relativeHeight="251652608" behindDoc="1" locked="0" layoutInCell="1" allowOverlap="1" wp14:anchorId="551E6715" wp14:editId="5BCF90C2">
            <wp:simplePos x="0" y="0"/>
            <wp:positionH relativeFrom="margin">
              <wp:posOffset>737870</wp:posOffset>
            </wp:positionH>
            <wp:positionV relativeFrom="margin">
              <wp:posOffset>4117975</wp:posOffset>
            </wp:positionV>
            <wp:extent cx="591185" cy="533400"/>
            <wp:effectExtent l="0" t="0" r="0" b="0"/>
            <wp:wrapNone/>
            <wp:docPr id="8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</w:rPr>
        <w:drawing>
          <wp:anchor distT="0" distB="0" distL="0" distR="0" simplePos="0" relativeHeight="251653632" behindDoc="1" locked="0" layoutInCell="1" allowOverlap="1" wp14:anchorId="0A6563BA" wp14:editId="7E9C8934">
            <wp:simplePos x="0" y="0"/>
            <wp:positionH relativeFrom="margin">
              <wp:posOffset>433070</wp:posOffset>
            </wp:positionH>
            <wp:positionV relativeFrom="margin">
              <wp:posOffset>4922520</wp:posOffset>
            </wp:positionV>
            <wp:extent cx="1207135" cy="484505"/>
            <wp:effectExtent l="0" t="0" r="0" b="0"/>
            <wp:wrapNone/>
            <wp:docPr id="9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135" cy="484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</w:rPr>
        <w:drawing>
          <wp:anchor distT="0" distB="0" distL="0" distR="0" simplePos="0" relativeHeight="251654656" behindDoc="1" locked="0" layoutInCell="1" allowOverlap="1" wp14:anchorId="6EAF9AE7" wp14:editId="42E2B033">
            <wp:simplePos x="0" y="0"/>
            <wp:positionH relativeFrom="margin">
              <wp:posOffset>804545</wp:posOffset>
            </wp:positionH>
            <wp:positionV relativeFrom="margin">
              <wp:posOffset>6224270</wp:posOffset>
            </wp:positionV>
            <wp:extent cx="450850" cy="450850"/>
            <wp:effectExtent l="0" t="0" r="0" b="0"/>
            <wp:wrapNone/>
            <wp:docPr id="10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450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</w:rPr>
        <w:drawing>
          <wp:anchor distT="0" distB="0" distL="0" distR="0" simplePos="0" relativeHeight="251655680" behindDoc="1" locked="0" layoutInCell="1" allowOverlap="1" wp14:anchorId="61D682EE" wp14:editId="13919650">
            <wp:simplePos x="0" y="0"/>
            <wp:positionH relativeFrom="margin">
              <wp:posOffset>746760</wp:posOffset>
            </wp:positionH>
            <wp:positionV relativeFrom="margin">
              <wp:posOffset>7281545</wp:posOffset>
            </wp:positionV>
            <wp:extent cx="563880" cy="524510"/>
            <wp:effectExtent l="0" t="0" r="0" b="0"/>
            <wp:wrapNone/>
            <wp:docPr id="11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524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</w:rPr>
        <w:drawing>
          <wp:anchor distT="0" distB="0" distL="0" distR="0" simplePos="0" relativeHeight="251656704" behindDoc="1" locked="0" layoutInCell="1" allowOverlap="1" wp14:anchorId="7D69DDC4" wp14:editId="05F76148">
            <wp:simplePos x="0" y="0"/>
            <wp:positionH relativeFrom="margin">
              <wp:posOffset>423545</wp:posOffset>
            </wp:positionH>
            <wp:positionV relativeFrom="margin">
              <wp:posOffset>8205470</wp:posOffset>
            </wp:positionV>
            <wp:extent cx="1207135" cy="594360"/>
            <wp:effectExtent l="0" t="0" r="0" b="0"/>
            <wp:wrapNone/>
            <wp:docPr id="12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135" cy="594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5651FD" w14:textId="77777777" w:rsidR="00C80F50" w:rsidRPr="00DE1AF1" w:rsidRDefault="00C80F50">
      <w:pPr>
        <w:spacing w:line="360" w:lineRule="exact"/>
        <w:rPr>
          <w:rFonts w:ascii="Arial" w:hAnsi="Arial" w:cs="Arial"/>
          <w:color w:val="auto"/>
        </w:rPr>
      </w:pPr>
    </w:p>
    <w:p w14:paraId="69943C36" w14:textId="77777777" w:rsidR="00C80F50" w:rsidRPr="00DE1AF1" w:rsidRDefault="00C80F50">
      <w:pPr>
        <w:spacing w:line="360" w:lineRule="exact"/>
        <w:rPr>
          <w:rFonts w:ascii="Arial" w:hAnsi="Arial" w:cs="Arial"/>
          <w:color w:val="auto"/>
        </w:rPr>
      </w:pPr>
    </w:p>
    <w:p w14:paraId="76D6D3A2" w14:textId="77777777" w:rsidR="00C80F50" w:rsidRPr="00DE1AF1" w:rsidRDefault="00C80F50">
      <w:pPr>
        <w:spacing w:line="360" w:lineRule="exact"/>
        <w:rPr>
          <w:rFonts w:ascii="Arial" w:hAnsi="Arial" w:cs="Arial"/>
          <w:color w:val="auto"/>
        </w:rPr>
      </w:pPr>
    </w:p>
    <w:p w14:paraId="2A81DCE6" w14:textId="77777777" w:rsidR="00C80F50" w:rsidRPr="00DE1AF1" w:rsidRDefault="00C80F50">
      <w:pPr>
        <w:spacing w:line="360" w:lineRule="exact"/>
        <w:rPr>
          <w:rFonts w:ascii="Arial" w:hAnsi="Arial" w:cs="Arial"/>
          <w:color w:val="auto"/>
        </w:rPr>
      </w:pPr>
    </w:p>
    <w:p w14:paraId="53041E86" w14:textId="77777777" w:rsidR="00C80F50" w:rsidRPr="00DE1AF1" w:rsidRDefault="00C80F50">
      <w:pPr>
        <w:spacing w:line="360" w:lineRule="exact"/>
        <w:rPr>
          <w:rFonts w:ascii="Arial" w:hAnsi="Arial" w:cs="Arial"/>
          <w:color w:val="auto"/>
        </w:rPr>
      </w:pPr>
    </w:p>
    <w:p w14:paraId="6013D2A5" w14:textId="77777777" w:rsidR="00C80F50" w:rsidRPr="00DE1AF1" w:rsidRDefault="00C80F50">
      <w:pPr>
        <w:spacing w:line="360" w:lineRule="exact"/>
        <w:rPr>
          <w:rFonts w:ascii="Arial" w:hAnsi="Arial" w:cs="Arial"/>
          <w:color w:val="auto"/>
        </w:rPr>
      </w:pPr>
    </w:p>
    <w:p w14:paraId="7384E738" w14:textId="77777777" w:rsidR="00C80F50" w:rsidRPr="00DE1AF1" w:rsidRDefault="00C80F50">
      <w:pPr>
        <w:spacing w:line="360" w:lineRule="exact"/>
        <w:rPr>
          <w:rFonts w:ascii="Arial" w:hAnsi="Arial" w:cs="Arial"/>
          <w:color w:val="auto"/>
        </w:rPr>
      </w:pPr>
    </w:p>
    <w:p w14:paraId="4CA74308" w14:textId="77777777" w:rsidR="00C80F50" w:rsidRPr="00DE1AF1" w:rsidRDefault="00C80F50">
      <w:pPr>
        <w:spacing w:line="360" w:lineRule="exact"/>
        <w:rPr>
          <w:rFonts w:ascii="Arial" w:hAnsi="Arial" w:cs="Arial"/>
          <w:color w:val="auto"/>
        </w:rPr>
      </w:pPr>
    </w:p>
    <w:p w14:paraId="47C37521" w14:textId="77777777" w:rsidR="00C80F50" w:rsidRPr="00DE1AF1" w:rsidRDefault="00C80F50">
      <w:pPr>
        <w:spacing w:line="360" w:lineRule="exact"/>
        <w:rPr>
          <w:rFonts w:ascii="Arial" w:hAnsi="Arial" w:cs="Arial"/>
          <w:color w:val="auto"/>
        </w:rPr>
      </w:pPr>
    </w:p>
    <w:p w14:paraId="30714A0E" w14:textId="77777777" w:rsidR="00C80F50" w:rsidRPr="00DE1AF1" w:rsidRDefault="00C80F50">
      <w:pPr>
        <w:spacing w:line="360" w:lineRule="exact"/>
        <w:rPr>
          <w:rFonts w:ascii="Arial" w:hAnsi="Arial" w:cs="Arial"/>
          <w:color w:val="auto"/>
        </w:rPr>
      </w:pPr>
    </w:p>
    <w:p w14:paraId="0532D77A" w14:textId="77777777" w:rsidR="00C80F50" w:rsidRPr="00DE1AF1" w:rsidRDefault="00C80F50">
      <w:pPr>
        <w:spacing w:line="360" w:lineRule="exact"/>
        <w:rPr>
          <w:rFonts w:ascii="Arial" w:hAnsi="Arial" w:cs="Arial"/>
          <w:color w:val="auto"/>
        </w:rPr>
      </w:pPr>
    </w:p>
    <w:p w14:paraId="0A811560" w14:textId="77777777" w:rsidR="00C80F50" w:rsidRPr="00DE1AF1" w:rsidRDefault="00C80F50">
      <w:pPr>
        <w:spacing w:line="360" w:lineRule="exact"/>
        <w:rPr>
          <w:rFonts w:ascii="Arial" w:hAnsi="Arial" w:cs="Arial"/>
          <w:color w:val="auto"/>
        </w:rPr>
      </w:pPr>
    </w:p>
    <w:p w14:paraId="151DC43E" w14:textId="77777777" w:rsidR="00C80F50" w:rsidRPr="00DE1AF1" w:rsidRDefault="00C80F50">
      <w:pPr>
        <w:spacing w:line="360" w:lineRule="exact"/>
        <w:rPr>
          <w:rFonts w:ascii="Arial" w:hAnsi="Arial" w:cs="Arial"/>
          <w:color w:val="auto"/>
        </w:rPr>
      </w:pPr>
    </w:p>
    <w:p w14:paraId="31FE3320" w14:textId="77777777" w:rsidR="00C80F50" w:rsidRPr="00DE1AF1" w:rsidRDefault="00C80F50">
      <w:pPr>
        <w:spacing w:line="360" w:lineRule="exact"/>
        <w:rPr>
          <w:rFonts w:ascii="Arial" w:hAnsi="Arial" w:cs="Arial"/>
          <w:color w:val="auto"/>
        </w:rPr>
      </w:pPr>
    </w:p>
    <w:p w14:paraId="7FFC19BA" w14:textId="77777777" w:rsidR="00C80F50" w:rsidRPr="00DE1AF1" w:rsidRDefault="00C80F50">
      <w:pPr>
        <w:spacing w:line="360" w:lineRule="exact"/>
        <w:rPr>
          <w:rFonts w:ascii="Arial" w:hAnsi="Arial" w:cs="Arial"/>
          <w:color w:val="auto"/>
        </w:rPr>
      </w:pPr>
    </w:p>
    <w:p w14:paraId="0574033D" w14:textId="77777777" w:rsidR="00C80F50" w:rsidRPr="00DE1AF1" w:rsidRDefault="00C80F50">
      <w:pPr>
        <w:spacing w:line="360" w:lineRule="exact"/>
        <w:rPr>
          <w:rFonts w:ascii="Arial" w:hAnsi="Arial" w:cs="Arial"/>
          <w:color w:val="auto"/>
        </w:rPr>
      </w:pPr>
    </w:p>
    <w:p w14:paraId="4EACE8A4" w14:textId="77777777" w:rsidR="00C80F50" w:rsidRPr="00DE1AF1" w:rsidRDefault="00C80F50">
      <w:pPr>
        <w:spacing w:line="360" w:lineRule="exact"/>
        <w:rPr>
          <w:rFonts w:ascii="Arial" w:hAnsi="Arial" w:cs="Arial"/>
          <w:color w:val="auto"/>
        </w:rPr>
      </w:pPr>
    </w:p>
    <w:p w14:paraId="5A65BF3B" w14:textId="77777777" w:rsidR="00C80F50" w:rsidRPr="00DE1AF1" w:rsidRDefault="00C80F50">
      <w:pPr>
        <w:spacing w:line="360" w:lineRule="exact"/>
        <w:rPr>
          <w:rFonts w:ascii="Arial" w:hAnsi="Arial" w:cs="Arial"/>
          <w:color w:val="auto"/>
        </w:rPr>
      </w:pPr>
    </w:p>
    <w:p w14:paraId="0C662A9B" w14:textId="77777777" w:rsidR="00C80F50" w:rsidRPr="00DE1AF1" w:rsidRDefault="00C80F50">
      <w:pPr>
        <w:spacing w:line="360" w:lineRule="exact"/>
        <w:rPr>
          <w:rFonts w:ascii="Arial" w:hAnsi="Arial" w:cs="Arial"/>
          <w:color w:val="auto"/>
        </w:rPr>
      </w:pPr>
    </w:p>
    <w:p w14:paraId="467D2C90" w14:textId="77777777" w:rsidR="00C80F50" w:rsidRPr="00DE1AF1" w:rsidRDefault="00C80F50">
      <w:pPr>
        <w:spacing w:line="360" w:lineRule="exact"/>
        <w:rPr>
          <w:rFonts w:ascii="Arial" w:hAnsi="Arial" w:cs="Arial"/>
          <w:color w:val="auto"/>
        </w:rPr>
      </w:pPr>
    </w:p>
    <w:p w14:paraId="4B236941" w14:textId="77777777" w:rsidR="00C80F50" w:rsidRPr="00DE1AF1" w:rsidRDefault="00C80F50">
      <w:pPr>
        <w:spacing w:line="360" w:lineRule="exact"/>
        <w:rPr>
          <w:rFonts w:ascii="Arial" w:hAnsi="Arial" w:cs="Arial"/>
          <w:color w:val="auto"/>
        </w:rPr>
      </w:pPr>
    </w:p>
    <w:p w14:paraId="2889AD65" w14:textId="77777777" w:rsidR="00C80F50" w:rsidRPr="00DE1AF1" w:rsidRDefault="00C80F50">
      <w:pPr>
        <w:spacing w:line="360" w:lineRule="exact"/>
        <w:rPr>
          <w:rFonts w:ascii="Arial" w:hAnsi="Arial" w:cs="Arial"/>
          <w:color w:val="auto"/>
        </w:rPr>
      </w:pPr>
    </w:p>
    <w:p w14:paraId="44CDB9CF" w14:textId="77777777" w:rsidR="00C80F50" w:rsidRPr="00DE1AF1" w:rsidRDefault="00C80F50">
      <w:pPr>
        <w:spacing w:line="360" w:lineRule="exact"/>
        <w:rPr>
          <w:rFonts w:ascii="Arial" w:hAnsi="Arial" w:cs="Arial"/>
          <w:color w:val="auto"/>
        </w:rPr>
      </w:pPr>
    </w:p>
    <w:p w14:paraId="235E03EE" w14:textId="77777777" w:rsidR="00C80F50" w:rsidRPr="00DE1AF1" w:rsidRDefault="00C80F50">
      <w:pPr>
        <w:spacing w:line="360" w:lineRule="exact"/>
        <w:rPr>
          <w:rFonts w:ascii="Arial" w:hAnsi="Arial" w:cs="Arial"/>
          <w:color w:val="auto"/>
        </w:rPr>
      </w:pPr>
    </w:p>
    <w:p w14:paraId="68C9911C" w14:textId="77777777" w:rsidR="00C80F50" w:rsidRPr="00DE1AF1" w:rsidRDefault="00C80F50">
      <w:pPr>
        <w:spacing w:line="360" w:lineRule="exact"/>
        <w:rPr>
          <w:rFonts w:ascii="Arial" w:hAnsi="Arial" w:cs="Arial"/>
          <w:color w:val="auto"/>
        </w:rPr>
      </w:pPr>
    </w:p>
    <w:p w14:paraId="17D0BC3C" w14:textId="77777777" w:rsidR="00C80F50" w:rsidRPr="00DE1AF1" w:rsidRDefault="00C80F50">
      <w:pPr>
        <w:spacing w:line="360" w:lineRule="exact"/>
        <w:rPr>
          <w:rFonts w:ascii="Arial" w:hAnsi="Arial" w:cs="Arial"/>
          <w:color w:val="auto"/>
        </w:rPr>
      </w:pPr>
    </w:p>
    <w:p w14:paraId="3DD21433" w14:textId="77777777" w:rsidR="00C80F50" w:rsidRPr="00DE1AF1" w:rsidRDefault="00C80F50">
      <w:pPr>
        <w:spacing w:line="360" w:lineRule="exact"/>
        <w:rPr>
          <w:rFonts w:ascii="Arial" w:hAnsi="Arial" w:cs="Arial"/>
          <w:color w:val="auto"/>
        </w:rPr>
      </w:pPr>
    </w:p>
    <w:p w14:paraId="3F5DD087" w14:textId="77777777" w:rsidR="00C80F50" w:rsidRPr="00DE1AF1" w:rsidRDefault="00C80F50">
      <w:pPr>
        <w:spacing w:line="360" w:lineRule="exact"/>
        <w:rPr>
          <w:rFonts w:ascii="Arial" w:hAnsi="Arial" w:cs="Arial"/>
          <w:color w:val="auto"/>
        </w:rPr>
      </w:pPr>
    </w:p>
    <w:p w14:paraId="0D15A962" w14:textId="77777777" w:rsidR="00C80F50" w:rsidRPr="00DE1AF1" w:rsidRDefault="00C80F50">
      <w:pPr>
        <w:spacing w:line="360" w:lineRule="exact"/>
        <w:rPr>
          <w:rFonts w:ascii="Arial" w:hAnsi="Arial" w:cs="Arial"/>
          <w:color w:val="auto"/>
        </w:rPr>
      </w:pPr>
    </w:p>
    <w:p w14:paraId="130FBC04" w14:textId="77777777" w:rsidR="00C80F50" w:rsidRPr="00DE1AF1" w:rsidRDefault="00C80F50">
      <w:pPr>
        <w:spacing w:line="360" w:lineRule="exact"/>
        <w:rPr>
          <w:rFonts w:ascii="Arial" w:hAnsi="Arial" w:cs="Arial"/>
          <w:color w:val="auto"/>
        </w:rPr>
      </w:pPr>
    </w:p>
    <w:p w14:paraId="5DACADC2" w14:textId="77777777" w:rsidR="00C80F50" w:rsidRPr="00DE1AF1" w:rsidRDefault="00C80F50">
      <w:pPr>
        <w:spacing w:line="360" w:lineRule="exact"/>
        <w:rPr>
          <w:rFonts w:ascii="Arial" w:hAnsi="Arial" w:cs="Arial"/>
          <w:color w:val="auto"/>
        </w:rPr>
      </w:pPr>
    </w:p>
    <w:p w14:paraId="4492D02E" w14:textId="77777777" w:rsidR="00C80F50" w:rsidRPr="00DE1AF1" w:rsidRDefault="00C80F50">
      <w:pPr>
        <w:spacing w:line="360" w:lineRule="exact"/>
        <w:rPr>
          <w:rFonts w:ascii="Arial" w:hAnsi="Arial" w:cs="Arial"/>
          <w:color w:val="auto"/>
        </w:rPr>
      </w:pPr>
    </w:p>
    <w:p w14:paraId="4F495358" w14:textId="77777777" w:rsidR="00C80F50" w:rsidRPr="00DE1AF1" w:rsidRDefault="00C80F50">
      <w:pPr>
        <w:spacing w:line="360" w:lineRule="exact"/>
        <w:rPr>
          <w:rFonts w:ascii="Arial" w:hAnsi="Arial" w:cs="Arial"/>
          <w:color w:val="auto"/>
        </w:rPr>
      </w:pPr>
    </w:p>
    <w:p w14:paraId="4B0F409E" w14:textId="77777777" w:rsidR="00C80F50" w:rsidRPr="00DE1AF1" w:rsidRDefault="00C80F50">
      <w:pPr>
        <w:spacing w:line="360" w:lineRule="exact"/>
        <w:rPr>
          <w:rFonts w:ascii="Arial" w:hAnsi="Arial" w:cs="Arial"/>
          <w:color w:val="auto"/>
        </w:rPr>
      </w:pPr>
    </w:p>
    <w:p w14:paraId="232ECB96" w14:textId="77777777" w:rsidR="00C80F50" w:rsidRPr="00DE1AF1" w:rsidRDefault="00C80F50">
      <w:pPr>
        <w:spacing w:line="360" w:lineRule="exact"/>
        <w:rPr>
          <w:rFonts w:ascii="Arial" w:hAnsi="Arial" w:cs="Arial"/>
          <w:color w:val="auto"/>
        </w:rPr>
      </w:pPr>
    </w:p>
    <w:p w14:paraId="5544F955" w14:textId="77777777" w:rsidR="00C80F50" w:rsidRPr="00DE1AF1" w:rsidRDefault="00C80F50">
      <w:pPr>
        <w:spacing w:line="360" w:lineRule="exact"/>
        <w:rPr>
          <w:rFonts w:ascii="Arial" w:hAnsi="Arial" w:cs="Arial"/>
          <w:color w:val="auto"/>
        </w:rPr>
      </w:pPr>
    </w:p>
    <w:p w14:paraId="521E026D" w14:textId="77777777" w:rsidR="00C80F50" w:rsidRPr="00DE1AF1" w:rsidRDefault="00C80F50">
      <w:pPr>
        <w:spacing w:line="360" w:lineRule="exact"/>
        <w:rPr>
          <w:rFonts w:ascii="Arial" w:hAnsi="Arial" w:cs="Arial"/>
          <w:color w:val="auto"/>
        </w:rPr>
      </w:pPr>
    </w:p>
    <w:p w14:paraId="644FF38D" w14:textId="77777777" w:rsidR="00C80F50" w:rsidRPr="00DE1AF1" w:rsidRDefault="00C80F50">
      <w:pPr>
        <w:spacing w:after="393" w:line="1" w:lineRule="exact"/>
        <w:rPr>
          <w:rFonts w:ascii="Arial" w:hAnsi="Arial" w:cs="Arial"/>
          <w:color w:val="auto"/>
        </w:rPr>
      </w:pPr>
    </w:p>
    <w:p w14:paraId="6A3F4DE6" w14:textId="77777777" w:rsidR="00C80F50" w:rsidRPr="00DE1AF1" w:rsidRDefault="00C80F50">
      <w:pPr>
        <w:spacing w:line="1" w:lineRule="exact"/>
        <w:rPr>
          <w:rFonts w:ascii="Arial" w:hAnsi="Arial" w:cs="Arial"/>
          <w:color w:val="auto"/>
        </w:rPr>
        <w:sectPr w:rsidR="00C80F50" w:rsidRPr="00DE1AF1" w:rsidSect="00A46A82">
          <w:footerReference w:type="default" r:id="rId25"/>
          <w:pgSz w:w="11909" w:h="16838"/>
          <w:pgMar w:top="1702" w:right="633" w:bottom="1056" w:left="595" w:header="283" w:footer="0" w:gutter="0"/>
          <w:cols w:space="720"/>
          <w:noEndnote/>
          <w:docGrid w:linePitch="360"/>
        </w:sect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4"/>
        <w:gridCol w:w="4397"/>
        <w:gridCol w:w="2981"/>
      </w:tblGrid>
      <w:tr w:rsidR="00C80F50" w:rsidRPr="00DE1AF1" w14:paraId="1EAA962A" w14:textId="77777777">
        <w:trPr>
          <w:trHeight w:hRule="exact" w:val="427"/>
        </w:trPr>
        <w:tc>
          <w:tcPr>
            <w:tcW w:w="1064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99C5D0E" w14:textId="77777777" w:rsidR="00C80F50" w:rsidRPr="00DE1AF1" w:rsidRDefault="00C80F50">
            <w:pPr>
              <w:pStyle w:val="Style7"/>
              <w:framePr w:w="10642" w:h="13085" w:wrap="none" w:hAnchor="margin" w:x="2" w:y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b/>
                <w:bCs/>
                <w:color w:val="000000"/>
              </w:rPr>
              <w:lastRenderedPageBreak/>
              <w:t>Dodatkowe wskazówki dla członków załogi pojazdu dotyczące charakterystyki zagrożeń stwarzanych przez towary niebezpieczne określonej klasy oraz czynności zależnych od zaistniałych okoliczności</w:t>
            </w:r>
          </w:p>
        </w:tc>
      </w:tr>
      <w:tr w:rsidR="00C80F50" w:rsidRPr="00DE1AF1" w14:paraId="7ACC1436" w14:textId="77777777">
        <w:trPr>
          <w:trHeight w:hRule="exact" w:val="216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114F85F4" w14:textId="77777777" w:rsidR="00C80F50" w:rsidRPr="00DE1AF1" w:rsidRDefault="00C80F50">
            <w:pPr>
              <w:pStyle w:val="Style7"/>
              <w:framePr w:w="10642" w:h="13085" w:wrap="none" w:hAnchor="margin" w:x="2" w:y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b/>
                <w:bCs/>
                <w:color w:val="000000"/>
              </w:rPr>
              <w:t>Nalepki ostrzegawcze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32D29A10" w14:textId="77777777" w:rsidR="00C80F50" w:rsidRPr="00DE1AF1" w:rsidRDefault="00C80F50">
            <w:pPr>
              <w:pStyle w:val="Style7"/>
              <w:framePr w:w="10642" w:h="13085" w:wrap="none" w:hAnchor="margin" w:x="2" w:y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b/>
                <w:bCs/>
                <w:color w:val="000000"/>
              </w:rPr>
              <w:t>Charakterystyka zagrożeń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46D2909" w14:textId="77777777" w:rsidR="00C80F50" w:rsidRPr="00DE1AF1" w:rsidRDefault="00C80F50">
            <w:pPr>
              <w:pStyle w:val="Style7"/>
              <w:framePr w:w="10642" w:h="13085" w:wrap="none" w:hAnchor="margin" w:x="2" w:y="2"/>
              <w:ind w:firstLine="560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b/>
                <w:bCs/>
                <w:color w:val="000000"/>
              </w:rPr>
              <w:t>Wskazówki dodatkowe</w:t>
            </w:r>
          </w:p>
        </w:tc>
      </w:tr>
      <w:tr w:rsidR="00C80F50" w:rsidRPr="00DE1AF1" w14:paraId="34086D28" w14:textId="77777777">
        <w:trPr>
          <w:trHeight w:hRule="exact" w:val="221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02304293" w14:textId="77777777" w:rsidR="00C80F50" w:rsidRPr="00DE1AF1" w:rsidRDefault="00C80F50">
            <w:pPr>
              <w:pStyle w:val="Style7"/>
              <w:framePr w:w="10642" w:h="13085" w:wrap="none" w:hAnchor="margin" w:x="2" w:y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(1)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1076A4B2" w14:textId="77777777" w:rsidR="00C80F50" w:rsidRPr="00DE1AF1" w:rsidRDefault="00C80F50">
            <w:pPr>
              <w:pStyle w:val="Style7"/>
              <w:framePr w:w="10642" w:h="13085" w:wrap="none" w:hAnchor="margin" w:x="2" w:y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(2)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990959" w14:textId="77777777" w:rsidR="00C80F50" w:rsidRPr="00DE1AF1" w:rsidRDefault="00C80F50">
            <w:pPr>
              <w:pStyle w:val="Style7"/>
              <w:framePr w:w="10642" w:h="13085" w:wrap="none" w:hAnchor="margin" w:x="2" w:y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(3)</w:t>
            </w:r>
          </w:p>
        </w:tc>
      </w:tr>
      <w:tr w:rsidR="00C80F50" w:rsidRPr="00DE1AF1" w14:paraId="4C66C7C0" w14:textId="77777777">
        <w:trPr>
          <w:trHeight w:hRule="exact" w:val="1334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250587F" w14:textId="77777777" w:rsidR="00C80F50" w:rsidRPr="00DE1AF1" w:rsidRDefault="00C80F50">
            <w:pPr>
              <w:pStyle w:val="Style7"/>
              <w:framePr w:w="10642" w:h="13085" w:wrap="none" w:hAnchor="margin" w:x="2" w:y="2"/>
              <w:spacing w:after="88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Materiały utleniające</w:t>
            </w:r>
          </w:p>
          <w:p w14:paraId="1F5FC61F" w14:textId="77777777" w:rsidR="00C80F50" w:rsidRPr="00DE1AF1" w:rsidRDefault="00C80F50">
            <w:pPr>
              <w:pStyle w:val="Style7"/>
              <w:framePr w:w="10642" w:h="13085" w:wrap="none" w:hAnchor="margin" w:x="2" w:y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5.1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8405FC4" w14:textId="77777777" w:rsidR="00C80F50" w:rsidRPr="00DE1AF1" w:rsidRDefault="00C80F50">
            <w:pPr>
              <w:pStyle w:val="Style7"/>
              <w:framePr w:w="10642" w:h="13085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Zagrożenie gwałtowną reakcją, pożarem i wybuchem w przypadku kontaktu z materiałami palnymi.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A6A724" w14:textId="77777777" w:rsidR="00C80F50" w:rsidRPr="00DE1AF1" w:rsidRDefault="00C80F50">
            <w:pPr>
              <w:pStyle w:val="Style7"/>
              <w:framePr w:w="10642" w:h="13085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 xml:space="preserve">Nie dopuszczać do zmieszania </w:t>
            </w:r>
            <w:r w:rsidR="00DE1AF1">
              <w:rPr>
                <w:rStyle w:val="CharStyle8"/>
                <w:rFonts w:ascii="Arial" w:hAnsi="Arial" w:cs="Arial"/>
                <w:color w:val="000000"/>
              </w:rPr>
              <w:br/>
            </w:r>
            <w:r w:rsidRPr="00DE1AF1">
              <w:rPr>
                <w:rStyle w:val="CharStyle8"/>
                <w:rFonts w:ascii="Arial" w:hAnsi="Arial" w:cs="Arial"/>
                <w:color w:val="000000"/>
              </w:rPr>
              <w:t>z materiałami zapalnymi lub palnymi (np. trocinami).</w:t>
            </w:r>
          </w:p>
        </w:tc>
      </w:tr>
      <w:tr w:rsidR="00C80F50" w14:paraId="5EFDEA3A" w14:textId="77777777">
        <w:trPr>
          <w:trHeight w:hRule="exact" w:val="1315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1E09E905" w14:textId="77777777" w:rsidR="00C80F50" w:rsidRPr="00DE1AF1" w:rsidRDefault="00C80F50">
            <w:pPr>
              <w:pStyle w:val="Style7"/>
              <w:framePr w:w="10642" w:h="13085" w:wrap="none" w:hAnchor="margin" w:x="2" w:y="2"/>
              <w:spacing w:after="8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Nadtlenki organiczne</w:t>
            </w:r>
          </w:p>
          <w:p w14:paraId="7D3D173D" w14:textId="77777777" w:rsidR="00C80F50" w:rsidRPr="00DE1AF1" w:rsidRDefault="00C80F50">
            <w:pPr>
              <w:pStyle w:val="Style7"/>
              <w:framePr w:w="10642" w:h="13085" w:wrap="none" w:hAnchor="margin" w:x="2" w:y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5.2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2BB188BB" w14:textId="77777777" w:rsidR="00C80F50" w:rsidRPr="00DE1AF1" w:rsidRDefault="00C80F50">
            <w:pPr>
              <w:pStyle w:val="Style7"/>
              <w:framePr w:w="10642" w:h="13085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 xml:space="preserve">Zagrożenie rozkładem egzotermicznym </w:t>
            </w:r>
            <w:r w:rsidR="00DE1AF1">
              <w:rPr>
                <w:rStyle w:val="CharStyle8"/>
                <w:rFonts w:ascii="Arial" w:hAnsi="Arial" w:cs="Arial"/>
                <w:color w:val="000000"/>
              </w:rPr>
              <w:br/>
            </w:r>
            <w:r w:rsidRPr="00DE1AF1">
              <w:rPr>
                <w:rStyle w:val="CharStyle8"/>
                <w:rFonts w:ascii="Arial" w:hAnsi="Arial" w:cs="Arial"/>
                <w:color w:val="000000"/>
              </w:rPr>
              <w:t xml:space="preserve">w podwyższonej temperaturze wskutek kontaktu </w:t>
            </w:r>
            <w:r w:rsidR="00DE1AF1">
              <w:rPr>
                <w:rStyle w:val="CharStyle8"/>
                <w:rFonts w:ascii="Arial" w:hAnsi="Arial" w:cs="Arial"/>
                <w:color w:val="000000"/>
              </w:rPr>
              <w:br/>
            </w:r>
            <w:r w:rsidRPr="00DE1AF1">
              <w:rPr>
                <w:rStyle w:val="CharStyle8"/>
                <w:rFonts w:ascii="Arial" w:hAnsi="Arial" w:cs="Arial"/>
                <w:color w:val="000000"/>
              </w:rPr>
              <w:t>z innymi materiałami (takimi jak kwasy, związki metali ciężkich lub aminy), tarcia lub uderzenia. W wyniku rozkładu mogą wydzielać się szkodliwe i palne pary lub gazy lub może nastąpić samozapalenie.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D7344A" w14:textId="77777777" w:rsidR="00C80F50" w:rsidRPr="00DE1AF1" w:rsidRDefault="00C80F50">
            <w:pPr>
              <w:pStyle w:val="Style7"/>
              <w:framePr w:w="10642" w:h="13085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 xml:space="preserve">Nie dopuszczać do zmieszania </w:t>
            </w:r>
            <w:r w:rsidR="00DE1AF1">
              <w:rPr>
                <w:rStyle w:val="CharStyle8"/>
                <w:rFonts w:ascii="Arial" w:hAnsi="Arial" w:cs="Arial"/>
                <w:color w:val="000000"/>
              </w:rPr>
              <w:br/>
            </w:r>
            <w:r w:rsidRPr="00DE1AF1">
              <w:rPr>
                <w:rStyle w:val="CharStyle8"/>
                <w:rFonts w:ascii="Arial" w:hAnsi="Arial" w:cs="Arial"/>
                <w:color w:val="000000"/>
              </w:rPr>
              <w:t>z materiałami zapalnymi lub palnymi (np. trocinami).</w:t>
            </w:r>
          </w:p>
        </w:tc>
      </w:tr>
      <w:tr w:rsidR="00C80F50" w14:paraId="1BD38AA5" w14:textId="77777777">
        <w:trPr>
          <w:trHeight w:hRule="exact" w:val="1363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E0F89C3" w14:textId="77777777" w:rsidR="00C80F50" w:rsidRPr="00DE1AF1" w:rsidRDefault="00C80F50">
            <w:pPr>
              <w:pStyle w:val="Style7"/>
              <w:framePr w:w="10642" w:h="13085" w:wrap="none" w:hAnchor="margin" w:x="2" w:y="2"/>
              <w:spacing w:after="9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Materiały trujące</w:t>
            </w:r>
          </w:p>
          <w:p w14:paraId="4524DDC0" w14:textId="77777777" w:rsidR="00C80F50" w:rsidRPr="00DE1AF1" w:rsidRDefault="00C80F50">
            <w:pPr>
              <w:pStyle w:val="Style7"/>
              <w:framePr w:w="10642" w:h="13085" w:wrap="none" w:hAnchor="margin" w:x="2" w:y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6.1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25BD569" w14:textId="77777777" w:rsidR="00C80F50" w:rsidRPr="00DE1AF1" w:rsidRDefault="00C80F50">
            <w:pPr>
              <w:pStyle w:val="Style7"/>
              <w:framePr w:w="10642" w:h="13085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Zagrożenie zatruciem w wyniku wdychania, kontaktu ze skórą lub połknięcia.</w:t>
            </w:r>
          </w:p>
          <w:p w14:paraId="0816DBA3" w14:textId="77777777" w:rsidR="00C80F50" w:rsidRPr="00DE1AF1" w:rsidRDefault="00C80F50">
            <w:pPr>
              <w:pStyle w:val="Style7"/>
              <w:framePr w:w="10642" w:h="13085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Zagrożenie w przypadku przedostania się do środowiska wodnego lub kanalizacji.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F4C26C" w14:textId="77777777" w:rsidR="00C80F50" w:rsidRPr="00DE1AF1" w:rsidRDefault="00C80F50">
            <w:pPr>
              <w:pStyle w:val="Style7"/>
              <w:framePr w:w="10642" w:h="13085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Użyć maski ucieczkowej.</w:t>
            </w:r>
          </w:p>
        </w:tc>
      </w:tr>
      <w:tr w:rsidR="00C80F50" w14:paraId="0D7B8D00" w14:textId="77777777">
        <w:trPr>
          <w:trHeight w:hRule="exact" w:val="1382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D7A9484" w14:textId="77777777" w:rsidR="00C80F50" w:rsidRPr="00DE1AF1" w:rsidRDefault="00C80F50">
            <w:pPr>
              <w:pStyle w:val="Style7"/>
              <w:framePr w:w="10642" w:h="13085" w:wrap="none" w:hAnchor="margin" w:x="2" w:y="2"/>
              <w:spacing w:after="9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Materiały zakaźne</w:t>
            </w:r>
          </w:p>
          <w:p w14:paraId="02A044C1" w14:textId="77777777" w:rsidR="00C80F50" w:rsidRPr="00DE1AF1" w:rsidRDefault="00C80F50">
            <w:pPr>
              <w:pStyle w:val="Style7"/>
              <w:framePr w:w="10642" w:h="13085" w:wrap="none" w:hAnchor="margin" w:x="2" w:y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6.2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97A4773" w14:textId="77777777" w:rsidR="00C80F50" w:rsidRPr="00DE1AF1" w:rsidRDefault="00C80F50">
            <w:pPr>
              <w:pStyle w:val="Style7"/>
              <w:framePr w:w="10642" w:h="13085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Zagrożenie zakażeniem.</w:t>
            </w:r>
          </w:p>
          <w:p w14:paraId="4313EE7B" w14:textId="77777777" w:rsidR="00C80F50" w:rsidRPr="00DE1AF1" w:rsidRDefault="00C80F50">
            <w:pPr>
              <w:pStyle w:val="Style7"/>
              <w:framePr w:w="10642" w:h="13085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 xml:space="preserve">Może spowodować groźną chorobę u ludzi lub </w:t>
            </w:r>
            <w:r w:rsidR="00DE1AF1">
              <w:rPr>
                <w:rStyle w:val="CharStyle8"/>
                <w:rFonts w:ascii="Arial" w:hAnsi="Arial" w:cs="Arial"/>
                <w:color w:val="000000"/>
              </w:rPr>
              <w:br/>
            </w:r>
            <w:r w:rsidRPr="00DE1AF1">
              <w:rPr>
                <w:rStyle w:val="CharStyle8"/>
                <w:rFonts w:ascii="Arial" w:hAnsi="Arial" w:cs="Arial"/>
                <w:color w:val="000000"/>
              </w:rPr>
              <w:t>u zwierząt. Zagrożenie w przypadku przedostania się do środowiska wodnego lub kanalizacji.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B0BE25" w14:textId="77777777" w:rsidR="00C80F50" w:rsidRPr="00DE1AF1" w:rsidRDefault="00C80F50">
            <w:pPr>
              <w:framePr w:w="10642" w:h="13085" w:wrap="none" w:hAnchor="margin" w:x="2" w:y="2"/>
              <w:rPr>
                <w:rFonts w:ascii="Arial" w:hAnsi="Arial" w:cs="Arial"/>
                <w:color w:val="auto"/>
              </w:rPr>
            </w:pPr>
          </w:p>
        </w:tc>
      </w:tr>
      <w:tr w:rsidR="00C80F50" w14:paraId="03530AB1" w14:textId="77777777">
        <w:trPr>
          <w:trHeight w:hRule="exact" w:val="2458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7DD00B5" w14:textId="77777777" w:rsidR="00C80F50" w:rsidRPr="00DE1AF1" w:rsidRDefault="00C80F50">
            <w:pPr>
              <w:pStyle w:val="Style7"/>
              <w:framePr w:w="10642" w:h="13085" w:wrap="none" w:hAnchor="margin" w:x="2" w:y="2"/>
              <w:spacing w:after="88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Materiały promieniotwórcze</w:t>
            </w:r>
          </w:p>
          <w:p w14:paraId="5470F313" w14:textId="77777777" w:rsidR="00C80F50" w:rsidRPr="00DE1AF1" w:rsidRDefault="00C80F50">
            <w:pPr>
              <w:pStyle w:val="Style7"/>
              <w:framePr w:w="10642" w:h="13085" w:wrap="none" w:hAnchor="margin" w:x="2" w:y="2"/>
              <w:tabs>
                <w:tab w:val="left" w:pos="1200"/>
              </w:tabs>
              <w:spacing w:after="88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7A</w:t>
            </w:r>
            <w:r w:rsidRPr="00DE1AF1">
              <w:rPr>
                <w:rStyle w:val="CharStyle8"/>
                <w:rFonts w:ascii="Arial" w:hAnsi="Arial" w:cs="Arial"/>
                <w:color w:val="000000"/>
              </w:rPr>
              <w:tab/>
              <w:t>7B</w:t>
            </w:r>
          </w:p>
          <w:p w14:paraId="0C29F925" w14:textId="77777777" w:rsidR="00C80F50" w:rsidRPr="00DE1AF1" w:rsidRDefault="00C80F50">
            <w:pPr>
              <w:pStyle w:val="Style7"/>
              <w:framePr w:w="10642" w:h="13085" w:wrap="none" w:hAnchor="margin" w:x="2" w:y="2"/>
              <w:tabs>
                <w:tab w:val="left" w:pos="122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7C</w:t>
            </w:r>
            <w:r w:rsidRPr="00DE1AF1">
              <w:rPr>
                <w:rStyle w:val="CharStyle8"/>
                <w:rFonts w:ascii="Arial" w:hAnsi="Arial" w:cs="Arial"/>
                <w:color w:val="000000"/>
              </w:rPr>
              <w:tab/>
              <w:t>7D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147C0BB" w14:textId="77777777" w:rsidR="00C80F50" w:rsidRPr="00DE1AF1" w:rsidRDefault="00C80F50">
            <w:pPr>
              <w:pStyle w:val="Style7"/>
              <w:framePr w:w="10642" w:h="13085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 xml:space="preserve">Zagrożenie napromieniowaniem po wchłonięciu </w:t>
            </w:r>
            <w:r w:rsidR="00DE1AF1">
              <w:rPr>
                <w:rStyle w:val="CharStyle8"/>
                <w:rFonts w:ascii="Arial" w:hAnsi="Arial" w:cs="Arial"/>
                <w:color w:val="000000"/>
              </w:rPr>
              <w:br/>
            </w:r>
            <w:r w:rsidRPr="00DE1AF1">
              <w:rPr>
                <w:rStyle w:val="CharStyle8"/>
                <w:rFonts w:ascii="Arial" w:hAnsi="Arial" w:cs="Arial"/>
                <w:color w:val="000000"/>
              </w:rPr>
              <w:t>i napromieniowaniem zewnętrznym.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B999ED" w14:textId="77777777" w:rsidR="00C80F50" w:rsidRPr="00DE1AF1" w:rsidRDefault="00C80F50">
            <w:pPr>
              <w:pStyle w:val="Style7"/>
              <w:framePr w:w="10642" w:h="13085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Ograniczyć czas narażenia.</w:t>
            </w:r>
          </w:p>
        </w:tc>
      </w:tr>
      <w:tr w:rsidR="00C80F50" w14:paraId="4FC0F2F7" w14:textId="77777777">
        <w:trPr>
          <w:trHeight w:hRule="exact" w:val="1392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3CDE9DD" w14:textId="77777777" w:rsidR="00C80F50" w:rsidRPr="00DE1AF1" w:rsidRDefault="00C80F50">
            <w:pPr>
              <w:pStyle w:val="Style7"/>
              <w:framePr w:w="10642" w:h="13085" w:wrap="none" w:hAnchor="margin" w:x="2" w:y="2"/>
              <w:spacing w:after="9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Materiał rozszczepialny</w:t>
            </w:r>
          </w:p>
          <w:p w14:paraId="2D919AA8" w14:textId="77777777" w:rsidR="00C80F50" w:rsidRPr="00DE1AF1" w:rsidRDefault="00C80F50">
            <w:pPr>
              <w:pStyle w:val="Style7"/>
              <w:framePr w:w="10642" w:h="13085" w:wrap="none" w:hAnchor="margin" w:x="2" w:y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7E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5E6E191" w14:textId="77777777" w:rsidR="00C80F50" w:rsidRPr="00DE1AF1" w:rsidRDefault="00C80F50">
            <w:pPr>
              <w:pStyle w:val="Style7"/>
              <w:framePr w:w="10642" w:h="13085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Zagrożenie reakcją łańcuchową.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685CE7" w14:textId="77777777" w:rsidR="00C80F50" w:rsidRPr="00DE1AF1" w:rsidRDefault="00C80F50">
            <w:pPr>
              <w:framePr w:w="10642" w:h="13085" w:wrap="none" w:hAnchor="margin" w:x="2" w:y="2"/>
              <w:rPr>
                <w:rFonts w:ascii="Arial" w:hAnsi="Arial" w:cs="Arial"/>
                <w:color w:val="auto"/>
              </w:rPr>
            </w:pPr>
          </w:p>
        </w:tc>
      </w:tr>
      <w:tr w:rsidR="00C80F50" w14:paraId="6379D9B5" w14:textId="77777777">
        <w:trPr>
          <w:trHeight w:hRule="exact" w:val="1426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835E0E5" w14:textId="77777777" w:rsidR="00C80F50" w:rsidRPr="00DE1AF1" w:rsidRDefault="00C80F50">
            <w:pPr>
              <w:pStyle w:val="Style7"/>
              <w:framePr w:w="10642" w:h="13085" w:wrap="none" w:hAnchor="margin" w:x="2" w:y="2"/>
              <w:spacing w:after="98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Materiały żrące</w:t>
            </w:r>
          </w:p>
          <w:p w14:paraId="06019201" w14:textId="77777777" w:rsidR="00C80F50" w:rsidRPr="00DE1AF1" w:rsidRDefault="00C80F50">
            <w:pPr>
              <w:pStyle w:val="Style7"/>
              <w:framePr w:w="10642" w:h="13085" w:wrap="none" w:hAnchor="margin" w:x="2" w:y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8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054AD78E" w14:textId="77777777" w:rsidR="00C80F50" w:rsidRPr="00DE1AF1" w:rsidRDefault="00C80F50">
            <w:pPr>
              <w:pStyle w:val="Style7"/>
              <w:framePr w:w="10642" w:h="13085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Zagrożenie poparzeniem chemicznym.</w:t>
            </w:r>
          </w:p>
          <w:p w14:paraId="233C15FD" w14:textId="77777777" w:rsidR="00C80F50" w:rsidRPr="00DE1AF1" w:rsidRDefault="00C80F50">
            <w:pPr>
              <w:pStyle w:val="Style7"/>
              <w:framePr w:w="10642" w:h="13085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 xml:space="preserve">Mogą gwałtownie reagować ze sobą, z wodą lub </w:t>
            </w:r>
            <w:r w:rsidR="00DE1AF1">
              <w:rPr>
                <w:rStyle w:val="CharStyle8"/>
                <w:rFonts w:ascii="Arial" w:hAnsi="Arial" w:cs="Arial"/>
                <w:color w:val="000000"/>
              </w:rPr>
              <w:br/>
            </w:r>
            <w:r w:rsidRPr="00DE1AF1">
              <w:rPr>
                <w:rStyle w:val="CharStyle8"/>
                <w:rFonts w:ascii="Arial" w:hAnsi="Arial" w:cs="Arial"/>
                <w:color w:val="000000"/>
              </w:rPr>
              <w:t>z innymi materiałami.</w:t>
            </w:r>
          </w:p>
          <w:p w14:paraId="5324559D" w14:textId="77777777" w:rsidR="00C80F50" w:rsidRPr="00DE1AF1" w:rsidRDefault="00C80F50">
            <w:pPr>
              <w:pStyle w:val="Style7"/>
              <w:framePr w:w="10642" w:h="13085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Uwolnione materiały mogą wydzielać żrące pary. Zagrożenie w przypadku przedostania się do środowiska wodnego lub kanalizacji.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F5458C" w14:textId="77777777" w:rsidR="00C80F50" w:rsidRPr="00DE1AF1" w:rsidRDefault="00C80F50">
            <w:pPr>
              <w:framePr w:w="10642" w:h="13085" w:wrap="none" w:hAnchor="margin" w:x="2" w:y="2"/>
              <w:rPr>
                <w:rFonts w:ascii="Arial" w:hAnsi="Arial" w:cs="Arial"/>
                <w:color w:val="auto"/>
              </w:rPr>
            </w:pPr>
          </w:p>
        </w:tc>
      </w:tr>
      <w:tr w:rsidR="00C80F50" w14:paraId="25AEA259" w14:textId="77777777">
        <w:trPr>
          <w:trHeight w:hRule="exact" w:val="1550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A1EA64" w14:textId="77777777" w:rsidR="00C80F50" w:rsidRPr="00DE1AF1" w:rsidRDefault="00C80F50">
            <w:pPr>
              <w:pStyle w:val="Style7"/>
              <w:framePr w:w="10642" w:h="13085" w:wrap="none" w:hAnchor="margin" w:x="2" w:y="2"/>
              <w:spacing w:after="9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Różne materiały i przedmioty niebezpieczne</w:t>
            </w:r>
          </w:p>
          <w:p w14:paraId="62A9DEE9" w14:textId="77777777" w:rsidR="00C80F50" w:rsidRPr="00DE1AF1" w:rsidRDefault="00C80F50">
            <w:pPr>
              <w:pStyle w:val="Style7"/>
              <w:framePr w:w="10642" w:h="13085" w:wrap="none" w:hAnchor="margin" w:x="2" w:y="2"/>
              <w:tabs>
                <w:tab w:val="left" w:pos="116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9</w:t>
            </w:r>
            <w:r w:rsidRPr="00DE1AF1">
              <w:rPr>
                <w:rStyle w:val="CharStyle8"/>
                <w:rFonts w:ascii="Arial" w:hAnsi="Arial" w:cs="Arial"/>
                <w:color w:val="000000"/>
              </w:rPr>
              <w:tab/>
              <w:t>9A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D96FA8" w14:textId="77777777" w:rsidR="00C80F50" w:rsidRPr="00DE1AF1" w:rsidRDefault="00C80F50">
            <w:pPr>
              <w:pStyle w:val="Style7"/>
              <w:framePr w:w="10642" w:h="13085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Zagrożenie poparzeniem</w:t>
            </w:r>
          </w:p>
          <w:p w14:paraId="159D3FCC" w14:textId="77777777" w:rsidR="00C80F50" w:rsidRPr="00DE1AF1" w:rsidRDefault="00C80F50">
            <w:pPr>
              <w:pStyle w:val="Style7"/>
              <w:framePr w:w="10642" w:h="13085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Zagrożenie pożarem.</w:t>
            </w:r>
          </w:p>
          <w:p w14:paraId="4CA53EB0" w14:textId="77777777" w:rsidR="00C80F50" w:rsidRPr="00DE1AF1" w:rsidRDefault="00C80F50">
            <w:pPr>
              <w:pStyle w:val="Style7"/>
              <w:framePr w:w="10642" w:h="13085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Zagrożenie wybuchem.</w:t>
            </w:r>
          </w:p>
          <w:p w14:paraId="7A62CE02" w14:textId="77777777" w:rsidR="00C80F50" w:rsidRPr="00DE1AF1" w:rsidRDefault="00C80F50">
            <w:pPr>
              <w:pStyle w:val="Style7"/>
              <w:framePr w:w="10642" w:h="13085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Zagrożenie w przypadku przedostania się do środowiska wodnego lub kanalizacji.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2E65" w14:textId="77777777" w:rsidR="00C80F50" w:rsidRPr="00DE1AF1" w:rsidRDefault="00C80F50">
            <w:pPr>
              <w:framePr w:w="10642" w:h="13085" w:wrap="none" w:hAnchor="margin" w:x="2" w:y="2"/>
              <w:rPr>
                <w:rFonts w:ascii="Arial" w:hAnsi="Arial" w:cs="Arial"/>
                <w:color w:val="auto"/>
              </w:rPr>
            </w:pPr>
          </w:p>
        </w:tc>
      </w:tr>
    </w:tbl>
    <w:p w14:paraId="3796F903" w14:textId="77777777" w:rsidR="00C80F50" w:rsidRPr="00DE1AF1" w:rsidRDefault="00C80F50">
      <w:pPr>
        <w:pStyle w:val="Style10"/>
        <w:keepNext/>
        <w:keepLines/>
        <w:framePr w:w="10200" w:h="562" w:wrap="none" w:hAnchor="margin" w:x="83" w:y="13119"/>
        <w:rPr>
          <w:rFonts w:ascii="Arial" w:hAnsi="Arial" w:cs="Arial"/>
          <w:i w:val="0"/>
          <w:iCs w:val="0"/>
          <w:sz w:val="20"/>
          <w:szCs w:val="20"/>
        </w:rPr>
      </w:pPr>
      <w:bookmarkStart w:id="2" w:name="bookmark0"/>
      <w:r w:rsidRPr="00DE1AF1">
        <w:rPr>
          <w:rStyle w:val="CharStyle11"/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UWAGA 1: </w:t>
      </w:r>
      <w:r w:rsidRPr="00DE1AF1">
        <w:rPr>
          <w:rStyle w:val="CharStyle11"/>
          <w:rFonts w:ascii="Arial" w:hAnsi="Arial" w:cs="Arial"/>
          <w:i/>
          <w:iCs/>
          <w:color w:val="000000"/>
          <w:sz w:val="20"/>
          <w:szCs w:val="20"/>
        </w:rPr>
        <w:t>W przypadku towarów niebezpiecznych stwarzających więcej niż jedno zagrożenie oraz ładunków mieszanych, stosuje się każdą z określonych dla nich wskazówek.</w:t>
      </w:r>
      <w:bookmarkEnd w:id="2"/>
    </w:p>
    <w:p w14:paraId="35DBC946" w14:textId="77777777" w:rsidR="00C80F50" w:rsidRPr="00DE1AF1" w:rsidRDefault="00C80F50">
      <w:pPr>
        <w:pStyle w:val="Style10"/>
        <w:keepNext/>
        <w:keepLines/>
        <w:framePr w:w="10190" w:h="566" w:wrap="none" w:hAnchor="margin" w:x="83" w:y="13743"/>
        <w:rPr>
          <w:rFonts w:ascii="Arial" w:hAnsi="Arial" w:cs="Arial"/>
          <w:i w:val="0"/>
          <w:iCs w:val="0"/>
          <w:sz w:val="20"/>
          <w:szCs w:val="20"/>
        </w:rPr>
      </w:pPr>
      <w:bookmarkStart w:id="3" w:name="bookmark2"/>
      <w:r w:rsidRPr="00DE1AF1">
        <w:rPr>
          <w:rStyle w:val="CharStyle11"/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UWAGA 2: </w:t>
      </w:r>
      <w:r w:rsidRPr="00DE1AF1">
        <w:rPr>
          <w:rStyle w:val="CharStyle11"/>
          <w:rFonts w:ascii="Arial" w:hAnsi="Arial" w:cs="Arial"/>
          <w:i/>
          <w:iCs/>
          <w:color w:val="000000"/>
          <w:sz w:val="20"/>
          <w:szCs w:val="20"/>
        </w:rPr>
        <w:t>Dodatkowe wskazówki określone w kolumnie (3) tej tabeli, mogą być modyfikowane w celu ich dostosowania do klas towarów niebezpiecznych przeznaczonych do przewozu oraz użytych środków transportu.</w:t>
      </w:r>
      <w:bookmarkEnd w:id="3"/>
    </w:p>
    <w:p w14:paraId="4BC54C75" w14:textId="2BAB0143" w:rsidR="00C80F50" w:rsidRDefault="00D92FF2">
      <w:pPr>
        <w:spacing w:line="360" w:lineRule="exact"/>
        <w:rPr>
          <w:color w:val="auto"/>
        </w:rPr>
      </w:pPr>
      <w:r>
        <w:rPr>
          <w:noProof/>
        </w:rPr>
        <w:drawing>
          <wp:anchor distT="0" distB="0" distL="0" distR="0" simplePos="0" relativeHeight="251657728" behindDoc="1" locked="0" layoutInCell="1" allowOverlap="1" wp14:anchorId="616DAB53" wp14:editId="1510416F">
            <wp:simplePos x="0" y="0"/>
            <wp:positionH relativeFrom="margin">
              <wp:posOffset>725170</wp:posOffset>
            </wp:positionH>
            <wp:positionV relativeFrom="margin">
              <wp:posOffset>682625</wp:posOffset>
            </wp:positionV>
            <wp:extent cx="609600" cy="582295"/>
            <wp:effectExtent l="0" t="0" r="0" b="0"/>
            <wp:wrapNone/>
            <wp:docPr id="13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582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251658752" behindDoc="1" locked="0" layoutInCell="1" allowOverlap="1" wp14:anchorId="47528A8F" wp14:editId="1D843FB7">
            <wp:simplePos x="0" y="0"/>
            <wp:positionH relativeFrom="margin">
              <wp:posOffset>441960</wp:posOffset>
            </wp:positionH>
            <wp:positionV relativeFrom="margin">
              <wp:posOffset>1530350</wp:posOffset>
            </wp:positionV>
            <wp:extent cx="1188720" cy="570230"/>
            <wp:effectExtent l="0" t="0" r="0" b="0"/>
            <wp:wrapNone/>
            <wp:docPr id="14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570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251659776" behindDoc="1" locked="0" layoutInCell="1" allowOverlap="1" wp14:anchorId="449A7002" wp14:editId="24484655">
            <wp:simplePos x="0" y="0"/>
            <wp:positionH relativeFrom="margin">
              <wp:posOffset>713105</wp:posOffset>
            </wp:positionH>
            <wp:positionV relativeFrom="margin">
              <wp:posOffset>2365375</wp:posOffset>
            </wp:positionV>
            <wp:extent cx="636905" cy="600710"/>
            <wp:effectExtent l="0" t="0" r="0" b="0"/>
            <wp:wrapNone/>
            <wp:docPr id="15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905" cy="600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251660800" behindDoc="1" locked="0" layoutInCell="1" allowOverlap="1" wp14:anchorId="73C7D151" wp14:editId="74DBC833">
            <wp:simplePos x="0" y="0"/>
            <wp:positionH relativeFrom="margin">
              <wp:posOffset>670560</wp:posOffset>
            </wp:positionH>
            <wp:positionV relativeFrom="margin">
              <wp:posOffset>3234055</wp:posOffset>
            </wp:positionV>
            <wp:extent cx="725170" cy="609600"/>
            <wp:effectExtent l="0" t="0" r="0" b="0"/>
            <wp:wrapNone/>
            <wp:docPr id="16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251661824" behindDoc="1" locked="0" layoutInCell="1" allowOverlap="1" wp14:anchorId="53B61366" wp14:editId="6BA1034C">
            <wp:simplePos x="0" y="0"/>
            <wp:positionH relativeFrom="margin">
              <wp:posOffset>384175</wp:posOffset>
            </wp:positionH>
            <wp:positionV relativeFrom="margin">
              <wp:posOffset>4111625</wp:posOffset>
            </wp:positionV>
            <wp:extent cx="1298575" cy="594360"/>
            <wp:effectExtent l="0" t="0" r="0" b="0"/>
            <wp:wrapNone/>
            <wp:docPr id="17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575" cy="594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251662848" behindDoc="1" locked="0" layoutInCell="1" allowOverlap="1" wp14:anchorId="0B131D61" wp14:editId="72350086">
            <wp:simplePos x="0" y="0"/>
            <wp:positionH relativeFrom="margin">
              <wp:posOffset>408305</wp:posOffset>
            </wp:positionH>
            <wp:positionV relativeFrom="margin">
              <wp:posOffset>4831080</wp:posOffset>
            </wp:positionV>
            <wp:extent cx="1249680" cy="572770"/>
            <wp:effectExtent l="0" t="0" r="0" b="0"/>
            <wp:wrapNone/>
            <wp:docPr id="18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8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251663872" behindDoc="1" locked="0" layoutInCell="1" allowOverlap="1" wp14:anchorId="775AC63C" wp14:editId="565F8933">
            <wp:simplePos x="0" y="0"/>
            <wp:positionH relativeFrom="margin">
              <wp:posOffset>697865</wp:posOffset>
            </wp:positionH>
            <wp:positionV relativeFrom="margin">
              <wp:posOffset>5669280</wp:posOffset>
            </wp:positionV>
            <wp:extent cx="670560" cy="621665"/>
            <wp:effectExtent l="0" t="0" r="0" b="0"/>
            <wp:wrapNone/>
            <wp:docPr id="19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21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251664896" behindDoc="1" locked="0" layoutInCell="1" allowOverlap="1" wp14:anchorId="7073EE3F" wp14:editId="5C981879">
            <wp:simplePos x="0" y="0"/>
            <wp:positionH relativeFrom="margin">
              <wp:posOffset>713105</wp:posOffset>
            </wp:positionH>
            <wp:positionV relativeFrom="margin">
              <wp:posOffset>6556375</wp:posOffset>
            </wp:positionV>
            <wp:extent cx="636905" cy="633730"/>
            <wp:effectExtent l="0" t="0" r="0" b="0"/>
            <wp:wrapNone/>
            <wp:docPr id="20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905" cy="633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251665920" behindDoc="1" locked="0" layoutInCell="1" allowOverlap="1" wp14:anchorId="2A87C9DE" wp14:editId="2D19BB64">
            <wp:simplePos x="0" y="0"/>
            <wp:positionH relativeFrom="margin">
              <wp:posOffset>433070</wp:posOffset>
            </wp:positionH>
            <wp:positionV relativeFrom="margin">
              <wp:posOffset>7592695</wp:posOffset>
            </wp:positionV>
            <wp:extent cx="579120" cy="579120"/>
            <wp:effectExtent l="0" t="0" r="0" b="0"/>
            <wp:wrapNone/>
            <wp:docPr id="21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579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251666944" behindDoc="1" locked="0" layoutInCell="1" allowOverlap="1" wp14:anchorId="3658218A" wp14:editId="5E3BDBCC">
            <wp:simplePos x="0" y="0"/>
            <wp:positionH relativeFrom="margin">
              <wp:posOffset>1069975</wp:posOffset>
            </wp:positionH>
            <wp:positionV relativeFrom="margin">
              <wp:posOffset>7592695</wp:posOffset>
            </wp:positionV>
            <wp:extent cx="582295" cy="579120"/>
            <wp:effectExtent l="0" t="0" r="0" b="0"/>
            <wp:wrapNone/>
            <wp:docPr id="22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579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131006" w14:textId="77777777" w:rsidR="00C80F50" w:rsidRDefault="00C80F50">
      <w:pPr>
        <w:spacing w:line="360" w:lineRule="exact"/>
        <w:rPr>
          <w:color w:val="auto"/>
        </w:rPr>
      </w:pPr>
    </w:p>
    <w:p w14:paraId="555AA91E" w14:textId="77777777" w:rsidR="00C80F50" w:rsidRDefault="00C80F50">
      <w:pPr>
        <w:spacing w:line="360" w:lineRule="exact"/>
        <w:rPr>
          <w:color w:val="auto"/>
        </w:rPr>
      </w:pPr>
    </w:p>
    <w:p w14:paraId="1216D651" w14:textId="77777777" w:rsidR="00C80F50" w:rsidRDefault="00C80F50">
      <w:pPr>
        <w:spacing w:line="360" w:lineRule="exact"/>
        <w:rPr>
          <w:color w:val="auto"/>
        </w:rPr>
      </w:pPr>
    </w:p>
    <w:p w14:paraId="1128A2EB" w14:textId="77777777" w:rsidR="00C80F50" w:rsidRDefault="00C80F50">
      <w:pPr>
        <w:spacing w:line="360" w:lineRule="exact"/>
        <w:rPr>
          <w:color w:val="auto"/>
        </w:rPr>
      </w:pPr>
    </w:p>
    <w:p w14:paraId="5EFEBB68" w14:textId="77777777" w:rsidR="00C80F50" w:rsidRDefault="00C80F50">
      <w:pPr>
        <w:spacing w:line="360" w:lineRule="exact"/>
        <w:rPr>
          <w:color w:val="auto"/>
        </w:rPr>
      </w:pPr>
    </w:p>
    <w:p w14:paraId="6D685ACC" w14:textId="77777777" w:rsidR="00C80F50" w:rsidRDefault="00C80F50">
      <w:pPr>
        <w:spacing w:line="360" w:lineRule="exact"/>
        <w:rPr>
          <w:color w:val="auto"/>
        </w:rPr>
      </w:pPr>
    </w:p>
    <w:p w14:paraId="57703207" w14:textId="77777777" w:rsidR="00C80F50" w:rsidRDefault="00C80F50">
      <w:pPr>
        <w:spacing w:line="360" w:lineRule="exact"/>
        <w:rPr>
          <w:color w:val="auto"/>
        </w:rPr>
      </w:pPr>
    </w:p>
    <w:p w14:paraId="063C225E" w14:textId="77777777" w:rsidR="00C80F50" w:rsidRDefault="00C80F50">
      <w:pPr>
        <w:spacing w:line="360" w:lineRule="exact"/>
        <w:rPr>
          <w:color w:val="auto"/>
        </w:rPr>
      </w:pPr>
    </w:p>
    <w:p w14:paraId="4BFF323C" w14:textId="77777777" w:rsidR="00C80F50" w:rsidRDefault="00C80F50">
      <w:pPr>
        <w:spacing w:line="360" w:lineRule="exact"/>
        <w:rPr>
          <w:color w:val="auto"/>
        </w:rPr>
      </w:pPr>
    </w:p>
    <w:p w14:paraId="18370995" w14:textId="77777777" w:rsidR="00C80F50" w:rsidRDefault="00C80F50">
      <w:pPr>
        <w:spacing w:line="360" w:lineRule="exact"/>
        <w:rPr>
          <w:color w:val="auto"/>
        </w:rPr>
      </w:pPr>
    </w:p>
    <w:p w14:paraId="12774E2E" w14:textId="77777777" w:rsidR="00C80F50" w:rsidRDefault="00C80F50">
      <w:pPr>
        <w:spacing w:line="360" w:lineRule="exact"/>
        <w:rPr>
          <w:color w:val="auto"/>
        </w:rPr>
      </w:pPr>
    </w:p>
    <w:p w14:paraId="05FF0545" w14:textId="77777777" w:rsidR="00C80F50" w:rsidRDefault="00C80F50">
      <w:pPr>
        <w:spacing w:line="360" w:lineRule="exact"/>
        <w:rPr>
          <w:color w:val="auto"/>
        </w:rPr>
      </w:pPr>
    </w:p>
    <w:p w14:paraId="2379D147" w14:textId="77777777" w:rsidR="00C80F50" w:rsidRDefault="00C80F50">
      <w:pPr>
        <w:spacing w:line="360" w:lineRule="exact"/>
        <w:rPr>
          <w:color w:val="auto"/>
        </w:rPr>
      </w:pPr>
    </w:p>
    <w:p w14:paraId="135E66E3" w14:textId="77777777" w:rsidR="00C80F50" w:rsidRDefault="00C80F50">
      <w:pPr>
        <w:spacing w:line="360" w:lineRule="exact"/>
        <w:rPr>
          <w:color w:val="auto"/>
        </w:rPr>
      </w:pPr>
    </w:p>
    <w:p w14:paraId="279DE0FE" w14:textId="77777777" w:rsidR="00C80F50" w:rsidRDefault="00C80F50">
      <w:pPr>
        <w:spacing w:line="360" w:lineRule="exact"/>
        <w:rPr>
          <w:color w:val="auto"/>
        </w:rPr>
      </w:pPr>
    </w:p>
    <w:p w14:paraId="6ECD3189" w14:textId="77777777" w:rsidR="00C80F50" w:rsidRDefault="00C80F50">
      <w:pPr>
        <w:spacing w:line="360" w:lineRule="exact"/>
        <w:rPr>
          <w:color w:val="auto"/>
        </w:rPr>
      </w:pPr>
    </w:p>
    <w:p w14:paraId="50F236A0" w14:textId="77777777" w:rsidR="00C80F50" w:rsidRDefault="00C80F50">
      <w:pPr>
        <w:spacing w:line="360" w:lineRule="exact"/>
        <w:rPr>
          <w:color w:val="auto"/>
        </w:rPr>
      </w:pPr>
    </w:p>
    <w:p w14:paraId="77267AA7" w14:textId="77777777" w:rsidR="00C80F50" w:rsidRDefault="00C80F50">
      <w:pPr>
        <w:spacing w:line="360" w:lineRule="exact"/>
        <w:rPr>
          <w:color w:val="auto"/>
        </w:rPr>
      </w:pPr>
    </w:p>
    <w:p w14:paraId="1A3C5367" w14:textId="77777777" w:rsidR="00C80F50" w:rsidRDefault="00C80F50">
      <w:pPr>
        <w:spacing w:line="360" w:lineRule="exact"/>
        <w:rPr>
          <w:color w:val="auto"/>
        </w:rPr>
      </w:pPr>
    </w:p>
    <w:p w14:paraId="17585E47" w14:textId="77777777" w:rsidR="00C80F50" w:rsidRDefault="00C80F50">
      <w:pPr>
        <w:spacing w:line="360" w:lineRule="exact"/>
        <w:rPr>
          <w:color w:val="auto"/>
        </w:rPr>
      </w:pPr>
    </w:p>
    <w:p w14:paraId="342584B0" w14:textId="77777777" w:rsidR="00C80F50" w:rsidRDefault="00C80F50">
      <w:pPr>
        <w:spacing w:line="360" w:lineRule="exact"/>
        <w:rPr>
          <w:color w:val="auto"/>
        </w:rPr>
      </w:pPr>
    </w:p>
    <w:p w14:paraId="1E6024F0" w14:textId="77777777" w:rsidR="00C80F50" w:rsidRDefault="00C80F50">
      <w:pPr>
        <w:spacing w:line="360" w:lineRule="exact"/>
        <w:rPr>
          <w:color w:val="auto"/>
        </w:rPr>
      </w:pPr>
    </w:p>
    <w:p w14:paraId="6975CC39" w14:textId="77777777" w:rsidR="00C80F50" w:rsidRDefault="00C80F50">
      <w:pPr>
        <w:spacing w:line="360" w:lineRule="exact"/>
        <w:rPr>
          <w:color w:val="auto"/>
        </w:rPr>
      </w:pPr>
    </w:p>
    <w:p w14:paraId="67289A05" w14:textId="77777777" w:rsidR="00C80F50" w:rsidRDefault="00C80F50">
      <w:pPr>
        <w:spacing w:line="360" w:lineRule="exact"/>
        <w:rPr>
          <w:color w:val="auto"/>
        </w:rPr>
      </w:pPr>
    </w:p>
    <w:p w14:paraId="1BA9A090" w14:textId="77777777" w:rsidR="00C80F50" w:rsidRDefault="00C80F50">
      <w:pPr>
        <w:spacing w:line="360" w:lineRule="exact"/>
        <w:rPr>
          <w:color w:val="auto"/>
        </w:rPr>
      </w:pPr>
    </w:p>
    <w:p w14:paraId="5581799F" w14:textId="77777777" w:rsidR="00C80F50" w:rsidRDefault="00C80F50">
      <w:pPr>
        <w:spacing w:line="360" w:lineRule="exact"/>
        <w:rPr>
          <w:color w:val="auto"/>
        </w:rPr>
      </w:pPr>
    </w:p>
    <w:p w14:paraId="6323A346" w14:textId="77777777" w:rsidR="00C80F50" w:rsidRDefault="00C80F50">
      <w:pPr>
        <w:spacing w:line="360" w:lineRule="exact"/>
        <w:rPr>
          <w:color w:val="auto"/>
        </w:rPr>
      </w:pPr>
    </w:p>
    <w:p w14:paraId="693B9E73" w14:textId="77777777" w:rsidR="00C80F50" w:rsidRDefault="00C80F50">
      <w:pPr>
        <w:spacing w:line="360" w:lineRule="exact"/>
        <w:rPr>
          <w:color w:val="auto"/>
        </w:rPr>
      </w:pPr>
    </w:p>
    <w:p w14:paraId="2F3AA2CE" w14:textId="77777777" w:rsidR="00C80F50" w:rsidRDefault="00C80F50">
      <w:pPr>
        <w:spacing w:line="360" w:lineRule="exact"/>
        <w:rPr>
          <w:color w:val="auto"/>
        </w:rPr>
      </w:pPr>
    </w:p>
    <w:p w14:paraId="77848A6E" w14:textId="77777777" w:rsidR="00C80F50" w:rsidRDefault="00C80F50">
      <w:pPr>
        <w:spacing w:line="360" w:lineRule="exact"/>
        <w:rPr>
          <w:color w:val="auto"/>
        </w:rPr>
      </w:pPr>
    </w:p>
    <w:p w14:paraId="32BF96BF" w14:textId="77777777" w:rsidR="00C80F50" w:rsidRDefault="00C80F50">
      <w:pPr>
        <w:spacing w:line="360" w:lineRule="exact"/>
        <w:rPr>
          <w:color w:val="auto"/>
        </w:rPr>
      </w:pPr>
    </w:p>
    <w:p w14:paraId="7B06EFBB" w14:textId="77777777" w:rsidR="00C80F50" w:rsidRDefault="00C80F50">
      <w:pPr>
        <w:spacing w:line="360" w:lineRule="exact"/>
        <w:rPr>
          <w:color w:val="auto"/>
        </w:rPr>
      </w:pPr>
    </w:p>
    <w:p w14:paraId="5427CAAD" w14:textId="77777777" w:rsidR="00C80F50" w:rsidRDefault="00C80F50">
      <w:pPr>
        <w:spacing w:line="360" w:lineRule="exact"/>
        <w:rPr>
          <w:color w:val="auto"/>
        </w:rPr>
      </w:pPr>
    </w:p>
    <w:p w14:paraId="15971E80" w14:textId="77777777" w:rsidR="00C80F50" w:rsidRDefault="00C80F50">
      <w:pPr>
        <w:spacing w:line="360" w:lineRule="exact"/>
        <w:rPr>
          <w:color w:val="auto"/>
        </w:rPr>
      </w:pPr>
    </w:p>
    <w:p w14:paraId="6179CB32" w14:textId="77777777" w:rsidR="00C80F50" w:rsidRDefault="00C80F50">
      <w:pPr>
        <w:spacing w:line="360" w:lineRule="exact"/>
        <w:rPr>
          <w:color w:val="auto"/>
        </w:rPr>
      </w:pPr>
    </w:p>
    <w:p w14:paraId="18752DEF" w14:textId="77777777" w:rsidR="00C80F50" w:rsidRDefault="00C80F50">
      <w:pPr>
        <w:spacing w:line="360" w:lineRule="exact"/>
        <w:rPr>
          <w:color w:val="auto"/>
        </w:rPr>
      </w:pPr>
    </w:p>
    <w:p w14:paraId="626FEB76" w14:textId="77777777" w:rsidR="00C80F50" w:rsidRDefault="00C80F50">
      <w:pPr>
        <w:spacing w:line="360" w:lineRule="exact"/>
        <w:rPr>
          <w:color w:val="auto"/>
        </w:rPr>
      </w:pPr>
    </w:p>
    <w:p w14:paraId="7AA8EC33" w14:textId="77777777" w:rsidR="00C80F50" w:rsidRDefault="00C80F50">
      <w:pPr>
        <w:spacing w:after="628" w:line="1" w:lineRule="exact"/>
        <w:rPr>
          <w:color w:val="auto"/>
        </w:rPr>
      </w:pPr>
    </w:p>
    <w:p w14:paraId="3D7A54AB" w14:textId="77777777" w:rsidR="00C80F50" w:rsidRDefault="00C80F50">
      <w:pPr>
        <w:spacing w:line="1" w:lineRule="exact"/>
        <w:rPr>
          <w:color w:val="auto"/>
        </w:rPr>
        <w:sectPr w:rsidR="00C80F50" w:rsidSect="00A46A82">
          <w:footerReference w:type="default" r:id="rId36"/>
          <w:pgSz w:w="11909" w:h="16838"/>
          <w:pgMar w:top="1560" w:right="628" w:bottom="965" w:left="638" w:header="283" w:footer="0" w:gutter="0"/>
          <w:cols w:space="720"/>
          <w:noEndnote/>
          <w:docGrid w:linePitch="360"/>
        </w:sect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86"/>
        <w:gridCol w:w="4392"/>
        <w:gridCol w:w="2981"/>
      </w:tblGrid>
      <w:tr w:rsidR="00C80F50" w14:paraId="6C96B60A" w14:textId="77777777">
        <w:trPr>
          <w:trHeight w:hRule="exact" w:val="432"/>
        </w:trPr>
        <w:tc>
          <w:tcPr>
            <w:tcW w:w="1035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90EEC94" w14:textId="77777777" w:rsidR="00C80F50" w:rsidRPr="00DE1AF1" w:rsidRDefault="00C80F50">
            <w:pPr>
              <w:pStyle w:val="Style7"/>
              <w:framePr w:w="10358" w:h="3384" w:wrap="none" w:hAnchor="margin" w:x="2" w:y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b/>
                <w:bCs/>
                <w:color w:val="000000"/>
              </w:rPr>
              <w:lastRenderedPageBreak/>
              <w:t>Dodatkowe wskazówki dla członków załogi pojazdu dotyczące charakterystyki zagrożeń stwarzanych przez towary niebezpieczne, określone znakami, oraz czynności zależnych od zaistniałych okoliczności</w:t>
            </w:r>
          </w:p>
        </w:tc>
      </w:tr>
      <w:tr w:rsidR="00C80F50" w14:paraId="778E6136" w14:textId="77777777">
        <w:trPr>
          <w:trHeight w:hRule="exact" w:val="216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6CD29A63" w14:textId="77777777" w:rsidR="00C80F50" w:rsidRPr="00DE1AF1" w:rsidRDefault="00C80F50">
            <w:pPr>
              <w:pStyle w:val="Style7"/>
              <w:framePr w:w="10358" w:h="3384" w:wrap="none" w:hAnchor="margin" w:x="2" w:y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b/>
                <w:bCs/>
                <w:color w:val="000000"/>
              </w:rPr>
              <w:t>Znak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6679B270" w14:textId="77777777" w:rsidR="00C80F50" w:rsidRPr="00DE1AF1" w:rsidRDefault="00C80F50">
            <w:pPr>
              <w:pStyle w:val="Style7"/>
              <w:framePr w:w="10358" w:h="3384" w:wrap="none" w:hAnchor="margin" w:x="2" w:y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b/>
                <w:bCs/>
                <w:color w:val="000000"/>
              </w:rPr>
              <w:t>Charakterystyka zagrożeń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5BF50DF" w14:textId="77777777" w:rsidR="00C80F50" w:rsidRPr="00DE1AF1" w:rsidRDefault="00C80F50">
            <w:pPr>
              <w:pStyle w:val="Style7"/>
              <w:framePr w:w="10358" w:h="3384" w:wrap="none" w:hAnchor="margin" w:x="2" w:y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b/>
                <w:bCs/>
                <w:color w:val="000000"/>
              </w:rPr>
              <w:t>Dodatkowe wskazówki</w:t>
            </w:r>
          </w:p>
        </w:tc>
      </w:tr>
      <w:tr w:rsidR="00C80F50" w14:paraId="2BDC849A" w14:textId="77777777">
        <w:trPr>
          <w:trHeight w:hRule="exact" w:val="216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2C344B88" w14:textId="77777777" w:rsidR="00C80F50" w:rsidRPr="00DE1AF1" w:rsidRDefault="00C80F50">
            <w:pPr>
              <w:pStyle w:val="Style7"/>
              <w:framePr w:w="10358" w:h="3384" w:wrap="none" w:hAnchor="margin" w:x="2" w:y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b/>
                <w:bCs/>
                <w:color w:val="000000"/>
              </w:rPr>
              <w:t>(1)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6D425E12" w14:textId="77777777" w:rsidR="00C80F50" w:rsidRPr="00DE1AF1" w:rsidRDefault="00C80F50">
            <w:pPr>
              <w:pStyle w:val="Style7"/>
              <w:framePr w:w="10358" w:h="3384" w:wrap="none" w:hAnchor="margin" w:x="2" w:y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b/>
                <w:bCs/>
                <w:color w:val="000000"/>
              </w:rPr>
              <w:t>(2)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61FC530" w14:textId="77777777" w:rsidR="00C80F50" w:rsidRPr="00DE1AF1" w:rsidRDefault="00C80F50">
            <w:pPr>
              <w:pStyle w:val="Style7"/>
              <w:framePr w:w="10358" w:h="3384" w:wrap="none" w:hAnchor="margin" w:x="2" w:y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b/>
                <w:bCs/>
                <w:color w:val="000000"/>
              </w:rPr>
              <w:t>(3)</w:t>
            </w:r>
          </w:p>
        </w:tc>
      </w:tr>
      <w:tr w:rsidR="00C80F50" w14:paraId="58269D10" w14:textId="77777777" w:rsidTr="001D7BFF">
        <w:trPr>
          <w:trHeight w:hRule="exact" w:val="1420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45D7CA55" w14:textId="77777777" w:rsidR="00C80F50" w:rsidRPr="00DE1AF1" w:rsidRDefault="00C80F50">
            <w:pPr>
              <w:pStyle w:val="Style7"/>
              <w:framePr w:w="10358" w:h="3384" w:wrap="none" w:hAnchor="margin" w:x="2" w:y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Materiały zagrażające środowisku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279F62D" w14:textId="77777777" w:rsidR="00C80F50" w:rsidRPr="00DE1AF1" w:rsidRDefault="00C80F50">
            <w:pPr>
              <w:pStyle w:val="Style7"/>
              <w:framePr w:w="10358" w:h="3384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Zagrożenie w przypadku przedostania się do środowiska wodnego lub kanalizacji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E5C0EA" w14:textId="77777777" w:rsidR="00C80F50" w:rsidRPr="00DE1AF1" w:rsidRDefault="00C80F50">
            <w:pPr>
              <w:framePr w:w="10358" w:h="3384" w:wrap="none" w:hAnchor="margin" w:x="2" w:y="2"/>
              <w:rPr>
                <w:rFonts w:ascii="Arial" w:hAnsi="Arial" w:cs="Arial"/>
                <w:color w:val="auto"/>
              </w:rPr>
            </w:pPr>
          </w:p>
        </w:tc>
      </w:tr>
      <w:tr w:rsidR="00C80F50" w14:paraId="772C7B36" w14:textId="77777777">
        <w:trPr>
          <w:trHeight w:hRule="exact" w:val="1272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5C64474D" w14:textId="77777777" w:rsidR="00C80F50" w:rsidRPr="00DE1AF1" w:rsidRDefault="00C80F50">
            <w:pPr>
              <w:pStyle w:val="Style7"/>
              <w:framePr w:w="10358" w:h="3384" w:wrap="none" w:hAnchor="margin" w:x="2" w:y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Materiały o podwyższonej temperaturze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1042AC" w14:textId="77777777" w:rsidR="00C80F50" w:rsidRPr="00DE1AF1" w:rsidRDefault="00C80F50">
            <w:pPr>
              <w:pStyle w:val="Style7"/>
              <w:framePr w:w="10358" w:h="3384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>Zagrożenie poparzeniem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A70F7" w14:textId="77777777" w:rsidR="00C80F50" w:rsidRPr="00DE1AF1" w:rsidRDefault="00C80F50">
            <w:pPr>
              <w:pStyle w:val="Style7"/>
              <w:framePr w:w="10358" w:h="3384" w:wrap="none" w:hAnchor="margin" w:x="2" w:y="2"/>
              <w:rPr>
                <w:rFonts w:ascii="Arial" w:hAnsi="Arial" w:cs="Arial"/>
                <w:sz w:val="24"/>
                <w:szCs w:val="24"/>
              </w:rPr>
            </w:pPr>
            <w:r w:rsidRPr="00DE1AF1">
              <w:rPr>
                <w:rStyle w:val="CharStyle8"/>
                <w:rFonts w:ascii="Arial" w:hAnsi="Arial" w:cs="Arial"/>
                <w:color w:val="000000"/>
              </w:rPr>
              <w:t xml:space="preserve">Unikać kontaktu z gorącymi częściami jednostki transportowej </w:t>
            </w:r>
            <w:r w:rsidR="00DE1AF1">
              <w:rPr>
                <w:rStyle w:val="CharStyle8"/>
                <w:rFonts w:ascii="Arial" w:hAnsi="Arial" w:cs="Arial"/>
                <w:color w:val="000000"/>
              </w:rPr>
              <w:br/>
            </w:r>
            <w:r w:rsidRPr="00DE1AF1">
              <w:rPr>
                <w:rStyle w:val="CharStyle8"/>
                <w:rFonts w:ascii="Arial" w:hAnsi="Arial" w:cs="Arial"/>
                <w:color w:val="000000"/>
              </w:rPr>
              <w:t>i z uwolnionym materiałem.</w:t>
            </w:r>
          </w:p>
        </w:tc>
      </w:tr>
    </w:tbl>
    <w:p w14:paraId="007FAB66" w14:textId="4503645C" w:rsidR="00C80F50" w:rsidRDefault="00D92FF2">
      <w:pPr>
        <w:spacing w:line="360" w:lineRule="exact"/>
        <w:rPr>
          <w:color w:val="auto"/>
        </w:rPr>
      </w:pPr>
      <w:r>
        <w:rPr>
          <w:noProof/>
        </w:rPr>
        <w:drawing>
          <wp:anchor distT="0" distB="0" distL="0" distR="0" simplePos="0" relativeHeight="251667968" behindDoc="1" locked="0" layoutInCell="1" allowOverlap="1" wp14:anchorId="6E0B8771" wp14:editId="25478D45">
            <wp:simplePos x="0" y="0"/>
            <wp:positionH relativeFrom="margin">
              <wp:posOffset>643255</wp:posOffset>
            </wp:positionH>
            <wp:positionV relativeFrom="margin">
              <wp:posOffset>628015</wp:posOffset>
            </wp:positionV>
            <wp:extent cx="636905" cy="582295"/>
            <wp:effectExtent l="0" t="0" r="0" b="0"/>
            <wp:wrapNone/>
            <wp:docPr id="2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905" cy="582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251668992" behindDoc="1" locked="0" layoutInCell="1" allowOverlap="1" wp14:anchorId="4B57F1DC" wp14:editId="3F42580F">
            <wp:simplePos x="0" y="0"/>
            <wp:positionH relativeFrom="margin">
              <wp:posOffset>709930</wp:posOffset>
            </wp:positionH>
            <wp:positionV relativeFrom="margin">
              <wp:posOffset>1423670</wp:posOffset>
            </wp:positionV>
            <wp:extent cx="499745" cy="457200"/>
            <wp:effectExtent l="0" t="0" r="0" b="0"/>
            <wp:wrapNone/>
            <wp:docPr id="2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DF275F" w14:textId="77777777" w:rsidR="00C80F50" w:rsidRDefault="00C80F50">
      <w:pPr>
        <w:spacing w:line="360" w:lineRule="exact"/>
        <w:rPr>
          <w:color w:val="auto"/>
        </w:rPr>
      </w:pPr>
    </w:p>
    <w:p w14:paraId="57F62DA5" w14:textId="77777777" w:rsidR="00C80F50" w:rsidRDefault="00C80F50">
      <w:pPr>
        <w:spacing w:line="360" w:lineRule="exact"/>
        <w:rPr>
          <w:color w:val="auto"/>
        </w:rPr>
      </w:pPr>
    </w:p>
    <w:p w14:paraId="1A41F8D9" w14:textId="77777777" w:rsidR="00C80F50" w:rsidRDefault="00C80F50">
      <w:pPr>
        <w:spacing w:line="360" w:lineRule="exact"/>
        <w:rPr>
          <w:color w:val="auto"/>
        </w:rPr>
      </w:pPr>
    </w:p>
    <w:p w14:paraId="6FF45181" w14:textId="77777777" w:rsidR="00C80F50" w:rsidRDefault="00C80F50">
      <w:pPr>
        <w:spacing w:line="360" w:lineRule="exact"/>
        <w:rPr>
          <w:color w:val="auto"/>
        </w:rPr>
      </w:pPr>
    </w:p>
    <w:p w14:paraId="0AE7B64E" w14:textId="77777777" w:rsidR="00C80F50" w:rsidRDefault="00C80F50">
      <w:pPr>
        <w:spacing w:line="360" w:lineRule="exact"/>
        <w:rPr>
          <w:color w:val="auto"/>
        </w:rPr>
      </w:pPr>
    </w:p>
    <w:p w14:paraId="76498C4C" w14:textId="77777777" w:rsidR="00C80F50" w:rsidRDefault="00C80F50">
      <w:pPr>
        <w:spacing w:line="360" w:lineRule="exact"/>
        <w:rPr>
          <w:color w:val="auto"/>
        </w:rPr>
      </w:pPr>
    </w:p>
    <w:p w14:paraId="7E984820" w14:textId="77777777" w:rsidR="00C80F50" w:rsidRDefault="00C80F50">
      <w:pPr>
        <w:spacing w:line="360" w:lineRule="exact"/>
        <w:rPr>
          <w:color w:val="auto"/>
        </w:rPr>
      </w:pPr>
    </w:p>
    <w:p w14:paraId="3313F208" w14:textId="77777777" w:rsidR="00C80F50" w:rsidRDefault="00C80F50">
      <w:pPr>
        <w:spacing w:after="503" w:line="1" w:lineRule="exact"/>
        <w:rPr>
          <w:color w:val="auto"/>
        </w:rPr>
      </w:pPr>
    </w:p>
    <w:p w14:paraId="1F38E0DE" w14:textId="77777777" w:rsidR="00C80F50" w:rsidRDefault="00C80F50">
      <w:pPr>
        <w:spacing w:line="1" w:lineRule="exact"/>
        <w:rPr>
          <w:color w:val="auto"/>
        </w:rPr>
        <w:sectPr w:rsidR="00C80F50" w:rsidSect="00A46A82">
          <w:footerReference w:type="default" r:id="rId39"/>
          <w:pgSz w:w="11909" w:h="16838"/>
          <w:pgMar w:top="1560" w:right="561" w:bottom="1187" w:left="988" w:header="283" w:footer="0" w:gutter="0"/>
          <w:cols w:space="720"/>
          <w:noEndnote/>
          <w:docGrid w:linePitch="360"/>
        </w:sectPr>
      </w:pPr>
    </w:p>
    <w:p w14:paraId="641774D2" w14:textId="77777777" w:rsidR="00C80F50" w:rsidRDefault="00C80F50">
      <w:pPr>
        <w:spacing w:before="13" w:after="13" w:line="240" w:lineRule="exact"/>
        <w:rPr>
          <w:color w:val="auto"/>
        </w:rPr>
      </w:pPr>
    </w:p>
    <w:p w14:paraId="72E983C3" w14:textId="77777777" w:rsidR="00C80F50" w:rsidRDefault="00C80F50">
      <w:pPr>
        <w:spacing w:line="1" w:lineRule="exact"/>
        <w:rPr>
          <w:color w:val="auto"/>
        </w:rPr>
        <w:sectPr w:rsidR="00C80F50">
          <w:type w:val="continuous"/>
          <w:pgSz w:w="11909" w:h="16838"/>
          <w:pgMar w:top="1416" w:right="0" w:bottom="1187" w:left="0" w:header="0" w:footer="3" w:gutter="0"/>
          <w:cols w:space="720"/>
          <w:noEndnote/>
          <w:docGrid w:linePitch="360"/>
        </w:sectPr>
      </w:pPr>
    </w:p>
    <w:p w14:paraId="0370CA20" w14:textId="77777777" w:rsidR="00C80F50" w:rsidRPr="001D7BFF" w:rsidRDefault="00C80F50">
      <w:pPr>
        <w:pStyle w:val="Style2"/>
        <w:spacing w:after="220"/>
        <w:jc w:val="center"/>
        <w:rPr>
          <w:rFonts w:ascii="Arial" w:hAnsi="Arial" w:cs="Arial"/>
          <w:sz w:val="24"/>
          <w:szCs w:val="24"/>
        </w:rPr>
      </w:pPr>
      <w:r w:rsidRPr="001D7BFF">
        <w:rPr>
          <w:rStyle w:val="CharStyle3"/>
          <w:rFonts w:ascii="Arial" w:hAnsi="Arial" w:cs="Arial"/>
          <w:b/>
          <w:bCs/>
          <w:color w:val="000000"/>
          <w:u w:val="single"/>
        </w:rPr>
        <w:t>Sprzęt ochrony ogólnej i indywidualnej do prowadzenia działań ogólnych oraz działań</w:t>
      </w:r>
      <w:r w:rsidRPr="001D7BFF">
        <w:rPr>
          <w:rStyle w:val="CharStyle3"/>
          <w:rFonts w:ascii="Arial" w:hAnsi="Arial" w:cs="Arial"/>
          <w:b/>
          <w:bCs/>
          <w:color w:val="000000"/>
          <w:u w:val="single"/>
        </w:rPr>
        <w:br/>
        <w:t>ratowniczych właściwych dla danego rodzaju zagrożenia, który powinien być przewożony</w:t>
      </w:r>
      <w:r w:rsidRPr="001D7BFF">
        <w:rPr>
          <w:rStyle w:val="CharStyle3"/>
          <w:rFonts w:ascii="Arial" w:hAnsi="Arial" w:cs="Arial"/>
          <w:b/>
          <w:bCs/>
          <w:color w:val="000000"/>
          <w:u w:val="single"/>
        </w:rPr>
        <w:br/>
        <w:t>w jednostce transportowej, zgodnie z przepisami rozdziału 8.1.5 ADR</w:t>
      </w:r>
    </w:p>
    <w:p w14:paraId="1906F1E3" w14:textId="77777777" w:rsidR="00C80F50" w:rsidRPr="001D7BFF" w:rsidRDefault="00C80F50">
      <w:pPr>
        <w:pStyle w:val="Style2"/>
        <w:spacing w:after="220"/>
        <w:ind w:firstLine="420"/>
        <w:rPr>
          <w:rFonts w:ascii="Arial" w:hAnsi="Arial" w:cs="Arial"/>
          <w:sz w:val="24"/>
          <w:szCs w:val="24"/>
        </w:rPr>
      </w:pPr>
      <w:r w:rsidRPr="001D7BFF">
        <w:rPr>
          <w:rStyle w:val="CharStyle3"/>
          <w:rFonts w:ascii="Arial" w:hAnsi="Arial" w:cs="Arial"/>
          <w:color w:val="000000"/>
        </w:rPr>
        <w:t>W jednostce transportowej powinno być przewożone następujące wyposażenie:</w:t>
      </w:r>
    </w:p>
    <w:p w14:paraId="3A7A5726" w14:textId="77777777" w:rsidR="00C80F50" w:rsidRPr="001D7BFF" w:rsidRDefault="00C80F50" w:rsidP="001D7BFF">
      <w:pPr>
        <w:pStyle w:val="Style2"/>
        <w:numPr>
          <w:ilvl w:val="0"/>
          <w:numId w:val="7"/>
        </w:numPr>
        <w:spacing w:after="0"/>
        <w:ind w:left="1276" w:hanging="425"/>
        <w:rPr>
          <w:rFonts w:ascii="Arial" w:hAnsi="Arial" w:cs="Arial"/>
          <w:sz w:val="24"/>
          <w:szCs w:val="24"/>
        </w:rPr>
      </w:pPr>
      <w:r w:rsidRPr="001D7BFF">
        <w:rPr>
          <w:rStyle w:val="CharStyle3"/>
          <w:rFonts w:ascii="Arial" w:hAnsi="Arial" w:cs="Arial"/>
          <w:color w:val="000000"/>
        </w:rPr>
        <w:t>klin pod koła, dla każdego pojazdu, o odpowiednim rozmiarze w stosunku do dopuszczalnej masy całkowitej pojazdu oraz średnicy kół;</w:t>
      </w:r>
    </w:p>
    <w:p w14:paraId="026E23CD" w14:textId="77777777" w:rsidR="00C80F50" w:rsidRPr="001D7BFF" w:rsidRDefault="00C80F50" w:rsidP="001D7BFF">
      <w:pPr>
        <w:pStyle w:val="Style2"/>
        <w:numPr>
          <w:ilvl w:val="0"/>
          <w:numId w:val="7"/>
        </w:numPr>
        <w:tabs>
          <w:tab w:val="left" w:pos="1276"/>
        </w:tabs>
        <w:spacing w:after="0"/>
        <w:ind w:firstLine="131"/>
        <w:rPr>
          <w:rFonts w:ascii="Arial" w:hAnsi="Arial" w:cs="Arial"/>
          <w:sz w:val="24"/>
          <w:szCs w:val="24"/>
        </w:rPr>
      </w:pPr>
      <w:r w:rsidRPr="001D7BFF">
        <w:rPr>
          <w:rStyle w:val="CharStyle3"/>
          <w:rFonts w:ascii="Arial" w:hAnsi="Arial" w:cs="Arial"/>
          <w:color w:val="000000"/>
        </w:rPr>
        <w:t>dwa stojące znaki ostrzegawcze;</w:t>
      </w:r>
    </w:p>
    <w:p w14:paraId="56601E87" w14:textId="77777777" w:rsidR="00C80F50" w:rsidRPr="001D7BFF" w:rsidRDefault="00C80F50" w:rsidP="001D7BFF">
      <w:pPr>
        <w:pStyle w:val="Style2"/>
        <w:numPr>
          <w:ilvl w:val="0"/>
          <w:numId w:val="6"/>
        </w:numPr>
        <w:tabs>
          <w:tab w:val="left" w:pos="1276"/>
        </w:tabs>
        <w:spacing w:after="220"/>
        <w:ind w:firstLine="131"/>
        <w:rPr>
          <w:rFonts w:ascii="Arial" w:hAnsi="Arial" w:cs="Arial"/>
          <w:sz w:val="24"/>
          <w:szCs w:val="24"/>
        </w:rPr>
      </w:pPr>
      <w:r w:rsidRPr="001D7BFF">
        <w:rPr>
          <w:rStyle w:val="CharStyle3"/>
          <w:rFonts w:ascii="Arial" w:hAnsi="Arial" w:cs="Arial"/>
          <w:color w:val="000000"/>
        </w:rPr>
        <w:t>płyn do płukania oczu</w:t>
      </w:r>
      <w:bookmarkStart w:id="4" w:name="_Ref161292150"/>
      <w:r w:rsidR="00806E2A" w:rsidRPr="001D7BFF">
        <w:rPr>
          <w:rStyle w:val="Odwoanieprzypisukocowego"/>
          <w:rFonts w:ascii="Arial" w:hAnsi="Arial" w:cs="Arial"/>
          <w:color w:val="000000"/>
        </w:rPr>
        <w:endnoteReference w:id="1"/>
      </w:r>
      <w:bookmarkEnd w:id="4"/>
      <w:r w:rsidRPr="001D7BFF">
        <w:rPr>
          <w:rStyle w:val="CharStyle3"/>
          <w:rFonts w:ascii="Arial" w:hAnsi="Arial" w:cs="Arial"/>
          <w:color w:val="000000"/>
        </w:rPr>
        <w:t xml:space="preserve"> oraz</w:t>
      </w:r>
    </w:p>
    <w:p w14:paraId="407FFD95" w14:textId="77777777" w:rsidR="00C80F50" w:rsidRPr="001D7BFF" w:rsidRDefault="00C80F50">
      <w:pPr>
        <w:pStyle w:val="Style2"/>
        <w:spacing w:after="220"/>
        <w:ind w:firstLine="840"/>
        <w:jc w:val="both"/>
        <w:rPr>
          <w:rFonts w:ascii="Arial" w:hAnsi="Arial" w:cs="Arial"/>
          <w:sz w:val="24"/>
          <w:szCs w:val="24"/>
        </w:rPr>
      </w:pPr>
      <w:r w:rsidRPr="001D7BFF">
        <w:rPr>
          <w:rStyle w:val="CharStyle3"/>
          <w:rFonts w:ascii="Arial" w:hAnsi="Arial" w:cs="Arial"/>
          <w:color w:val="000000"/>
        </w:rPr>
        <w:t>dla każdego członka załogi pojazdu</w:t>
      </w:r>
    </w:p>
    <w:p w14:paraId="09301420" w14:textId="77777777" w:rsidR="00C80F50" w:rsidRPr="001D7BFF" w:rsidRDefault="00C80F50" w:rsidP="001D7BFF">
      <w:pPr>
        <w:pStyle w:val="Style2"/>
        <w:numPr>
          <w:ilvl w:val="0"/>
          <w:numId w:val="8"/>
        </w:numPr>
        <w:tabs>
          <w:tab w:val="left" w:pos="1276"/>
        </w:tabs>
        <w:spacing w:after="0"/>
        <w:ind w:firstLine="851"/>
        <w:rPr>
          <w:rFonts w:ascii="Arial" w:hAnsi="Arial" w:cs="Arial"/>
          <w:sz w:val="24"/>
          <w:szCs w:val="24"/>
        </w:rPr>
      </w:pPr>
      <w:r w:rsidRPr="001D7BFF">
        <w:rPr>
          <w:rStyle w:val="CharStyle3"/>
          <w:rFonts w:ascii="Arial" w:hAnsi="Arial" w:cs="Arial"/>
          <w:color w:val="000000"/>
        </w:rPr>
        <w:t>kamizelka ostrzegawcza;</w:t>
      </w:r>
    </w:p>
    <w:p w14:paraId="1480BEAF" w14:textId="77777777" w:rsidR="00C80F50" w:rsidRPr="001D7BFF" w:rsidRDefault="00C80F50" w:rsidP="001D7BFF">
      <w:pPr>
        <w:pStyle w:val="Style2"/>
        <w:numPr>
          <w:ilvl w:val="0"/>
          <w:numId w:val="8"/>
        </w:numPr>
        <w:tabs>
          <w:tab w:val="left" w:pos="1276"/>
        </w:tabs>
        <w:spacing w:after="0"/>
        <w:ind w:firstLine="851"/>
        <w:rPr>
          <w:rFonts w:ascii="Arial" w:hAnsi="Arial" w:cs="Arial"/>
          <w:sz w:val="24"/>
          <w:szCs w:val="24"/>
        </w:rPr>
      </w:pPr>
      <w:r w:rsidRPr="001D7BFF">
        <w:rPr>
          <w:rStyle w:val="CharStyle3"/>
          <w:rFonts w:ascii="Arial" w:hAnsi="Arial" w:cs="Arial"/>
          <w:color w:val="000000"/>
        </w:rPr>
        <w:t>przenośne urządzenie oświetleniowe;</w:t>
      </w:r>
    </w:p>
    <w:p w14:paraId="2A1FF5C0" w14:textId="77777777" w:rsidR="00C80F50" w:rsidRPr="001D7BFF" w:rsidRDefault="00C80F50" w:rsidP="001D7BFF">
      <w:pPr>
        <w:pStyle w:val="Style2"/>
        <w:numPr>
          <w:ilvl w:val="0"/>
          <w:numId w:val="8"/>
        </w:numPr>
        <w:tabs>
          <w:tab w:val="left" w:pos="1276"/>
        </w:tabs>
        <w:spacing w:after="0"/>
        <w:ind w:firstLine="851"/>
        <w:rPr>
          <w:rFonts w:ascii="Arial" w:hAnsi="Arial" w:cs="Arial"/>
          <w:sz w:val="24"/>
          <w:szCs w:val="24"/>
        </w:rPr>
      </w:pPr>
      <w:r w:rsidRPr="001D7BFF">
        <w:rPr>
          <w:rStyle w:val="CharStyle3"/>
          <w:rFonts w:ascii="Arial" w:hAnsi="Arial" w:cs="Arial"/>
          <w:color w:val="000000"/>
        </w:rPr>
        <w:t>para rękawic ochronnych oraz</w:t>
      </w:r>
    </w:p>
    <w:p w14:paraId="272386BE" w14:textId="77777777" w:rsidR="00C80F50" w:rsidRPr="001D7BFF" w:rsidRDefault="00C80F50" w:rsidP="001D7BFF">
      <w:pPr>
        <w:pStyle w:val="Style2"/>
        <w:numPr>
          <w:ilvl w:val="0"/>
          <w:numId w:val="8"/>
        </w:numPr>
        <w:tabs>
          <w:tab w:val="left" w:pos="1276"/>
        </w:tabs>
        <w:spacing w:after="220"/>
        <w:ind w:firstLine="851"/>
        <w:rPr>
          <w:rFonts w:ascii="Arial" w:hAnsi="Arial" w:cs="Arial"/>
          <w:sz w:val="24"/>
          <w:szCs w:val="24"/>
        </w:rPr>
      </w:pPr>
      <w:r w:rsidRPr="001D7BFF">
        <w:rPr>
          <w:rStyle w:val="CharStyle3"/>
          <w:rFonts w:ascii="Arial" w:hAnsi="Arial" w:cs="Arial"/>
          <w:color w:val="000000"/>
        </w:rPr>
        <w:t>ochrona oczu.</w:t>
      </w:r>
    </w:p>
    <w:p w14:paraId="18F4DF26" w14:textId="77777777" w:rsidR="00C80F50" w:rsidRPr="001D7BFF" w:rsidRDefault="00C80F50">
      <w:pPr>
        <w:pStyle w:val="Style2"/>
        <w:spacing w:after="220"/>
        <w:ind w:firstLine="420"/>
        <w:jc w:val="both"/>
        <w:rPr>
          <w:rFonts w:ascii="Arial" w:hAnsi="Arial" w:cs="Arial"/>
          <w:sz w:val="24"/>
          <w:szCs w:val="24"/>
        </w:rPr>
      </w:pPr>
      <w:r w:rsidRPr="001D7BFF">
        <w:rPr>
          <w:rStyle w:val="CharStyle3"/>
          <w:rFonts w:ascii="Arial" w:hAnsi="Arial" w:cs="Arial"/>
          <w:color w:val="000000"/>
        </w:rPr>
        <w:t>Wyposażenie dodatkowe dla niektórych klas:</w:t>
      </w:r>
    </w:p>
    <w:p w14:paraId="05216A28" w14:textId="77777777" w:rsidR="00C80F50" w:rsidRPr="001D7BFF" w:rsidRDefault="00C80F50" w:rsidP="001D7BFF">
      <w:pPr>
        <w:pStyle w:val="Style2"/>
        <w:numPr>
          <w:ilvl w:val="0"/>
          <w:numId w:val="9"/>
        </w:numPr>
        <w:tabs>
          <w:tab w:val="left" w:pos="1276"/>
        </w:tabs>
        <w:spacing w:after="0"/>
        <w:ind w:left="1276" w:hanging="425"/>
        <w:rPr>
          <w:rFonts w:ascii="Arial" w:hAnsi="Arial" w:cs="Arial"/>
          <w:sz w:val="24"/>
          <w:szCs w:val="24"/>
        </w:rPr>
      </w:pPr>
      <w:r w:rsidRPr="001D7BFF">
        <w:rPr>
          <w:rStyle w:val="CharStyle3"/>
          <w:rFonts w:ascii="Arial" w:hAnsi="Arial" w:cs="Arial"/>
          <w:color w:val="000000"/>
        </w:rPr>
        <w:t xml:space="preserve">maska ucieczkowa dla każdego członka załogi pojazdu, powinna być przewożona </w:t>
      </w:r>
      <w:r w:rsidR="00C051A9">
        <w:rPr>
          <w:rStyle w:val="CharStyle3"/>
          <w:rFonts w:ascii="Arial" w:hAnsi="Arial" w:cs="Arial"/>
          <w:color w:val="000000"/>
        </w:rPr>
        <w:br/>
      </w:r>
      <w:r w:rsidRPr="001D7BFF">
        <w:rPr>
          <w:rStyle w:val="CharStyle3"/>
          <w:rFonts w:ascii="Arial" w:hAnsi="Arial" w:cs="Arial"/>
          <w:color w:val="000000"/>
        </w:rPr>
        <w:t>w jednostce transportowej, w przypadku nalepek ostrzegawczych 2.3 lub 6.1;</w:t>
      </w:r>
    </w:p>
    <w:p w14:paraId="6DF24098" w14:textId="77777777" w:rsidR="00C80F50" w:rsidRPr="001D7BFF" w:rsidRDefault="00C80F50" w:rsidP="001D7BFF">
      <w:pPr>
        <w:pStyle w:val="Style2"/>
        <w:numPr>
          <w:ilvl w:val="0"/>
          <w:numId w:val="9"/>
        </w:numPr>
        <w:tabs>
          <w:tab w:val="left" w:pos="1276"/>
        </w:tabs>
        <w:spacing w:after="0"/>
        <w:ind w:firstLine="851"/>
        <w:rPr>
          <w:rFonts w:ascii="Arial" w:hAnsi="Arial" w:cs="Arial"/>
          <w:sz w:val="24"/>
          <w:szCs w:val="24"/>
        </w:rPr>
      </w:pPr>
      <w:r w:rsidRPr="001D7BFF">
        <w:rPr>
          <w:rStyle w:val="CharStyle3"/>
          <w:rFonts w:ascii="Arial" w:hAnsi="Arial" w:cs="Arial"/>
          <w:color w:val="000000"/>
        </w:rPr>
        <w:t>łopata</w:t>
      </w:r>
      <w:bookmarkStart w:id="5" w:name="_Ref161292010"/>
      <w:r w:rsidR="00E72841" w:rsidRPr="001D7BFF">
        <w:rPr>
          <w:rStyle w:val="Odwoanieprzypisukocowego"/>
          <w:rFonts w:ascii="Arial" w:hAnsi="Arial" w:cs="Arial"/>
          <w:color w:val="000000"/>
        </w:rPr>
        <w:endnoteReference w:id="2"/>
      </w:r>
      <w:bookmarkEnd w:id="5"/>
      <w:r w:rsidRPr="001D7BFF">
        <w:rPr>
          <w:rStyle w:val="CharStyle3"/>
          <w:rFonts w:ascii="Arial" w:hAnsi="Arial" w:cs="Arial"/>
          <w:color w:val="000000"/>
        </w:rPr>
        <w:t>;</w:t>
      </w:r>
    </w:p>
    <w:p w14:paraId="01A4ECAD" w14:textId="51DEA749" w:rsidR="00C80F50" w:rsidRPr="001D7BFF" w:rsidRDefault="00C80F50" w:rsidP="001D7BFF">
      <w:pPr>
        <w:pStyle w:val="Style2"/>
        <w:numPr>
          <w:ilvl w:val="0"/>
          <w:numId w:val="9"/>
        </w:numPr>
        <w:tabs>
          <w:tab w:val="left" w:pos="1276"/>
        </w:tabs>
        <w:spacing w:after="0"/>
        <w:ind w:firstLine="851"/>
        <w:rPr>
          <w:rFonts w:ascii="Arial" w:hAnsi="Arial" w:cs="Arial"/>
          <w:sz w:val="24"/>
          <w:szCs w:val="24"/>
        </w:rPr>
      </w:pPr>
      <w:r w:rsidRPr="001D7BFF">
        <w:rPr>
          <w:rStyle w:val="CharStyle3"/>
          <w:rFonts w:ascii="Arial" w:hAnsi="Arial" w:cs="Arial"/>
          <w:color w:val="000000"/>
        </w:rPr>
        <w:t>osłona otworów kanalizacyjnych</w:t>
      </w:r>
      <w:r w:rsidR="008B080C" w:rsidRPr="001D7BFF">
        <w:rPr>
          <w:rStyle w:val="CharStyle3"/>
          <w:rFonts w:ascii="Arial" w:hAnsi="Arial" w:cs="Arial"/>
          <w:b/>
          <w:bCs/>
          <w:color w:val="000000"/>
          <w:vertAlign w:val="superscript"/>
        </w:rPr>
        <w:fldChar w:fldCharType="begin"/>
      </w:r>
      <w:r w:rsidR="008B080C" w:rsidRPr="001D7BFF">
        <w:rPr>
          <w:rStyle w:val="CharStyle3"/>
          <w:rFonts w:ascii="Arial" w:hAnsi="Arial" w:cs="Arial"/>
          <w:b/>
          <w:bCs/>
          <w:color w:val="000000"/>
          <w:vertAlign w:val="superscript"/>
        </w:rPr>
        <w:instrText xml:space="preserve"> NOTEREF _Ref161292010 \f \h </w:instrText>
      </w:r>
      <w:r w:rsidR="001D7BFF">
        <w:rPr>
          <w:rStyle w:val="CharStyle3"/>
          <w:rFonts w:ascii="Arial" w:hAnsi="Arial" w:cs="Arial"/>
          <w:b/>
          <w:bCs/>
          <w:color w:val="000000"/>
          <w:vertAlign w:val="superscript"/>
        </w:rPr>
        <w:instrText xml:space="preserve"> \* MERGEFORMAT </w:instrText>
      </w:r>
      <w:r w:rsidR="008B080C" w:rsidRPr="001D7BFF">
        <w:rPr>
          <w:rStyle w:val="CharStyle3"/>
          <w:rFonts w:ascii="Arial" w:hAnsi="Arial" w:cs="Arial"/>
          <w:b/>
          <w:bCs/>
          <w:color w:val="000000"/>
          <w:vertAlign w:val="superscript"/>
        </w:rPr>
      </w:r>
      <w:r w:rsidR="008B080C" w:rsidRPr="001D7BFF">
        <w:rPr>
          <w:rStyle w:val="CharStyle3"/>
          <w:rFonts w:ascii="Arial" w:hAnsi="Arial" w:cs="Arial"/>
          <w:b/>
          <w:bCs/>
          <w:color w:val="000000"/>
          <w:vertAlign w:val="superscript"/>
        </w:rPr>
        <w:fldChar w:fldCharType="separate"/>
      </w:r>
      <w:r w:rsidR="008166AB" w:rsidRPr="008166AB">
        <w:rPr>
          <w:rStyle w:val="Odwoanieprzypisukocowego"/>
          <w:rFonts w:ascii="Arial" w:hAnsi="Arial" w:cs="Arial"/>
        </w:rPr>
        <w:t>b</w:t>
      </w:r>
      <w:r w:rsidR="008B080C" w:rsidRPr="001D7BFF">
        <w:rPr>
          <w:rStyle w:val="CharStyle3"/>
          <w:rFonts w:ascii="Arial" w:hAnsi="Arial" w:cs="Arial"/>
          <w:b/>
          <w:bCs/>
          <w:color w:val="000000"/>
          <w:vertAlign w:val="superscript"/>
        </w:rPr>
        <w:fldChar w:fldCharType="end"/>
      </w:r>
      <w:r w:rsidRPr="001D7BFF">
        <w:rPr>
          <w:rStyle w:val="CharStyle3"/>
          <w:rFonts w:ascii="Arial" w:hAnsi="Arial" w:cs="Arial"/>
          <w:color w:val="000000"/>
        </w:rPr>
        <w:t>;</w:t>
      </w:r>
    </w:p>
    <w:p w14:paraId="2F185A3A" w14:textId="3DF68F29" w:rsidR="00C80F50" w:rsidRDefault="00C80F50" w:rsidP="001D7BFF">
      <w:pPr>
        <w:pStyle w:val="Style2"/>
        <w:numPr>
          <w:ilvl w:val="0"/>
          <w:numId w:val="9"/>
        </w:numPr>
        <w:tabs>
          <w:tab w:val="left" w:pos="1276"/>
        </w:tabs>
        <w:spacing w:after="2920"/>
        <w:ind w:firstLine="851"/>
        <w:rPr>
          <w:sz w:val="24"/>
          <w:szCs w:val="24"/>
        </w:rPr>
      </w:pPr>
      <w:r w:rsidRPr="001D7BFF">
        <w:rPr>
          <w:rStyle w:val="CharStyle3"/>
          <w:rFonts w:ascii="Arial" w:hAnsi="Arial" w:cs="Arial"/>
          <w:color w:val="000000"/>
        </w:rPr>
        <w:t>pojemnik do zbierania pozostałości</w:t>
      </w:r>
      <w:r w:rsidR="008B080C" w:rsidRPr="001D7BFF">
        <w:rPr>
          <w:rStyle w:val="CharStyle3"/>
          <w:rFonts w:ascii="Arial" w:hAnsi="Arial" w:cs="Arial"/>
          <w:color w:val="000000"/>
        </w:rPr>
        <w:fldChar w:fldCharType="begin"/>
      </w:r>
      <w:r w:rsidR="008B080C" w:rsidRPr="001D7BFF">
        <w:rPr>
          <w:rStyle w:val="CharStyle3"/>
          <w:rFonts w:ascii="Arial" w:hAnsi="Arial" w:cs="Arial"/>
          <w:color w:val="000000"/>
        </w:rPr>
        <w:instrText xml:space="preserve"> NOTEREF _Ref161292010 \f \h </w:instrText>
      </w:r>
      <w:r w:rsidR="001D7BFF">
        <w:rPr>
          <w:rStyle w:val="CharStyle3"/>
          <w:rFonts w:ascii="Arial" w:hAnsi="Arial" w:cs="Arial"/>
          <w:color w:val="000000"/>
        </w:rPr>
        <w:instrText xml:space="preserve"> \* MERGEFORMAT </w:instrText>
      </w:r>
      <w:r w:rsidR="008B080C" w:rsidRPr="001D7BFF">
        <w:rPr>
          <w:rStyle w:val="CharStyle3"/>
          <w:rFonts w:ascii="Arial" w:hAnsi="Arial" w:cs="Arial"/>
          <w:color w:val="000000"/>
        </w:rPr>
      </w:r>
      <w:r w:rsidR="008B080C" w:rsidRPr="001D7BFF">
        <w:rPr>
          <w:rStyle w:val="CharStyle3"/>
          <w:rFonts w:ascii="Arial" w:hAnsi="Arial" w:cs="Arial"/>
          <w:color w:val="000000"/>
        </w:rPr>
        <w:fldChar w:fldCharType="separate"/>
      </w:r>
      <w:r w:rsidR="008166AB" w:rsidRPr="008166AB">
        <w:rPr>
          <w:rStyle w:val="Odwoanieprzypisukocowego"/>
          <w:rFonts w:ascii="Arial" w:hAnsi="Arial" w:cs="Arial"/>
        </w:rPr>
        <w:t>b</w:t>
      </w:r>
      <w:r w:rsidR="008B080C" w:rsidRPr="001D7BFF">
        <w:rPr>
          <w:rStyle w:val="CharStyle3"/>
          <w:rFonts w:ascii="Arial" w:hAnsi="Arial" w:cs="Arial"/>
          <w:color w:val="000000"/>
        </w:rPr>
        <w:fldChar w:fldCharType="end"/>
      </w:r>
      <w:r w:rsidR="008B080C" w:rsidRPr="001D7BFF">
        <w:rPr>
          <w:rStyle w:val="CharStyle3"/>
          <w:rFonts w:ascii="Arial" w:hAnsi="Arial" w:cs="Arial"/>
          <w:color w:val="000000"/>
        </w:rPr>
        <w:t>.</w:t>
      </w:r>
    </w:p>
    <w:sectPr w:rsidR="00C80F50">
      <w:endnotePr>
        <w:numFmt w:val="lowerLetter"/>
      </w:endnotePr>
      <w:type w:val="continuous"/>
      <w:pgSz w:w="11909" w:h="16838"/>
      <w:pgMar w:top="1416" w:right="561" w:bottom="1187" w:left="98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7F108" w14:textId="77777777" w:rsidR="00102B4B" w:rsidRDefault="00102B4B" w:rsidP="0069643F">
      <w:r>
        <w:separator/>
      </w:r>
    </w:p>
  </w:endnote>
  <w:endnote w:type="continuationSeparator" w:id="0">
    <w:p w14:paraId="5C1ADC81" w14:textId="77777777" w:rsidR="00102B4B" w:rsidRDefault="00102B4B" w:rsidP="0069643F">
      <w:r>
        <w:continuationSeparator/>
      </w:r>
    </w:p>
  </w:endnote>
  <w:endnote w:id="1">
    <w:p w14:paraId="29C7D960" w14:textId="77777777" w:rsidR="00806E2A" w:rsidRPr="00C051A9" w:rsidRDefault="00806E2A" w:rsidP="008B080C">
      <w:pPr>
        <w:pStyle w:val="Style2"/>
        <w:spacing w:after="0"/>
        <w:rPr>
          <w:rFonts w:ascii="Arial" w:hAnsi="Arial" w:cs="Arial"/>
          <w:sz w:val="20"/>
          <w:szCs w:val="20"/>
        </w:rPr>
      </w:pPr>
      <w:r w:rsidRPr="001D7BFF">
        <w:rPr>
          <w:rStyle w:val="Odwoanieprzypisukocowego"/>
          <w:rFonts w:ascii="Arial" w:hAnsi="Arial" w:cs="Arial"/>
        </w:rPr>
        <w:endnoteRef/>
      </w:r>
      <w:r w:rsidRPr="001D7BFF">
        <w:rPr>
          <w:rFonts w:ascii="Arial" w:hAnsi="Arial" w:cs="Arial"/>
        </w:rPr>
        <w:t xml:space="preserve"> </w:t>
      </w:r>
      <w:r w:rsidR="00E72841" w:rsidRPr="00C051A9">
        <w:rPr>
          <w:rStyle w:val="CharStyle3"/>
          <w:rFonts w:ascii="Arial" w:hAnsi="Arial" w:cs="Arial"/>
          <w:i/>
          <w:iCs/>
          <w:color w:val="000000"/>
          <w:sz w:val="20"/>
          <w:szCs w:val="20"/>
        </w:rPr>
        <w:t>Nie jest wymagany w przypadku numerów nalepek ostrzegawczych 1, 1.4, 1.5, 1.6, 2.1, 2.2 i 2.3.</w:t>
      </w:r>
    </w:p>
  </w:endnote>
  <w:endnote w:id="2">
    <w:p w14:paraId="72EB06D9" w14:textId="77777777" w:rsidR="00E72841" w:rsidRPr="00C051A9" w:rsidRDefault="00E72841" w:rsidP="00E72841">
      <w:pPr>
        <w:pStyle w:val="Style2"/>
        <w:spacing w:after="220"/>
        <w:rPr>
          <w:rFonts w:ascii="Arial" w:hAnsi="Arial" w:cs="Arial"/>
          <w:vanish/>
          <w:sz w:val="20"/>
          <w:szCs w:val="20"/>
          <w:specVanish/>
        </w:rPr>
      </w:pPr>
      <w:r w:rsidRPr="00C051A9">
        <w:rPr>
          <w:rStyle w:val="Odwoanieprzypisukocowego"/>
          <w:rFonts w:ascii="Arial" w:hAnsi="Arial" w:cs="Arial"/>
          <w:sz w:val="20"/>
          <w:szCs w:val="20"/>
        </w:rPr>
        <w:endnoteRef/>
      </w:r>
      <w:r w:rsidRPr="00C051A9">
        <w:rPr>
          <w:rFonts w:ascii="Arial" w:hAnsi="Arial" w:cs="Arial"/>
          <w:sz w:val="20"/>
          <w:szCs w:val="20"/>
        </w:rPr>
        <w:t xml:space="preserve"> </w:t>
      </w:r>
      <w:r w:rsidRPr="00C051A9">
        <w:rPr>
          <w:rStyle w:val="CharStyle3"/>
          <w:rFonts w:ascii="Arial" w:hAnsi="Arial" w:cs="Arial"/>
          <w:i/>
          <w:iCs/>
          <w:color w:val="000000"/>
          <w:sz w:val="20"/>
          <w:szCs w:val="20"/>
        </w:rPr>
        <w:t>Wymagane jest tylko w przypadku materiałów stałych i materiałów ciekłych, oznakowanych nalepkami</w:t>
      </w:r>
      <w:r w:rsidRPr="00C051A9">
        <w:rPr>
          <w:rStyle w:val="CharStyle3"/>
          <w:rFonts w:ascii="Arial" w:hAnsi="Arial" w:cs="Arial"/>
          <w:i/>
          <w:iCs/>
          <w:color w:val="000000"/>
          <w:sz w:val="20"/>
          <w:szCs w:val="20"/>
        </w:rPr>
        <w:br/>
        <w:t xml:space="preserve">         ostrzegawczymi o numerach 3, 4.1, 4.3, 8 lub 9.</w:t>
      </w:r>
    </w:p>
    <w:p w14:paraId="3D729DE8" w14:textId="77777777" w:rsidR="00E72841" w:rsidRDefault="00E72841" w:rsidP="008B080C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82C8C" w14:textId="52DAA17E" w:rsidR="002A0AD8" w:rsidRPr="00574872" w:rsidRDefault="00D92FF2" w:rsidP="002A0AD8">
    <w:pPr>
      <w:pStyle w:val="Stopka"/>
      <w:spacing w:line="360" w:lineRule="auto"/>
      <w:rPr>
        <w:sz w:val="20"/>
        <w:szCs w:val="20"/>
      </w:rPr>
    </w:pPr>
    <w:bookmarkStart w:id="1" w:name="_Hlk161229709"/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1F198A75" wp14:editId="768E7991">
              <wp:simplePos x="0" y="0"/>
              <wp:positionH relativeFrom="margin">
                <wp:posOffset>-202565</wp:posOffset>
              </wp:positionH>
              <wp:positionV relativeFrom="paragraph">
                <wp:posOffset>-140335</wp:posOffset>
              </wp:positionV>
              <wp:extent cx="6694805" cy="0"/>
              <wp:effectExtent l="10795" t="13335" r="9525" b="5715"/>
              <wp:wrapNone/>
              <wp:docPr id="1082162184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6948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FF630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AA8BF3" id="Łącznik prostoliniowy 6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-15.95pt,-11.05pt" to="511.2pt,-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" strokecolor="#ff6309">
              <o:lock v:ext="edit" shapetype="f"/>
              <w10:wrap anchorx="margin"/>
            </v:line>
          </w:pict>
        </mc:Fallback>
      </mc:AlternateContent>
    </w:r>
    <w:r w:rsidR="002A0AD8" w:rsidRPr="006D6989">
      <w:rPr>
        <w:rFonts w:ascii="Arial" w:hAnsi="Arial" w:cs="Arial"/>
        <w:color w:val="262626"/>
        <w:sz w:val="20"/>
        <w:szCs w:val="20"/>
      </w:rPr>
      <w:t xml:space="preserve">PSG sp. z o.o.                                      </w:t>
    </w:r>
    <w:r w:rsidR="002A0AD8" w:rsidRPr="006D6989">
      <w:rPr>
        <w:rFonts w:ascii="Arial" w:hAnsi="Arial" w:cs="Arial"/>
        <w:color w:val="404040"/>
        <w:sz w:val="20"/>
        <w:szCs w:val="20"/>
      </w:rPr>
      <w:t>Wydanie 1 z dnia</w:t>
    </w:r>
    <w:r w:rsidR="005722F5">
      <w:rPr>
        <w:rFonts w:ascii="Arial" w:hAnsi="Arial" w:cs="Arial"/>
        <w:color w:val="404040"/>
        <w:sz w:val="20"/>
        <w:szCs w:val="20"/>
      </w:rPr>
      <w:t xml:space="preserve"> 12 sierpnia </w:t>
    </w:r>
    <w:r w:rsidR="002A0AD8" w:rsidRPr="006D6989">
      <w:rPr>
        <w:rFonts w:ascii="Arial" w:hAnsi="Arial" w:cs="Arial"/>
        <w:color w:val="404040"/>
        <w:sz w:val="20"/>
        <w:szCs w:val="20"/>
      </w:rPr>
      <w:t>2024 r.</w:t>
    </w:r>
    <w:r w:rsidR="002A0AD8" w:rsidRPr="006D6989">
      <w:rPr>
        <w:rFonts w:ascii="Arial" w:hAnsi="Arial" w:cs="Arial"/>
        <w:color w:val="262626"/>
        <w:sz w:val="20"/>
        <w:szCs w:val="20"/>
      </w:rPr>
      <w:tab/>
      <w:t xml:space="preserve">Strona </w:t>
    </w:r>
    <w:r w:rsidR="002A0AD8" w:rsidRPr="006D6989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="002A0AD8" w:rsidRPr="006D6989">
      <w:rPr>
        <w:rFonts w:ascii="Arial" w:hAnsi="Arial" w:cs="Arial"/>
        <w:b/>
        <w:bCs/>
        <w:color w:val="262626"/>
        <w:sz w:val="20"/>
        <w:szCs w:val="20"/>
      </w:rPr>
      <w:instrText>PAGE</w:instrText>
    </w:r>
    <w:r w:rsidR="002A0AD8" w:rsidRPr="006D6989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2A0AD8">
      <w:rPr>
        <w:rFonts w:ascii="Arial" w:hAnsi="Arial" w:cs="Arial"/>
        <w:b/>
        <w:bCs/>
        <w:color w:val="262626"/>
        <w:sz w:val="20"/>
        <w:szCs w:val="20"/>
      </w:rPr>
      <w:t>3</w:t>
    </w:r>
    <w:r w:rsidR="002A0AD8" w:rsidRPr="006D6989">
      <w:rPr>
        <w:rFonts w:ascii="Arial" w:hAnsi="Arial" w:cs="Arial"/>
        <w:b/>
        <w:bCs/>
        <w:color w:val="262626"/>
        <w:sz w:val="20"/>
        <w:szCs w:val="20"/>
      </w:rPr>
      <w:fldChar w:fldCharType="end"/>
    </w:r>
    <w:r w:rsidR="002A0AD8" w:rsidRPr="006D6989">
      <w:rPr>
        <w:rFonts w:ascii="Arial" w:hAnsi="Arial" w:cs="Arial"/>
        <w:color w:val="262626"/>
        <w:sz w:val="20"/>
        <w:szCs w:val="20"/>
      </w:rPr>
      <w:t xml:space="preserve"> z </w:t>
    </w:r>
    <w:r w:rsidR="002A0AD8" w:rsidRPr="006D6989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="002A0AD8" w:rsidRPr="006D6989">
      <w:rPr>
        <w:rFonts w:ascii="Arial" w:hAnsi="Arial" w:cs="Arial"/>
        <w:b/>
        <w:bCs/>
        <w:color w:val="262626"/>
        <w:sz w:val="20"/>
        <w:szCs w:val="20"/>
      </w:rPr>
      <w:instrText>NUMPAGES</w:instrText>
    </w:r>
    <w:r w:rsidR="002A0AD8" w:rsidRPr="006D6989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2A0AD8">
      <w:rPr>
        <w:rFonts w:ascii="Arial" w:hAnsi="Arial" w:cs="Arial"/>
        <w:b/>
        <w:bCs/>
        <w:color w:val="262626"/>
        <w:sz w:val="20"/>
        <w:szCs w:val="20"/>
      </w:rPr>
      <w:t>4</w:t>
    </w:r>
    <w:r w:rsidR="002A0AD8" w:rsidRPr="006D6989">
      <w:rPr>
        <w:rFonts w:ascii="Arial" w:hAnsi="Arial" w:cs="Arial"/>
        <w:b/>
        <w:bCs/>
        <w:color w:val="262626"/>
        <w:sz w:val="20"/>
        <w:szCs w:val="20"/>
      </w:rPr>
      <w:fldChar w:fldCharType="end"/>
    </w:r>
  </w:p>
  <w:bookmarkEnd w:id="1"/>
  <w:p w14:paraId="1B61F0C5" w14:textId="77777777" w:rsidR="0069643F" w:rsidRDefault="0069643F" w:rsidP="006D6989">
    <w:pPr>
      <w:pStyle w:val="Stopka"/>
      <w:ind w:hanging="28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85EBD" w14:textId="50CC3812" w:rsidR="002A0AD8" w:rsidRPr="00574872" w:rsidRDefault="00D92FF2" w:rsidP="002A0AD8">
    <w:pPr>
      <w:pStyle w:val="Stopka"/>
      <w:spacing w:line="360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1E17595" wp14:editId="77FA1A34">
              <wp:simplePos x="0" y="0"/>
              <wp:positionH relativeFrom="margin">
                <wp:posOffset>42545</wp:posOffset>
              </wp:positionH>
              <wp:positionV relativeFrom="paragraph">
                <wp:posOffset>-140335</wp:posOffset>
              </wp:positionV>
              <wp:extent cx="6694805" cy="0"/>
              <wp:effectExtent l="10795" t="13335" r="9525" b="5715"/>
              <wp:wrapNone/>
              <wp:docPr id="983448737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6948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FF630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43FB03" id="Line 7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3.35pt,-11.05pt" to="530.5pt,-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" strokecolor="#ff6309">
              <o:lock v:ext="edit" shapetype="f"/>
              <w10:wrap anchorx="margin"/>
            </v:line>
          </w:pict>
        </mc:Fallback>
      </mc:AlternateContent>
    </w:r>
    <w:r w:rsidR="002A0AD8" w:rsidRPr="006D6989">
      <w:rPr>
        <w:rFonts w:ascii="Arial" w:hAnsi="Arial" w:cs="Arial"/>
        <w:color w:val="262626"/>
        <w:sz w:val="20"/>
        <w:szCs w:val="20"/>
      </w:rPr>
      <w:t xml:space="preserve">PSG sp. z o.o.                                      </w:t>
    </w:r>
    <w:r w:rsidR="002A0AD8" w:rsidRPr="006D6989">
      <w:rPr>
        <w:rFonts w:ascii="Arial" w:hAnsi="Arial" w:cs="Arial"/>
        <w:color w:val="404040"/>
        <w:sz w:val="20"/>
        <w:szCs w:val="20"/>
      </w:rPr>
      <w:t xml:space="preserve">Wydanie 1 z dnia </w:t>
    </w:r>
    <w:r w:rsidR="005722F5">
      <w:rPr>
        <w:rFonts w:ascii="Arial" w:hAnsi="Arial" w:cs="Arial"/>
        <w:color w:val="404040"/>
        <w:sz w:val="20"/>
        <w:szCs w:val="20"/>
      </w:rPr>
      <w:t>12 sierpnia</w:t>
    </w:r>
    <w:r w:rsidR="002A0AD8" w:rsidRPr="006D6989">
      <w:rPr>
        <w:rFonts w:ascii="Arial" w:hAnsi="Arial" w:cs="Arial"/>
        <w:color w:val="404040"/>
        <w:sz w:val="20"/>
        <w:szCs w:val="20"/>
      </w:rPr>
      <w:t xml:space="preserve"> 2024 r.</w:t>
    </w:r>
    <w:r w:rsidR="002A0AD8" w:rsidRPr="006D6989">
      <w:rPr>
        <w:rFonts w:ascii="Arial" w:hAnsi="Arial" w:cs="Arial"/>
        <w:color w:val="262626"/>
        <w:sz w:val="20"/>
        <w:szCs w:val="20"/>
      </w:rPr>
      <w:tab/>
      <w:t xml:space="preserve">Strona </w:t>
    </w:r>
    <w:r w:rsidR="002A0AD8" w:rsidRPr="006D6989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="002A0AD8" w:rsidRPr="006D6989">
      <w:rPr>
        <w:rFonts w:ascii="Arial" w:hAnsi="Arial" w:cs="Arial"/>
        <w:b/>
        <w:bCs/>
        <w:color w:val="262626"/>
        <w:sz w:val="20"/>
        <w:szCs w:val="20"/>
      </w:rPr>
      <w:instrText>PAGE</w:instrText>
    </w:r>
    <w:r w:rsidR="002A0AD8" w:rsidRPr="006D6989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2A0AD8">
      <w:rPr>
        <w:rFonts w:ascii="Arial" w:hAnsi="Arial" w:cs="Arial"/>
        <w:b/>
        <w:bCs/>
        <w:color w:val="262626"/>
        <w:sz w:val="20"/>
        <w:szCs w:val="20"/>
      </w:rPr>
      <w:t>3</w:t>
    </w:r>
    <w:r w:rsidR="002A0AD8" w:rsidRPr="006D6989">
      <w:rPr>
        <w:rFonts w:ascii="Arial" w:hAnsi="Arial" w:cs="Arial"/>
        <w:b/>
        <w:bCs/>
        <w:color w:val="262626"/>
        <w:sz w:val="20"/>
        <w:szCs w:val="20"/>
      </w:rPr>
      <w:fldChar w:fldCharType="end"/>
    </w:r>
    <w:r w:rsidR="002A0AD8" w:rsidRPr="006D6989">
      <w:rPr>
        <w:rFonts w:ascii="Arial" w:hAnsi="Arial" w:cs="Arial"/>
        <w:color w:val="262626"/>
        <w:sz w:val="20"/>
        <w:szCs w:val="20"/>
      </w:rPr>
      <w:t xml:space="preserve"> z </w:t>
    </w:r>
    <w:r w:rsidR="002A0AD8" w:rsidRPr="006D6989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="002A0AD8" w:rsidRPr="006D6989">
      <w:rPr>
        <w:rFonts w:ascii="Arial" w:hAnsi="Arial" w:cs="Arial"/>
        <w:b/>
        <w:bCs/>
        <w:color w:val="262626"/>
        <w:sz w:val="20"/>
        <w:szCs w:val="20"/>
      </w:rPr>
      <w:instrText>NUMPAGES</w:instrText>
    </w:r>
    <w:r w:rsidR="002A0AD8" w:rsidRPr="006D6989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2A0AD8">
      <w:rPr>
        <w:rFonts w:ascii="Arial" w:hAnsi="Arial" w:cs="Arial"/>
        <w:b/>
        <w:bCs/>
        <w:color w:val="262626"/>
        <w:sz w:val="20"/>
        <w:szCs w:val="20"/>
      </w:rPr>
      <w:t>4</w:t>
    </w:r>
    <w:r w:rsidR="002A0AD8" w:rsidRPr="006D6989">
      <w:rPr>
        <w:rFonts w:ascii="Arial" w:hAnsi="Arial" w:cs="Arial"/>
        <w:b/>
        <w:bCs/>
        <w:color w:val="262626"/>
        <w:sz w:val="20"/>
        <w:szCs w:val="20"/>
      </w:rPr>
      <w:fldChar w:fldCharType="end"/>
    </w:r>
  </w:p>
  <w:p w14:paraId="46276455" w14:textId="77777777" w:rsidR="002A0AD8" w:rsidRDefault="002A0AD8" w:rsidP="006D6989">
    <w:pPr>
      <w:pStyle w:val="Stopka"/>
      <w:ind w:hanging="28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6253A" w14:textId="446D265C" w:rsidR="002A0AD8" w:rsidRPr="00574872" w:rsidRDefault="00D92FF2" w:rsidP="002A0AD8">
    <w:pPr>
      <w:pStyle w:val="Stopka"/>
      <w:spacing w:line="360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776" behindDoc="0" locked="0" layoutInCell="1" allowOverlap="1" wp14:anchorId="3168AF1E" wp14:editId="002C740F">
              <wp:simplePos x="0" y="0"/>
              <wp:positionH relativeFrom="margin">
                <wp:posOffset>42545</wp:posOffset>
              </wp:positionH>
              <wp:positionV relativeFrom="paragraph">
                <wp:posOffset>-140335</wp:posOffset>
              </wp:positionV>
              <wp:extent cx="6694805" cy="0"/>
              <wp:effectExtent l="9525" t="13335" r="10795" b="5715"/>
              <wp:wrapNone/>
              <wp:docPr id="897747524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6948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FF630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9E6EC8" id="Line 9" o:spid="_x0000_s1026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3.35pt,-11.05pt" to="530.5pt,-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" strokecolor="#ff6309">
              <o:lock v:ext="edit" shapetype="f"/>
              <w10:wrap anchorx="margin"/>
            </v:line>
          </w:pict>
        </mc:Fallback>
      </mc:AlternateContent>
    </w:r>
    <w:r w:rsidR="002A0AD8" w:rsidRPr="006D6989">
      <w:rPr>
        <w:rFonts w:ascii="Arial" w:hAnsi="Arial" w:cs="Arial"/>
        <w:color w:val="262626"/>
        <w:sz w:val="20"/>
        <w:szCs w:val="20"/>
      </w:rPr>
      <w:t xml:space="preserve">PSG sp. z o.o.                                      </w:t>
    </w:r>
    <w:r w:rsidR="002A0AD8" w:rsidRPr="006D6989">
      <w:rPr>
        <w:rFonts w:ascii="Arial" w:hAnsi="Arial" w:cs="Arial"/>
        <w:color w:val="404040"/>
        <w:sz w:val="20"/>
        <w:szCs w:val="20"/>
      </w:rPr>
      <w:t xml:space="preserve">Wydanie 1 z dnia </w:t>
    </w:r>
    <w:r w:rsidR="005722F5">
      <w:rPr>
        <w:rFonts w:ascii="Arial" w:hAnsi="Arial" w:cs="Arial"/>
        <w:color w:val="404040"/>
        <w:sz w:val="20"/>
        <w:szCs w:val="20"/>
      </w:rPr>
      <w:t>12 sierpnia</w:t>
    </w:r>
    <w:r w:rsidR="002A0AD8" w:rsidRPr="006D6989">
      <w:rPr>
        <w:rFonts w:ascii="Arial" w:hAnsi="Arial" w:cs="Arial"/>
        <w:color w:val="404040"/>
        <w:sz w:val="20"/>
        <w:szCs w:val="20"/>
      </w:rPr>
      <w:t xml:space="preserve"> 2024 r.</w:t>
    </w:r>
    <w:r w:rsidR="002A0AD8" w:rsidRPr="006D6989">
      <w:rPr>
        <w:rFonts w:ascii="Arial" w:hAnsi="Arial" w:cs="Arial"/>
        <w:color w:val="262626"/>
        <w:sz w:val="20"/>
        <w:szCs w:val="20"/>
      </w:rPr>
      <w:tab/>
      <w:t xml:space="preserve">Strona </w:t>
    </w:r>
    <w:r w:rsidR="002A0AD8" w:rsidRPr="006D6989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="002A0AD8" w:rsidRPr="006D6989">
      <w:rPr>
        <w:rFonts w:ascii="Arial" w:hAnsi="Arial" w:cs="Arial"/>
        <w:b/>
        <w:bCs/>
        <w:color w:val="262626"/>
        <w:sz w:val="20"/>
        <w:szCs w:val="20"/>
      </w:rPr>
      <w:instrText>PAGE</w:instrText>
    </w:r>
    <w:r w:rsidR="002A0AD8" w:rsidRPr="006D6989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2A0AD8">
      <w:rPr>
        <w:rFonts w:ascii="Arial" w:hAnsi="Arial" w:cs="Arial"/>
        <w:b/>
        <w:bCs/>
        <w:color w:val="262626"/>
        <w:sz w:val="20"/>
        <w:szCs w:val="20"/>
      </w:rPr>
      <w:t>3</w:t>
    </w:r>
    <w:r w:rsidR="002A0AD8" w:rsidRPr="006D6989">
      <w:rPr>
        <w:rFonts w:ascii="Arial" w:hAnsi="Arial" w:cs="Arial"/>
        <w:b/>
        <w:bCs/>
        <w:color w:val="262626"/>
        <w:sz w:val="20"/>
        <w:szCs w:val="20"/>
      </w:rPr>
      <w:fldChar w:fldCharType="end"/>
    </w:r>
    <w:r w:rsidR="002A0AD8" w:rsidRPr="006D6989">
      <w:rPr>
        <w:rFonts w:ascii="Arial" w:hAnsi="Arial" w:cs="Arial"/>
        <w:color w:val="262626"/>
        <w:sz w:val="20"/>
        <w:szCs w:val="20"/>
      </w:rPr>
      <w:t xml:space="preserve"> z </w:t>
    </w:r>
    <w:r w:rsidR="002A0AD8" w:rsidRPr="006D6989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="002A0AD8" w:rsidRPr="006D6989">
      <w:rPr>
        <w:rFonts w:ascii="Arial" w:hAnsi="Arial" w:cs="Arial"/>
        <w:b/>
        <w:bCs/>
        <w:color w:val="262626"/>
        <w:sz w:val="20"/>
        <w:szCs w:val="20"/>
      </w:rPr>
      <w:instrText>NUMPAGES</w:instrText>
    </w:r>
    <w:r w:rsidR="002A0AD8" w:rsidRPr="006D6989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2A0AD8">
      <w:rPr>
        <w:rFonts w:ascii="Arial" w:hAnsi="Arial" w:cs="Arial"/>
        <w:b/>
        <w:bCs/>
        <w:color w:val="262626"/>
        <w:sz w:val="20"/>
        <w:szCs w:val="20"/>
      </w:rPr>
      <w:t>4</w:t>
    </w:r>
    <w:r w:rsidR="002A0AD8" w:rsidRPr="006D6989">
      <w:rPr>
        <w:rFonts w:ascii="Arial" w:hAnsi="Arial" w:cs="Arial"/>
        <w:b/>
        <w:bCs/>
        <w:color w:val="262626"/>
        <w:sz w:val="20"/>
        <w:szCs w:val="20"/>
      </w:rPr>
      <w:fldChar w:fldCharType="end"/>
    </w:r>
  </w:p>
  <w:p w14:paraId="6C1ED23F" w14:textId="77777777" w:rsidR="002A0AD8" w:rsidRDefault="002A0AD8" w:rsidP="006D6989">
    <w:pPr>
      <w:pStyle w:val="Stopka"/>
      <w:ind w:hanging="284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C60C2" w14:textId="3F87F9EC" w:rsidR="002A0AD8" w:rsidRPr="00574872" w:rsidRDefault="00D92FF2" w:rsidP="002A0AD8">
    <w:pPr>
      <w:pStyle w:val="Stopka"/>
      <w:spacing w:line="360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752" behindDoc="0" locked="0" layoutInCell="1" allowOverlap="1" wp14:anchorId="1812F182" wp14:editId="711B4DE3">
              <wp:simplePos x="0" y="0"/>
              <wp:positionH relativeFrom="margin">
                <wp:posOffset>-102235</wp:posOffset>
              </wp:positionH>
              <wp:positionV relativeFrom="paragraph">
                <wp:posOffset>-140335</wp:posOffset>
              </wp:positionV>
              <wp:extent cx="6694805" cy="0"/>
              <wp:effectExtent l="10795" t="13335" r="9525" b="5715"/>
              <wp:wrapNone/>
              <wp:docPr id="140497537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6948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FF630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3E29029" id="Line 8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-8.05pt,-11.05pt" to="519.1pt,-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" strokecolor="#ff6309">
              <o:lock v:ext="edit" shapetype="f"/>
              <w10:wrap anchorx="margin"/>
            </v:line>
          </w:pict>
        </mc:Fallback>
      </mc:AlternateContent>
    </w:r>
    <w:r w:rsidR="002A0AD8" w:rsidRPr="006D6989">
      <w:rPr>
        <w:rFonts w:ascii="Arial" w:hAnsi="Arial" w:cs="Arial"/>
        <w:color w:val="262626"/>
        <w:sz w:val="20"/>
        <w:szCs w:val="20"/>
      </w:rPr>
      <w:t xml:space="preserve">PSG sp. z o.o.                                      </w:t>
    </w:r>
    <w:r w:rsidR="002A0AD8" w:rsidRPr="006D6989">
      <w:rPr>
        <w:rFonts w:ascii="Arial" w:hAnsi="Arial" w:cs="Arial"/>
        <w:color w:val="404040"/>
        <w:sz w:val="20"/>
        <w:szCs w:val="20"/>
      </w:rPr>
      <w:t xml:space="preserve">Wydanie 1 z dnia </w:t>
    </w:r>
    <w:r w:rsidR="005722F5">
      <w:rPr>
        <w:rFonts w:ascii="Arial" w:hAnsi="Arial" w:cs="Arial"/>
        <w:color w:val="404040"/>
        <w:sz w:val="20"/>
        <w:szCs w:val="20"/>
      </w:rPr>
      <w:t>12 sierpnia</w:t>
    </w:r>
    <w:r w:rsidR="002A0AD8" w:rsidRPr="006D6989">
      <w:rPr>
        <w:rFonts w:ascii="Arial" w:hAnsi="Arial" w:cs="Arial"/>
        <w:color w:val="404040"/>
        <w:sz w:val="20"/>
        <w:szCs w:val="20"/>
      </w:rPr>
      <w:t xml:space="preserve"> 2024 r.</w:t>
    </w:r>
    <w:r w:rsidR="002A0AD8" w:rsidRPr="006D6989">
      <w:rPr>
        <w:rFonts w:ascii="Arial" w:hAnsi="Arial" w:cs="Arial"/>
        <w:color w:val="262626"/>
        <w:sz w:val="20"/>
        <w:szCs w:val="20"/>
      </w:rPr>
      <w:tab/>
      <w:t xml:space="preserve">Strona </w:t>
    </w:r>
    <w:r w:rsidR="002A0AD8" w:rsidRPr="006D6989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="002A0AD8" w:rsidRPr="006D6989">
      <w:rPr>
        <w:rFonts w:ascii="Arial" w:hAnsi="Arial" w:cs="Arial"/>
        <w:b/>
        <w:bCs/>
        <w:color w:val="262626"/>
        <w:sz w:val="20"/>
        <w:szCs w:val="20"/>
      </w:rPr>
      <w:instrText>PAGE</w:instrText>
    </w:r>
    <w:r w:rsidR="002A0AD8" w:rsidRPr="006D6989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2A0AD8">
      <w:rPr>
        <w:rFonts w:ascii="Arial" w:hAnsi="Arial" w:cs="Arial"/>
        <w:b/>
        <w:bCs/>
        <w:color w:val="262626"/>
        <w:sz w:val="20"/>
        <w:szCs w:val="20"/>
      </w:rPr>
      <w:t>3</w:t>
    </w:r>
    <w:r w:rsidR="002A0AD8" w:rsidRPr="006D6989">
      <w:rPr>
        <w:rFonts w:ascii="Arial" w:hAnsi="Arial" w:cs="Arial"/>
        <w:b/>
        <w:bCs/>
        <w:color w:val="262626"/>
        <w:sz w:val="20"/>
        <w:szCs w:val="20"/>
      </w:rPr>
      <w:fldChar w:fldCharType="end"/>
    </w:r>
    <w:r w:rsidR="002A0AD8" w:rsidRPr="006D6989">
      <w:rPr>
        <w:rFonts w:ascii="Arial" w:hAnsi="Arial" w:cs="Arial"/>
        <w:color w:val="262626"/>
        <w:sz w:val="20"/>
        <w:szCs w:val="20"/>
      </w:rPr>
      <w:t xml:space="preserve"> z </w:t>
    </w:r>
    <w:r w:rsidR="002A0AD8" w:rsidRPr="006D6989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="002A0AD8" w:rsidRPr="006D6989">
      <w:rPr>
        <w:rFonts w:ascii="Arial" w:hAnsi="Arial" w:cs="Arial"/>
        <w:b/>
        <w:bCs/>
        <w:color w:val="262626"/>
        <w:sz w:val="20"/>
        <w:szCs w:val="20"/>
      </w:rPr>
      <w:instrText>NUMPAGES</w:instrText>
    </w:r>
    <w:r w:rsidR="002A0AD8" w:rsidRPr="006D6989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2A0AD8">
      <w:rPr>
        <w:rFonts w:ascii="Arial" w:hAnsi="Arial" w:cs="Arial"/>
        <w:b/>
        <w:bCs/>
        <w:color w:val="262626"/>
        <w:sz w:val="20"/>
        <w:szCs w:val="20"/>
      </w:rPr>
      <w:t>4</w:t>
    </w:r>
    <w:r w:rsidR="002A0AD8" w:rsidRPr="006D6989">
      <w:rPr>
        <w:rFonts w:ascii="Arial" w:hAnsi="Arial" w:cs="Arial"/>
        <w:b/>
        <w:bCs/>
        <w:color w:val="262626"/>
        <w:sz w:val="20"/>
        <w:szCs w:val="20"/>
      </w:rPr>
      <w:fldChar w:fldCharType="end"/>
    </w:r>
  </w:p>
  <w:p w14:paraId="0AE8BE3C" w14:textId="77777777" w:rsidR="002A0AD8" w:rsidRDefault="002A0AD8" w:rsidP="006D6989">
    <w:pPr>
      <w:pStyle w:val="Stopka"/>
      <w:ind w:hanging="28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66FD9" w14:textId="77777777" w:rsidR="00102B4B" w:rsidRDefault="00102B4B" w:rsidP="0069643F">
      <w:r>
        <w:separator/>
      </w:r>
    </w:p>
  </w:footnote>
  <w:footnote w:type="continuationSeparator" w:id="0">
    <w:p w14:paraId="56DE3A0D" w14:textId="77777777" w:rsidR="00102B4B" w:rsidRDefault="00102B4B" w:rsidP="006964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25" w:type="dxa"/>
      <w:tblInd w:w="473" w:type="dxa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2432"/>
    </w:tblGrid>
    <w:tr w:rsidR="00A46A82" w:rsidRPr="007C5050" w14:paraId="2C4A020A" w14:textId="77777777" w:rsidTr="005722F5">
      <w:trPr>
        <w:cantSplit/>
        <w:trHeight w:val="1125"/>
      </w:trPr>
      <w:tc>
        <w:tcPr>
          <w:tcW w:w="2023" w:type="dxa"/>
          <w:vAlign w:val="center"/>
        </w:tcPr>
        <w:p w14:paraId="58968737" w14:textId="10D6ADA4" w:rsidR="00A46A82" w:rsidRPr="007C5050" w:rsidRDefault="00D92FF2" w:rsidP="00A46A82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bookmarkStart w:id="0" w:name="_Hlk161229823"/>
          <w:r>
            <w:rPr>
              <w:noProof/>
            </w:rPr>
            <w:drawing>
              <wp:anchor distT="0" distB="0" distL="114300" distR="114300" simplePos="0" relativeHeight="251655680" behindDoc="0" locked="0" layoutInCell="1" allowOverlap="1" wp14:anchorId="33109B10" wp14:editId="50EC35BE">
                <wp:simplePos x="0" y="0"/>
                <wp:positionH relativeFrom="column">
                  <wp:posOffset>48895</wp:posOffset>
                </wp:positionH>
                <wp:positionV relativeFrom="paragraph">
                  <wp:posOffset>187960</wp:posOffset>
                </wp:positionV>
                <wp:extent cx="1066800" cy="335280"/>
                <wp:effectExtent l="0" t="0" r="0" b="0"/>
                <wp:wrapNone/>
                <wp:docPr id="3" name="Obraz 2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335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670" w:type="dxa"/>
          <w:vAlign w:val="center"/>
        </w:tcPr>
        <w:p w14:paraId="21CE3AE0" w14:textId="77777777" w:rsidR="00A46A82" w:rsidRPr="00DE1AF1" w:rsidRDefault="000A24B8" w:rsidP="00A46A82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Cs/>
              <w:color w:val="000000"/>
              <w:sz w:val="22"/>
              <w:szCs w:val="22"/>
            </w:rPr>
          </w:pPr>
          <w:r w:rsidRPr="00DE1AF1">
            <w:rPr>
              <w:rFonts w:ascii="Arial" w:hAnsi="Arial" w:cs="Arial"/>
              <w:b/>
              <w:bCs/>
            </w:rPr>
            <w:t>INSTRUKCJE PISEMNE ZGODNE Z ADR</w:t>
          </w:r>
        </w:p>
        <w:p w14:paraId="7FB55A72" w14:textId="77777777" w:rsidR="00A46A82" w:rsidRPr="007C5050" w:rsidRDefault="00A46A82" w:rsidP="00A46A82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 w:rsidRPr="00DE1AF1">
            <w:rPr>
              <w:rFonts w:ascii="Arial" w:hAnsi="Arial" w:cs="Arial"/>
              <w:color w:val="000000"/>
              <w:sz w:val="16"/>
              <w:szCs w:val="16"/>
            </w:rPr>
            <w:t xml:space="preserve">Załącznik nr </w:t>
          </w:r>
          <w:r w:rsidR="00300CD7" w:rsidRPr="00DE1AF1">
            <w:rPr>
              <w:rFonts w:ascii="Arial" w:hAnsi="Arial" w:cs="Arial"/>
              <w:color w:val="000000"/>
              <w:sz w:val="16"/>
              <w:szCs w:val="16"/>
            </w:rPr>
            <w:t>7 a</w:t>
          </w:r>
          <w:r w:rsidRPr="00DE1AF1">
            <w:rPr>
              <w:rFonts w:ascii="Arial" w:hAnsi="Arial" w:cs="Arial"/>
              <w:color w:val="000000"/>
              <w:sz w:val="16"/>
              <w:szCs w:val="16"/>
            </w:rPr>
            <w:t xml:space="preserve"> do</w:t>
          </w:r>
          <w:r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DE1AF1" w:rsidRPr="00DE1AF1">
            <w:rPr>
              <w:rFonts w:ascii="Arial" w:eastAsia="Calibri" w:hAnsi="Arial" w:cs="Arial"/>
              <w:color w:val="000000"/>
              <w:sz w:val="16"/>
              <w:szCs w:val="16"/>
              <w:lang w:eastAsia="en-US"/>
            </w:rPr>
            <w:t>Zasad wykonywania operacji transportowych odpadu niebezpiecznego z instalacji gazu koksowniczego wg ADR</w:t>
          </w:r>
        </w:p>
      </w:tc>
      <w:tc>
        <w:tcPr>
          <w:tcW w:w="2432" w:type="dxa"/>
        </w:tcPr>
        <w:p w14:paraId="6B5BB4A8" w14:textId="77777777" w:rsidR="00C01988" w:rsidRDefault="00C01988" w:rsidP="00A46A82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14:paraId="382E8AF1" w14:textId="77777777" w:rsidR="00C01988" w:rsidRDefault="00C01988" w:rsidP="00A46A82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14:paraId="6C950768" w14:textId="3C53332A" w:rsidR="00A46A82" w:rsidRPr="00380184" w:rsidRDefault="00C01988" w:rsidP="00A46A82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C01988">
            <w:rPr>
              <w:rFonts w:ascii="Arial" w:hAnsi="Arial" w:cs="Arial"/>
              <w:b/>
              <w:sz w:val="20"/>
              <w:szCs w:val="20"/>
            </w:rPr>
            <w:t>ZBŚ.02/</w:t>
          </w:r>
          <w:r w:rsidR="005722F5">
            <w:rPr>
              <w:rFonts w:ascii="Arial" w:hAnsi="Arial" w:cs="Arial"/>
              <w:b/>
              <w:sz w:val="20"/>
              <w:szCs w:val="20"/>
            </w:rPr>
            <w:t>60</w:t>
          </w:r>
          <w:r w:rsidRPr="00C01988">
            <w:rPr>
              <w:rFonts w:ascii="Arial" w:hAnsi="Arial" w:cs="Arial"/>
              <w:b/>
              <w:sz w:val="20"/>
              <w:szCs w:val="20"/>
            </w:rPr>
            <w:t>/2024/1/</w:t>
          </w:r>
          <w:r w:rsidR="006345B5">
            <w:rPr>
              <w:rFonts w:ascii="Arial" w:hAnsi="Arial" w:cs="Arial"/>
              <w:b/>
              <w:sz w:val="20"/>
              <w:szCs w:val="20"/>
            </w:rPr>
            <w:t>7a</w:t>
          </w:r>
        </w:p>
      </w:tc>
    </w:tr>
    <w:bookmarkEnd w:id="0"/>
  </w:tbl>
  <w:p w14:paraId="2E3D0AC8" w14:textId="77777777" w:rsidR="00A46A82" w:rsidRDefault="00A46A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FFFFFFFF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1D39517F"/>
    <w:multiLevelType w:val="hybridMultilevel"/>
    <w:tmpl w:val="947CF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C43FB"/>
    <w:multiLevelType w:val="multilevel"/>
    <w:tmpl w:val="AEAC9A6E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 w15:restartNumberingAfterBreak="0">
    <w:nsid w:val="239E0FB3"/>
    <w:multiLevelType w:val="hybridMultilevel"/>
    <w:tmpl w:val="E66C38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9278C"/>
    <w:multiLevelType w:val="hybridMultilevel"/>
    <w:tmpl w:val="CAC6B8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346454"/>
    <w:multiLevelType w:val="hybridMultilevel"/>
    <w:tmpl w:val="74901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9F7E8B"/>
    <w:multiLevelType w:val="multilevel"/>
    <w:tmpl w:val="3A4ABC34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7" w15:restartNumberingAfterBreak="0">
    <w:nsid w:val="5CB835F1"/>
    <w:multiLevelType w:val="multilevel"/>
    <w:tmpl w:val="3AAA0934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0">
    <w:nsid w:val="75726EF3"/>
    <w:multiLevelType w:val="hybridMultilevel"/>
    <w:tmpl w:val="5B66B8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3188888">
    <w:abstractNumId w:val="0"/>
  </w:num>
  <w:num w:numId="2" w16cid:durableId="1195850859">
    <w:abstractNumId w:val="5"/>
  </w:num>
  <w:num w:numId="3" w16cid:durableId="601844397">
    <w:abstractNumId w:val="7"/>
  </w:num>
  <w:num w:numId="4" w16cid:durableId="841117651">
    <w:abstractNumId w:val="1"/>
  </w:num>
  <w:num w:numId="5" w16cid:durableId="1038244600">
    <w:abstractNumId w:val="3"/>
  </w:num>
  <w:num w:numId="6" w16cid:durableId="350759405">
    <w:abstractNumId w:val="8"/>
  </w:num>
  <w:num w:numId="7" w16cid:durableId="766460247">
    <w:abstractNumId w:val="4"/>
  </w:num>
  <w:num w:numId="8" w16cid:durableId="1804618969">
    <w:abstractNumId w:val="6"/>
  </w:num>
  <w:num w:numId="9" w16cid:durableId="16152150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defaultTabStop w:val="720"/>
  <w:hyphenationZone w:val="425"/>
  <w:drawingGridHorizontalSpacing w:val="181"/>
  <w:drawingGridVerticalSpacing w:val="181"/>
  <w:doNotShadeFormData/>
  <w:characterSpacingControl w:val="compressPunctuation"/>
  <w:doNotValidateAgainstSchema/>
  <w:doNotDemarcateInvalidXml/>
  <w:hdrShapeDefaults>
    <o:shapedefaults v:ext="edit" spidmax="207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43F"/>
    <w:rsid w:val="000A24B8"/>
    <w:rsid w:val="000E644D"/>
    <w:rsid w:val="00102B4B"/>
    <w:rsid w:val="0016658E"/>
    <w:rsid w:val="00167E56"/>
    <w:rsid w:val="001B1EA0"/>
    <w:rsid w:val="001D7BFF"/>
    <w:rsid w:val="002A0AD8"/>
    <w:rsid w:val="00300CD7"/>
    <w:rsid w:val="00380184"/>
    <w:rsid w:val="00387B0E"/>
    <w:rsid w:val="003F1A48"/>
    <w:rsid w:val="005722F5"/>
    <w:rsid w:val="006345B5"/>
    <w:rsid w:val="00674DBE"/>
    <w:rsid w:val="0069643F"/>
    <w:rsid w:val="006D6989"/>
    <w:rsid w:val="00767A91"/>
    <w:rsid w:val="007C1B1C"/>
    <w:rsid w:val="00806E2A"/>
    <w:rsid w:val="008166AB"/>
    <w:rsid w:val="008B080C"/>
    <w:rsid w:val="00974B98"/>
    <w:rsid w:val="00A46A82"/>
    <w:rsid w:val="00BA43C2"/>
    <w:rsid w:val="00BC4982"/>
    <w:rsid w:val="00C01988"/>
    <w:rsid w:val="00C051A9"/>
    <w:rsid w:val="00C80F50"/>
    <w:rsid w:val="00CE5C6E"/>
    <w:rsid w:val="00D4777B"/>
    <w:rsid w:val="00D52DF2"/>
    <w:rsid w:val="00D8643A"/>
    <w:rsid w:val="00D92FF2"/>
    <w:rsid w:val="00DE1AF1"/>
    <w:rsid w:val="00E72841"/>
    <w:rsid w:val="00EA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73"/>
    <o:shapelayout v:ext="edit">
      <o:idmap v:ext="edit" data="2"/>
    </o:shapelayout>
  </w:shapeDefaults>
  <w:decimalSymbol w:val=","/>
  <w:listSeparator w:val=";"/>
  <w14:docId w14:val="6DEAD37C"/>
  <w14:defaultImageDpi w14:val="0"/>
  <w15:docId w15:val="{CE5E785F-238A-49DA-B93E-359C4D06F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link w:val="Style2"/>
    <w:uiPriority w:val="99"/>
    <w:rPr>
      <w:sz w:val="22"/>
      <w:szCs w:val="22"/>
      <w:u w:val="none"/>
    </w:rPr>
  </w:style>
  <w:style w:type="character" w:customStyle="1" w:styleId="CharStyle8">
    <w:name w:val="Char Style 8"/>
    <w:link w:val="Style7"/>
    <w:uiPriority w:val="99"/>
    <w:rPr>
      <w:sz w:val="18"/>
      <w:szCs w:val="18"/>
      <w:u w:val="none"/>
    </w:rPr>
  </w:style>
  <w:style w:type="character" w:customStyle="1" w:styleId="CharStyle11">
    <w:name w:val="Char Style 11"/>
    <w:link w:val="Style10"/>
    <w:uiPriority w:val="99"/>
    <w:rPr>
      <w:i/>
      <w:iCs/>
      <w:sz w:val="22"/>
      <w:szCs w:val="22"/>
      <w:u w:val="none"/>
    </w:rPr>
  </w:style>
  <w:style w:type="paragraph" w:customStyle="1" w:styleId="Style2">
    <w:name w:val="Style 2"/>
    <w:basedOn w:val="Normalny"/>
    <w:link w:val="CharStyle3"/>
    <w:uiPriority w:val="99"/>
    <w:pPr>
      <w:spacing w:after="100"/>
    </w:pPr>
    <w:rPr>
      <w:color w:val="auto"/>
      <w:sz w:val="22"/>
      <w:szCs w:val="22"/>
    </w:rPr>
  </w:style>
  <w:style w:type="paragraph" w:customStyle="1" w:styleId="Style7">
    <w:name w:val="Style 7"/>
    <w:basedOn w:val="Normalny"/>
    <w:link w:val="CharStyle8"/>
    <w:uiPriority w:val="99"/>
    <w:rPr>
      <w:color w:val="auto"/>
      <w:sz w:val="18"/>
      <w:szCs w:val="18"/>
    </w:rPr>
  </w:style>
  <w:style w:type="paragraph" w:customStyle="1" w:styleId="Style10">
    <w:name w:val="Style 10"/>
    <w:basedOn w:val="Normalny"/>
    <w:link w:val="CharStyle11"/>
    <w:uiPriority w:val="99"/>
    <w:pPr>
      <w:outlineLvl w:val="0"/>
    </w:pPr>
    <w:rPr>
      <w:i/>
      <w:iCs/>
      <w:color w:val="auto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6964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9643F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69643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9643F"/>
    <w:rPr>
      <w:color w:val="000000"/>
    </w:rPr>
  </w:style>
  <w:style w:type="paragraph" w:styleId="NormalnyWeb">
    <w:name w:val="Normal (Web)"/>
    <w:basedOn w:val="Normalny"/>
    <w:uiPriority w:val="99"/>
    <w:semiHidden/>
    <w:rsid w:val="00A46A82"/>
    <w:pPr>
      <w:widowControl/>
      <w:spacing w:before="100" w:beforeAutospacing="1" w:after="100" w:afterAutospacing="1"/>
    </w:pPr>
    <w:rPr>
      <w:color w:val="auto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5C6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E5C6E"/>
    <w:rPr>
      <w:color w:val="000000"/>
    </w:rPr>
  </w:style>
  <w:style w:type="character" w:styleId="Odwoanieprzypisudolnego">
    <w:name w:val="footnote reference"/>
    <w:uiPriority w:val="99"/>
    <w:semiHidden/>
    <w:unhideWhenUsed/>
    <w:rsid w:val="00CE5C6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6E2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06E2A"/>
    <w:rPr>
      <w:color w:val="000000"/>
    </w:rPr>
  </w:style>
  <w:style w:type="character" w:styleId="Odwoanieprzypisukocowego">
    <w:name w:val="endnote reference"/>
    <w:uiPriority w:val="99"/>
    <w:unhideWhenUsed/>
    <w:rsid w:val="00806E2A"/>
    <w:rPr>
      <w:vertAlign w:val="superscript"/>
    </w:rPr>
  </w:style>
  <w:style w:type="paragraph" w:styleId="Poprawka">
    <w:name w:val="Revision"/>
    <w:hidden/>
    <w:uiPriority w:val="99"/>
    <w:semiHidden/>
    <w:rsid w:val="00C01988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image" Target="media/image6.jpeg"/><Relationship Id="rId26" Type="http://schemas.openxmlformats.org/officeDocument/2006/relationships/image" Target="media/image13.jpeg"/><Relationship Id="rId39" Type="http://schemas.openxmlformats.org/officeDocument/2006/relationships/footer" Target="footer4.xml"/><Relationship Id="rId21" Type="http://schemas.openxmlformats.org/officeDocument/2006/relationships/image" Target="media/image9.jpeg"/><Relationship Id="rId34" Type="http://schemas.openxmlformats.org/officeDocument/2006/relationships/image" Target="media/image21.jpeg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20" Type="http://schemas.openxmlformats.org/officeDocument/2006/relationships/image" Target="media/image8.jpeg"/><Relationship Id="rId29" Type="http://schemas.openxmlformats.org/officeDocument/2006/relationships/image" Target="media/image16.jpe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image" Target="media/image12.jpeg"/><Relationship Id="rId32" Type="http://schemas.openxmlformats.org/officeDocument/2006/relationships/image" Target="media/image19.jpeg"/><Relationship Id="rId37" Type="http://schemas.openxmlformats.org/officeDocument/2006/relationships/image" Target="media/image23.jpeg"/><Relationship Id="rId40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image" Target="media/image3.jpeg"/><Relationship Id="rId23" Type="http://schemas.openxmlformats.org/officeDocument/2006/relationships/image" Target="media/image11.jpeg"/><Relationship Id="rId28" Type="http://schemas.openxmlformats.org/officeDocument/2006/relationships/image" Target="media/image15.jpeg"/><Relationship Id="rId36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image" Target="media/image7.jpeg"/><Relationship Id="rId31" Type="http://schemas.openxmlformats.org/officeDocument/2006/relationships/image" Target="media/image18.jpe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jpeg"/><Relationship Id="rId22" Type="http://schemas.openxmlformats.org/officeDocument/2006/relationships/image" Target="media/image10.jpeg"/><Relationship Id="rId27" Type="http://schemas.openxmlformats.org/officeDocument/2006/relationships/image" Target="media/image14.jpeg"/><Relationship Id="rId30" Type="http://schemas.openxmlformats.org/officeDocument/2006/relationships/image" Target="media/image17.jpeg"/><Relationship Id="rId35" Type="http://schemas.openxmlformats.org/officeDocument/2006/relationships/image" Target="media/image22.jpeg"/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12" Type="http://schemas.openxmlformats.org/officeDocument/2006/relationships/header" Target="header1.xml"/><Relationship Id="rId17" Type="http://schemas.openxmlformats.org/officeDocument/2006/relationships/image" Target="media/image5.jpeg"/><Relationship Id="rId25" Type="http://schemas.openxmlformats.org/officeDocument/2006/relationships/footer" Target="footer2.xml"/><Relationship Id="rId33" Type="http://schemas.openxmlformats.org/officeDocument/2006/relationships/image" Target="media/image20.jpeg"/><Relationship Id="rId38" Type="http://schemas.openxmlformats.org/officeDocument/2006/relationships/image" Target="media/image2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2024-08-18T22:00:00+00:00</wapObowiazujeOd>
    <wapDataWydania xmlns="c1876336-ecf6-4d04-83f9-df4cad67950a">2024-08-11T22:00:00+00:00</wapDataWydania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B98448F1-CAE0-4CDD-B2E6-D8E6737385CD}">
  <ds:schemaRefs>
    <ds:schemaRef ds:uri="http://schemas.microsoft.com/office/infopath/2007/PartnerControls"/>
    <ds:schemaRef ds:uri="7b1cf317-af41-45ad-8637-b483ded5e117"/>
    <ds:schemaRef ds:uri="http://purl.org/dc/elements/1.1/"/>
    <ds:schemaRef ds:uri="http://purl.org/dc/terms/"/>
    <ds:schemaRef ds:uri="http://purl.org/dc/dcmitype/"/>
    <ds:schemaRef ds:uri="fba29d6e-f8c2-4bc3-abcc-87fa78023ccb"/>
    <ds:schemaRef ds:uri="http://schemas.microsoft.com/office/2006/documentManagement/types"/>
    <ds:schemaRef ds:uri="c1876336-ecf6-4d04-83f9-df4cad67950a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89DBBA2-A3B8-44E0-BDC0-0856D212E2B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98C64AC-0963-4737-A9C3-CCC960BC2F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ABD8DD-9A23-4D80-9C6F-F1D796C65F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2383069-6BE1-4E55-8D96-20D85956DEA7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1185</Words>
  <Characters>7116</Characters>
  <Application>Microsoft Office Word</Application>
  <DocSecurity>4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Kalinowska Małgorzata (PSG)</dc:creator>
  <cp:keywords/>
  <dc:description/>
  <cp:lastModifiedBy>Czubak Kacper (PSG)</cp:lastModifiedBy>
  <cp:revision>2</cp:revision>
  <cp:lastPrinted>2024-08-12T08:48:00Z</cp:lastPrinted>
  <dcterms:created xsi:type="dcterms:W3CDTF">2024-10-23T06:09:00Z</dcterms:created>
  <dcterms:modified xsi:type="dcterms:W3CDTF">2024-10-23T06:09:00Z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2024-03-13T12:40:26Z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15484718-9b85-480a-85b9-33bc095cf6cc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2024-08-13T06:38:39Z</vt:filetime>
  </property>
  <property fmtid="{D5CDD505-2E9C-101B-9397-08002B2CF9AE}" pid="11" name="WorkflowChangePath">
    <vt:lpwstr>8379072f-fac7-4857-8213-1ab9bbb0aff9,2;</vt:lpwstr>
  </property>
</Properties>
</file>