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D6358" w14:textId="77777777" w:rsidR="00A52D77" w:rsidRPr="00A162E9" w:rsidRDefault="00A52D77" w:rsidP="004A05D4">
      <w:pPr>
        <w:rPr>
          <w:rFonts w:ascii="Arial" w:hAnsi="Arial" w:cs="Arial"/>
          <w:i/>
          <w:iCs/>
          <w:caps/>
          <w:sz w:val="28"/>
          <w:szCs w:val="28"/>
        </w:rPr>
      </w:pPr>
    </w:p>
    <w:p w14:paraId="21BD6359" w14:textId="77777777" w:rsidR="00F53207" w:rsidRDefault="00F53207" w:rsidP="00F53207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</w:rPr>
      </w:pPr>
      <w:r w:rsidRPr="00F53207">
        <w:rPr>
          <w:rFonts w:ascii="Arial" w:hAnsi="Arial" w:cs="Arial"/>
          <w:b/>
          <w:color w:val="000000"/>
        </w:rPr>
        <w:t>Wykaz osób upoważnionych do wydawania poleceń pisemnych</w:t>
      </w:r>
    </w:p>
    <w:p w14:paraId="21BD635A" w14:textId="77777777" w:rsidR="00F53207" w:rsidRDefault="00F53207" w:rsidP="00F53207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</w:rPr>
      </w:pPr>
      <w:r w:rsidRPr="00F53207">
        <w:rPr>
          <w:rFonts w:ascii="Arial" w:hAnsi="Arial" w:cs="Arial"/>
          <w:b/>
          <w:color w:val="000000"/>
        </w:rPr>
        <w:t>na prace niebezpieczne</w:t>
      </w:r>
      <w:r>
        <w:rPr>
          <w:rFonts w:ascii="Arial" w:hAnsi="Arial" w:cs="Arial"/>
          <w:b/>
          <w:color w:val="000000"/>
        </w:rPr>
        <w:t xml:space="preserve"> </w:t>
      </w:r>
    </w:p>
    <w:p w14:paraId="21BD635B" w14:textId="77777777" w:rsidR="00F53207" w:rsidRPr="00F53207" w:rsidRDefault="00F53207" w:rsidP="00F53207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</w:rPr>
      </w:pPr>
      <w:bookmarkStart w:id="0" w:name="_Hlk10612135"/>
      <w:r>
        <w:rPr>
          <w:rFonts w:ascii="Arial" w:hAnsi="Arial" w:cs="Arial"/>
          <w:b/>
          <w:color w:val="000000"/>
        </w:rPr>
        <w:t>w Oddziale …</w:t>
      </w:r>
      <w:r w:rsidR="00870560">
        <w:rPr>
          <w:rFonts w:ascii="Arial" w:hAnsi="Arial" w:cs="Arial"/>
          <w:b/>
          <w:color w:val="000000"/>
        </w:rPr>
        <w:t>.</w:t>
      </w:r>
      <w:r w:rsidR="00483F4B">
        <w:rPr>
          <w:rFonts w:ascii="Arial" w:hAnsi="Arial" w:cs="Arial"/>
          <w:b/>
          <w:color w:val="000000"/>
        </w:rPr>
        <w:t>……</w:t>
      </w:r>
      <w:r w:rsidR="00B61EED">
        <w:rPr>
          <w:rFonts w:ascii="Arial" w:hAnsi="Arial" w:cs="Arial"/>
          <w:b/>
          <w:color w:val="000000"/>
        </w:rPr>
        <w:t>…..</w:t>
      </w:r>
    </w:p>
    <w:p w14:paraId="21BD635C" w14:textId="77777777" w:rsidR="004A05D4" w:rsidRDefault="004A05D4" w:rsidP="004A05D4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F53207" w:rsidRPr="00F53207" w14:paraId="21BD6360" w14:textId="77777777" w:rsidTr="00A57DD7">
        <w:trPr>
          <w:trHeight w:val="640"/>
        </w:trPr>
        <w:tc>
          <w:tcPr>
            <w:tcW w:w="673" w:type="dxa"/>
            <w:vMerge w:val="restart"/>
            <w:vAlign w:val="center"/>
          </w:tcPr>
          <w:p w14:paraId="21BD635D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21BD635E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21BD635F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Okres obowiązywania upoważnienia</w:t>
            </w:r>
          </w:p>
        </w:tc>
      </w:tr>
      <w:tr w:rsidR="00F53207" w:rsidRPr="00F53207" w14:paraId="21BD6365" w14:textId="77777777" w:rsidTr="00A57DD7">
        <w:trPr>
          <w:trHeight w:val="410"/>
        </w:trPr>
        <w:tc>
          <w:tcPr>
            <w:tcW w:w="673" w:type="dxa"/>
            <w:vMerge/>
            <w:vAlign w:val="center"/>
          </w:tcPr>
          <w:p w14:paraId="21BD6361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Merge/>
            <w:vAlign w:val="center"/>
          </w:tcPr>
          <w:p w14:paraId="21BD6362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1BD6363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od</w:t>
            </w:r>
          </w:p>
        </w:tc>
        <w:tc>
          <w:tcPr>
            <w:tcW w:w="1900" w:type="dxa"/>
            <w:vAlign w:val="center"/>
          </w:tcPr>
          <w:p w14:paraId="21BD6364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do</w:t>
            </w: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  <w:t>*</w:t>
            </w:r>
          </w:p>
        </w:tc>
      </w:tr>
      <w:tr w:rsidR="00F53207" w:rsidRPr="00F53207" w14:paraId="21BD6367" w14:textId="77777777" w:rsidTr="00A57DD7">
        <w:tc>
          <w:tcPr>
            <w:tcW w:w="9062" w:type="dxa"/>
            <w:gridSpan w:val="4"/>
            <w:vAlign w:val="center"/>
          </w:tcPr>
          <w:p w14:paraId="21BD6366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i/>
                <w:color w:val="C45911" w:themeColor="accent2" w:themeShade="BF"/>
                <w:sz w:val="22"/>
                <w:szCs w:val="22"/>
              </w:rPr>
              <w:t>[nazwa jednostki/komórki organizacyjnej]</w:t>
            </w:r>
          </w:p>
        </w:tc>
      </w:tr>
      <w:tr w:rsidR="00F53207" w:rsidRPr="00F53207" w14:paraId="21BD636C" w14:textId="77777777" w:rsidTr="00A57DD7">
        <w:tc>
          <w:tcPr>
            <w:tcW w:w="673" w:type="dxa"/>
            <w:vAlign w:val="center"/>
          </w:tcPr>
          <w:p w14:paraId="21BD6368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1BD6369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1BD636A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1BD636B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F53207" w:rsidRPr="00F53207" w14:paraId="21BD6371" w14:textId="77777777" w:rsidTr="00A57DD7">
        <w:tc>
          <w:tcPr>
            <w:tcW w:w="673" w:type="dxa"/>
            <w:vAlign w:val="center"/>
          </w:tcPr>
          <w:p w14:paraId="21BD636D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1BD636E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1BD636F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1BD6370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F53207" w:rsidRPr="00F53207" w14:paraId="21BD6376" w14:textId="77777777" w:rsidTr="00A57DD7">
        <w:tc>
          <w:tcPr>
            <w:tcW w:w="673" w:type="dxa"/>
            <w:vAlign w:val="center"/>
          </w:tcPr>
          <w:p w14:paraId="21BD6372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1BD6373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1BD6374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1BD6375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F53207" w:rsidRPr="00F53207" w14:paraId="21BD6378" w14:textId="77777777" w:rsidTr="00A57DD7">
        <w:tc>
          <w:tcPr>
            <w:tcW w:w="9062" w:type="dxa"/>
            <w:gridSpan w:val="4"/>
            <w:vAlign w:val="center"/>
          </w:tcPr>
          <w:p w14:paraId="21BD6377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i/>
                <w:color w:val="C45911" w:themeColor="accent2" w:themeShade="BF"/>
                <w:sz w:val="22"/>
                <w:szCs w:val="22"/>
              </w:rPr>
              <w:t>[nazwa jednostki/komórki organizacyjnej]</w:t>
            </w:r>
          </w:p>
        </w:tc>
      </w:tr>
      <w:tr w:rsidR="00F53207" w:rsidRPr="00F53207" w14:paraId="21BD637D" w14:textId="77777777" w:rsidTr="00A57DD7">
        <w:tc>
          <w:tcPr>
            <w:tcW w:w="673" w:type="dxa"/>
            <w:vAlign w:val="center"/>
          </w:tcPr>
          <w:p w14:paraId="21BD6379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1BD637A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1BD637B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1BD637C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F53207" w:rsidRPr="00F53207" w14:paraId="21BD6382" w14:textId="77777777" w:rsidTr="00A57DD7">
        <w:tc>
          <w:tcPr>
            <w:tcW w:w="673" w:type="dxa"/>
            <w:vAlign w:val="center"/>
          </w:tcPr>
          <w:p w14:paraId="21BD637E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1BD637F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1BD6380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1BD6381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F53207" w:rsidRPr="00F53207" w14:paraId="21BD6387" w14:textId="77777777" w:rsidTr="00A57DD7">
        <w:tc>
          <w:tcPr>
            <w:tcW w:w="673" w:type="dxa"/>
            <w:vAlign w:val="center"/>
          </w:tcPr>
          <w:p w14:paraId="21BD6383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1BD6384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1BD6385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1BD6386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</w:tbl>
    <w:p w14:paraId="21BD6388" w14:textId="77777777" w:rsidR="00F53207" w:rsidRPr="00F53207" w:rsidRDefault="00F53207" w:rsidP="00F53207">
      <w:pPr>
        <w:spacing w:before="240"/>
        <w:jc w:val="both"/>
        <w:rPr>
          <w:rFonts w:ascii="Arial" w:eastAsia="Calibri" w:hAnsi="Arial" w:cs="Arial"/>
          <w:i/>
          <w:sz w:val="24"/>
          <w:szCs w:val="24"/>
        </w:rPr>
      </w:pPr>
      <w:r w:rsidRPr="00F53207">
        <w:rPr>
          <w:rFonts w:ascii="Arial" w:eastAsia="Calibri" w:hAnsi="Arial" w:cs="Arial"/>
          <w:i/>
          <w:sz w:val="24"/>
          <w:szCs w:val="24"/>
        </w:rPr>
        <w:t>Data wydania: ………………………………………………</w:t>
      </w:r>
    </w:p>
    <w:p w14:paraId="21BD6389" w14:textId="77777777" w:rsidR="00F53207" w:rsidRPr="00F53207" w:rsidRDefault="00F53207" w:rsidP="00F53207">
      <w:pPr>
        <w:tabs>
          <w:tab w:val="left" w:pos="5400"/>
          <w:tab w:val="right" w:pos="9072"/>
        </w:tabs>
        <w:spacing w:before="360"/>
        <w:ind w:left="1083" w:hanging="709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</w:t>
      </w:r>
      <w:r w:rsidRPr="00F53207">
        <w:rPr>
          <w:rFonts w:ascii="Arial" w:eastAsia="Calibri" w:hAnsi="Arial" w:cs="Arial"/>
          <w:color w:val="000000"/>
          <w:sz w:val="24"/>
          <w:szCs w:val="24"/>
        </w:rPr>
        <w:tab/>
        <w:t>…………………………………...</w:t>
      </w:r>
      <w:r w:rsidRPr="00F53207">
        <w:rPr>
          <w:rFonts w:ascii="Arial" w:eastAsia="Calibri" w:hAnsi="Arial" w:cs="Arial"/>
          <w:i/>
          <w:color w:val="000000"/>
        </w:rPr>
        <w:t xml:space="preserve"> </w:t>
      </w:r>
    </w:p>
    <w:p w14:paraId="21BD638A" w14:textId="77777777" w:rsidR="00F53207" w:rsidRPr="00F53207" w:rsidRDefault="00F53207" w:rsidP="00F53207">
      <w:pPr>
        <w:tabs>
          <w:tab w:val="left" w:pos="6120"/>
          <w:tab w:val="right" w:pos="9072"/>
        </w:tabs>
        <w:ind w:left="1080" w:hanging="654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i/>
          <w:color w:val="000000"/>
        </w:rPr>
        <w:tab/>
        <w:t xml:space="preserve">                                                                                      Dyrektor Oddziału ** </w:t>
      </w:r>
    </w:p>
    <w:p w14:paraId="21BD638B" w14:textId="77777777" w:rsidR="00F53207" w:rsidRPr="00F53207" w:rsidRDefault="00F53207" w:rsidP="00F53207">
      <w:pPr>
        <w:tabs>
          <w:tab w:val="center" w:pos="4536"/>
          <w:tab w:val="left" w:pos="5760"/>
          <w:tab w:val="right" w:pos="9072"/>
        </w:tabs>
        <w:ind w:left="1080" w:hanging="708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i/>
          <w:color w:val="000000"/>
        </w:rPr>
        <w:t xml:space="preserve"> </w:t>
      </w:r>
    </w:p>
    <w:p w14:paraId="21BD638C" w14:textId="77777777" w:rsidR="00F53207" w:rsidRPr="00F53207" w:rsidRDefault="00F53207" w:rsidP="00F53207">
      <w:pPr>
        <w:tabs>
          <w:tab w:val="center" w:pos="4536"/>
          <w:tab w:val="left" w:pos="5760"/>
          <w:tab w:val="right" w:pos="9072"/>
        </w:tabs>
        <w:ind w:left="435"/>
        <w:rPr>
          <w:rFonts w:ascii="Arial" w:eastAsia="Calibri" w:hAnsi="Arial" w:cs="Arial"/>
          <w:color w:val="000000"/>
        </w:rPr>
      </w:pPr>
    </w:p>
    <w:p w14:paraId="21BD638D" w14:textId="77777777" w:rsidR="00F53207" w:rsidRDefault="00F53207" w:rsidP="00F53207">
      <w:pPr>
        <w:spacing w:after="200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21BD638E" w14:textId="77777777" w:rsidR="00A40924" w:rsidRDefault="00A40924" w:rsidP="00F53207">
      <w:pPr>
        <w:spacing w:after="200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21BD638F" w14:textId="77777777" w:rsidR="00F53207" w:rsidRPr="00F53207" w:rsidRDefault="00F53207" w:rsidP="00F53207">
      <w:pPr>
        <w:spacing w:after="200" w:line="276" w:lineRule="auto"/>
        <w:rPr>
          <w:rFonts w:ascii="Calibri" w:eastAsia="Calibri" w:hAnsi="Calibri"/>
          <w:i/>
          <w:color w:val="000000"/>
          <w:sz w:val="22"/>
          <w:szCs w:val="22"/>
          <w:lang w:eastAsia="en-US"/>
        </w:rPr>
      </w:pPr>
    </w:p>
    <w:p w14:paraId="21BD6390" w14:textId="77777777" w:rsidR="00F53207" w:rsidRDefault="00F53207" w:rsidP="00F53207">
      <w:pPr>
        <w:spacing w:before="120"/>
        <w:ind w:left="425" w:hanging="425"/>
        <w:jc w:val="both"/>
        <w:rPr>
          <w:rFonts w:ascii="Arial" w:eastAsia="Calibri" w:hAnsi="Arial" w:cs="Arial"/>
          <w:i/>
          <w:sz w:val="16"/>
          <w:szCs w:val="16"/>
        </w:rPr>
      </w:pPr>
      <w:r w:rsidRPr="00F53207">
        <w:rPr>
          <w:rFonts w:ascii="Arial" w:eastAsia="Calibri" w:hAnsi="Arial" w:cs="Arial"/>
          <w:i/>
          <w:sz w:val="16"/>
          <w:szCs w:val="16"/>
        </w:rPr>
        <w:t xml:space="preserve">*) </w:t>
      </w:r>
      <w:r w:rsidRPr="00F53207">
        <w:rPr>
          <w:rFonts w:ascii="Arial" w:eastAsia="Calibri" w:hAnsi="Arial" w:cs="Arial"/>
          <w:i/>
          <w:sz w:val="16"/>
          <w:szCs w:val="16"/>
        </w:rPr>
        <w:tab/>
        <w:t xml:space="preserve">podać datę lub wpisać „bezterminowo”. </w:t>
      </w:r>
    </w:p>
    <w:p w14:paraId="21BD6391" w14:textId="77777777" w:rsidR="00F53207" w:rsidRPr="00F53207" w:rsidRDefault="00F53207" w:rsidP="00F53207">
      <w:pPr>
        <w:spacing w:before="120"/>
        <w:ind w:left="425" w:hanging="425"/>
        <w:jc w:val="both"/>
        <w:rPr>
          <w:rFonts w:ascii="Arial" w:eastAsia="Calibri" w:hAnsi="Arial" w:cs="Arial"/>
          <w:i/>
          <w:sz w:val="16"/>
          <w:szCs w:val="16"/>
        </w:rPr>
      </w:pPr>
      <w:r w:rsidRPr="00F53207">
        <w:rPr>
          <w:rFonts w:ascii="Arial" w:eastAsia="Calibri" w:hAnsi="Arial" w:cs="Arial"/>
          <w:i/>
          <w:sz w:val="16"/>
          <w:szCs w:val="16"/>
        </w:rPr>
        <w:t>**)</w:t>
      </w:r>
      <w:r w:rsidRPr="00F53207">
        <w:rPr>
          <w:rFonts w:ascii="Arial" w:eastAsia="Calibri" w:hAnsi="Arial" w:cs="Arial"/>
          <w:i/>
          <w:sz w:val="16"/>
          <w:szCs w:val="16"/>
        </w:rPr>
        <w:tab/>
        <w:t xml:space="preserve">pracodawca prowadzący eksploatację sieci gazowej może upoważnić inne osoby do akceptacji  niniejszego wykazu </w:t>
      </w:r>
      <w:bookmarkEnd w:id="0"/>
    </w:p>
    <w:sectPr w:rsidR="00F53207" w:rsidRPr="00F53207" w:rsidSect="004547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926" w:bottom="709" w:left="141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D6394" w14:textId="77777777" w:rsidR="006D489E" w:rsidRDefault="006D489E">
      <w:r>
        <w:separator/>
      </w:r>
    </w:p>
  </w:endnote>
  <w:endnote w:type="continuationSeparator" w:id="0">
    <w:p w14:paraId="21BD6395" w14:textId="77777777" w:rsidR="006D489E" w:rsidRDefault="006D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639F" w14:textId="77777777" w:rsidR="00781D0F" w:rsidRDefault="00781D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63A0" w14:textId="77777777" w:rsidR="007058BF" w:rsidRPr="00574872" w:rsidRDefault="007058BF" w:rsidP="007058BF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1BD63A6" wp14:editId="21BD63A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4ECC6F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</w:t>
    </w:r>
    <w:r w:rsidR="008E1448">
      <w:rPr>
        <w:rFonts w:ascii="Arial" w:hAnsi="Arial" w:cs="Arial"/>
        <w:color w:val="262626" w:themeColor="text1" w:themeTint="D9"/>
      </w:rPr>
      <w:t>e</w:t>
    </w:r>
    <w:r w:rsidRPr="00A63B58">
      <w:rPr>
        <w:rFonts w:ascii="Arial" w:hAnsi="Arial" w:cs="Arial"/>
        <w:color w:val="262626" w:themeColor="text1" w:themeTint="D9"/>
      </w:rPr>
      <w:t xml:space="preserve"> </w:t>
    </w:r>
    <w:r w:rsidR="008E1448">
      <w:rPr>
        <w:rFonts w:ascii="Arial" w:hAnsi="Arial" w:cs="Arial"/>
        <w:color w:val="262626" w:themeColor="text1" w:themeTint="D9"/>
      </w:rPr>
      <w:t>2</w:t>
    </w:r>
    <w:r>
      <w:rPr>
        <w:rFonts w:ascii="Arial" w:hAnsi="Arial" w:cs="Arial"/>
        <w:color w:val="262626" w:themeColor="text1" w:themeTint="D9"/>
      </w:rPr>
      <w:t xml:space="preserve"> z dnia </w:t>
    </w:r>
    <w:r w:rsidR="00392CC4">
      <w:rPr>
        <w:rFonts w:ascii="Arial" w:hAnsi="Arial" w:cs="Arial"/>
        <w:color w:val="262626" w:themeColor="text1" w:themeTint="D9"/>
      </w:rPr>
      <w:t>3 września</w:t>
    </w:r>
    <w:r w:rsidR="007435D4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>20</w:t>
    </w:r>
    <w:r w:rsidR="008E1448">
      <w:rPr>
        <w:rFonts w:ascii="Arial" w:hAnsi="Arial" w:cs="Arial"/>
        <w:color w:val="262626" w:themeColor="text1" w:themeTint="D9"/>
      </w:rPr>
      <w:t>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F1597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F1597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21BD63A1" w14:textId="77777777" w:rsidR="00DA6447" w:rsidRPr="00CE4048" w:rsidRDefault="00DA6447" w:rsidP="0052505F">
    <w:pPr>
      <w:pStyle w:val="Stopka"/>
      <w:jc w:val="center"/>
      <w:rPr>
        <w:rFonts w:ascii="Arial" w:hAnsi="Arial" w:cs="Arial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63A3" w14:textId="77777777" w:rsidR="00781D0F" w:rsidRDefault="00781D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D6392" w14:textId="77777777" w:rsidR="006D489E" w:rsidRDefault="006D489E">
      <w:r>
        <w:separator/>
      </w:r>
    </w:p>
  </w:footnote>
  <w:footnote w:type="continuationSeparator" w:id="0">
    <w:p w14:paraId="21BD6393" w14:textId="77777777" w:rsidR="006D489E" w:rsidRDefault="006D4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6396" w14:textId="77777777" w:rsidR="00781D0F" w:rsidRDefault="00781D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024FE7" w:rsidRPr="007C5050" w14:paraId="21BD639D" w14:textId="77777777" w:rsidTr="0060326D">
      <w:trPr>
        <w:cantSplit/>
        <w:trHeight w:val="1125"/>
      </w:trPr>
      <w:tc>
        <w:tcPr>
          <w:tcW w:w="2023" w:type="dxa"/>
          <w:vAlign w:val="center"/>
        </w:tcPr>
        <w:p w14:paraId="21BD6397" w14:textId="77777777" w:rsidR="00024FE7" w:rsidRPr="007C5050" w:rsidRDefault="00024FE7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21BD63A4" wp14:editId="21BD63A5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21BD6398" w14:textId="77777777" w:rsidR="00024FE7" w:rsidRPr="002E707D" w:rsidRDefault="00024FE7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_Hlk10611923"/>
          <w:r>
            <w:rPr>
              <w:rFonts w:ascii="Arial" w:hAnsi="Arial" w:cs="Arial"/>
              <w:b/>
              <w:color w:val="000000"/>
              <w:sz w:val="22"/>
              <w:szCs w:val="22"/>
            </w:rPr>
            <w:t>Wykaz osób upoważnionych do wydawania poleceń pisemnych na prace niebezpieczne</w:t>
          </w:r>
        </w:p>
        <w:bookmarkEnd w:id="1"/>
        <w:p w14:paraId="21BD6399" w14:textId="77777777" w:rsidR="00024FE7" w:rsidRPr="002E707D" w:rsidRDefault="00024FE7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1BD639A" w14:textId="77777777" w:rsidR="00024FE7" w:rsidRPr="007C5050" w:rsidRDefault="007435D4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024FE7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843" w:type="dxa"/>
        </w:tcPr>
        <w:p w14:paraId="21BD639B" w14:textId="77777777" w:rsidR="00024FE7" w:rsidRPr="007C5050" w:rsidRDefault="00024FE7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21BD639C" w14:textId="77777777" w:rsidR="00024FE7" w:rsidRPr="007C5050" w:rsidRDefault="007435D4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392CC4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8E1448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/1/3</w:t>
          </w:r>
        </w:p>
      </w:tc>
    </w:tr>
  </w:tbl>
  <w:p w14:paraId="21BD639E" w14:textId="77777777" w:rsidR="00A4178E" w:rsidRPr="00E84F04" w:rsidRDefault="00A4178E" w:rsidP="00E84F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63A2" w14:textId="77777777" w:rsidR="00781D0F" w:rsidRDefault="00781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340F5"/>
    <w:multiLevelType w:val="hybridMultilevel"/>
    <w:tmpl w:val="8E6A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AEA"/>
    <w:multiLevelType w:val="hybridMultilevel"/>
    <w:tmpl w:val="5D447A4A"/>
    <w:lvl w:ilvl="0" w:tplc="B5924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5C0A"/>
    <w:multiLevelType w:val="hybridMultilevel"/>
    <w:tmpl w:val="86AAC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3" w15:restartNumberingAfterBreak="0">
    <w:nsid w:val="7C9232AC"/>
    <w:multiLevelType w:val="hybridMultilevel"/>
    <w:tmpl w:val="4A8C3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068303">
    <w:abstractNumId w:val="1"/>
  </w:num>
  <w:num w:numId="2" w16cid:durableId="860582069">
    <w:abstractNumId w:val="0"/>
  </w:num>
  <w:num w:numId="3" w16cid:durableId="392167856">
    <w:abstractNumId w:val="3"/>
  </w:num>
  <w:num w:numId="4" w16cid:durableId="1229271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5D4"/>
    <w:rsid w:val="00002A24"/>
    <w:rsid w:val="000239B2"/>
    <w:rsid w:val="00024FE7"/>
    <w:rsid w:val="00026686"/>
    <w:rsid w:val="000270B9"/>
    <w:rsid w:val="000318D7"/>
    <w:rsid w:val="00067EBC"/>
    <w:rsid w:val="00073B8F"/>
    <w:rsid w:val="000748C6"/>
    <w:rsid w:val="00082955"/>
    <w:rsid w:val="000B0F4A"/>
    <w:rsid w:val="000B5960"/>
    <w:rsid w:val="000C3510"/>
    <w:rsid w:val="001260DB"/>
    <w:rsid w:val="001977CD"/>
    <w:rsid w:val="001C2285"/>
    <w:rsid w:val="001E4247"/>
    <w:rsid w:val="00221637"/>
    <w:rsid w:val="00235BC4"/>
    <w:rsid w:val="002751C9"/>
    <w:rsid w:val="002A31BF"/>
    <w:rsid w:val="002E00D2"/>
    <w:rsid w:val="002E0659"/>
    <w:rsid w:val="002E57F1"/>
    <w:rsid w:val="002F3595"/>
    <w:rsid w:val="002F5971"/>
    <w:rsid w:val="002F759D"/>
    <w:rsid w:val="003034A9"/>
    <w:rsid w:val="003175C8"/>
    <w:rsid w:val="0031797C"/>
    <w:rsid w:val="003376D4"/>
    <w:rsid w:val="00346148"/>
    <w:rsid w:val="00353AB2"/>
    <w:rsid w:val="003565FC"/>
    <w:rsid w:val="00392CC4"/>
    <w:rsid w:val="003C1830"/>
    <w:rsid w:val="003C2435"/>
    <w:rsid w:val="00406831"/>
    <w:rsid w:val="00437F66"/>
    <w:rsid w:val="004547C5"/>
    <w:rsid w:val="00454F85"/>
    <w:rsid w:val="0047411D"/>
    <w:rsid w:val="00483F4B"/>
    <w:rsid w:val="004A05D4"/>
    <w:rsid w:val="004D2A72"/>
    <w:rsid w:val="004E5770"/>
    <w:rsid w:val="0052505F"/>
    <w:rsid w:val="0054208C"/>
    <w:rsid w:val="00547C43"/>
    <w:rsid w:val="0055224B"/>
    <w:rsid w:val="00576EF0"/>
    <w:rsid w:val="00587A8B"/>
    <w:rsid w:val="00596E28"/>
    <w:rsid w:val="005B0A5D"/>
    <w:rsid w:val="005E1BF1"/>
    <w:rsid w:val="00605703"/>
    <w:rsid w:val="0061040F"/>
    <w:rsid w:val="00640713"/>
    <w:rsid w:val="0067754E"/>
    <w:rsid w:val="006C0CF4"/>
    <w:rsid w:val="006D489E"/>
    <w:rsid w:val="006E4710"/>
    <w:rsid w:val="006F3DDA"/>
    <w:rsid w:val="006F3FCC"/>
    <w:rsid w:val="007058BF"/>
    <w:rsid w:val="00716081"/>
    <w:rsid w:val="007435D4"/>
    <w:rsid w:val="00754FB3"/>
    <w:rsid w:val="0077652C"/>
    <w:rsid w:val="00781D0F"/>
    <w:rsid w:val="007B0AD9"/>
    <w:rsid w:val="007C53C1"/>
    <w:rsid w:val="007E16ED"/>
    <w:rsid w:val="007E343C"/>
    <w:rsid w:val="00800148"/>
    <w:rsid w:val="008151F6"/>
    <w:rsid w:val="00870560"/>
    <w:rsid w:val="008E1448"/>
    <w:rsid w:val="00950D71"/>
    <w:rsid w:val="00971999"/>
    <w:rsid w:val="00981055"/>
    <w:rsid w:val="00990301"/>
    <w:rsid w:val="00996DFA"/>
    <w:rsid w:val="009A4813"/>
    <w:rsid w:val="009B0FBF"/>
    <w:rsid w:val="009C37F3"/>
    <w:rsid w:val="009E36CE"/>
    <w:rsid w:val="009E3CF4"/>
    <w:rsid w:val="009F2D0E"/>
    <w:rsid w:val="00A06AB9"/>
    <w:rsid w:val="00A162E9"/>
    <w:rsid w:val="00A40924"/>
    <w:rsid w:val="00A4178E"/>
    <w:rsid w:val="00A451C1"/>
    <w:rsid w:val="00A52D77"/>
    <w:rsid w:val="00A62CC2"/>
    <w:rsid w:val="00A82835"/>
    <w:rsid w:val="00A87583"/>
    <w:rsid w:val="00AA7F58"/>
    <w:rsid w:val="00AB1A49"/>
    <w:rsid w:val="00AD2485"/>
    <w:rsid w:val="00B14504"/>
    <w:rsid w:val="00B20BE8"/>
    <w:rsid w:val="00B2150A"/>
    <w:rsid w:val="00B61EED"/>
    <w:rsid w:val="00BE39D4"/>
    <w:rsid w:val="00C47346"/>
    <w:rsid w:val="00C9519C"/>
    <w:rsid w:val="00CA004A"/>
    <w:rsid w:val="00CE4048"/>
    <w:rsid w:val="00CE6513"/>
    <w:rsid w:val="00CE7E7F"/>
    <w:rsid w:val="00CE7EB0"/>
    <w:rsid w:val="00D32730"/>
    <w:rsid w:val="00D70C5F"/>
    <w:rsid w:val="00D72E42"/>
    <w:rsid w:val="00D870D2"/>
    <w:rsid w:val="00DA2BA9"/>
    <w:rsid w:val="00DA6447"/>
    <w:rsid w:val="00DD57B8"/>
    <w:rsid w:val="00DE10C6"/>
    <w:rsid w:val="00DE5AC1"/>
    <w:rsid w:val="00DF4C27"/>
    <w:rsid w:val="00E0737F"/>
    <w:rsid w:val="00E3360C"/>
    <w:rsid w:val="00E45274"/>
    <w:rsid w:val="00E73C07"/>
    <w:rsid w:val="00E82493"/>
    <w:rsid w:val="00E84F04"/>
    <w:rsid w:val="00E860EF"/>
    <w:rsid w:val="00EB64BC"/>
    <w:rsid w:val="00EE10E9"/>
    <w:rsid w:val="00F30B9D"/>
    <w:rsid w:val="00F53207"/>
    <w:rsid w:val="00F72188"/>
    <w:rsid w:val="00FA0FE9"/>
    <w:rsid w:val="00FF080F"/>
    <w:rsid w:val="00FF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1BD6358"/>
  <w15:docId w15:val="{0FF0818E-170C-4599-9E75-7F41AB01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05D4"/>
  </w:style>
  <w:style w:type="paragraph" w:styleId="Nagwek9">
    <w:name w:val="heading 9"/>
    <w:basedOn w:val="Normalny"/>
    <w:next w:val="Normalny"/>
    <w:link w:val="Nagwek9Znak"/>
    <w:qFormat/>
    <w:rsid w:val="00F30B9D"/>
    <w:pPr>
      <w:keepNext/>
      <w:jc w:val="center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r">
    <w:name w:val="Wzór"/>
    <w:basedOn w:val="Normalny"/>
    <w:next w:val="Normalny"/>
    <w:autoRedefine/>
    <w:rsid w:val="00353AB2"/>
    <w:pPr>
      <w:shd w:val="pct10" w:color="auto" w:fill="auto"/>
      <w:jc w:val="center"/>
    </w:pPr>
    <w:rPr>
      <w:rFonts w:ascii="Arial" w:hAnsi="Arial" w:cs="Arial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F721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721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2188"/>
  </w:style>
  <w:style w:type="paragraph" w:styleId="Tekstdymka">
    <w:name w:val="Balloon Text"/>
    <w:basedOn w:val="Normalny"/>
    <w:semiHidden/>
    <w:rsid w:val="0064071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719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1999"/>
  </w:style>
  <w:style w:type="character" w:customStyle="1" w:styleId="TekstkomentarzaZnak">
    <w:name w:val="Tekst komentarza Znak"/>
    <w:basedOn w:val="Domylnaczcionkaakapitu"/>
    <w:link w:val="Tekstkomentarza"/>
    <w:rsid w:val="00971999"/>
  </w:style>
  <w:style w:type="paragraph" w:styleId="Tematkomentarza">
    <w:name w:val="annotation subject"/>
    <w:basedOn w:val="Tekstkomentarza"/>
    <w:next w:val="Tekstkomentarza"/>
    <w:link w:val="TematkomentarzaZnak"/>
    <w:rsid w:val="00971999"/>
    <w:rPr>
      <w:b/>
      <w:bCs/>
    </w:rPr>
  </w:style>
  <w:style w:type="character" w:customStyle="1" w:styleId="TematkomentarzaZnak">
    <w:name w:val="Temat komentarza Znak"/>
    <w:link w:val="Tematkomentarza"/>
    <w:rsid w:val="00971999"/>
    <w:rPr>
      <w:b/>
      <w:bCs/>
    </w:rPr>
  </w:style>
  <w:style w:type="character" w:customStyle="1" w:styleId="StopkaZnak">
    <w:name w:val="Stopka Znak"/>
    <w:link w:val="Stopka"/>
    <w:uiPriority w:val="99"/>
    <w:rsid w:val="00E84F04"/>
  </w:style>
  <w:style w:type="paragraph" w:styleId="NormalnyWeb">
    <w:name w:val="Normal (Web)"/>
    <w:basedOn w:val="Normalny"/>
    <w:uiPriority w:val="99"/>
    <w:rsid w:val="00E84F0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E8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F30B9D"/>
    <w:rPr>
      <w:rFonts w:ascii="Arial Narrow" w:hAnsi="Arial Narrow"/>
      <w:b/>
      <w:sz w:val="24"/>
    </w:rPr>
  </w:style>
  <w:style w:type="character" w:customStyle="1" w:styleId="NagwekZnak">
    <w:name w:val="Nagłówek Znak"/>
    <w:link w:val="Nagwek"/>
    <w:uiPriority w:val="99"/>
    <w:rsid w:val="009C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2020-09-13T22:00:00+00:00</wapObowiazujeOd>
    <wapDataWydania xmlns="c1876336-ecf6-4d04-83f9-df4cad67950a">2020-09-02T22:00:00+00:00</wapDataWydania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E276F5-1B3F-4680-969D-B1EAD5046E5E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fba29d6e-f8c2-4bc3-abcc-87fa78023ccb"/>
    <ds:schemaRef ds:uri="c1876336-ecf6-4d04-83f9-df4cad67950a"/>
    <ds:schemaRef ds:uri="7b1cf317-af41-45ad-8637-b483ded5e117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A9F1664-332E-4B51-BCF9-D0D1A8733E9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7DFF035-F5F0-4E9E-B32E-643C8266CF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B38818-F047-4F08-A158-6305726D5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E2441DF-A59F-423C-A423-783DC25FB3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543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Polecenie wykonania pracy gazoniebezpiecznej</vt:lpstr>
    </vt:vector>
  </TitlesOfParts>
  <Company>HP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Polecenie wykonania pracy gazoniebezpiecznej</dc:title>
  <dc:subject/>
  <dc:creator>Adrian Kowalski</dc:creator>
  <cp:keywords/>
  <cp:lastModifiedBy>Czubak Kacper (PSG)</cp:lastModifiedBy>
  <cp:revision>2</cp:revision>
  <cp:lastPrinted>2011-08-17T07:38:00Z</cp:lastPrinted>
  <dcterms:created xsi:type="dcterms:W3CDTF">2024-10-23T05:27:00Z</dcterms:created>
  <dcterms:modified xsi:type="dcterms:W3CDTF">2024-10-23T05:27:00Z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Tomasz Stachowiak</vt:lpwstr>
  </property>
  <property fmtid="{D5CDD505-2E9C-101B-9397-08002B2CF9AE}" pid="3" name="display_urn:schemas-microsoft-com:office:office#Author">
    <vt:lpwstr>Tomasz Stachowiak</vt:lpwstr>
  </property>
  <property fmtid="{D5CDD505-2E9C-101B-9397-08002B2CF9AE}" pid="4" name="Order">
    <vt:lpwstr>218000.000000000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MSIP_Label_873bfdf7-b3d6-42a7-9f35-f649f45df770_Enabled">
    <vt:lpwstr>true</vt:lpwstr>
  </property>
  <property fmtid="{D5CDD505-2E9C-101B-9397-08002B2CF9AE}" pid="8" name="MSIP_Label_873bfdf7-b3d6-42a7-9f35-f649f45df770_SetDate">
    <vt:lpwstr>2020-08-27T08:54:09Z</vt:lpwstr>
  </property>
  <property fmtid="{D5CDD505-2E9C-101B-9397-08002B2CF9AE}" pid="9" name="MSIP_Label_873bfdf7-b3d6-42a7-9f35-f649f45df770_Method">
    <vt:lpwstr>Standard</vt:lpwstr>
  </property>
  <property fmtid="{D5CDD505-2E9C-101B-9397-08002B2CF9AE}" pid="10" name="MSIP_Label_873bfdf7-b3d6-42a7-9f35-f649f45df770_Name">
    <vt:lpwstr>873bfdf7-b3d6-42a7-9f35-f649f45df770</vt:lpwstr>
  </property>
  <property fmtid="{D5CDD505-2E9C-101B-9397-08002B2CF9AE}" pid="11" name="MSIP_Label_873bfdf7-b3d6-42a7-9f35-f649f45df770_SiteId">
    <vt:lpwstr>ef14d27b-bd2c-4b20-81f6-f50d7f33c306</vt:lpwstr>
  </property>
  <property fmtid="{D5CDD505-2E9C-101B-9397-08002B2CF9AE}" pid="12" name="MSIP_Label_873bfdf7-b3d6-42a7-9f35-f649f45df770_ActionId">
    <vt:lpwstr>68e3e6ab-995c-454d-8881-f6432f1edcee</vt:lpwstr>
  </property>
  <property fmtid="{D5CDD505-2E9C-101B-9397-08002B2CF9AE}" pid="13" name="MSIP_Label_873bfdf7-b3d6-42a7-9f35-f649f45df770_ContentBits">
    <vt:lpwstr>0</vt:lpwstr>
  </property>
  <property fmtid="{D5CDD505-2E9C-101B-9397-08002B2CF9AE}" pid="14" name="ContentTypeId">
    <vt:lpwstr>0x010100BE0517E2E23A394F839B699B468CEEAB007FAD932216DFF348B6B3B5B4E8194F9C</vt:lpwstr>
  </property>
  <property fmtid="{D5CDD505-2E9C-101B-9397-08002B2CF9AE}" pid="15" name="wapDataOstatniejWersji">
    <vt:filetime>2020-09-04T14:51:21Z</vt:filetime>
  </property>
  <property fmtid="{D5CDD505-2E9C-101B-9397-08002B2CF9AE}" pid="16" name="WorkflowChangePath">
    <vt:lpwstr>8379072f-fac7-4857-8213-1ab9bbb0aff9,2;</vt:lpwstr>
  </property>
  <property fmtid="{D5CDD505-2E9C-101B-9397-08002B2CF9AE}" pid="17" name="_docset_NoMedatataSyncRequired">
    <vt:lpwstr>False</vt:lpwstr>
  </property>
</Properties>
</file>