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112" w:rsidRPr="00023E9D" w:rsidRDefault="00611112" w:rsidP="00227FAE">
      <w:pPr>
        <w:rPr>
          <w:rFonts w:asciiTheme="minorHAnsi" w:hAnsiTheme="minorHAnsi" w:cstheme="minorHAnsi"/>
        </w:rPr>
      </w:pPr>
    </w:p>
    <w:p w:rsidR="00204A9F" w:rsidRPr="00023E9D" w:rsidRDefault="00204A9F" w:rsidP="00EA364C">
      <w:pPr>
        <w:spacing w:after="0"/>
        <w:jc w:val="center"/>
        <w:rPr>
          <w:rFonts w:asciiTheme="minorHAnsi" w:hAnsiTheme="minorHAnsi" w:cstheme="minorHAnsi"/>
          <w:b/>
          <w:bCs/>
          <w:highlight w:val="darkGray"/>
        </w:rPr>
      </w:pPr>
    </w:p>
    <w:p w:rsidR="00204A9F" w:rsidRPr="00023E9D" w:rsidRDefault="00204A9F" w:rsidP="00EA364C">
      <w:pPr>
        <w:spacing w:after="0"/>
        <w:jc w:val="center"/>
        <w:rPr>
          <w:rFonts w:asciiTheme="minorHAnsi" w:hAnsiTheme="minorHAnsi" w:cstheme="minorHAnsi"/>
          <w:b/>
          <w:bCs/>
          <w:highlight w:val="darkGray"/>
        </w:rPr>
      </w:pPr>
    </w:p>
    <w:p w:rsidR="00204A9F" w:rsidRPr="002E4B74" w:rsidRDefault="00204A9F" w:rsidP="002E4B74">
      <w:pPr>
        <w:spacing w:after="120"/>
        <w:jc w:val="right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E4B74">
        <w:rPr>
          <w:rFonts w:asciiTheme="minorHAnsi" w:hAnsiTheme="minorHAnsi" w:cstheme="minorHAnsi"/>
        </w:rPr>
        <w:t>Postępowanie nr</w:t>
      </w:r>
      <w:bookmarkEnd w:id="0"/>
      <w:bookmarkEnd w:id="1"/>
      <w:bookmarkEnd w:id="2"/>
      <w:r w:rsidR="00865044">
        <w:rPr>
          <w:rFonts w:asciiTheme="minorHAnsi" w:hAnsiTheme="minorHAnsi" w:cstheme="minorHAnsi"/>
        </w:rPr>
        <w:t xml:space="preserve"> 3</w:t>
      </w:r>
      <w:r w:rsidRPr="002E4B74">
        <w:rPr>
          <w:rFonts w:asciiTheme="minorHAnsi" w:hAnsiTheme="minorHAnsi" w:cstheme="minorHAnsi"/>
        </w:rPr>
        <w:t>/WSB/</w:t>
      </w:r>
      <w:r w:rsidR="00865044">
        <w:rPr>
          <w:rFonts w:asciiTheme="minorHAnsi" w:hAnsiTheme="minorHAnsi" w:cstheme="minorHAnsi"/>
        </w:rPr>
        <w:t>LLL/2024 z dnia 07.10</w:t>
      </w:r>
      <w:r w:rsidR="002E4B74" w:rsidRPr="002E4B74">
        <w:rPr>
          <w:rFonts w:asciiTheme="minorHAnsi" w:hAnsiTheme="minorHAnsi" w:cstheme="minorHAnsi"/>
        </w:rPr>
        <w:t>.2024 r.</w:t>
      </w:r>
    </w:p>
    <w:p w:rsidR="00204A9F" w:rsidRPr="00023E9D" w:rsidRDefault="00204A9F" w:rsidP="00204A9F">
      <w:pPr>
        <w:jc w:val="center"/>
        <w:rPr>
          <w:rFonts w:asciiTheme="minorHAnsi" w:hAnsiTheme="minorHAnsi" w:cstheme="minorHAnsi"/>
          <w:b/>
          <w:bCs/>
        </w:rPr>
      </w:pPr>
      <w:r w:rsidRPr="00023E9D">
        <w:rPr>
          <w:rFonts w:asciiTheme="minorHAnsi" w:hAnsiTheme="minorHAnsi" w:cstheme="minorHAnsi"/>
          <w:b/>
          <w:bCs/>
        </w:rPr>
        <w:t>ZAPYTANIE OFERTOWE</w:t>
      </w:r>
    </w:p>
    <w:p w:rsidR="00204A9F" w:rsidRPr="00023E9D" w:rsidRDefault="00204A9F" w:rsidP="00204A9F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023E9D">
        <w:rPr>
          <w:rFonts w:asciiTheme="minorHAnsi" w:hAnsiTheme="minorHAnsi" w:cstheme="minorHAnsi"/>
          <w:b/>
        </w:rPr>
        <w:t>PRZEPROWADZANE W TRYBIE ZASADY KONKURENCYJNOŚCI</w:t>
      </w:r>
    </w:p>
    <w:p w:rsidR="00204A9F" w:rsidRPr="00023E9D" w:rsidRDefault="00204A9F" w:rsidP="00EA364C">
      <w:pPr>
        <w:spacing w:after="0"/>
        <w:jc w:val="center"/>
        <w:rPr>
          <w:rFonts w:asciiTheme="minorHAnsi" w:hAnsiTheme="minorHAnsi" w:cstheme="minorHAnsi"/>
          <w:b/>
          <w:bCs/>
          <w:highlight w:val="darkGray"/>
        </w:rPr>
      </w:pPr>
      <w:r w:rsidRPr="00A3063B">
        <w:rPr>
          <w:rFonts w:asciiTheme="minorHAnsi" w:hAnsiTheme="minorHAnsi" w:cstheme="minorHAnsi"/>
          <w:b/>
          <w:bCs/>
        </w:rPr>
        <w:t xml:space="preserve">w projekcie </w:t>
      </w:r>
      <w:r w:rsidRPr="00023E9D">
        <w:rPr>
          <w:rFonts w:asciiTheme="minorHAnsi" w:hAnsiTheme="minorHAnsi" w:cstheme="minorHAnsi"/>
          <w:b/>
          <w:bCs/>
        </w:rPr>
        <w:t>LLL – DIALOG Z PRZYSZŁOŚCIĄ</w:t>
      </w:r>
    </w:p>
    <w:p w:rsidR="00204A9F" w:rsidRPr="00023E9D" w:rsidRDefault="00204A9F" w:rsidP="00EA364C">
      <w:pPr>
        <w:spacing w:after="0"/>
        <w:jc w:val="center"/>
        <w:rPr>
          <w:rFonts w:asciiTheme="minorHAnsi" w:hAnsiTheme="minorHAnsi" w:cstheme="minorHAnsi"/>
          <w:b/>
          <w:bCs/>
          <w:highlight w:val="darkGray"/>
        </w:rPr>
      </w:pPr>
      <w:r w:rsidRPr="00023E9D">
        <w:rPr>
          <w:rFonts w:asciiTheme="minorHAnsi" w:hAnsiTheme="minorHAnsi" w:cstheme="minorHAnsi"/>
          <w:b/>
          <w:bCs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</w:t>
      </w:r>
    </w:p>
    <w:p w:rsidR="00204A9F" w:rsidRPr="00023E9D" w:rsidRDefault="00204A9F" w:rsidP="00EA364C">
      <w:pPr>
        <w:spacing w:after="0"/>
        <w:jc w:val="center"/>
        <w:rPr>
          <w:rFonts w:asciiTheme="minorHAnsi" w:hAnsiTheme="minorHAnsi" w:cstheme="minorHAnsi"/>
          <w:b/>
          <w:bCs/>
          <w:highlight w:val="darkGray"/>
        </w:rPr>
      </w:pPr>
    </w:p>
    <w:p w:rsidR="00204A9F" w:rsidRPr="00023E9D" w:rsidRDefault="00204A9F" w:rsidP="00EA364C">
      <w:pPr>
        <w:spacing w:after="0"/>
        <w:jc w:val="center"/>
        <w:rPr>
          <w:rFonts w:asciiTheme="minorHAnsi" w:hAnsiTheme="minorHAnsi" w:cstheme="minorHAnsi"/>
          <w:b/>
          <w:bCs/>
          <w:highlight w:val="darkGray"/>
        </w:rPr>
      </w:pPr>
    </w:p>
    <w:p w:rsidR="00204A9F" w:rsidRPr="00054428" w:rsidRDefault="00204A9F" w:rsidP="00780EA0">
      <w:pPr>
        <w:pStyle w:val="Akapitzlist"/>
        <w:numPr>
          <w:ilvl w:val="0"/>
          <w:numId w:val="11"/>
        </w:numPr>
        <w:suppressAutoHyphens w:val="0"/>
        <w:spacing w:before="360" w:after="120" w:line="240" w:lineRule="auto"/>
        <w:textAlignment w:val="auto"/>
        <w:rPr>
          <w:rFonts w:asciiTheme="minorHAnsi" w:hAnsiTheme="minorHAnsi" w:cstheme="minorHAnsi"/>
          <w:b/>
        </w:rPr>
      </w:pPr>
      <w:r w:rsidRPr="00054428">
        <w:rPr>
          <w:rFonts w:asciiTheme="minorHAnsi" w:hAnsiTheme="minorHAnsi" w:cstheme="minorHAnsi"/>
          <w:b/>
        </w:rPr>
        <w:t>ZAMAWIAJĄCY:</w:t>
      </w:r>
    </w:p>
    <w:p w:rsidR="00023E9D" w:rsidRPr="00023E9D" w:rsidRDefault="00023E9D" w:rsidP="00023E9D">
      <w:pPr>
        <w:pStyle w:val="Akapitzlist"/>
        <w:autoSpaceDE w:val="0"/>
        <w:autoSpaceDN w:val="0"/>
        <w:adjustRightInd w:val="0"/>
        <w:spacing w:after="0"/>
        <w:ind w:left="0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Wyższa Szkoła Biznesu</w:t>
      </w:r>
    </w:p>
    <w:p w:rsidR="00023E9D" w:rsidRPr="00023E9D" w:rsidRDefault="00023E9D" w:rsidP="00023E9D">
      <w:pPr>
        <w:spacing w:after="0"/>
        <w:rPr>
          <w:rFonts w:asciiTheme="minorHAnsi" w:hAnsiTheme="minorHAnsi" w:cstheme="minorHAnsi"/>
          <w:bCs/>
          <w:color w:val="000000"/>
        </w:rPr>
      </w:pPr>
      <w:r w:rsidRPr="00023E9D">
        <w:rPr>
          <w:rFonts w:asciiTheme="minorHAnsi" w:hAnsiTheme="minorHAnsi" w:cstheme="minorHAnsi"/>
          <w:bCs/>
          <w:color w:val="000000"/>
        </w:rPr>
        <w:t>ul. Walczaka 25</w:t>
      </w:r>
    </w:p>
    <w:p w:rsidR="00023E9D" w:rsidRPr="00023E9D" w:rsidRDefault="00023E9D" w:rsidP="00023E9D">
      <w:pPr>
        <w:spacing w:after="0"/>
        <w:rPr>
          <w:rFonts w:asciiTheme="minorHAnsi" w:hAnsiTheme="minorHAnsi" w:cstheme="minorHAnsi"/>
          <w:bCs/>
          <w:color w:val="000000"/>
        </w:rPr>
      </w:pPr>
      <w:r w:rsidRPr="00023E9D">
        <w:rPr>
          <w:rFonts w:asciiTheme="minorHAnsi" w:hAnsiTheme="minorHAnsi" w:cstheme="minorHAnsi"/>
          <w:bCs/>
          <w:color w:val="000000"/>
        </w:rPr>
        <w:t>66-400 Gorzów Wielkopolski</w:t>
      </w:r>
    </w:p>
    <w:p w:rsidR="00023E9D" w:rsidRPr="00023E9D" w:rsidRDefault="00023E9D" w:rsidP="00023E9D">
      <w:pPr>
        <w:spacing w:after="0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  <w:bCs/>
          <w:color w:val="000000"/>
        </w:rPr>
        <w:t>e-mail: projektLLL@wsb.gorzow.pl</w:t>
      </w:r>
    </w:p>
    <w:p w:rsidR="00204A9F" w:rsidRPr="00023E9D" w:rsidRDefault="00204A9F" w:rsidP="00023E9D">
      <w:pPr>
        <w:spacing w:after="0"/>
        <w:jc w:val="left"/>
        <w:rPr>
          <w:rFonts w:asciiTheme="minorHAnsi" w:hAnsiTheme="minorHAnsi" w:cstheme="minorHAnsi"/>
          <w:b/>
          <w:bCs/>
          <w:highlight w:val="darkGray"/>
        </w:rPr>
      </w:pPr>
    </w:p>
    <w:p w:rsidR="00023E9D" w:rsidRPr="00023E9D" w:rsidRDefault="00023E9D" w:rsidP="00023E9D">
      <w:pPr>
        <w:spacing w:after="0"/>
        <w:jc w:val="left"/>
        <w:rPr>
          <w:rFonts w:asciiTheme="minorHAnsi" w:hAnsiTheme="minorHAnsi" w:cstheme="minorHAnsi"/>
          <w:bCs/>
        </w:rPr>
      </w:pPr>
      <w:r w:rsidRPr="00023E9D">
        <w:rPr>
          <w:rFonts w:asciiTheme="minorHAnsi" w:hAnsiTheme="minorHAnsi" w:cstheme="minorHAnsi"/>
          <w:bCs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7" w:history="1">
        <w:r w:rsidRPr="00023E9D">
          <w:rPr>
            <w:rStyle w:val="Hipercze"/>
            <w:rFonts w:asciiTheme="minorHAnsi" w:hAnsiTheme="minorHAnsi" w:cstheme="minorHAnsi"/>
            <w:bCs/>
          </w:rPr>
          <w:t>https://bazakonkurencyjnosci.funduszeeuropejskie.gov.pl/</w:t>
        </w:r>
      </w:hyperlink>
    </w:p>
    <w:p w:rsidR="00023E9D" w:rsidRPr="00023E9D" w:rsidRDefault="00023E9D" w:rsidP="00023E9D">
      <w:pPr>
        <w:spacing w:after="0"/>
        <w:jc w:val="left"/>
        <w:rPr>
          <w:rFonts w:asciiTheme="minorHAnsi" w:hAnsiTheme="minorHAnsi" w:cstheme="minorHAnsi"/>
          <w:bCs/>
          <w:highlight w:val="darkGray"/>
        </w:rPr>
      </w:pPr>
    </w:p>
    <w:p w:rsidR="00023E9D" w:rsidRPr="00054428" w:rsidRDefault="00023E9D" w:rsidP="00780EA0">
      <w:pPr>
        <w:pStyle w:val="Akapitzlist"/>
        <w:numPr>
          <w:ilvl w:val="0"/>
          <w:numId w:val="11"/>
        </w:numPr>
        <w:suppressAutoHyphens w:val="0"/>
        <w:spacing w:before="360" w:after="120" w:line="240" w:lineRule="auto"/>
        <w:textAlignment w:val="auto"/>
        <w:rPr>
          <w:rFonts w:ascii="Calibri" w:hAnsi="Calibri"/>
          <w:b/>
          <w:caps/>
        </w:rPr>
      </w:pPr>
      <w:r w:rsidRPr="00054428">
        <w:rPr>
          <w:rFonts w:ascii="Calibri" w:hAnsi="Calibri"/>
          <w:b/>
          <w:caps/>
        </w:rPr>
        <w:t>Opis przedmiotu zamówienia:</w:t>
      </w:r>
    </w:p>
    <w:p w:rsidR="00023E9D" w:rsidRPr="00023E9D" w:rsidRDefault="00023E9D" w:rsidP="00023E9D">
      <w:pPr>
        <w:spacing w:after="0"/>
        <w:rPr>
          <w:rFonts w:asciiTheme="minorHAnsi" w:eastAsia="Calibri" w:hAnsiTheme="minorHAnsi" w:cstheme="minorHAnsi"/>
          <w:u w:val="single"/>
          <w:lang w:eastAsia="pl-PL"/>
        </w:rPr>
      </w:pPr>
      <w:r w:rsidRPr="00023E9D">
        <w:rPr>
          <w:rFonts w:asciiTheme="minorHAnsi" w:eastAsia="Calibri" w:hAnsiTheme="minorHAnsi" w:cstheme="minorHAnsi"/>
          <w:u w:val="single"/>
          <w:lang w:eastAsia="pl-PL"/>
        </w:rPr>
        <w:t>Informacje o projekcie:</w:t>
      </w:r>
    </w:p>
    <w:p w:rsidR="00023E9D" w:rsidRDefault="00023E9D" w:rsidP="00023E9D">
      <w:pPr>
        <w:spacing w:after="0"/>
        <w:rPr>
          <w:rFonts w:asciiTheme="minorHAnsi" w:eastAsia="Calibri" w:hAnsiTheme="minorHAnsi" w:cstheme="minorHAnsi"/>
          <w:lang w:eastAsia="pl-PL"/>
        </w:rPr>
      </w:pPr>
      <w:r w:rsidRPr="00023E9D">
        <w:rPr>
          <w:rFonts w:asciiTheme="minorHAnsi" w:eastAsia="Calibri" w:hAnsiTheme="minorHAnsi" w:cstheme="minorHAnsi"/>
          <w:lang w:eastAsia="pl-PL"/>
        </w:rPr>
        <w:t xml:space="preserve">Celem głównym projektu jest dostosowanie kwalifikacji lub kompetencji 400 os. dorosłych niezależnie od płci (18 - 64 lat) do potrzeb i oczekiwań firm i rynku pracy z wykorzystaniem nowoczesnej oferty WSB w zakresie uczenia się dorosłych w terminie od 1.09.2024 – 31.08.2026. Uczestnicy dostosują swoje kompetencje poprzez </w:t>
      </w:r>
      <w:proofErr w:type="spellStart"/>
      <w:r w:rsidRPr="00023E9D">
        <w:rPr>
          <w:rFonts w:asciiTheme="minorHAnsi" w:eastAsia="Calibri" w:hAnsiTheme="minorHAnsi" w:cstheme="minorHAnsi"/>
          <w:lang w:eastAsia="pl-PL"/>
        </w:rPr>
        <w:t>reskilling</w:t>
      </w:r>
      <w:proofErr w:type="spellEnd"/>
      <w:r w:rsidRPr="00023E9D">
        <w:rPr>
          <w:rFonts w:asciiTheme="minorHAnsi" w:eastAsia="Calibri" w:hAnsiTheme="minorHAnsi" w:cstheme="minorHAnsi"/>
          <w:lang w:eastAsia="pl-PL"/>
        </w:rPr>
        <w:t xml:space="preserve">, </w:t>
      </w:r>
      <w:proofErr w:type="spellStart"/>
      <w:r w:rsidRPr="00023E9D">
        <w:rPr>
          <w:rFonts w:asciiTheme="minorHAnsi" w:eastAsia="Calibri" w:hAnsiTheme="minorHAnsi" w:cstheme="minorHAnsi"/>
          <w:lang w:eastAsia="pl-PL"/>
        </w:rPr>
        <w:t>upskilling</w:t>
      </w:r>
      <w:proofErr w:type="spellEnd"/>
      <w:r w:rsidRPr="00023E9D">
        <w:rPr>
          <w:rFonts w:asciiTheme="minorHAnsi" w:eastAsia="Calibri" w:hAnsiTheme="minorHAnsi" w:cstheme="minorHAnsi"/>
          <w:lang w:eastAsia="pl-PL"/>
        </w:rPr>
        <w:t xml:space="preserve">, </w:t>
      </w:r>
      <w:proofErr w:type="spellStart"/>
      <w:r w:rsidRPr="00023E9D">
        <w:rPr>
          <w:rFonts w:asciiTheme="minorHAnsi" w:eastAsia="Calibri" w:hAnsiTheme="minorHAnsi" w:cstheme="minorHAnsi"/>
          <w:lang w:eastAsia="pl-PL"/>
        </w:rPr>
        <w:t>skills</w:t>
      </w:r>
      <w:proofErr w:type="spellEnd"/>
      <w:r w:rsidRPr="00023E9D">
        <w:rPr>
          <w:rFonts w:asciiTheme="minorHAnsi" w:eastAsia="Calibri" w:hAnsiTheme="minorHAnsi" w:cstheme="minorHAnsi"/>
          <w:lang w:eastAsia="pl-PL"/>
        </w:rPr>
        <w:t xml:space="preserve"> gap, biorąc udział w praktycznych formach szkoleniowych opartych na opracowanych w ramach projektu programach: warsztatach, kursach, </w:t>
      </w:r>
      <w:proofErr w:type="spellStart"/>
      <w:r w:rsidRPr="00023E9D">
        <w:rPr>
          <w:rFonts w:asciiTheme="minorHAnsi" w:eastAsia="Calibri" w:hAnsiTheme="minorHAnsi" w:cstheme="minorHAnsi"/>
          <w:lang w:eastAsia="pl-PL"/>
        </w:rPr>
        <w:t>immersion</w:t>
      </w:r>
      <w:proofErr w:type="spellEnd"/>
      <w:r w:rsidRPr="00023E9D">
        <w:rPr>
          <w:rFonts w:asciiTheme="minorHAnsi" w:eastAsia="Calibri" w:hAnsiTheme="minorHAnsi" w:cstheme="minorHAnsi"/>
          <w:lang w:eastAsia="pl-PL"/>
        </w:rPr>
        <w:t>, uzyskując dostęp do filmów edukacyjnych.</w:t>
      </w:r>
    </w:p>
    <w:p w:rsidR="00023E9D" w:rsidRPr="00A51D38" w:rsidRDefault="00023E9D" w:rsidP="00023E9D">
      <w:pPr>
        <w:spacing w:after="0"/>
        <w:rPr>
          <w:rFonts w:asciiTheme="minorHAnsi" w:eastAsia="Calibri" w:hAnsiTheme="minorHAnsi" w:cstheme="minorHAnsi"/>
          <w:lang w:eastAsia="pl-PL"/>
        </w:rPr>
      </w:pPr>
      <w:r w:rsidRPr="00A51D38">
        <w:rPr>
          <w:rFonts w:asciiTheme="minorHAnsi" w:eastAsia="Calibri" w:hAnsiTheme="minorHAnsi" w:cstheme="minorHAnsi"/>
          <w:lang w:eastAsia="pl-PL"/>
        </w:rPr>
        <w:t>Diagnozując zapotrzebowanie na kwalifikacje i kompetencje przygotowano ofertę dla:</w:t>
      </w:r>
    </w:p>
    <w:p w:rsidR="00023E9D" w:rsidRPr="00A51D38" w:rsidRDefault="00023E9D" w:rsidP="00780EA0">
      <w:pPr>
        <w:pStyle w:val="Akapitzlist"/>
        <w:numPr>
          <w:ilvl w:val="0"/>
          <w:numId w:val="4"/>
        </w:numPr>
        <w:spacing w:after="0"/>
        <w:textAlignment w:val="auto"/>
        <w:rPr>
          <w:rFonts w:asciiTheme="minorHAnsi" w:eastAsia="Calibri" w:hAnsiTheme="minorHAnsi" w:cstheme="minorHAnsi"/>
          <w:lang w:eastAsia="pl-PL"/>
        </w:rPr>
      </w:pPr>
      <w:r w:rsidRPr="00A51D38">
        <w:rPr>
          <w:rFonts w:asciiTheme="minorHAnsi" w:eastAsia="Calibri" w:hAnsiTheme="minorHAnsi" w:cstheme="minorHAnsi"/>
          <w:lang w:eastAsia="pl-PL"/>
        </w:rPr>
        <w:t>uczniów ostatnich klas szkół średnich przygotowujących się do wejścia na rynek pracy,</w:t>
      </w:r>
    </w:p>
    <w:p w:rsidR="00023E9D" w:rsidRPr="00A51D38" w:rsidRDefault="00023E9D" w:rsidP="00780EA0">
      <w:pPr>
        <w:pStyle w:val="Akapitzlist"/>
        <w:numPr>
          <w:ilvl w:val="0"/>
          <w:numId w:val="4"/>
        </w:numPr>
        <w:textAlignment w:val="auto"/>
        <w:rPr>
          <w:rFonts w:asciiTheme="minorHAnsi" w:eastAsia="Calibri" w:hAnsiTheme="minorHAnsi" w:cstheme="minorHAnsi"/>
          <w:lang w:eastAsia="pl-PL"/>
        </w:rPr>
      </w:pPr>
      <w:proofErr w:type="spellStart"/>
      <w:r w:rsidRPr="00A51D38">
        <w:rPr>
          <w:rFonts w:asciiTheme="minorHAnsi" w:eastAsia="Calibri" w:hAnsiTheme="minorHAnsi" w:cstheme="minorHAnsi"/>
          <w:lang w:eastAsia="pl-PL"/>
        </w:rPr>
        <w:t>mikroprzedsiębiorców</w:t>
      </w:r>
      <w:proofErr w:type="spellEnd"/>
      <w:r w:rsidRPr="00A51D38">
        <w:rPr>
          <w:rFonts w:asciiTheme="minorHAnsi" w:eastAsia="Calibri" w:hAnsiTheme="minorHAnsi" w:cstheme="minorHAnsi"/>
          <w:lang w:eastAsia="pl-PL"/>
        </w:rPr>
        <w:t xml:space="preserve"> lub osób, które planują założenie firmy,</w:t>
      </w:r>
    </w:p>
    <w:p w:rsidR="00023E9D" w:rsidRPr="00A51D38" w:rsidRDefault="00023E9D" w:rsidP="00780EA0">
      <w:pPr>
        <w:pStyle w:val="Akapitzlist"/>
        <w:numPr>
          <w:ilvl w:val="0"/>
          <w:numId w:val="4"/>
        </w:numPr>
        <w:textAlignment w:val="auto"/>
        <w:rPr>
          <w:rFonts w:asciiTheme="minorHAnsi" w:eastAsia="Calibri" w:hAnsiTheme="minorHAnsi" w:cstheme="minorHAnsi"/>
          <w:lang w:eastAsia="pl-PL"/>
        </w:rPr>
      </w:pPr>
      <w:r w:rsidRPr="00A51D38">
        <w:rPr>
          <w:rFonts w:asciiTheme="minorHAnsi" w:eastAsia="Calibri" w:hAnsiTheme="minorHAnsi" w:cstheme="minorHAnsi"/>
          <w:lang w:eastAsia="pl-PL"/>
        </w:rPr>
        <w:t>pracowników, w tym urzędów administracji publicznej, w tym uchodźców z Ukrainy,</w:t>
      </w:r>
    </w:p>
    <w:p w:rsidR="00023E9D" w:rsidRPr="00A51D38" w:rsidRDefault="00023E9D" w:rsidP="00780EA0">
      <w:pPr>
        <w:pStyle w:val="Akapitzlist"/>
        <w:numPr>
          <w:ilvl w:val="0"/>
          <w:numId w:val="4"/>
        </w:numPr>
        <w:textAlignment w:val="auto"/>
        <w:rPr>
          <w:rFonts w:asciiTheme="minorHAnsi" w:eastAsia="Calibri" w:hAnsiTheme="minorHAnsi" w:cstheme="minorHAnsi"/>
          <w:lang w:eastAsia="pl-PL"/>
        </w:rPr>
      </w:pPr>
      <w:r w:rsidRPr="00A51D38">
        <w:rPr>
          <w:rFonts w:asciiTheme="minorHAnsi" w:eastAsia="Calibri" w:hAnsiTheme="minorHAnsi" w:cstheme="minorHAnsi"/>
          <w:lang w:eastAsia="pl-PL"/>
        </w:rPr>
        <w:t>menadżerów.</w:t>
      </w:r>
    </w:p>
    <w:p w:rsidR="00A51D38" w:rsidRPr="00A51D38" w:rsidRDefault="00A51D38" w:rsidP="001F7B43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A51D38">
        <w:rPr>
          <w:rFonts w:asciiTheme="minorHAnsi" w:hAnsiTheme="minorHAnsi" w:cstheme="minorHAnsi"/>
          <w:u w:val="single"/>
        </w:rPr>
        <w:t>Szczegółowy opis przedmiotu zamówienia</w:t>
      </w:r>
    </w:p>
    <w:p w:rsidR="001F7B43" w:rsidRPr="00023E9D" w:rsidRDefault="00B91AD7" w:rsidP="001F7B43">
      <w:pPr>
        <w:spacing w:after="0" w:line="240" w:lineRule="auto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W ramach</w:t>
      </w:r>
      <w:r w:rsidR="001F7B43" w:rsidRPr="00023E9D">
        <w:rPr>
          <w:rFonts w:asciiTheme="minorHAnsi" w:hAnsiTheme="minorHAnsi" w:cstheme="minorHAnsi"/>
        </w:rPr>
        <w:t xml:space="preserve"> realizacji projektu </w:t>
      </w:r>
      <w:r w:rsidR="001F7B43" w:rsidRPr="00023E9D">
        <w:rPr>
          <w:rFonts w:asciiTheme="minorHAnsi" w:hAnsiTheme="minorHAnsi" w:cstheme="minorHAnsi"/>
          <w:b/>
          <w:bCs/>
        </w:rPr>
        <w:t xml:space="preserve">LLL – DIALOG z PRZYSZŁOŚCIĄ, </w:t>
      </w:r>
      <w:r w:rsidR="001F7B43" w:rsidRPr="00023E9D">
        <w:rPr>
          <w:rFonts w:asciiTheme="minorHAnsi" w:hAnsiTheme="minorHAnsi" w:cstheme="minorHAnsi"/>
        </w:rPr>
        <w:t>którego liderem jest Wyższa Szkoła Biznesu w Gorzowie Wielkopolskim</w:t>
      </w:r>
      <w:r w:rsidR="00CF0BAD" w:rsidRPr="00023E9D">
        <w:rPr>
          <w:rFonts w:asciiTheme="minorHAnsi" w:hAnsiTheme="minorHAnsi" w:cstheme="minorHAnsi"/>
        </w:rPr>
        <w:t xml:space="preserve">, </w:t>
      </w:r>
      <w:r w:rsidRPr="00023E9D">
        <w:rPr>
          <w:rFonts w:asciiTheme="minorHAnsi" w:hAnsiTheme="minorHAnsi" w:cstheme="minorHAnsi"/>
        </w:rPr>
        <w:t xml:space="preserve">uczestnicy warsztatów  będą mieli zapewniony catering w postaci drobnego poczęstunku w przerwach pomiędzy zajęciami. </w:t>
      </w:r>
    </w:p>
    <w:p w:rsidR="00A51D38" w:rsidRDefault="00A51D38" w:rsidP="00A51D38">
      <w:pPr>
        <w:pStyle w:val="Akapitzlist"/>
        <w:spacing w:after="120"/>
        <w:ind w:left="426"/>
        <w:rPr>
          <w:rFonts w:ascii="Calibri" w:hAnsi="Calibri"/>
          <w:b/>
        </w:rPr>
      </w:pPr>
    </w:p>
    <w:p w:rsidR="00D25B39" w:rsidRDefault="00A51D38" w:rsidP="00A51D38">
      <w:pPr>
        <w:pStyle w:val="Akapitzlist"/>
        <w:spacing w:after="120"/>
        <w:ind w:left="426"/>
        <w:rPr>
          <w:rFonts w:asciiTheme="minorHAnsi" w:hAnsiTheme="minorHAnsi" w:cstheme="minorHAnsi"/>
          <w:b/>
        </w:rPr>
      </w:pPr>
      <w:r w:rsidRPr="002911B0">
        <w:rPr>
          <w:rFonts w:asciiTheme="minorHAnsi" w:hAnsiTheme="minorHAnsi" w:cstheme="minorHAnsi"/>
          <w:b/>
        </w:rPr>
        <w:lastRenderedPageBreak/>
        <w:t xml:space="preserve">Kody CPV: </w:t>
      </w:r>
    </w:p>
    <w:p w:rsidR="00A51D38" w:rsidRDefault="00A51D38" w:rsidP="00A51D38">
      <w:pPr>
        <w:pStyle w:val="Akapitzlist"/>
        <w:spacing w:after="120"/>
        <w:ind w:left="426"/>
        <w:rPr>
          <w:rFonts w:asciiTheme="minorHAnsi" w:hAnsiTheme="minorHAnsi" w:cstheme="minorHAnsi"/>
          <w:b/>
        </w:rPr>
      </w:pPr>
      <w:r w:rsidRPr="002911B0">
        <w:rPr>
          <w:rStyle w:val="hgkelc"/>
          <w:rFonts w:asciiTheme="minorHAnsi" w:hAnsiTheme="minorHAnsi" w:cstheme="minorHAnsi"/>
          <w:b/>
          <w:bCs/>
        </w:rPr>
        <w:t>55520000-1</w:t>
      </w:r>
      <w:r w:rsidR="002911B0" w:rsidRPr="002911B0">
        <w:rPr>
          <w:rStyle w:val="hgkelc"/>
          <w:rFonts w:asciiTheme="minorHAnsi" w:hAnsiTheme="minorHAnsi" w:cstheme="minorHAnsi"/>
          <w:b/>
          <w:bCs/>
        </w:rPr>
        <w:t xml:space="preserve"> </w:t>
      </w:r>
      <w:r w:rsidR="002911B0" w:rsidRPr="002911B0">
        <w:rPr>
          <w:rFonts w:asciiTheme="minorHAnsi" w:hAnsiTheme="minorHAnsi" w:cstheme="minorHAnsi"/>
          <w:b/>
        </w:rPr>
        <w:t>Usługi dostarczania posiłków</w:t>
      </w:r>
    </w:p>
    <w:p w:rsidR="00D25B39" w:rsidRPr="00D25B39" w:rsidRDefault="00D25B39" w:rsidP="00A51D38">
      <w:pPr>
        <w:pStyle w:val="Akapitzlist"/>
        <w:spacing w:after="120"/>
        <w:ind w:left="426"/>
        <w:rPr>
          <w:rFonts w:asciiTheme="minorHAnsi" w:hAnsiTheme="minorHAnsi" w:cstheme="minorHAnsi"/>
          <w:b/>
        </w:rPr>
      </w:pPr>
      <w:r w:rsidRPr="00D25B39">
        <w:rPr>
          <w:b/>
        </w:rPr>
        <w:t>55321000-6 Usługi przygotowywania posiłków</w:t>
      </w:r>
    </w:p>
    <w:p w:rsidR="00EA364C" w:rsidRPr="00023E9D" w:rsidRDefault="00EA364C" w:rsidP="005E27FC">
      <w:pPr>
        <w:spacing w:after="0"/>
        <w:jc w:val="left"/>
        <w:rPr>
          <w:rFonts w:asciiTheme="minorHAnsi" w:hAnsiTheme="minorHAnsi" w:cstheme="minorHAnsi"/>
          <w:b/>
          <w:bCs/>
          <w:highlight w:val="lightGray"/>
        </w:rPr>
      </w:pPr>
    </w:p>
    <w:p w:rsidR="00077FB6" w:rsidRPr="00023E9D" w:rsidRDefault="00077FB6" w:rsidP="00077FB6">
      <w:pPr>
        <w:spacing w:after="0"/>
        <w:jc w:val="left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Przedmiotem zamówienia jest</w:t>
      </w:r>
      <w:r w:rsidR="00B91AD7" w:rsidRPr="00023E9D">
        <w:rPr>
          <w:rFonts w:asciiTheme="minorHAnsi" w:hAnsiTheme="minorHAnsi" w:cstheme="minorHAnsi"/>
        </w:rPr>
        <w:t xml:space="preserve"> </w:t>
      </w:r>
      <w:r w:rsidR="00B91AD7" w:rsidRPr="00023E9D">
        <w:rPr>
          <w:rFonts w:asciiTheme="minorHAnsi" w:hAnsiTheme="minorHAnsi" w:cstheme="minorHAnsi"/>
          <w:b/>
        </w:rPr>
        <w:t>przygotowanie drobnego poczęstunku</w:t>
      </w:r>
      <w:r w:rsidR="00B91AD7" w:rsidRPr="00023E9D">
        <w:rPr>
          <w:rFonts w:asciiTheme="minorHAnsi" w:hAnsiTheme="minorHAnsi" w:cstheme="minorHAnsi"/>
        </w:rPr>
        <w:t xml:space="preserve"> dla:</w:t>
      </w:r>
    </w:p>
    <w:p w:rsidR="00B91AD7" w:rsidRPr="00023E9D" w:rsidRDefault="00B91AD7" w:rsidP="00780EA0">
      <w:pPr>
        <w:pStyle w:val="Akapitzlist"/>
        <w:numPr>
          <w:ilvl w:val="0"/>
          <w:numId w:val="1"/>
        </w:numPr>
        <w:spacing w:after="0"/>
        <w:jc w:val="left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50 grup 15-osobowych przez 1 dzień szkoleniowych każda</w:t>
      </w:r>
      <w:r w:rsidR="0094679C" w:rsidRPr="00023E9D">
        <w:rPr>
          <w:rFonts w:asciiTheme="minorHAnsi" w:hAnsiTheme="minorHAnsi" w:cstheme="minorHAnsi"/>
        </w:rPr>
        <w:t xml:space="preserve">, tj. </w:t>
      </w:r>
      <w:r w:rsidR="00460780" w:rsidRPr="00023E9D">
        <w:rPr>
          <w:rFonts w:asciiTheme="minorHAnsi" w:hAnsiTheme="minorHAnsi" w:cstheme="minorHAnsi"/>
        </w:rPr>
        <w:t>750 osobodni,</w:t>
      </w:r>
    </w:p>
    <w:p w:rsidR="00B91AD7" w:rsidRPr="00023E9D" w:rsidRDefault="00B91AD7" w:rsidP="00780EA0">
      <w:pPr>
        <w:pStyle w:val="Akapitzlist"/>
        <w:numPr>
          <w:ilvl w:val="0"/>
          <w:numId w:val="1"/>
        </w:numPr>
        <w:spacing w:after="0"/>
        <w:jc w:val="left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2 g</w:t>
      </w:r>
      <w:r w:rsidR="0094679C" w:rsidRPr="00023E9D">
        <w:rPr>
          <w:rFonts w:asciiTheme="minorHAnsi" w:hAnsiTheme="minorHAnsi" w:cstheme="minorHAnsi"/>
        </w:rPr>
        <w:t>rup 10-</w:t>
      </w:r>
      <w:r w:rsidRPr="00023E9D">
        <w:rPr>
          <w:rFonts w:asciiTheme="minorHAnsi" w:hAnsiTheme="minorHAnsi" w:cstheme="minorHAnsi"/>
        </w:rPr>
        <w:t>osobowych przez 10 dni szkoleniowych każda</w:t>
      </w:r>
      <w:r w:rsidR="00460780" w:rsidRPr="00023E9D">
        <w:rPr>
          <w:rFonts w:asciiTheme="minorHAnsi" w:hAnsiTheme="minorHAnsi" w:cstheme="minorHAnsi"/>
        </w:rPr>
        <w:t>, tj. 200 osobodni,</w:t>
      </w:r>
    </w:p>
    <w:p w:rsidR="00B91AD7" w:rsidRPr="00023E9D" w:rsidRDefault="00B91AD7" w:rsidP="00780EA0">
      <w:pPr>
        <w:pStyle w:val="Akapitzlist"/>
        <w:numPr>
          <w:ilvl w:val="0"/>
          <w:numId w:val="1"/>
        </w:numPr>
        <w:spacing w:after="0"/>
        <w:jc w:val="left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8 grup 15-osobowych przez 3 dni szkoleniowe każda</w:t>
      </w:r>
      <w:r w:rsidR="00460780" w:rsidRPr="00023E9D">
        <w:rPr>
          <w:rFonts w:asciiTheme="minorHAnsi" w:hAnsiTheme="minorHAnsi" w:cstheme="minorHAnsi"/>
        </w:rPr>
        <w:t>, 360 osobodni.</w:t>
      </w:r>
    </w:p>
    <w:p w:rsidR="00B91AD7" w:rsidRPr="00023E9D" w:rsidRDefault="00B91AD7" w:rsidP="00077FB6">
      <w:pPr>
        <w:spacing w:after="0"/>
        <w:jc w:val="left"/>
        <w:rPr>
          <w:rFonts w:asciiTheme="minorHAnsi" w:hAnsiTheme="minorHAnsi" w:cstheme="minorHAnsi"/>
        </w:rPr>
      </w:pPr>
    </w:p>
    <w:p w:rsidR="00A51D38" w:rsidRPr="00023E9D" w:rsidRDefault="00A51D38" w:rsidP="00A51D38">
      <w:pPr>
        <w:spacing w:after="0"/>
        <w:jc w:val="left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Na poczęstunek powinny składać się:</w:t>
      </w:r>
    </w:p>
    <w:p w:rsidR="00A51D38" w:rsidRPr="00A51D38" w:rsidRDefault="00A51D38" w:rsidP="00780EA0">
      <w:pPr>
        <w:pStyle w:val="Akapitzlist"/>
        <w:numPr>
          <w:ilvl w:val="0"/>
          <w:numId w:val="5"/>
        </w:numPr>
        <w:spacing w:after="0"/>
        <w:jc w:val="left"/>
        <w:rPr>
          <w:rFonts w:asciiTheme="minorHAnsi" w:hAnsiTheme="minorHAnsi" w:cstheme="minorHAnsi"/>
        </w:rPr>
      </w:pPr>
      <w:r w:rsidRPr="00A51D38">
        <w:rPr>
          <w:rFonts w:asciiTheme="minorHAnsi" w:hAnsiTheme="minorHAnsi" w:cstheme="minorHAnsi"/>
        </w:rPr>
        <w:t>napoje ciepłe dostępne bez ograniczeń: kawa rozpuszczalna, kawa sypana, herbata czarna, owocowa, zielona, cukier, słodzik, mleczko do kawy,</w:t>
      </w:r>
      <w:r>
        <w:rPr>
          <w:rFonts w:asciiTheme="minorHAnsi" w:hAnsiTheme="minorHAnsi" w:cstheme="minorHAnsi"/>
        </w:rPr>
        <w:t xml:space="preserve"> świeża cytryna  w plasterkach;</w:t>
      </w:r>
    </w:p>
    <w:p w:rsidR="00A51D38" w:rsidRPr="00A51D38" w:rsidRDefault="00A51D38" w:rsidP="00780EA0">
      <w:pPr>
        <w:pStyle w:val="Akapitzlist"/>
        <w:numPr>
          <w:ilvl w:val="0"/>
          <w:numId w:val="5"/>
        </w:numPr>
        <w:spacing w:after="0"/>
        <w:jc w:val="left"/>
        <w:rPr>
          <w:rFonts w:asciiTheme="minorHAnsi" w:hAnsiTheme="minorHAnsi" w:cstheme="minorHAnsi"/>
        </w:rPr>
      </w:pPr>
      <w:r w:rsidRPr="00A51D38">
        <w:rPr>
          <w:rFonts w:asciiTheme="minorHAnsi" w:hAnsiTheme="minorHAnsi" w:cstheme="minorHAnsi"/>
        </w:rPr>
        <w:t>zestaw drobnych przekąsek mięsnych i wegetariańskich przygotowanych przez oferenta - łącznie minimum 150g/osobę.</w:t>
      </w:r>
    </w:p>
    <w:p w:rsidR="00A51D38" w:rsidRPr="00A51D38" w:rsidRDefault="00A51D38" w:rsidP="00780EA0">
      <w:pPr>
        <w:pStyle w:val="Akapitzlist"/>
        <w:numPr>
          <w:ilvl w:val="0"/>
          <w:numId w:val="5"/>
        </w:numPr>
        <w:spacing w:after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świeże owoce sezonowe minimum 2</w:t>
      </w:r>
      <w:r w:rsidRPr="00A51D38">
        <w:rPr>
          <w:rFonts w:asciiTheme="minorHAnsi" w:hAnsiTheme="minorHAnsi" w:cstheme="minorHAnsi"/>
        </w:rPr>
        <w:t xml:space="preserve"> rodzaje do wyboru, minimum 100 g na osobę.</w:t>
      </w:r>
    </w:p>
    <w:p w:rsidR="00A51D38" w:rsidRPr="00A51D38" w:rsidRDefault="00A51D38" w:rsidP="00780EA0">
      <w:pPr>
        <w:pStyle w:val="Akapitzlist"/>
        <w:numPr>
          <w:ilvl w:val="0"/>
          <w:numId w:val="5"/>
        </w:numPr>
        <w:spacing w:after="0"/>
        <w:jc w:val="left"/>
        <w:rPr>
          <w:rFonts w:asciiTheme="minorHAnsi" w:hAnsiTheme="minorHAnsi" w:cstheme="minorHAnsi"/>
        </w:rPr>
      </w:pPr>
      <w:r w:rsidRPr="00A51D38">
        <w:rPr>
          <w:rFonts w:asciiTheme="minorHAnsi" w:hAnsiTheme="minorHAnsi" w:cstheme="minorHAnsi"/>
        </w:rPr>
        <w:t>ciasto i ciasteczka (trzy rodzaje), w tym co najmniej jeden rodzaj własnego wypieku,  co najmniej 100g na osobę.</w:t>
      </w:r>
    </w:p>
    <w:p w:rsidR="00A51D38" w:rsidRPr="00A51D38" w:rsidRDefault="00A51D38" w:rsidP="00780EA0">
      <w:pPr>
        <w:pStyle w:val="Akapitzlist"/>
        <w:numPr>
          <w:ilvl w:val="0"/>
          <w:numId w:val="5"/>
        </w:numPr>
        <w:spacing w:after="0"/>
        <w:jc w:val="left"/>
        <w:rPr>
          <w:rFonts w:asciiTheme="minorHAnsi" w:hAnsiTheme="minorHAnsi" w:cstheme="minorHAnsi"/>
        </w:rPr>
      </w:pPr>
      <w:r w:rsidRPr="00A51D38">
        <w:rPr>
          <w:rFonts w:asciiTheme="minorHAnsi" w:hAnsiTheme="minorHAnsi" w:cstheme="minorHAnsi"/>
        </w:rPr>
        <w:t>woda mineralna, min</w:t>
      </w:r>
      <w:r w:rsidR="002911B0">
        <w:rPr>
          <w:rFonts w:asciiTheme="minorHAnsi" w:hAnsiTheme="minorHAnsi" w:cstheme="minorHAnsi"/>
        </w:rPr>
        <w:t>.</w:t>
      </w:r>
      <w:r w:rsidRPr="00A51D38">
        <w:rPr>
          <w:rFonts w:asciiTheme="minorHAnsi" w:hAnsiTheme="minorHAnsi" w:cstheme="minorHAnsi"/>
        </w:rPr>
        <w:t xml:space="preserve"> 1 l na osobę, gazowana i niegazowana</w:t>
      </w:r>
      <w:r>
        <w:rPr>
          <w:rFonts w:asciiTheme="minorHAnsi" w:hAnsiTheme="minorHAnsi" w:cstheme="minorHAnsi"/>
        </w:rPr>
        <w:t>,</w:t>
      </w:r>
      <w:r w:rsidRPr="00A51D38">
        <w:rPr>
          <w:rFonts w:asciiTheme="minorHAnsi" w:hAnsiTheme="minorHAnsi" w:cstheme="minorHAnsi"/>
        </w:rPr>
        <w:t xml:space="preserve"> w butelkach 0,5 l do wyboru w każdym dniu szkolenia.</w:t>
      </w:r>
    </w:p>
    <w:p w:rsidR="00B91AD7" w:rsidRPr="00023E9D" w:rsidRDefault="00B91AD7" w:rsidP="00B91AD7">
      <w:pPr>
        <w:spacing w:line="240" w:lineRule="auto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 xml:space="preserve">Napoje, ciasta i owoce podane zostaną w naczyniach ceramicznych </w:t>
      </w:r>
      <w:proofErr w:type="spellStart"/>
      <w:r w:rsidRPr="00023E9D">
        <w:rPr>
          <w:rFonts w:asciiTheme="minorHAnsi" w:hAnsiTheme="minorHAnsi" w:cstheme="minorHAnsi"/>
        </w:rPr>
        <w:t>niejednorazowego</w:t>
      </w:r>
      <w:proofErr w:type="spellEnd"/>
      <w:r w:rsidRPr="00023E9D">
        <w:rPr>
          <w:rFonts w:asciiTheme="minorHAnsi" w:hAnsiTheme="minorHAnsi" w:cstheme="minorHAnsi"/>
        </w:rPr>
        <w:t xml:space="preserve"> użytku (filiżanki, talerzyki, szklanki) z zapewnieniem metalowych sztućców i serwetek.</w:t>
      </w:r>
    </w:p>
    <w:p w:rsidR="00A51D38" w:rsidRDefault="00A51D38" w:rsidP="00A51D38">
      <w:pPr>
        <w:spacing w:after="0"/>
        <w:jc w:val="left"/>
        <w:rPr>
          <w:rFonts w:asciiTheme="minorHAnsi" w:hAnsiTheme="minorHAnsi" w:cstheme="minorHAnsi"/>
        </w:rPr>
      </w:pPr>
      <w:r w:rsidRPr="00A51D38">
        <w:rPr>
          <w:rFonts w:asciiTheme="minorHAnsi" w:hAnsiTheme="minorHAnsi" w:cstheme="minorHAnsi"/>
        </w:rPr>
        <w:t>Usługa obejmuje: dostawę posiłków, sprzątanie, zapewnienie worków na śmieci, aranżację stołów.</w:t>
      </w:r>
    </w:p>
    <w:p w:rsidR="00B91AD7" w:rsidRPr="00023E9D" w:rsidRDefault="00B91AD7" w:rsidP="00077FB6">
      <w:pPr>
        <w:spacing w:after="0"/>
        <w:jc w:val="left"/>
        <w:rPr>
          <w:rFonts w:asciiTheme="minorHAnsi" w:hAnsiTheme="minorHAnsi" w:cstheme="minorHAnsi"/>
        </w:rPr>
      </w:pPr>
    </w:p>
    <w:p w:rsidR="00460780" w:rsidRPr="00023E9D" w:rsidRDefault="00460780" w:rsidP="00460780">
      <w:pPr>
        <w:jc w:val="left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  <w:b/>
        </w:rPr>
        <w:t>Dodatkowe warunki</w:t>
      </w:r>
      <w:r w:rsidRPr="00023E9D">
        <w:rPr>
          <w:rFonts w:asciiTheme="minorHAnsi" w:hAnsiTheme="minorHAnsi" w:cstheme="minorHAnsi"/>
        </w:rPr>
        <w:t xml:space="preserve"> usługi cateringowej obejmują:</w:t>
      </w:r>
    </w:p>
    <w:p w:rsidR="00460780" w:rsidRPr="00023E9D" w:rsidRDefault="00460780" w:rsidP="00780EA0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uwzględnienie szczególnych potrzeb żywieniowych zgłoszonych przez uczestników szkoleń</w:t>
      </w:r>
      <w:r w:rsidR="00123378" w:rsidRPr="00023E9D">
        <w:rPr>
          <w:rFonts w:asciiTheme="minorHAnsi" w:hAnsiTheme="minorHAnsi" w:cstheme="minorHAnsi"/>
        </w:rPr>
        <w:t xml:space="preserve">, w tym </w:t>
      </w:r>
      <w:r w:rsidR="00523FC9">
        <w:rPr>
          <w:rFonts w:asciiTheme="minorHAnsi" w:hAnsiTheme="minorHAnsi" w:cstheme="minorHAnsi"/>
        </w:rPr>
        <w:t>wegan</w:t>
      </w:r>
      <w:r w:rsidRPr="00023E9D">
        <w:rPr>
          <w:rFonts w:asciiTheme="minorHAnsi" w:hAnsiTheme="minorHAnsi" w:cstheme="minorHAnsi"/>
        </w:rPr>
        <w:t>;</w:t>
      </w:r>
    </w:p>
    <w:p w:rsidR="00460780" w:rsidRPr="00023E9D" w:rsidRDefault="00460780" w:rsidP="00780EA0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catering przygotowany będzie wyłącznie przy użyciu produktów spełniających normy jakości produktów spożywczych, a także z przestrzeganiem przepisów prawnych w zakresie przechowywania i przygotowywania artykułów spożywczych, tj. potrawy przygotowane ze świeżych produktów, potrawy będą przechowywane w odpowiedniej temperaturze;</w:t>
      </w:r>
    </w:p>
    <w:p w:rsidR="00460780" w:rsidRPr="00023E9D" w:rsidRDefault="00460780" w:rsidP="00780EA0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</w:rPr>
        <w:t>catering podawany w odpowiednio oznaczonym pomieszczeniu z wyraźnie wyodrębnionym obsza</w:t>
      </w:r>
      <w:r w:rsidR="00123378" w:rsidRPr="00023E9D">
        <w:rPr>
          <w:rFonts w:asciiTheme="minorHAnsi" w:hAnsiTheme="minorHAnsi" w:cstheme="minorHAnsi"/>
        </w:rPr>
        <w:t>rem dla uczestników.</w:t>
      </w:r>
    </w:p>
    <w:p w:rsidR="00A51D38" w:rsidRDefault="00A51D38" w:rsidP="00314926">
      <w:pPr>
        <w:spacing w:after="120"/>
        <w:jc w:val="left"/>
        <w:rPr>
          <w:rFonts w:ascii="Calibri" w:hAnsi="Calibri"/>
        </w:rPr>
      </w:pPr>
      <w:r w:rsidRPr="007B160D">
        <w:rPr>
          <w:rFonts w:ascii="Calibri" w:hAnsi="Calibri"/>
          <w:b/>
        </w:rPr>
        <w:t>Termin realizacji:</w:t>
      </w:r>
      <w:r w:rsidRPr="007B160D">
        <w:rPr>
          <w:rFonts w:ascii="Calibri" w:hAnsi="Calibri"/>
        </w:rPr>
        <w:t xml:space="preserve"> </w:t>
      </w:r>
      <w:r w:rsidR="00865044">
        <w:rPr>
          <w:rFonts w:ascii="Calibri" w:hAnsi="Calibri"/>
        </w:rPr>
        <w:t>12 listopada</w:t>
      </w:r>
      <w:r w:rsidRPr="007B160D">
        <w:rPr>
          <w:rFonts w:ascii="Calibri" w:hAnsi="Calibri"/>
        </w:rPr>
        <w:t xml:space="preserve"> 2024 </w:t>
      </w:r>
      <w:r>
        <w:rPr>
          <w:rFonts w:ascii="Calibri" w:hAnsi="Calibri"/>
        </w:rPr>
        <w:t>– 30 lipca 2026</w:t>
      </w:r>
    </w:p>
    <w:p w:rsidR="00314926" w:rsidRPr="00314926" w:rsidRDefault="00314926" w:rsidP="00C61C36">
      <w:pPr>
        <w:spacing w:after="120"/>
        <w:ind w:left="357"/>
        <w:rPr>
          <w:rFonts w:asciiTheme="minorHAnsi" w:hAnsiTheme="minorHAnsi" w:cstheme="minorHAnsi"/>
        </w:rPr>
      </w:pPr>
      <w:r w:rsidRPr="00314926">
        <w:rPr>
          <w:rFonts w:asciiTheme="minorHAnsi" w:hAnsiTheme="minorHAnsi" w:cstheme="minorHAnsi"/>
        </w:rPr>
        <w:t>Dokładny harmonogram realizacji usługi będzie wskazywany przez Zamawiającego w trakcie realizacji projektu, a zależeć będzie od przebiegu rekrutacji UP i realizacji pozostałych działań w projekcie.</w:t>
      </w:r>
    </w:p>
    <w:p w:rsidR="00314926" w:rsidRDefault="00314926" w:rsidP="00C61C36">
      <w:pPr>
        <w:spacing w:after="120"/>
        <w:ind w:left="357"/>
        <w:rPr>
          <w:rFonts w:asciiTheme="minorHAnsi" w:hAnsiTheme="minorHAnsi" w:cstheme="minorHAnsi"/>
        </w:rPr>
      </w:pPr>
      <w:r w:rsidRPr="00314926">
        <w:rPr>
          <w:rFonts w:asciiTheme="minorHAnsi" w:hAnsiTheme="minorHAnsi" w:cstheme="minorHAnsi"/>
        </w:rPr>
        <w:t>Zamawiający zastrzega sobie możliwość przesunięcia terminu realizacji zamówienia, w szczególności w wyniku wystąpienia trudności z rekrutacją założonej liczby UP do projektu,  rezygnacji UP z dalszego udziału w projekcie, zgłoszonych przez UP uzasadnionych potrzeb w zakresie organizacji wsparcia, w wyniku wprowadzonych zmian do umowy o dofinansowanie/ wniosku o dofinansowanie realizowanego projektu, jak również w sytuacjach, których Zamawiający, działając z należytą starannością, nie mógł przewidzieć.</w:t>
      </w:r>
    </w:p>
    <w:p w:rsidR="00123378" w:rsidRPr="00023E9D" w:rsidRDefault="00123378" w:rsidP="00314926">
      <w:pPr>
        <w:ind w:left="360"/>
        <w:jc w:val="left"/>
        <w:rPr>
          <w:rFonts w:asciiTheme="minorHAnsi" w:hAnsiTheme="minorHAnsi" w:cstheme="minorHAnsi"/>
        </w:rPr>
      </w:pPr>
      <w:r w:rsidRPr="004454E8">
        <w:rPr>
          <w:rFonts w:asciiTheme="minorHAnsi" w:hAnsiTheme="minorHAnsi" w:cstheme="minorHAnsi"/>
        </w:rPr>
        <w:t>Szczegółowe terminy</w:t>
      </w:r>
      <w:r w:rsidRPr="00023E9D">
        <w:rPr>
          <w:rFonts w:asciiTheme="minorHAnsi" w:hAnsiTheme="minorHAnsi" w:cstheme="minorHAnsi"/>
        </w:rPr>
        <w:t xml:space="preserve"> poszczególnych szkoleń będą podane Wykonawcy z co najmniej 4 dniowym </w:t>
      </w:r>
      <w:r w:rsidRPr="00023E9D">
        <w:rPr>
          <w:rFonts w:asciiTheme="minorHAnsi" w:hAnsiTheme="minorHAnsi" w:cstheme="minorHAnsi"/>
        </w:rPr>
        <w:lastRenderedPageBreak/>
        <w:t>wyprzedzeniem.</w:t>
      </w:r>
    </w:p>
    <w:p w:rsidR="00286D35" w:rsidRPr="00023E9D" w:rsidRDefault="00286D35" w:rsidP="004454E8">
      <w:pPr>
        <w:jc w:val="left"/>
        <w:rPr>
          <w:rFonts w:asciiTheme="minorHAnsi" w:hAnsiTheme="minorHAnsi" w:cstheme="minorHAnsi"/>
        </w:rPr>
      </w:pPr>
      <w:r w:rsidRPr="00023E9D">
        <w:rPr>
          <w:rFonts w:asciiTheme="minorHAnsi" w:hAnsiTheme="minorHAnsi" w:cstheme="minorHAnsi"/>
          <w:b/>
        </w:rPr>
        <w:t xml:space="preserve">Miejsce świadczenia usługi: </w:t>
      </w:r>
      <w:r w:rsidRPr="00023E9D">
        <w:rPr>
          <w:rFonts w:asciiTheme="minorHAnsi" w:hAnsiTheme="minorHAnsi" w:cstheme="minorHAnsi"/>
        </w:rPr>
        <w:t>Wyższa Szkoła Biznesu w Gorzowie Wielkopolskim, ul. Walczaka 25.</w:t>
      </w:r>
    </w:p>
    <w:p w:rsidR="00286D35" w:rsidRPr="00023E9D" w:rsidRDefault="004454E8" w:rsidP="00460780">
      <w:pPr>
        <w:ind w:left="360"/>
        <w:jc w:val="left"/>
        <w:rPr>
          <w:rFonts w:asciiTheme="minorHAnsi" w:hAnsiTheme="minorHAnsi" w:cstheme="minorHAnsi"/>
        </w:rPr>
      </w:pPr>
      <w:r w:rsidRPr="00291ACF">
        <w:rPr>
          <w:rFonts w:ascii="Calibri" w:hAnsi="Calibri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</w:t>
      </w:r>
      <w:r>
        <w:rPr>
          <w:rFonts w:ascii="Calibri" w:hAnsi="Calibri"/>
        </w:rPr>
        <w:t xml:space="preserve"> Gorzowa Wlkp.</w:t>
      </w:r>
    </w:p>
    <w:p w:rsidR="004454E8" w:rsidRPr="00291ACF" w:rsidRDefault="004454E8" w:rsidP="004454E8">
      <w:pPr>
        <w:widowControl/>
        <w:suppressAutoHyphens w:val="0"/>
        <w:spacing w:after="120" w:line="240" w:lineRule="auto"/>
        <w:textAlignment w:val="auto"/>
        <w:rPr>
          <w:rFonts w:ascii="Calibri" w:hAnsi="Calibri"/>
        </w:rPr>
      </w:pPr>
      <w:r w:rsidRPr="004454E8">
        <w:rPr>
          <w:rFonts w:ascii="Calibri" w:hAnsi="Calibri"/>
          <w:b/>
        </w:rPr>
        <w:t>Wynagrodzenie</w:t>
      </w:r>
      <w:r w:rsidRPr="006622B3">
        <w:rPr>
          <w:rFonts w:ascii="Calibri" w:hAnsi="Calibri"/>
        </w:rPr>
        <w:t xml:space="preserve"> współfinansowane</w:t>
      </w:r>
      <w:r w:rsidRPr="00291ACF">
        <w:rPr>
          <w:rFonts w:ascii="Calibri" w:hAnsi="Calibri"/>
        </w:rPr>
        <w:t xml:space="preserve"> będzie ze środków Unii Europejskiej w ramach Europejskiego Funduszu Społecznego Plus.</w:t>
      </w:r>
    </w:p>
    <w:p w:rsidR="00286D35" w:rsidRDefault="00286D35" w:rsidP="004454E8">
      <w:pPr>
        <w:ind w:left="360"/>
        <w:jc w:val="left"/>
        <w:rPr>
          <w:rFonts w:asciiTheme="minorHAnsi" w:hAnsiTheme="minorHAnsi" w:cstheme="minorHAnsi"/>
        </w:rPr>
      </w:pPr>
    </w:p>
    <w:p w:rsidR="004454E8" w:rsidRPr="00054428" w:rsidRDefault="004454E8" w:rsidP="00780EA0">
      <w:pPr>
        <w:pStyle w:val="Akapitzlist"/>
        <w:numPr>
          <w:ilvl w:val="0"/>
          <w:numId w:val="11"/>
        </w:numPr>
        <w:suppressAutoHyphens w:val="0"/>
        <w:spacing w:after="120" w:line="240" w:lineRule="auto"/>
        <w:textAlignment w:val="auto"/>
        <w:rPr>
          <w:rFonts w:ascii="Calibri" w:hAnsi="Calibri"/>
        </w:rPr>
      </w:pPr>
      <w:r w:rsidRPr="00054428">
        <w:rPr>
          <w:rFonts w:ascii="Calibri" w:hAnsi="Calibri"/>
          <w:b/>
          <w:caps/>
        </w:rPr>
        <w:t>Opis warunków udziału w postępowaniu</w:t>
      </w:r>
    </w:p>
    <w:p w:rsidR="004454E8" w:rsidRPr="004454E8" w:rsidRDefault="004454E8" w:rsidP="004454E8">
      <w:pPr>
        <w:pStyle w:val="Akapitzlist"/>
        <w:suppressAutoHyphens w:val="0"/>
        <w:spacing w:after="120" w:line="240" w:lineRule="auto"/>
        <w:ind w:left="567"/>
        <w:textAlignment w:val="auto"/>
        <w:rPr>
          <w:rFonts w:ascii="Calibri" w:hAnsi="Calibri"/>
        </w:rPr>
      </w:pPr>
    </w:p>
    <w:p w:rsidR="004454E8" w:rsidRDefault="004454E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5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291ACF">
        <w:rPr>
          <w:rFonts w:ascii="Calibri" w:hAnsi="Calibri"/>
          <w:shd w:val="clear" w:color="auto" w:fill="FFFFFF"/>
        </w:rPr>
        <w:t xml:space="preserve">Dz.U. z 2019r. poz. 2019; </w:t>
      </w:r>
      <w:proofErr w:type="spellStart"/>
      <w:r w:rsidRPr="00291ACF">
        <w:rPr>
          <w:rFonts w:ascii="Calibri" w:hAnsi="Calibri"/>
          <w:shd w:val="clear" w:color="auto" w:fill="FFFFFF"/>
        </w:rPr>
        <w:t>t.j</w:t>
      </w:r>
      <w:proofErr w:type="spellEnd"/>
      <w:r w:rsidRPr="00291ACF">
        <w:rPr>
          <w:rFonts w:ascii="Calibri" w:hAnsi="Calibri"/>
          <w:shd w:val="clear" w:color="auto" w:fill="FFFFFF"/>
        </w:rPr>
        <w:t>. Dz.U. z 2023r. poz. 1605</w:t>
      </w:r>
      <w:r w:rsidRPr="00291ACF">
        <w:rPr>
          <w:rFonts w:ascii="Calibri" w:hAnsi="Calibri"/>
        </w:rPr>
        <w:t>).</w:t>
      </w:r>
    </w:p>
    <w:p w:rsidR="004454E8" w:rsidRDefault="004454E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5"/>
        <w:contextualSpacing w:val="0"/>
        <w:textAlignment w:val="auto"/>
        <w:rPr>
          <w:rFonts w:ascii="Calibri" w:hAnsi="Calibri"/>
        </w:rPr>
      </w:pPr>
      <w:r w:rsidRPr="004454E8">
        <w:rPr>
          <w:rFonts w:ascii="Calibri" w:hAnsi="Calibri"/>
        </w:rPr>
        <w:t>Do składania ofert zapraszamy wyłącznie Wykonawców spełniających łącznie następujące warunki:</w:t>
      </w:r>
    </w:p>
    <w:p w:rsidR="00314926" w:rsidRDefault="00B446DE" w:rsidP="00780EA0">
      <w:pPr>
        <w:pStyle w:val="Akapitzlist"/>
        <w:numPr>
          <w:ilvl w:val="0"/>
          <w:numId w:val="7"/>
        </w:numPr>
        <w:suppressAutoHyphens w:val="0"/>
        <w:spacing w:after="120" w:line="240" w:lineRule="auto"/>
        <w:contextualSpacing w:val="0"/>
        <w:textAlignment w:val="auto"/>
        <w:rPr>
          <w:rFonts w:ascii="Calibri" w:hAnsi="Calibri"/>
        </w:rPr>
      </w:pPr>
      <w:r>
        <w:rPr>
          <w:rFonts w:ascii="Calibri" w:hAnsi="Calibri"/>
        </w:rPr>
        <w:t>Posiadanie niezbędnej</w:t>
      </w:r>
      <w:r w:rsidR="004454E8" w:rsidRPr="004454E8">
        <w:rPr>
          <w:rFonts w:ascii="Calibri" w:hAnsi="Calibri"/>
        </w:rPr>
        <w:t xml:space="preserve"> wiedz</w:t>
      </w:r>
      <w:r>
        <w:rPr>
          <w:rFonts w:ascii="Calibri" w:hAnsi="Calibri"/>
        </w:rPr>
        <w:t>y</w:t>
      </w:r>
      <w:r w:rsidR="004454E8" w:rsidRPr="004454E8">
        <w:rPr>
          <w:rFonts w:ascii="Calibri" w:hAnsi="Calibri"/>
        </w:rPr>
        <w:t xml:space="preserve"> i doświadczeni</w:t>
      </w:r>
      <w:r>
        <w:rPr>
          <w:rFonts w:ascii="Calibri" w:hAnsi="Calibri"/>
        </w:rPr>
        <w:t>a</w:t>
      </w:r>
      <w:r w:rsidR="004454E8" w:rsidRPr="004454E8">
        <w:rPr>
          <w:rFonts w:ascii="Calibri" w:hAnsi="Calibri"/>
        </w:rPr>
        <w:t xml:space="preserve"> – tzn. w okresie </w:t>
      </w:r>
      <w:r w:rsidR="002911B0">
        <w:rPr>
          <w:rFonts w:ascii="Calibri" w:hAnsi="Calibri"/>
        </w:rPr>
        <w:t xml:space="preserve">ostatnich </w:t>
      </w:r>
      <w:r w:rsidR="004454E8" w:rsidRPr="004454E8">
        <w:rPr>
          <w:rFonts w:ascii="Calibri" w:hAnsi="Calibri"/>
        </w:rPr>
        <w:t>3 lat przed upływem terminu składania ofert</w:t>
      </w:r>
      <w:r w:rsidR="002911B0">
        <w:rPr>
          <w:rFonts w:ascii="Calibri" w:hAnsi="Calibri"/>
        </w:rPr>
        <w:t>,</w:t>
      </w:r>
      <w:r w:rsidR="002911B0" w:rsidRPr="002911B0">
        <w:rPr>
          <w:rFonts w:ascii="Tahoma" w:hAnsi="Tahoma" w:cs="Tahoma"/>
          <w:sz w:val="19"/>
          <w:szCs w:val="19"/>
        </w:rPr>
        <w:t xml:space="preserve"> </w:t>
      </w:r>
      <w:r w:rsidR="002911B0" w:rsidRPr="00061756">
        <w:rPr>
          <w:rFonts w:ascii="Tahoma" w:hAnsi="Tahoma" w:cs="Tahoma"/>
          <w:sz w:val="19"/>
          <w:szCs w:val="19"/>
        </w:rPr>
        <w:t>a jeżeli okres prowadzenia działalności jest krótszy – w tym okresie</w:t>
      </w:r>
      <w:r w:rsidR="002911B0">
        <w:rPr>
          <w:rFonts w:ascii="Tahoma" w:hAnsi="Tahoma" w:cs="Tahoma"/>
          <w:sz w:val="19"/>
          <w:szCs w:val="19"/>
        </w:rPr>
        <w:t>,</w:t>
      </w:r>
      <w:r w:rsidR="002911B0">
        <w:rPr>
          <w:rFonts w:ascii="Calibri" w:hAnsi="Calibri"/>
        </w:rPr>
        <w:t xml:space="preserve"> wykonał</w:t>
      </w:r>
      <w:r w:rsidR="004454E8" w:rsidRPr="004454E8">
        <w:rPr>
          <w:rFonts w:ascii="Calibri" w:hAnsi="Calibri"/>
        </w:rPr>
        <w:t xml:space="preserve"> minimum 10 usług </w:t>
      </w:r>
      <w:r w:rsidR="00C0390C">
        <w:rPr>
          <w:rFonts w:ascii="Calibri" w:hAnsi="Calibri"/>
        </w:rPr>
        <w:t xml:space="preserve">cateringowych </w:t>
      </w:r>
      <w:r w:rsidR="004454E8" w:rsidRPr="004454E8">
        <w:rPr>
          <w:rFonts w:ascii="Calibri" w:hAnsi="Calibri"/>
        </w:rPr>
        <w:t>dla</w:t>
      </w:r>
      <w:r w:rsidR="002911B0">
        <w:rPr>
          <w:rFonts w:ascii="Calibri" w:hAnsi="Calibri"/>
        </w:rPr>
        <w:t xml:space="preserve"> grup co najmniej 15 osobowych.</w:t>
      </w:r>
    </w:p>
    <w:p w:rsidR="004454E8" w:rsidRPr="004454E8" w:rsidRDefault="004454E8" w:rsidP="00314926">
      <w:pPr>
        <w:pStyle w:val="Akapitzlist"/>
        <w:suppressAutoHyphens w:val="0"/>
        <w:spacing w:after="120" w:line="240" w:lineRule="auto"/>
        <w:ind w:left="567"/>
        <w:contextualSpacing w:val="0"/>
        <w:textAlignment w:val="auto"/>
        <w:rPr>
          <w:rFonts w:ascii="Calibri" w:hAnsi="Calibri"/>
        </w:rPr>
      </w:pPr>
      <w:r w:rsidRPr="00314926">
        <w:rPr>
          <w:rFonts w:ascii="Calibri" w:hAnsi="Calibri"/>
          <w:u w:val="single"/>
        </w:rPr>
        <w:t>Weryfikacja</w:t>
      </w:r>
      <w:r w:rsidR="00C0390C">
        <w:rPr>
          <w:rFonts w:ascii="Calibri" w:hAnsi="Calibri"/>
          <w:u w:val="single"/>
        </w:rPr>
        <w:t>:</w:t>
      </w:r>
      <w:r w:rsidRPr="00314926">
        <w:rPr>
          <w:rFonts w:ascii="Calibri" w:hAnsi="Calibri"/>
          <w:u w:val="single"/>
        </w:rPr>
        <w:t xml:space="preserve"> </w:t>
      </w:r>
      <w:r w:rsidR="00C0390C">
        <w:rPr>
          <w:rFonts w:ascii="Calibri" w:hAnsi="Calibri"/>
        </w:rPr>
        <w:t>Wykonawca</w:t>
      </w:r>
      <w:r w:rsidR="00C0390C" w:rsidRPr="00291ACF">
        <w:rPr>
          <w:rFonts w:ascii="Calibri" w:hAnsi="Calibri"/>
        </w:rPr>
        <w:t xml:space="preserve"> wra</w:t>
      </w:r>
      <w:r w:rsidR="00C0390C">
        <w:rPr>
          <w:rFonts w:ascii="Calibri" w:hAnsi="Calibri"/>
        </w:rPr>
        <w:t xml:space="preserve">z z ofertą składa </w:t>
      </w:r>
      <w:r w:rsidR="00EE1A2A">
        <w:rPr>
          <w:rFonts w:ascii="Calibri" w:hAnsi="Calibri"/>
        </w:rPr>
        <w:t>załącznik nr 2</w:t>
      </w:r>
      <w:r w:rsidRPr="004454E8">
        <w:rPr>
          <w:rFonts w:ascii="Calibri" w:hAnsi="Calibri"/>
        </w:rPr>
        <w:t xml:space="preserve"> </w:t>
      </w:r>
      <w:r w:rsidR="00C0390C">
        <w:rPr>
          <w:rFonts w:ascii="Calibri" w:hAnsi="Calibri"/>
        </w:rPr>
        <w:t xml:space="preserve">(Wykaz wykonanych usług) </w:t>
      </w:r>
      <w:r w:rsidRPr="004454E8">
        <w:rPr>
          <w:rFonts w:ascii="Calibri" w:hAnsi="Calibri"/>
        </w:rPr>
        <w:t>do zapytania ofertowego</w:t>
      </w:r>
      <w:r w:rsidR="00B1227E">
        <w:rPr>
          <w:rFonts w:ascii="Calibri" w:hAnsi="Calibri"/>
        </w:rPr>
        <w:t xml:space="preserve"> oraz dołączy dokumenty potwierdzające należyte wykonanie usług (np. referencje)</w:t>
      </w:r>
      <w:r>
        <w:rPr>
          <w:rFonts w:ascii="Calibri" w:hAnsi="Calibri"/>
        </w:rPr>
        <w:t>.</w:t>
      </w:r>
      <w:r w:rsidR="00C0390C">
        <w:rPr>
          <w:rFonts w:ascii="Calibri" w:hAnsi="Calibri"/>
        </w:rPr>
        <w:t xml:space="preserve"> </w:t>
      </w:r>
      <w:r w:rsidR="00C0390C" w:rsidRPr="004454E8">
        <w:rPr>
          <w:rFonts w:ascii="Calibri" w:hAnsi="Calibri"/>
        </w:rPr>
        <w:t>Ocena spełnienia warunku według formuły: spełnia – nie spełnia.</w:t>
      </w:r>
    </w:p>
    <w:p w:rsidR="004454E8" w:rsidRDefault="00B446DE" w:rsidP="00780EA0">
      <w:pPr>
        <w:pStyle w:val="Akapitzlist"/>
        <w:numPr>
          <w:ilvl w:val="0"/>
          <w:numId w:val="7"/>
        </w:numPr>
        <w:suppressAutoHyphens w:val="0"/>
        <w:spacing w:after="120" w:line="240" w:lineRule="auto"/>
        <w:contextualSpacing w:val="0"/>
        <w:textAlignment w:val="auto"/>
        <w:rPr>
          <w:rFonts w:ascii="Calibri" w:hAnsi="Calibri"/>
        </w:rPr>
      </w:pPr>
      <w:r>
        <w:rPr>
          <w:rFonts w:ascii="Calibri" w:hAnsi="Calibri"/>
        </w:rPr>
        <w:t xml:space="preserve">Znajdowanie </w:t>
      </w:r>
      <w:r w:rsidR="004454E8" w:rsidRPr="004454E8">
        <w:rPr>
          <w:rFonts w:ascii="Calibri" w:hAnsi="Calibri"/>
        </w:rPr>
        <w:t>się w sytuacji ekonomicznej i finansowej umożliwiającej wykonanie zamówienia –</w:t>
      </w:r>
      <w:r>
        <w:rPr>
          <w:rFonts w:ascii="Calibri" w:hAnsi="Calibri"/>
        </w:rPr>
        <w:t xml:space="preserve">Wykonawca </w:t>
      </w:r>
      <w:r w:rsidR="004454E8" w:rsidRPr="004454E8">
        <w:rPr>
          <w:rFonts w:ascii="Calibri" w:hAnsi="Calibri"/>
        </w:rPr>
        <w:t xml:space="preserve">nie zalega z uiszczaniem podatków, jak również z opłacaniem składek na ubezpieczenie społeczne i zdrowotne, Fundusz Pracy, Państwowy Fundusz Rehabilitacji Osób Niepełnosprawnych lub innych należności wymaganych odrębnymi przepisami. </w:t>
      </w:r>
    </w:p>
    <w:p w:rsidR="004454E8" w:rsidRPr="004454E8" w:rsidRDefault="004454E8" w:rsidP="00314926">
      <w:pPr>
        <w:pStyle w:val="Akapitzlist"/>
        <w:suppressAutoHyphens w:val="0"/>
        <w:spacing w:after="120" w:line="240" w:lineRule="auto"/>
        <w:ind w:left="567"/>
        <w:contextualSpacing w:val="0"/>
        <w:textAlignment w:val="auto"/>
        <w:rPr>
          <w:rFonts w:ascii="Calibri" w:hAnsi="Calibri"/>
        </w:rPr>
      </w:pPr>
      <w:r w:rsidRPr="00314926">
        <w:rPr>
          <w:rFonts w:ascii="Calibri" w:hAnsi="Calibri"/>
          <w:u w:val="single"/>
        </w:rPr>
        <w:t>Weryfikacja</w:t>
      </w:r>
      <w:r w:rsidR="00C0390C">
        <w:rPr>
          <w:rFonts w:ascii="Calibri" w:hAnsi="Calibri"/>
          <w:u w:val="single"/>
        </w:rPr>
        <w:t xml:space="preserve">: </w:t>
      </w:r>
      <w:r w:rsidR="00C0390C">
        <w:rPr>
          <w:rFonts w:ascii="Calibri" w:hAnsi="Calibri"/>
        </w:rPr>
        <w:t>Wykonawca</w:t>
      </w:r>
      <w:r w:rsidR="00C0390C" w:rsidRPr="00291ACF">
        <w:rPr>
          <w:rFonts w:ascii="Calibri" w:hAnsi="Calibri"/>
        </w:rPr>
        <w:t xml:space="preserve"> wra</w:t>
      </w:r>
      <w:r w:rsidR="00C0390C">
        <w:rPr>
          <w:rFonts w:ascii="Calibri" w:hAnsi="Calibri"/>
        </w:rPr>
        <w:t>z z ofertą składa załącznik</w:t>
      </w:r>
      <w:r w:rsidR="00EE1A2A">
        <w:rPr>
          <w:rFonts w:ascii="Calibri" w:hAnsi="Calibri"/>
        </w:rPr>
        <w:t xml:space="preserve"> nr 3</w:t>
      </w:r>
      <w:r w:rsidR="00C0390C">
        <w:rPr>
          <w:rFonts w:ascii="Calibri" w:hAnsi="Calibri"/>
        </w:rPr>
        <w:t xml:space="preserve"> (Oświadczenie Wykonawcy)</w:t>
      </w:r>
      <w:r w:rsidRPr="004454E8">
        <w:rPr>
          <w:rFonts w:ascii="Calibri" w:hAnsi="Calibri"/>
        </w:rPr>
        <w:t xml:space="preserve"> do zapytania ofertowego. Ocena spełnienia warunku według formuły: spełnia – nie spełnia.</w:t>
      </w:r>
    </w:p>
    <w:p w:rsidR="00314926" w:rsidRPr="00E634E9" w:rsidRDefault="00314926" w:rsidP="00780EA0">
      <w:pPr>
        <w:pStyle w:val="Akapitzlist"/>
        <w:numPr>
          <w:ilvl w:val="0"/>
          <w:numId w:val="7"/>
        </w:numPr>
        <w:suppressAutoHyphens w:val="0"/>
        <w:spacing w:after="120" w:line="240" w:lineRule="auto"/>
        <w:contextualSpacing w:val="0"/>
        <w:textAlignment w:val="auto"/>
        <w:rPr>
          <w:rFonts w:ascii="Calibri" w:hAnsi="Calibri"/>
        </w:rPr>
      </w:pPr>
      <w:r w:rsidRPr="00E634E9">
        <w:rPr>
          <w:rFonts w:ascii="Calibri" w:hAnsi="Calibri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na:</w:t>
      </w:r>
    </w:p>
    <w:p w:rsidR="00314926" w:rsidRPr="00E634E9" w:rsidRDefault="00314926" w:rsidP="00780EA0">
      <w:pPr>
        <w:pStyle w:val="Bezodstpw"/>
        <w:numPr>
          <w:ilvl w:val="0"/>
          <w:numId w:val="8"/>
        </w:numPr>
        <w:ind w:left="851"/>
        <w:jc w:val="both"/>
        <w:rPr>
          <w:rFonts w:cs="Calibri"/>
        </w:rPr>
      </w:pPr>
      <w:r w:rsidRPr="00E634E9">
        <w:rPr>
          <w:rFonts w:cs="Calibri"/>
        </w:rPr>
        <w:t>uczestniczeniu w spółce jako wspólnik spółki cywilnej lub spółki osobowej;</w:t>
      </w:r>
    </w:p>
    <w:p w:rsidR="00314926" w:rsidRPr="00E634E9" w:rsidRDefault="00314926" w:rsidP="00780EA0">
      <w:pPr>
        <w:pStyle w:val="Bezodstpw"/>
        <w:numPr>
          <w:ilvl w:val="0"/>
          <w:numId w:val="8"/>
        </w:numPr>
        <w:ind w:left="851"/>
        <w:jc w:val="both"/>
        <w:rPr>
          <w:rFonts w:cs="Calibri"/>
        </w:rPr>
      </w:pPr>
      <w:r w:rsidRPr="00E634E9">
        <w:rPr>
          <w:rFonts w:cs="Calibri"/>
        </w:rPr>
        <w:t>posiadaniu co najmniej 10% udziałów lub akcji (o ile niższy próg nie wynika z przepisów prawa);</w:t>
      </w:r>
    </w:p>
    <w:p w:rsidR="00314926" w:rsidRPr="00291ACF" w:rsidRDefault="00314926" w:rsidP="00780EA0">
      <w:pPr>
        <w:pStyle w:val="Bezodstpw"/>
        <w:numPr>
          <w:ilvl w:val="0"/>
          <w:numId w:val="8"/>
        </w:numPr>
        <w:ind w:left="851"/>
        <w:jc w:val="both"/>
        <w:rPr>
          <w:rFonts w:cs="Calibri"/>
        </w:rPr>
      </w:pPr>
      <w:r w:rsidRPr="00291ACF">
        <w:rPr>
          <w:rFonts w:cs="Calibri"/>
        </w:rPr>
        <w:t>pełnieniu funkcji członka organu nadzorczego lub zarządzającego, prokurenta, pełnomocnika;</w:t>
      </w:r>
    </w:p>
    <w:p w:rsidR="00314926" w:rsidRPr="00291ACF" w:rsidRDefault="00314926" w:rsidP="00780EA0">
      <w:pPr>
        <w:pStyle w:val="Bezodstpw"/>
        <w:numPr>
          <w:ilvl w:val="0"/>
          <w:numId w:val="8"/>
        </w:numPr>
        <w:ind w:left="851"/>
        <w:jc w:val="both"/>
        <w:rPr>
          <w:rFonts w:cs="Calibri"/>
        </w:rPr>
      </w:pPr>
      <w:r w:rsidRPr="00291ACF">
        <w:rPr>
          <w:rFonts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:rsidR="00314926" w:rsidRPr="00291ACF" w:rsidRDefault="00314926" w:rsidP="00780EA0">
      <w:pPr>
        <w:pStyle w:val="Akapitzlist"/>
        <w:numPr>
          <w:ilvl w:val="3"/>
          <w:numId w:val="8"/>
        </w:numPr>
        <w:suppressAutoHyphens w:val="0"/>
        <w:spacing w:after="120" w:line="240" w:lineRule="auto"/>
        <w:ind w:left="851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314926" w:rsidRPr="00291ACF" w:rsidRDefault="00314926" w:rsidP="00314926">
      <w:pPr>
        <w:spacing w:after="120"/>
        <w:ind w:left="426"/>
        <w:rPr>
          <w:rFonts w:ascii="Calibri" w:hAnsi="Calibri"/>
        </w:rPr>
      </w:pPr>
      <w:r w:rsidRPr="00291ACF">
        <w:rPr>
          <w:rFonts w:ascii="Calibri" w:hAnsi="Calibri"/>
        </w:rPr>
        <w:t xml:space="preserve">Dodatkowo z postępowania zostaną wykluczeni Wykonawcy w przypadku wystąpienia konfliktu </w:t>
      </w:r>
      <w:r w:rsidRPr="00291ACF">
        <w:rPr>
          <w:rFonts w:ascii="Calibri" w:hAnsi="Calibri"/>
        </w:rPr>
        <w:lastRenderedPageBreak/>
        <w:t>interesów.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:rsidR="00314926" w:rsidRPr="00291ACF" w:rsidRDefault="00054428" w:rsidP="00314926">
      <w:pPr>
        <w:pStyle w:val="Akapitzlist"/>
        <w:autoSpaceDE w:val="0"/>
        <w:autoSpaceDN w:val="0"/>
        <w:adjustRightInd w:val="0"/>
        <w:ind w:left="426"/>
        <w:rPr>
          <w:rFonts w:ascii="Calibri" w:hAnsi="Calibri"/>
        </w:rPr>
      </w:pPr>
      <w:r>
        <w:rPr>
          <w:rFonts w:ascii="Calibri" w:hAnsi="Calibri"/>
          <w:u w:val="single"/>
        </w:rPr>
        <w:t xml:space="preserve">Weryfikacja: </w:t>
      </w:r>
      <w:r w:rsidR="00C0390C">
        <w:rPr>
          <w:rFonts w:ascii="Calibri" w:hAnsi="Calibri"/>
        </w:rPr>
        <w:t>Wykonawca</w:t>
      </w:r>
      <w:r w:rsidR="00314926" w:rsidRPr="00291ACF">
        <w:rPr>
          <w:rFonts w:ascii="Calibri" w:hAnsi="Calibri"/>
        </w:rPr>
        <w:t xml:space="preserve"> wra</w:t>
      </w:r>
      <w:r w:rsidR="00EE1A2A">
        <w:rPr>
          <w:rFonts w:ascii="Calibri" w:hAnsi="Calibri"/>
        </w:rPr>
        <w:t>z z ofertą składa Załącznik nr 4</w:t>
      </w:r>
      <w:r w:rsidR="00314926" w:rsidRPr="00291ACF">
        <w:rPr>
          <w:rFonts w:ascii="Calibri" w:hAnsi="Calibri"/>
        </w:rPr>
        <w:t xml:space="preserve"> –</w:t>
      </w:r>
      <w:r w:rsidR="00EE1A2A">
        <w:rPr>
          <w:rFonts w:ascii="Calibri" w:hAnsi="Calibri"/>
        </w:rPr>
        <w:t xml:space="preserve"> oświadczenie</w:t>
      </w:r>
      <w:r w:rsidR="00314926" w:rsidRPr="00291ACF">
        <w:rPr>
          <w:rFonts w:ascii="Calibri" w:hAnsi="Calibri"/>
        </w:rPr>
        <w:t xml:space="preserve"> potwierdza</w:t>
      </w:r>
      <w:r w:rsidR="00EE1A2A">
        <w:rPr>
          <w:rFonts w:ascii="Calibri" w:hAnsi="Calibri"/>
        </w:rPr>
        <w:t>jące</w:t>
      </w:r>
      <w:r w:rsidR="00314926" w:rsidRPr="00291ACF">
        <w:rPr>
          <w:rFonts w:ascii="Calibri" w:hAnsi="Calibri"/>
        </w:rPr>
        <w:t xml:space="preserve"> brak występowania powiązań i brak konfliktu interesów.</w:t>
      </w:r>
    </w:p>
    <w:p w:rsidR="00314926" w:rsidRPr="00291ACF" w:rsidRDefault="00314926" w:rsidP="00314926">
      <w:pPr>
        <w:pStyle w:val="Akapitzlist"/>
        <w:spacing w:after="120"/>
        <w:ind w:left="426"/>
        <w:contextualSpacing w:val="0"/>
        <w:rPr>
          <w:rFonts w:ascii="Calibri" w:hAnsi="Calibri"/>
        </w:rPr>
      </w:pPr>
      <w:r w:rsidRPr="00291ACF">
        <w:rPr>
          <w:rFonts w:ascii="Calibri" w:hAnsi="Calibri"/>
        </w:rPr>
        <w:t>Wykonawcy pozostający w powiązaniu opisanym powyżej lub konflikcie interesów zostaną wykluczeni z postępowania.</w:t>
      </w:r>
    </w:p>
    <w:p w:rsidR="00314926" w:rsidRPr="00314926" w:rsidRDefault="00B446DE" w:rsidP="00780EA0">
      <w:pPr>
        <w:pStyle w:val="Akapitzlist"/>
        <w:numPr>
          <w:ilvl w:val="0"/>
          <w:numId w:val="7"/>
        </w:numPr>
        <w:suppressAutoHyphens w:val="0"/>
        <w:spacing w:after="120" w:line="240" w:lineRule="auto"/>
        <w:contextualSpacing w:val="0"/>
        <w:textAlignment w:val="auto"/>
        <w:rPr>
          <w:rFonts w:ascii="Calibri" w:hAnsi="Calibri"/>
        </w:rPr>
      </w:pPr>
      <w:r>
        <w:rPr>
          <w:rFonts w:ascii="Calibri" w:hAnsi="Calibri"/>
        </w:rPr>
        <w:t>Nie podlegają wykluczeniu z powodu złożenia</w:t>
      </w:r>
      <w:r w:rsidR="00314926" w:rsidRPr="00314926">
        <w:rPr>
          <w:rFonts w:ascii="Calibri" w:hAnsi="Calibri"/>
        </w:rPr>
        <w:t xml:space="preserve"> nieprawdziw</w:t>
      </w:r>
      <w:r>
        <w:rPr>
          <w:rFonts w:ascii="Calibri" w:hAnsi="Calibri"/>
        </w:rPr>
        <w:t>ych informacji</w:t>
      </w:r>
      <w:r w:rsidR="00314926" w:rsidRPr="00314926">
        <w:rPr>
          <w:rFonts w:ascii="Calibri" w:hAnsi="Calibri"/>
        </w:rPr>
        <w:t xml:space="preserve"> mając</w:t>
      </w:r>
      <w:r>
        <w:rPr>
          <w:rFonts w:ascii="Calibri" w:hAnsi="Calibri"/>
        </w:rPr>
        <w:t>ych</w:t>
      </w:r>
      <w:r w:rsidR="00314926" w:rsidRPr="00314926">
        <w:rPr>
          <w:rFonts w:ascii="Calibri" w:hAnsi="Calibri"/>
        </w:rPr>
        <w:t xml:space="preserve"> wpływ na wynik prowadzonego postępowania;</w:t>
      </w:r>
    </w:p>
    <w:p w:rsidR="00314926" w:rsidRPr="00314926" w:rsidRDefault="00054428" w:rsidP="00054428">
      <w:pPr>
        <w:pStyle w:val="Akapitzlist"/>
        <w:suppressAutoHyphens w:val="0"/>
        <w:spacing w:after="120" w:line="240" w:lineRule="auto"/>
        <w:ind w:left="567"/>
        <w:contextualSpacing w:val="0"/>
        <w:textAlignment w:val="auto"/>
        <w:rPr>
          <w:rFonts w:ascii="Calibri" w:hAnsi="Calibri"/>
        </w:rPr>
      </w:pPr>
      <w:r w:rsidRPr="00054428">
        <w:rPr>
          <w:rFonts w:ascii="Calibri" w:hAnsi="Calibri"/>
          <w:u w:val="single"/>
        </w:rPr>
        <w:t>Weryfikacja</w:t>
      </w:r>
      <w:r>
        <w:rPr>
          <w:rFonts w:ascii="Calibri" w:hAnsi="Calibri"/>
        </w:rPr>
        <w:t xml:space="preserve">: </w:t>
      </w:r>
      <w:r w:rsidR="00314926" w:rsidRPr="00314926">
        <w:rPr>
          <w:rFonts w:ascii="Calibri" w:hAnsi="Calibri"/>
        </w:rPr>
        <w:t>Zamawiający nie dokonuje opisu sposobu oceny spełnienia tego warunku. Wykonawca podpisując ofertę jednocześnie oświadcza spełnienie tego warunku.</w:t>
      </w:r>
    </w:p>
    <w:p w:rsidR="00314926" w:rsidRPr="00314926" w:rsidRDefault="00B446DE" w:rsidP="00780EA0">
      <w:pPr>
        <w:pStyle w:val="Akapitzlist"/>
        <w:numPr>
          <w:ilvl w:val="0"/>
          <w:numId w:val="7"/>
        </w:numPr>
        <w:suppressAutoHyphens w:val="0"/>
        <w:spacing w:after="120" w:line="240" w:lineRule="auto"/>
        <w:contextualSpacing w:val="0"/>
        <w:textAlignment w:val="auto"/>
        <w:rPr>
          <w:rFonts w:ascii="Calibri" w:hAnsi="Calibri"/>
        </w:rPr>
      </w:pPr>
      <w:r>
        <w:rPr>
          <w:rFonts w:ascii="Calibri" w:hAnsi="Calibri"/>
        </w:rPr>
        <w:t xml:space="preserve">Niepodlegających wykluczeniu z powodu braku </w:t>
      </w:r>
      <w:r w:rsidR="00314926" w:rsidRPr="00314926">
        <w:rPr>
          <w:rFonts w:ascii="Calibri" w:hAnsi="Calibri"/>
        </w:rPr>
        <w:t>oświadczenia o spełnianiu warunków udziału w postępowaniu lub dokumentów potwierdzających spełnianie tych waru</w:t>
      </w:r>
      <w:r>
        <w:rPr>
          <w:rFonts w:ascii="Calibri" w:hAnsi="Calibri"/>
        </w:rPr>
        <w:t>nków lub złożenia dokumentów</w:t>
      </w:r>
      <w:r w:rsidR="00314926" w:rsidRPr="00314926">
        <w:rPr>
          <w:rFonts w:ascii="Calibri" w:hAnsi="Calibri"/>
        </w:rPr>
        <w:t xml:space="preserve"> zawierają</w:t>
      </w:r>
      <w:r>
        <w:rPr>
          <w:rFonts w:ascii="Calibri" w:hAnsi="Calibri"/>
        </w:rPr>
        <w:t>cych</w:t>
      </w:r>
      <w:r w:rsidR="00314926" w:rsidRPr="00314926">
        <w:rPr>
          <w:rFonts w:ascii="Calibri" w:hAnsi="Calibri"/>
        </w:rPr>
        <w:t xml:space="preserve"> błędy.</w:t>
      </w:r>
    </w:p>
    <w:p w:rsidR="00314926" w:rsidRPr="00314926" w:rsidRDefault="00054428" w:rsidP="00054428">
      <w:pPr>
        <w:pStyle w:val="Akapitzlist"/>
        <w:suppressAutoHyphens w:val="0"/>
        <w:spacing w:after="120" w:line="240" w:lineRule="auto"/>
        <w:ind w:left="567"/>
        <w:contextualSpacing w:val="0"/>
        <w:textAlignment w:val="auto"/>
        <w:rPr>
          <w:rFonts w:ascii="Calibri" w:hAnsi="Calibri"/>
        </w:rPr>
      </w:pPr>
      <w:r w:rsidRPr="00054428">
        <w:rPr>
          <w:rFonts w:ascii="Calibri" w:hAnsi="Calibri"/>
          <w:u w:val="single"/>
        </w:rPr>
        <w:t>Weryfikacja</w:t>
      </w:r>
      <w:r>
        <w:rPr>
          <w:rFonts w:ascii="Calibri" w:hAnsi="Calibri"/>
        </w:rPr>
        <w:t xml:space="preserve">: </w:t>
      </w:r>
      <w:r w:rsidR="00314926" w:rsidRPr="00314926">
        <w:rPr>
          <w:rFonts w:ascii="Calibri" w:hAnsi="Calibri"/>
        </w:rPr>
        <w:t>Ocena kompletności i poprawności złożonych dokumentów.</w:t>
      </w:r>
    </w:p>
    <w:p w:rsidR="004454E8" w:rsidRPr="000B2CC6" w:rsidRDefault="000B2CC6" w:rsidP="000B2CC6">
      <w:pPr>
        <w:suppressAutoHyphens w:val="0"/>
        <w:spacing w:after="120" w:line="240" w:lineRule="auto"/>
        <w:textAlignment w:val="auto"/>
        <w:rPr>
          <w:rFonts w:ascii="Calibri" w:hAnsi="Calibri"/>
        </w:rPr>
      </w:pPr>
      <w:r w:rsidRPr="00946F21">
        <w:rPr>
          <w:rFonts w:ascii="Calibri" w:hAnsi="Calibri"/>
          <w:b/>
        </w:rPr>
        <w:t xml:space="preserve">Wykonawca, który </w:t>
      </w:r>
      <w:r w:rsidR="00946F21" w:rsidRPr="00946F21">
        <w:rPr>
          <w:rFonts w:ascii="Calibri" w:hAnsi="Calibri"/>
          <w:b/>
        </w:rPr>
        <w:t>złoży ofertę, a nie spełnia</w:t>
      </w:r>
      <w:r w:rsidRPr="00946F21">
        <w:rPr>
          <w:rFonts w:ascii="Calibri" w:hAnsi="Calibri"/>
          <w:b/>
        </w:rPr>
        <w:t xml:space="preserve"> postawionych warunków zostanie wykluczony z postępowania</w:t>
      </w:r>
      <w:r>
        <w:rPr>
          <w:rFonts w:ascii="Calibri" w:hAnsi="Calibri"/>
        </w:rPr>
        <w:t>.</w:t>
      </w:r>
    </w:p>
    <w:p w:rsidR="00054428" w:rsidRPr="00C4142E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 xml:space="preserve">Ofertę należy złożyć na formularzach, których wzory stanowią załączniki do niniejszego zapytania </w:t>
      </w:r>
      <w:r w:rsidRPr="00C4142E">
        <w:rPr>
          <w:rFonts w:ascii="Calibri" w:hAnsi="Calibri"/>
        </w:rPr>
        <w:t>ofertowego.</w:t>
      </w:r>
    </w:p>
    <w:p w:rsidR="00054428" w:rsidRPr="00C4142E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C4142E">
        <w:rPr>
          <w:rFonts w:ascii="Calibri" w:hAnsi="Calibri"/>
        </w:rPr>
        <w:t>Oferta musi być wypełniona w sposób czytelny w języku polskim.</w:t>
      </w:r>
    </w:p>
    <w:p w:rsidR="00054428" w:rsidRPr="00C4142E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C4142E">
        <w:rPr>
          <w:rFonts w:ascii="Calibri" w:hAnsi="Calibri"/>
        </w:rPr>
        <w:t>Zamawiający nie dopuszcza możliwości składania ofert wariantowych.</w:t>
      </w:r>
    </w:p>
    <w:p w:rsidR="00054428" w:rsidRPr="00291ACF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C4142E">
        <w:rPr>
          <w:rFonts w:ascii="Calibri" w:hAnsi="Calibri"/>
        </w:rPr>
        <w:t>Wykonawca jest</w:t>
      </w:r>
      <w:r w:rsidRPr="00291ACF">
        <w:rPr>
          <w:rFonts w:ascii="Calibri" w:hAnsi="Calibri"/>
        </w:rPr>
        <w:t xml:space="preserve"> związany ofertą przez okres 30 dni od dnia upływu terminu składania ofert.</w:t>
      </w:r>
    </w:p>
    <w:p w:rsidR="00054428" w:rsidRPr="00291ACF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Ofertę zatrzymuje Zamawiający. Złożone wraz z ofertą dokumenty lub oświadczenia nie podlegają zwrotowi.</w:t>
      </w:r>
    </w:p>
    <w:p w:rsidR="00054428" w:rsidRPr="00291ACF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:rsidR="00054428" w:rsidRPr="00291ACF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Zamawiający zastrzega sobie prawo do poprawienia w tekście przesłanej oferty oczywistych omyłek pisarskich lub rachunkowych, niezwłocznie zawiadamiając o tym danego Wykonawcę.</w:t>
      </w:r>
    </w:p>
    <w:p w:rsidR="00054428" w:rsidRPr="00291ACF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Oferta musi zawierać cenę brutto, tzn. musi uwzględniać wszystkie koszty 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Zamawiającego).</w:t>
      </w:r>
    </w:p>
    <w:p w:rsidR="00054428" w:rsidRPr="00BC5DEB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lastRenderedPageBreak/>
        <w:t xml:space="preserve">Komunikacja w postępowaniu o udzielenie zamówienia, w tym ogłoszenie zapytania ofertowego, składanie ofert, wymiana </w:t>
      </w:r>
      <w:r w:rsidRPr="00BC5DEB">
        <w:rPr>
          <w:rFonts w:ascii="Calibri" w:hAnsi="Calibri"/>
        </w:rPr>
        <w:t>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e-mail.</w:t>
      </w:r>
    </w:p>
    <w:p w:rsidR="00054428" w:rsidRPr="00BC5DEB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BC5DEB">
        <w:rPr>
          <w:rFonts w:ascii="Calibri" w:hAnsi="Calibri"/>
        </w:rPr>
        <w:t>Każdy Wykonawca może złożyć tylko jedną ofertę.</w:t>
      </w:r>
    </w:p>
    <w:p w:rsidR="00054428" w:rsidRPr="00BC5DEB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BC5DEB">
        <w:rPr>
          <w:rFonts w:ascii="Calibri" w:hAnsi="Calibri"/>
        </w:rPr>
        <w:t>Zamawiający zabrania jakichkolwiek modyfikacji treści dokumentów, za wyjątkiem miejsc służących do wypełnienia oferty.</w:t>
      </w:r>
    </w:p>
    <w:p w:rsidR="00054428" w:rsidRPr="00291ACF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Jakiekolwiek odstępstwo od wyżej opisanego sposobu przygotowania oferty jest równoznaczne z jej odrzuceniem, ze względu na niespełnienie kryteriów formalnych.</w:t>
      </w:r>
    </w:p>
    <w:p w:rsidR="00054428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 xml:space="preserve">Zamawiający </w:t>
      </w:r>
      <w:r w:rsidRPr="007B160D">
        <w:rPr>
          <w:rFonts w:ascii="Calibri" w:hAnsi="Calibri"/>
        </w:rPr>
        <w:t>zastrzega sobie prawo przedłużenia terminu składania ofert oraz do unieważnienia zapytania bez ponoszenia jakichkolwiek skutków prawnych i finansowych.</w:t>
      </w:r>
    </w:p>
    <w:p w:rsidR="00054428" w:rsidRPr="007B160D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7B160D">
        <w:rPr>
          <w:rFonts w:ascii="Calibri" w:hAnsi="Calibri"/>
        </w:rPr>
        <w:t>Do upływu terminu składania ofert Zamawiający zastrzega sobie prawo zmiany lub uzupełnienia treści niniejszego zapytania ofertowego.</w:t>
      </w:r>
    </w:p>
    <w:p w:rsidR="00054428" w:rsidRPr="007B160D" w:rsidRDefault="00054428" w:rsidP="00780EA0">
      <w:pPr>
        <w:pStyle w:val="Akapitzlist"/>
        <w:numPr>
          <w:ilvl w:val="1"/>
          <w:numId w:val="6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523FC9">
        <w:rPr>
          <w:rFonts w:ascii="Calibri" w:hAnsi="Calibri"/>
          <w:b/>
        </w:rPr>
        <w:t>Miejsce</w:t>
      </w:r>
      <w:r w:rsidR="00523FC9">
        <w:rPr>
          <w:rFonts w:ascii="Calibri" w:hAnsi="Calibri"/>
          <w:b/>
        </w:rPr>
        <w:t>, forma</w:t>
      </w:r>
      <w:r w:rsidRPr="00523FC9">
        <w:rPr>
          <w:rFonts w:ascii="Calibri" w:hAnsi="Calibri"/>
          <w:b/>
        </w:rPr>
        <w:t xml:space="preserve"> i termin składania ofert</w:t>
      </w:r>
      <w:r w:rsidRPr="007B160D">
        <w:rPr>
          <w:rFonts w:ascii="Calibri" w:hAnsi="Calibri"/>
        </w:rPr>
        <w:t>:</w:t>
      </w:r>
    </w:p>
    <w:p w:rsidR="00054428" w:rsidRPr="007B160D" w:rsidRDefault="00054428" w:rsidP="00780EA0">
      <w:pPr>
        <w:pStyle w:val="Akapitzlist"/>
        <w:numPr>
          <w:ilvl w:val="2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7B160D">
        <w:rPr>
          <w:rFonts w:ascii="Calibri" w:hAnsi="Calibri"/>
          <w:u w:val="single"/>
        </w:rPr>
        <w:t xml:space="preserve">Termin składania ofert upływa </w:t>
      </w:r>
      <w:r w:rsidR="00865044">
        <w:rPr>
          <w:rFonts w:ascii="Calibri" w:hAnsi="Calibri"/>
          <w:b/>
          <w:bCs/>
          <w:u w:val="single"/>
        </w:rPr>
        <w:t>15 października 2024 o godz. 16</w:t>
      </w:r>
      <w:r w:rsidR="00AC3D64" w:rsidRPr="00AC3D64">
        <w:rPr>
          <w:rFonts w:ascii="Calibri" w:hAnsi="Calibri"/>
          <w:b/>
          <w:bCs/>
          <w:u w:val="single"/>
        </w:rPr>
        <w:t>.00</w:t>
      </w:r>
    </w:p>
    <w:p w:rsidR="00054428" w:rsidRPr="007B160D" w:rsidRDefault="00054428" w:rsidP="00780EA0">
      <w:pPr>
        <w:pStyle w:val="Akapitzlist"/>
        <w:numPr>
          <w:ilvl w:val="2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7B160D">
        <w:rPr>
          <w:rFonts w:ascii="Calibri" w:hAnsi="Calibri"/>
        </w:rPr>
        <w:t xml:space="preserve">Ofertę należy złożyć poprzez Bazę Konkurencyjności BK2021 </w:t>
      </w:r>
      <w:hyperlink r:id="rId8" w:history="1">
        <w:r w:rsidRPr="007B160D">
          <w:rPr>
            <w:rStyle w:val="Hipercze"/>
            <w:rFonts w:ascii="Calibri" w:eastAsia="Arial" w:hAnsi="Calibri"/>
          </w:rPr>
          <w:t>https://bazakonkurencyjnosci.funduszeeuropejskie.gov.pl/</w:t>
        </w:r>
      </w:hyperlink>
      <w:r w:rsidRPr="007B160D">
        <w:rPr>
          <w:rFonts w:ascii="Calibri" w:hAnsi="Calibri"/>
        </w:rPr>
        <w:t xml:space="preserve"> zgodnie z instrukcją zamieszczoną na Bazie konkurencyjności.</w:t>
      </w:r>
    </w:p>
    <w:p w:rsidR="00054428" w:rsidRPr="00921D5F" w:rsidRDefault="00054428" w:rsidP="00780EA0">
      <w:pPr>
        <w:pStyle w:val="Akapitzlist"/>
        <w:numPr>
          <w:ilvl w:val="2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7B160D">
        <w:rPr>
          <w:rFonts w:ascii="Calibri" w:hAnsi="Calibri"/>
        </w:rPr>
        <w:t>Oferta (zapytanie ofertowe oraz załączniki</w:t>
      </w:r>
      <w:r w:rsidRPr="00921D5F">
        <w:rPr>
          <w:rFonts w:ascii="Calibri" w:hAnsi="Calibri"/>
        </w:rPr>
        <w:t xml:space="preserve"> </w:t>
      </w:r>
      <w:r w:rsidR="00EE1A2A">
        <w:rPr>
          <w:rFonts w:ascii="Calibri" w:hAnsi="Calibri"/>
        </w:rPr>
        <w:t>1-5</w:t>
      </w:r>
      <w:r>
        <w:rPr>
          <w:rFonts w:ascii="Calibri" w:hAnsi="Calibri"/>
        </w:rPr>
        <w:t>)</w:t>
      </w:r>
      <w:r w:rsidRPr="00921D5F">
        <w:rPr>
          <w:rFonts w:ascii="Calibri" w:hAnsi="Calibri"/>
        </w:rPr>
        <w:t xml:space="preserve"> jest składana w:</w:t>
      </w:r>
    </w:p>
    <w:p w:rsidR="00054428" w:rsidRPr="00921D5F" w:rsidRDefault="00054428" w:rsidP="00780EA0">
      <w:pPr>
        <w:pStyle w:val="Akapitzlist"/>
        <w:numPr>
          <w:ilvl w:val="0"/>
          <w:numId w:val="9"/>
        </w:numPr>
        <w:spacing w:after="120"/>
        <w:rPr>
          <w:rFonts w:ascii="Calibri" w:hAnsi="Calibri"/>
        </w:rPr>
      </w:pPr>
      <w:r w:rsidRPr="00921D5F">
        <w:rPr>
          <w:rFonts w:ascii="Calibri" w:hAnsi="Calibri"/>
        </w:rPr>
        <w:t>formie elektronicznej (w rozumieniu przepisów Kodeksu cywilnego);</w:t>
      </w:r>
    </w:p>
    <w:p w:rsidR="00054428" w:rsidRPr="00921D5F" w:rsidRDefault="00054428" w:rsidP="00780EA0">
      <w:pPr>
        <w:pStyle w:val="Akapitzlist"/>
        <w:numPr>
          <w:ilvl w:val="0"/>
          <w:numId w:val="9"/>
        </w:numPr>
        <w:spacing w:after="120"/>
        <w:contextualSpacing w:val="0"/>
        <w:rPr>
          <w:rFonts w:ascii="Calibri" w:hAnsi="Calibri"/>
        </w:rPr>
      </w:pPr>
      <w:r w:rsidRPr="00921D5F">
        <w:rPr>
          <w:rFonts w:ascii="Calibri" w:hAnsi="Calibri"/>
        </w:rPr>
        <w:t>postaci elektronicznej opatrzonej podpisem zaufanym (w rozumieniu ustawy z 17 lutego 2005 o informatyzacji działalności podmiotów realizujących zadania publiczne)</w:t>
      </w:r>
      <w:r>
        <w:rPr>
          <w:rFonts w:ascii="Calibri" w:hAnsi="Calibri"/>
        </w:rPr>
        <w:t xml:space="preserve"> lub podpisem kwalifikowanym</w:t>
      </w:r>
      <w:r w:rsidRPr="00921D5F">
        <w:rPr>
          <w:rFonts w:ascii="Calibri" w:hAnsi="Calibri"/>
        </w:rPr>
        <w:t>;</w:t>
      </w:r>
    </w:p>
    <w:p w:rsidR="00054428" w:rsidRPr="00921D5F" w:rsidRDefault="00054428" w:rsidP="00780EA0">
      <w:pPr>
        <w:pStyle w:val="Akapitzlist"/>
        <w:numPr>
          <w:ilvl w:val="0"/>
          <w:numId w:val="9"/>
        </w:numPr>
        <w:spacing w:after="120"/>
        <w:contextualSpacing w:val="0"/>
        <w:rPr>
          <w:rFonts w:ascii="Calibri" w:hAnsi="Calibri"/>
        </w:rPr>
      </w:pPr>
      <w:r w:rsidRPr="00921D5F">
        <w:rPr>
          <w:rFonts w:ascii="Calibri" w:hAnsi="Calibri"/>
        </w:rPr>
        <w:t xml:space="preserve">w formie skanu (elektronicznego odwzorowania) dokumentu </w:t>
      </w:r>
      <w:r>
        <w:rPr>
          <w:rFonts w:ascii="Calibri" w:hAnsi="Calibri"/>
        </w:rPr>
        <w:t>podpisanego</w:t>
      </w:r>
      <w:r w:rsidRPr="00921D5F">
        <w:rPr>
          <w:rFonts w:ascii="Calibri" w:hAnsi="Calibri"/>
        </w:rPr>
        <w:t xml:space="preserve"> w postaci papierowej</w:t>
      </w:r>
      <w:r w:rsidR="002B1030">
        <w:rPr>
          <w:rFonts w:ascii="Calibri" w:hAnsi="Calibri"/>
        </w:rPr>
        <w:t xml:space="preserve"> </w:t>
      </w:r>
      <w:r w:rsidR="002B1030" w:rsidRPr="00921D5F">
        <w:rPr>
          <w:rFonts w:ascii="Calibri" w:hAnsi="Calibri"/>
        </w:rPr>
        <w:t>opatrzonego przez Wykonawcę kwalifikowanym podpisem elektronicznym lub podpisem zaufanym</w:t>
      </w:r>
      <w:r w:rsidRPr="00921D5F">
        <w:rPr>
          <w:rFonts w:asciiTheme="minorHAnsi" w:hAnsiTheme="minorHAnsi" w:cstheme="minorHAnsi"/>
        </w:rPr>
        <w:t xml:space="preserve">. </w:t>
      </w:r>
    </w:p>
    <w:p w:rsidR="00054428" w:rsidRPr="00921D5F" w:rsidRDefault="00054428" w:rsidP="00780EA0">
      <w:pPr>
        <w:pStyle w:val="Akapitzlist"/>
        <w:numPr>
          <w:ilvl w:val="2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921D5F">
        <w:rPr>
          <w:rFonts w:ascii="Calibri" w:hAnsi="Calibri"/>
        </w:rPr>
        <w:t>Poszczególne oświadczenia, zaświadczenia i inne dokumenty są składane:</w:t>
      </w:r>
    </w:p>
    <w:p w:rsidR="00054428" w:rsidRPr="00921D5F" w:rsidRDefault="00054428" w:rsidP="00780EA0">
      <w:pPr>
        <w:pStyle w:val="Akapitzlist"/>
        <w:numPr>
          <w:ilvl w:val="0"/>
          <w:numId w:val="10"/>
        </w:numPr>
        <w:spacing w:after="120"/>
        <w:rPr>
          <w:rFonts w:ascii="Calibri" w:hAnsi="Calibri"/>
        </w:rPr>
      </w:pPr>
      <w:r w:rsidRPr="00921D5F">
        <w:rPr>
          <w:rFonts w:ascii="Calibri" w:hAnsi="Calibri"/>
        </w:rPr>
        <w:t>w oryginale (jeżeli zostały złożone lub wystawione w formie elektronicznej lub postaci elektronicznej) lub</w:t>
      </w:r>
    </w:p>
    <w:p w:rsidR="00054428" w:rsidRPr="00921D5F" w:rsidRDefault="00054428" w:rsidP="00780EA0">
      <w:pPr>
        <w:pStyle w:val="Akapitzlist"/>
        <w:numPr>
          <w:ilvl w:val="0"/>
          <w:numId w:val="10"/>
        </w:numPr>
        <w:spacing w:after="120"/>
        <w:contextualSpacing w:val="0"/>
        <w:rPr>
          <w:rFonts w:ascii="Calibri" w:hAnsi="Calibri"/>
        </w:rPr>
      </w:pPr>
      <w:r w:rsidRPr="00921D5F">
        <w:rPr>
          <w:rFonts w:ascii="Calibri" w:hAnsi="Calibri"/>
        </w:rPr>
        <w:t>w formie skanu (elektronicznego odwzorowania) dokumentu wystawionego w postaci papierowej opatrzonego przez Wykonawcę kwalifikowanym podpisem elektronicznym lub podpisem zaufanym.</w:t>
      </w:r>
    </w:p>
    <w:p w:rsidR="00054428" w:rsidRPr="00921D5F" w:rsidRDefault="00054428" w:rsidP="00780EA0">
      <w:pPr>
        <w:pStyle w:val="Akapitzlist"/>
        <w:numPr>
          <w:ilvl w:val="2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921D5F">
        <w:rPr>
          <w:rFonts w:ascii="Calibri" w:hAnsi="Calibri"/>
        </w:rPr>
        <w:t>Za datę przekazania oferty przyjmuje się datę jej przekazania na platformę BK2021.</w:t>
      </w:r>
    </w:p>
    <w:p w:rsidR="00054428" w:rsidRDefault="00054428" w:rsidP="00780EA0">
      <w:pPr>
        <w:pStyle w:val="Akapitzlist"/>
        <w:numPr>
          <w:ilvl w:val="2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921D5F">
        <w:rPr>
          <w:rFonts w:ascii="Calibri" w:hAnsi="Calibri"/>
        </w:rPr>
        <w:t>Oferta powinna być</w:t>
      </w:r>
      <w:r w:rsidRPr="00291ACF">
        <w:rPr>
          <w:rFonts w:ascii="Calibri" w:hAnsi="Calibri"/>
        </w:rPr>
        <w:t xml:space="preserve"> podpisana przez osobę/y uprawnione do składania oświadczeń woli w imieniu Wykonawcy, wg dokumentów rejestrowych </w:t>
      </w:r>
      <w:r w:rsidRPr="007B160D">
        <w:rPr>
          <w:rFonts w:ascii="Calibri" w:hAnsi="Calibri"/>
        </w:rPr>
        <w:t>lub właściwego pełnomocnictwa dołączonego do oferty.</w:t>
      </w:r>
    </w:p>
    <w:p w:rsidR="00054428" w:rsidRDefault="00054428" w:rsidP="00054428">
      <w:pPr>
        <w:pStyle w:val="Akapitzlist"/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</w:p>
    <w:p w:rsidR="00054428" w:rsidRPr="00054428" w:rsidRDefault="00054428" w:rsidP="00780EA0">
      <w:pPr>
        <w:pStyle w:val="Akapitzlist"/>
        <w:numPr>
          <w:ilvl w:val="0"/>
          <w:numId w:val="12"/>
        </w:numPr>
        <w:suppressAutoHyphens w:val="0"/>
        <w:spacing w:after="120" w:line="240" w:lineRule="auto"/>
        <w:textAlignment w:val="auto"/>
        <w:rPr>
          <w:rFonts w:ascii="Calibri" w:hAnsi="Calibri"/>
        </w:rPr>
      </w:pPr>
      <w:r w:rsidRPr="00054428">
        <w:rPr>
          <w:rFonts w:ascii="Calibri" w:hAnsi="Calibri"/>
          <w:b/>
        </w:rPr>
        <w:t xml:space="preserve">WARUNKI ZAWARCIA </w:t>
      </w:r>
      <w:bookmarkStart w:id="3" w:name="_GoBack"/>
      <w:r w:rsidRPr="00054428">
        <w:rPr>
          <w:rFonts w:ascii="Calibri" w:hAnsi="Calibri"/>
          <w:b/>
        </w:rPr>
        <w:t>UMOW</w:t>
      </w:r>
      <w:bookmarkEnd w:id="3"/>
      <w:r w:rsidRPr="00054428">
        <w:rPr>
          <w:rFonts w:ascii="Calibri" w:hAnsi="Calibri"/>
          <w:b/>
        </w:rPr>
        <w:t>Y</w:t>
      </w:r>
    </w:p>
    <w:p w:rsidR="00523FC9" w:rsidRDefault="00523FC9" w:rsidP="00054428">
      <w:pPr>
        <w:pStyle w:val="Akapitzlist"/>
        <w:suppressAutoHyphens w:val="0"/>
        <w:spacing w:after="120" w:line="240" w:lineRule="auto"/>
        <w:ind w:left="426"/>
        <w:contextualSpacing w:val="0"/>
        <w:textAlignment w:val="auto"/>
        <w:rPr>
          <w:rFonts w:ascii="Calibri" w:hAnsi="Calibri"/>
        </w:rPr>
      </w:pPr>
    </w:p>
    <w:p w:rsidR="00054428" w:rsidRPr="00291ACF" w:rsidRDefault="00054428" w:rsidP="000B7079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Zamawiający informuje, a Wykonawca składając ofertę, akceptuje, że w umowie będą znajdowały się między innymi następujące zapisy:</w:t>
      </w:r>
    </w:p>
    <w:p w:rsidR="00054428" w:rsidRPr="00291ACF" w:rsidRDefault="00054428" w:rsidP="00780EA0">
      <w:pPr>
        <w:pStyle w:val="Akapitzlist"/>
        <w:numPr>
          <w:ilvl w:val="0"/>
          <w:numId w:val="14"/>
        </w:numPr>
        <w:suppressAutoHyphens w:val="0"/>
        <w:spacing w:after="120" w:line="240" w:lineRule="auto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lastRenderedPageBreak/>
        <w:t xml:space="preserve"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staranności, w szczególności </w:t>
      </w:r>
      <w:r w:rsidR="000B7079">
        <w:rPr>
          <w:rFonts w:ascii="Calibri" w:hAnsi="Calibri"/>
        </w:rPr>
        <w:t xml:space="preserve">w </w:t>
      </w:r>
      <w:r w:rsidRPr="00291ACF">
        <w:rPr>
          <w:rFonts w:ascii="Calibri" w:hAnsi="Calibri"/>
        </w:rPr>
        <w:t>przypadkach rażącego naruszenia przez Wykonawcę warunków umowy, o których mowa w opisie przedmiotu zamówienia.</w:t>
      </w:r>
    </w:p>
    <w:p w:rsidR="00054428" w:rsidRPr="00291ACF" w:rsidRDefault="00054428" w:rsidP="00780EA0">
      <w:pPr>
        <w:pStyle w:val="Akapitzlist"/>
        <w:numPr>
          <w:ilvl w:val="0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 xml:space="preserve">Przewidujące karę umowną w wysokości 15% łącznego wynagrodzenia Wykonawcy – w przypadku niezaangażowania przy realizacji zamówienia osoby z </w:t>
      </w:r>
      <w:r w:rsidRPr="00291ACF">
        <w:rPr>
          <w:rFonts w:ascii="Calibri" w:hAnsi="Calibri"/>
          <w:shd w:val="clear" w:color="auto" w:fill="FFFFFF"/>
        </w:rPr>
        <w:t>niepełnosprawnością, pomimo zadeklarowania tego faktu w złożonej Ofercie.</w:t>
      </w:r>
    </w:p>
    <w:p w:rsidR="00054428" w:rsidRPr="00291ACF" w:rsidRDefault="00054428" w:rsidP="00780EA0">
      <w:pPr>
        <w:pStyle w:val="Akapitzlist"/>
        <w:numPr>
          <w:ilvl w:val="0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Zastrzegające Zamawiającemu możliwość potrącenia naliczonych kar umownych z wynagrodzenia Wykonawcy.</w:t>
      </w:r>
    </w:p>
    <w:p w:rsidR="00054428" w:rsidRPr="00291ACF" w:rsidRDefault="00054428" w:rsidP="00780EA0">
      <w:pPr>
        <w:pStyle w:val="Akapitzlist"/>
        <w:numPr>
          <w:ilvl w:val="0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:rsidR="004454E8" w:rsidRPr="00523FC9" w:rsidRDefault="00054428" w:rsidP="00780EA0">
      <w:pPr>
        <w:pStyle w:val="Akapitzlist"/>
        <w:numPr>
          <w:ilvl w:val="0"/>
          <w:numId w:val="3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Theme="minorHAnsi" w:hAnsiTheme="minorHAnsi" w:cstheme="minorHAnsi"/>
        </w:rPr>
      </w:pPr>
      <w:r w:rsidRPr="00523FC9">
        <w:rPr>
          <w:rFonts w:ascii="Calibri" w:hAnsi="Calibri"/>
        </w:rPr>
        <w:t>Zastrzegające możliwość niezwłocznego odstąpienia od umowy przez Zamawiającego w przypadku naruszenia przez Wykonawcę warunków podpisanej umowy, w tym m.in.</w:t>
      </w:r>
      <w:r w:rsidR="00523FC9" w:rsidRPr="00523FC9">
        <w:rPr>
          <w:rFonts w:ascii="Calibri" w:hAnsi="Calibri"/>
        </w:rPr>
        <w:t xml:space="preserve"> </w:t>
      </w:r>
      <w:r w:rsidR="00523FC9">
        <w:rPr>
          <w:rFonts w:ascii="Calibri" w:hAnsi="Calibri"/>
        </w:rPr>
        <w:t>s</w:t>
      </w:r>
      <w:r w:rsidRPr="00523FC9">
        <w:rPr>
          <w:rFonts w:ascii="Calibri" w:hAnsi="Calibri"/>
        </w:rPr>
        <w:t>twierdzenia przez Zamawiającego jakiegokolwiek uchybienia, zmiany, opóźnienia i realizacji przedmiotu umowy niezgodnie z przedstawianym przez Zamawiającego harmonogramem oraz nieuwzględniania dodatkowych wymagań Zamawiającego zgłaszanych podczas realizacji usługi.</w:t>
      </w:r>
    </w:p>
    <w:p w:rsidR="00523FC9" w:rsidRDefault="00523FC9" w:rsidP="00523FC9">
      <w:pPr>
        <w:suppressAutoHyphens w:val="0"/>
        <w:spacing w:after="120" w:line="240" w:lineRule="auto"/>
        <w:jc w:val="left"/>
        <w:textAlignment w:val="auto"/>
        <w:rPr>
          <w:rFonts w:ascii="Calibri" w:hAnsi="Calibri"/>
          <w:b/>
        </w:rPr>
      </w:pPr>
    </w:p>
    <w:p w:rsidR="00523FC9" w:rsidRPr="00523FC9" w:rsidRDefault="00523FC9" w:rsidP="00780EA0">
      <w:pPr>
        <w:pStyle w:val="Akapitzlist"/>
        <w:numPr>
          <w:ilvl w:val="0"/>
          <w:numId w:val="15"/>
        </w:numPr>
        <w:suppressAutoHyphens w:val="0"/>
        <w:spacing w:after="120" w:line="240" w:lineRule="auto"/>
        <w:jc w:val="left"/>
        <w:textAlignment w:val="auto"/>
        <w:rPr>
          <w:rFonts w:asciiTheme="minorHAnsi" w:hAnsiTheme="minorHAnsi" w:cstheme="minorHAnsi"/>
        </w:rPr>
      </w:pPr>
      <w:r w:rsidRPr="00523FC9">
        <w:rPr>
          <w:rFonts w:ascii="Calibri" w:hAnsi="Calibri"/>
          <w:b/>
        </w:rPr>
        <w:t>KRYTERIA OCENY OFERT</w:t>
      </w:r>
    </w:p>
    <w:p w:rsidR="00523FC9" w:rsidRDefault="00523FC9" w:rsidP="00523FC9">
      <w:pPr>
        <w:pStyle w:val="Akapitzlist"/>
        <w:suppressAutoHyphens w:val="0"/>
        <w:spacing w:after="120" w:line="240" w:lineRule="auto"/>
        <w:ind w:left="644"/>
        <w:jc w:val="left"/>
        <w:textAlignment w:val="auto"/>
        <w:rPr>
          <w:rFonts w:asciiTheme="minorHAnsi" w:hAnsiTheme="minorHAnsi" w:cstheme="minorHAnsi"/>
        </w:rPr>
      </w:pPr>
    </w:p>
    <w:p w:rsidR="00523FC9" w:rsidRPr="00291ACF" w:rsidRDefault="00523FC9" w:rsidP="00523FC9">
      <w:pPr>
        <w:pStyle w:val="Akapitzlist"/>
        <w:spacing w:after="240"/>
        <w:ind w:left="425"/>
        <w:contextualSpacing w:val="0"/>
        <w:rPr>
          <w:rFonts w:ascii="Calibri" w:hAnsi="Calibri"/>
        </w:rPr>
      </w:pPr>
      <w:r w:rsidRPr="00291ACF">
        <w:rPr>
          <w:rFonts w:ascii="Calibri" w:hAnsi="Calibri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523FC9" w:rsidRPr="00291ACF" w:rsidTr="00B407D7">
        <w:tc>
          <w:tcPr>
            <w:tcW w:w="3685" w:type="dxa"/>
            <w:gridSpan w:val="2"/>
            <w:vAlign w:val="center"/>
          </w:tcPr>
          <w:p w:rsidR="00523FC9" w:rsidRPr="00291ACF" w:rsidRDefault="00523FC9" w:rsidP="00B407D7">
            <w:pPr>
              <w:spacing w:after="120"/>
              <w:jc w:val="center"/>
              <w:rPr>
                <w:rFonts w:ascii="Calibri" w:hAnsi="Calibri"/>
                <w:b/>
                <w:bCs/>
              </w:rPr>
            </w:pPr>
            <w:r w:rsidRPr="00291ACF">
              <w:rPr>
                <w:rFonts w:ascii="Calibri" w:hAnsi="Calibri"/>
                <w:b/>
                <w:bCs/>
              </w:rPr>
              <w:t>Kryterium</w:t>
            </w:r>
          </w:p>
        </w:tc>
        <w:tc>
          <w:tcPr>
            <w:tcW w:w="3827" w:type="dxa"/>
            <w:vAlign w:val="center"/>
          </w:tcPr>
          <w:p w:rsidR="00523FC9" w:rsidRPr="00291ACF" w:rsidRDefault="00523FC9" w:rsidP="00B407D7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bCs/>
              </w:rPr>
            </w:pPr>
            <w:r w:rsidRPr="00291ACF">
              <w:rPr>
                <w:rFonts w:ascii="Calibri" w:hAnsi="Calibri"/>
                <w:b/>
                <w:bCs/>
              </w:rPr>
              <w:t>Liczba punktów możliwych do uzyskania (waga)</w:t>
            </w:r>
          </w:p>
        </w:tc>
      </w:tr>
      <w:tr w:rsidR="00523FC9" w:rsidRPr="00291ACF" w:rsidTr="00B407D7">
        <w:tc>
          <w:tcPr>
            <w:tcW w:w="567" w:type="dxa"/>
            <w:vAlign w:val="center"/>
          </w:tcPr>
          <w:p w:rsidR="00523FC9" w:rsidRPr="00291ACF" w:rsidRDefault="00523FC9" w:rsidP="00B407D7">
            <w:pPr>
              <w:pStyle w:val="Akapitzlist"/>
              <w:spacing w:after="120"/>
              <w:ind w:left="0"/>
              <w:contextualSpacing w:val="0"/>
              <w:rPr>
                <w:rFonts w:ascii="Calibri" w:hAnsi="Calibri"/>
              </w:rPr>
            </w:pPr>
            <w:r w:rsidRPr="00291ACF">
              <w:rPr>
                <w:rFonts w:ascii="Calibri" w:hAnsi="Calibri"/>
              </w:rPr>
              <w:t>1.</w:t>
            </w:r>
          </w:p>
        </w:tc>
        <w:tc>
          <w:tcPr>
            <w:tcW w:w="3118" w:type="dxa"/>
            <w:vAlign w:val="center"/>
          </w:tcPr>
          <w:p w:rsidR="00523FC9" w:rsidRPr="00291ACF" w:rsidRDefault="00523FC9" w:rsidP="00B407D7">
            <w:pPr>
              <w:pStyle w:val="Akapitzlist"/>
              <w:spacing w:after="120"/>
              <w:ind w:left="0"/>
              <w:contextualSpacing w:val="0"/>
              <w:rPr>
                <w:rFonts w:ascii="Calibri" w:hAnsi="Calibri"/>
              </w:rPr>
            </w:pPr>
            <w:r w:rsidRPr="00291ACF">
              <w:rPr>
                <w:rFonts w:ascii="Calibri" w:hAnsi="Calibri"/>
              </w:rPr>
              <w:t>Cena</w:t>
            </w:r>
          </w:p>
        </w:tc>
        <w:tc>
          <w:tcPr>
            <w:tcW w:w="3827" w:type="dxa"/>
            <w:vAlign w:val="center"/>
          </w:tcPr>
          <w:p w:rsidR="00523FC9" w:rsidRPr="00291ACF" w:rsidRDefault="00523FC9" w:rsidP="00B407D7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65</w:t>
            </w:r>
          </w:p>
        </w:tc>
      </w:tr>
      <w:tr w:rsidR="000B7079" w:rsidRPr="00291ACF" w:rsidTr="00B407D7">
        <w:tc>
          <w:tcPr>
            <w:tcW w:w="567" w:type="dxa"/>
            <w:vAlign w:val="center"/>
          </w:tcPr>
          <w:p w:rsidR="000B7079" w:rsidRPr="000B7079" w:rsidRDefault="000B7079" w:rsidP="000B7079">
            <w:pPr>
              <w:spacing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3118" w:type="dxa"/>
            <w:vAlign w:val="center"/>
          </w:tcPr>
          <w:p w:rsidR="000B7079" w:rsidRPr="00291ACF" w:rsidRDefault="000B7079" w:rsidP="00B407D7">
            <w:pPr>
              <w:pStyle w:val="Akapitzlist"/>
              <w:spacing w:after="120"/>
              <w:ind w:left="0"/>
              <w:contextualSpacing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Jakość</w:t>
            </w:r>
          </w:p>
        </w:tc>
        <w:tc>
          <w:tcPr>
            <w:tcW w:w="3827" w:type="dxa"/>
            <w:vAlign w:val="center"/>
          </w:tcPr>
          <w:p w:rsidR="000B7079" w:rsidRDefault="000B7079" w:rsidP="00B407D7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</w:tr>
      <w:tr w:rsidR="00523FC9" w:rsidRPr="00291ACF" w:rsidTr="00B407D7">
        <w:tc>
          <w:tcPr>
            <w:tcW w:w="567" w:type="dxa"/>
            <w:vAlign w:val="center"/>
          </w:tcPr>
          <w:p w:rsidR="00523FC9" w:rsidRPr="00291ACF" w:rsidRDefault="00523FC9" w:rsidP="0015605B">
            <w:pPr>
              <w:pStyle w:val="Akapitzlist"/>
              <w:spacing w:after="120"/>
              <w:ind w:left="0"/>
              <w:contextualSpacing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5. </w:t>
            </w:r>
          </w:p>
        </w:tc>
        <w:tc>
          <w:tcPr>
            <w:tcW w:w="3118" w:type="dxa"/>
            <w:vAlign w:val="center"/>
          </w:tcPr>
          <w:p w:rsidR="00523FC9" w:rsidRDefault="0015605B" w:rsidP="00B407D7">
            <w:pPr>
              <w:pStyle w:val="Akapitzlist"/>
              <w:spacing w:after="120"/>
              <w:ind w:left="0"/>
              <w:contextualSpacing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Klauzula społeczna</w:t>
            </w:r>
          </w:p>
        </w:tc>
        <w:tc>
          <w:tcPr>
            <w:tcW w:w="3827" w:type="dxa"/>
            <w:vAlign w:val="center"/>
          </w:tcPr>
          <w:p w:rsidR="00523FC9" w:rsidRPr="00291ACF" w:rsidRDefault="0015605B" w:rsidP="00B407D7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</w:tr>
      <w:tr w:rsidR="00523FC9" w:rsidRPr="00291ACF" w:rsidTr="00B407D7">
        <w:tc>
          <w:tcPr>
            <w:tcW w:w="3685" w:type="dxa"/>
            <w:gridSpan w:val="2"/>
            <w:vAlign w:val="center"/>
          </w:tcPr>
          <w:p w:rsidR="00523FC9" w:rsidRPr="00291ACF" w:rsidRDefault="00523FC9" w:rsidP="00B407D7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/>
                <w:b/>
                <w:bCs/>
              </w:rPr>
            </w:pPr>
            <w:r w:rsidRPr="00291ACF">
              <w:rPr>
                <w:rFonts w:ascii="Calibri" w:hAnsi="Calibri"/>
                <w:b/>
                <w:bCs/>
              </w:rPr>
              <w:t>Suma</w:t>
            </w:r>
          </w:p>
        </w:tc>
        <w:tc>
          <w:tcPr>
            <w:tcW w:w="3827" w:type="dxa"/>
            <w:vAlign w:val="center"/>
          </w:tcPr>
          <w:p w:rsidR="00523FC9" w:rsidRPr="00291ACF" w:rsidRDefault="00523FC9" w:rsidP="00B407D7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bCs/>
              </w:rPr>
            </w:pPr>
            <w:r w:rsidRPr="00291ACF">
              <w:rPr>
                <w:rFonts w:ascii="Calibri" w:hAnsi="Calibri"/>
                <w:b/>
                <w:bCs/>
              </w:rPr>
              <w:t>100</w:t>
            </w:r>
          </w:p>
        </w:tc>
      </w:tr>
    </w:tbl>
    <w:p w:rsidR="00523FC9" w:rsidRDefault="00523FC9" w:rsidP="00523FC9">
      <w:pPr>
        <w:pStyle w:val="Akapitzlist"/>
        <w:suppressAutoHyphens w:val="0"/>
        <w:spacing w:after="120" w:line="240" w:lineRule="auto"/>
        <w:ind w:left="644"/>
        <w:jc w:val="left"/>
        <w:textAlignment w:val="auto"/>
        <w:rPr>
          <w:rFonts w:asciiTheme="minorHAnsi" w:hAnsiTheme="minorHAnsi" w:cstheme="minorHAnsi"/>
        </w:rPr>
      </w:pPr>
    </w:p>
    <w:p w:rsidR="0015605B" w:rsidRPr="00291ACF" w:rsidRDefault="0015605B" w:rsidP="0015605B">
      <w:pPr>
        <w:spacing w:before="240" w:after="120"/>
        <w:ind w:left="426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Kryterium 1. Cena - 65</w:t>
      </w:r>
      <w:r w:rsidRPr="00291ACF">
        <w:rPr>
          <w:rFonts w:ascii="Calibri" w:hAnsi="Calibri"/>
          <w:b/>
          <w:bCs/>
          <w:u w:val="single"/>
        </w:rPr>
        <w:t>% (maksy</w:t>
      </w:r>
      <w:r>
        <w:rPr>
          <w:rFonts w:ascii="Calibri" w:hAnsi="Calibri"/>
          <w:b/>
          <w:bCs/>
          <w:u w:val="single"/>
        </w:rPr>
        <w:t>malnie możliwych do uzyskania 65</w:t>
      </w:r>
      <w:r w:rsidRPr="00291ACF">
        <w:rPr>
          <w:rFonts w:ascii="Calibri" w:hAnsi="Calibri"/>
          <w:b/>
          <w:bCs/>
          <w:u w:val="single"/>
        </w:rPr>
        <w:t xml:space="preserve">,00 pkt) </w:t>
      </w:r>
    </w:p>
    <w:p w:rsidR="0015605B" w:rsidRPr="00291ACF" w:rsidRDefault="0015605B" w:rsidP="0015605B">
      <w:pPr>
        <w:spacing w:after="120"/>
        <w:ind w:left="426"/>
        <w:rPr>
          <w:rFonts w:ascii="Calibri" w:hAnsi="Calibri"/>
        </w:rPr>
      </w:pPr>
      <w:r w:rsidRPr="00291ACF">
        <w:rPr>
          <w:rFonts w:ascii="Calibri" w:hAnsi="Calibri"/>
        </w:rPr>
        <w:t xml:space="preserve">Sposób przyznawania punktacji za spełnienie kryterium: </w:t>
      </w:r>
    </w:p>
    <w:p w:rsidR="0015605B" w:rsidRPr="00291ACF" w:rsidRDefault="0015605B" w:rsidP="0015605B">
      <w:pPr>
        <w:spacing w:after="120"/>
        <w:ind w:left="426"/>
        <w:rPr>
          <w:rFonts w:ascii="Calibri" w:hAnsi="Calibri"/>
        </w:rPr>
      </w:pPr>
      <w:r w:rsidRPr="00291ACF">
        <w:rPr>
          <w:rFonts w:ascii="Calibri" w:hAnsi="Calibri"/>
        </w:rPr>
        <w:t>K1 = (</w:t>
      </w:r>
      <w:proofErr w:type="spellStart"/>
      <w:r w:rsidRPr="00291ACF">
        <w:rPr>
          <w:rFonts w:ascii="Calibri" w:hAnsi="Calibri"/>
        </w:rPr>
        <w:t>C</w:t>
      </w:r>
      <w:r w:rsidRPr="00291ACF">
        <w:rPr>
          <w:rFonts w:ascii="Calibri" w:hAnsi="Calibri"/>
          <w:vertAlign w:val="subscript"/>
        </w:rPr>
        <w:t>min</w:t>
      </w:r>
      <w:proofErr w:type="spellEnd"/>
      <w:r>
        <w:rPr>
          <w:rFonts w:ascii="Calibri" w:hAnsi="Calibri"/>
        </w:rPr>
        <w:t>/ C) x 65</w:t>
      </w:r>
    </w:p>
    <w:p w:rsidR="0015605B" w:rsidRPr="00291ACF" w:rsidRDefault="0015605B" w:rsidP="0015605B">
      <w:pPr>
        <w:spacing w:after="120"/>
        <w:ind w:left="426"/>
        <w:rPr>
          <w:rFonts w:ascii="Calibri" w:hAnsi="Calibri"/>
        </w:rPr>
      </w:pPr>
      <w:r w:rsidRPr="00291ACF">
        <w:rPr>
          <w:rFonts w:ascii="Calibri" w:hAnsi="Calibri"/>
        </w:rPr>
        <w:t xml:space="preserve">K1 – liczba punktów uzyskana za kryterium Ceny </w:t>
      </w:r>
    </w:p>
    <w:p w:rsidR="0015605B" w:rsidRPr="007B160D" w:rsidRDefault="0015605B" w:rsidP="0015605B">
      <w:pPr>
        <w:spacing w:after="120"/>
        <w:ind w:left="426"/>
        <w:rPr>
          <w:rFonts w:ascii="Calibri" w:hAnsi="Calibri"/>
        </w:rPr>
      </w:pPr>
      <w:proofErr w:type="spellStart"/>
      <w:r w:rsidRPr="00291ACF">
        <w:rPr>
          <w:rFonts w:ascii="Calibri" w:hAnsi="Calibri"/>
        </w:rPr>
        <w:t>C</w:t>
      </w:r>
      <w:r w:rsidRPr="00291ACF">
        <w:rPr>
          <w:rFonts w:ascii="Calibri" w:hAnsi="Calibri"/>
          <w:vertAlign w:val="subscript"/>
        </w:rPr>
        <w:t>min</w:t>
      </w:r>
      <w:proofErr w:type="spellEnd"/>
      <w:r w:rsidRPr="00291ACF">
        <w:rPr>
          <w:rFonts w:ascii="Calibri" w:hAnsi="Calibri"/>
        </w:rPr>
        <w:t xml:space="preserve"> – najniższa cena brutto </w:t>
      </w:r>
      <w:r w:rsidRPr="007B160D">
        <w:rPr>
          <w:rFonts w:ascii="Calibri" w:hAnsi="Calibri"/>
        </w:rPr>
        <w:t xml:space="preserve">spośród ważnych ofert </w:t>
      </w:r>
    </w:p>
    <w:p w:rsidR="0015605B" w:rsidRDefault="0015605B" w:rsidP="0015605B">
      <w:pPr>
        <w:spacing w:after="120"/>
        <w:ind w:left="426"/>
        <w:rPr>
          <w:rFonts w:ascii="Calibri" w:hAnsi="Calibri"/>
        </w:rPr>
      </w:pPr>
      <w:r w:rsidRPr="007B160D">
        <w:rPr>
          <w:rFonts w:ascii="Calibri" w:hAnsi="Calibri"/>
        </w:rPr>
        <w:t xml:space="preserve">C – cena brutto badanej oferty   </w:t>
      </w:r>
    </w:p>
    <w:p w:rsidR="000B7079" w:rsidRDefault="0015605B" w:rsidP="0015605B">
      <w:pPr>
        <w:spacing w:after="120"/>
        <w:ind w:left="426"/>
        <w:rPr>
          <w:rFonts w:ascii="Calibri" w:hAnsi="Calibri"/>
          <w:b/>
          <w:bCs/>
          <w:u w:val="single"/>
        </w:rPr>
      </w:pPr>
      <w:r w:rsidRPr="0015605B">
        <w:rPr>
          <w:rFonts w:ascii="Calibri" w:hAnsi="Calibri"/>
          <w:b/>
          <w:u w:val="single"/>
        </w:rPr>
        <w:t>Kryterium 2.</w:t>
      </w:r>
      <w:r w:rsidRPr="0015605B">
        <w:rPr>
          <w:rFonts w:ascii="Calibri" w:hAnsi="Calibri"/>
          <w:b/>
        </w:rPr>
        <w:t xml:space="preserve"> </w:t>
      </w:r>
      <w:r w:rsidR="000B7079">
        <w:rPr>
          <w:rFonts w:ascii="Calibri" w:hAnsi="Calibri"/>
          <w:b/>
        </w:rPr>
        <w:t xml:space="preserve">Jakość – 30% </w:t>
      </w:r>
      <w:r w:rsidR="000B7079" w:rsidRPr="00291ACF">
        <w:rPr>
          <w:rFonts w:ascii="Calibri" w:hAnsi="Calibri"/>
          <w:b/>
          <w:bCs/>
          <w:u w:val="single"/>
        </w:rPr>
        <w:t>(maksy</w:t>
      </w:r>
      <w:r w:rsidR="000B7079">
        <w:rPr>
          <w:rFonts w:ascii="Calibri" w:hAnsi="Calibri"/>
          <w:b/>
          <w:bCs/>
          <w:u w:val="single"/>
        </w:rPr>
        <w:t>malnie możliwych do uzyskania 30</w:t>
      </w:r>
      <w:r w:rsidR="000B7079" w:rsidRPr="00291ACF">
        <w:rPr>
          <w:rFonts w:ascii="Calibri" w:hAnsi="Calibri"/>
          <w:b/>
          <w:bCs/>
          <w:u w:val="single"/>
        </w:rPr>
        <w:t>,00 pkt)</w:t>
      </w:r>
    </w:p>
    <w:p w:rsidR="000B7079" w:rsidRPr="000B7079" w:rsidRDefault="000B7079" w:rsidP="0015605B">
      <w:pPr>
        <w:spacing w:after="120"/>
        <w:ind w:left="426"/>
        <w:rPr>
          <w:rFonts w:ascii="Calibri" w:hAnsi="Calibri"/>
        </w:rPr>
      </w:pPr>
      <w:r w:rsidRPr="000B7079">
        <w:rPr>
          <w:rFonts w:ascii="Calibri" w:hAnsi="Calibri"/>
          <w:bCs/>
        </w:rPr>
        <w:lastRenderedPageBreak/>
        <w:t>W ramach kryterium Zamawiający przyzna punkty za zaoferowanie produktów, które wpływają na zwiększenie atrakcyjności i jakości posiłku.</w:t>
      </w:r>
      <w:r w:rsidR="000764A5">
        <w:rPr>
          <w:rFonts w:ascii="Calibri" w:hAnsi="Calibri"/>
          <w:bCs/>
        </w:rPr>
        <w:t xml:space="preserve"> Wykonawca, który zaoferuje menu z trzema rodzajami ciast/ciastek własnej produkcji oraz zaoferuje trzy rodzaje owoców do wyboru – otrzyma maksymalną ilość punktów: 30,00 pkt, zgodnie z poniższym sposobem oceny:</w:t>
      </w:r>
    </w:p>
    <w:p w:rsidR="0015605B" w:rsidRPr="00FB19A8" w:rsidRDefault="000B7079" w:rsidP="0015605B">
      <w:pPr>
        <w:spacing w:after="120"/>
        <w:ind w:left="426"/>
        <w:rPr>
          <w:rFonts w:ascii="Calibri" w:hAnsi="Calibri"/>
        </w:rPr>
      </w:pPr>
      <w:r w:rsidRPr="00FB19A8">
        <w:rPr>
          <w:rFonts w:ascii="Calibri" w:hAnsi="Calibri"/>
        </w:rPr>
        <w:t xml:space="preserve">Zaoferowanie </w:t>
      </w:r>
      <w:r w:rsidR="0015605B" w:rsidRPr="00FB19A8">
        <w:rPr>
          <w:rFonts w:ascii="Calibri" w:hAnsi="Calibri"/>
        </w:rPr>
        <w:t xml:space="preserve"> menu z dwoma </w:t>
      </w:r>
      <w:r w:rsidRPr="00FB19A8">
        <w:rPr>
          <w:rFonts w:ascii="Calibri" w:hAnsi="Calibri"/>
        </w:rPr>
        <w:t>rodzajami ciast/ciastek</w:t>
      </w:r>
      <w:r w:rsidR="0015605B" w:rsidRPr="00FB19A8">
        <w:rPr>
          <w:rFonts w:ascii="Calibri" w:hAnsi="Calibri"/>
        </w:rPr>
        <w:t xml:space="preserve"> własnej produkcji </w:t>
      </w:r>
      <w:r w:rsidRPr="00FB19A8">
        <w:rPr>
          <w:rFonts w:ascii="Calibri" w:hAnsi="Calibri"/>
        </w:rPr>
        <w:t xml:space="preserve">– </w:t>
      </w:r>
      <w:r w:rsidR="000764A5">
        <w:rPr>
          <w:rFonts w:ascii="Calibri" w:hAnsi="Calibri"/>
          <w:b/>
        </w:rPr>
        <w:t>10</w:t>
      </w:r>
      <w:r w:rsidRPr="00FB19A8">
        <w:rPr>
          <w:rFonts w:ascii="Calibri" w:hAnsi="Calibri"/>
          <w:b/>
        </w:rPr>
        <w:t xml:space="preserve"> p</w:t>
      </w:r>
      <w:r w:rsidR="00FB19A8">
        <w:rPr>
          <w:rFonts w:ascii="Calibri" w:hAnsi="Calibri"/>
          <w:b/>
        </w:rPr>
        <w:t>kt</w:t>
      </w:r>
    </w:p>
    <w:p w:rsidR="000B7079" w:rsidRPr="00FB19A8" w:rsidRDefault="000B7079" w:rsidP="000B7079">
      <w:pPr>
        <w:spacing w:after="120"/>
        <w:ind w:left="426"/>
        <w:rPr>
          <w:rFonts w:ascii="Calibri" w:hAnsi="Calibri"/>
        </w:rPr>
      </w:pPr>
      <w:r w:rsidRPr="00FB19A8">
        <w:rPr>
          <w:rFonts w:ascii="Calibri" w:hAnsi="Calibri"/>
        </w:rPr>
        <w:t xml:space="preserve">Zaoferowanie  menu z trzema rodzajami ciast/ciastek własnej produkcji – </w:t>
      </w:r>
      <w:r w:rsidR="000764A5" w:rsidRPr="000764A5">
        <w:rPr>
          <w:rFonts w:ascii="Calibri" w:hAnsi="Calibri"/>
          <w:b/>
        </w:rPr>
        <w:t>20</w:t>
      </w:r>
      <w:r w:rsidRPr="00FB19A8">
        <w:rPr>
          <w:rFonts w:ascii="Calibri" w:hAnsi="Calibri"/>
          <w:b/>
        </w:rPr>
        <w:t xml:space="preserve"> p</w:t>
      </w:r>
      <w:r w:rsidR="00FB19A8">
        <w:rPr>
          <w:rFonts w:ascii="Calibri" w:hAnsi="Calibri"/>
          <w:b/>
        </w:rPr>
        <w:t>kt</w:t>
      </w:r>
    </w:p>
    <w:p w:rsidR="0015605B" w:rsidRPr="00FB19A8" w:rsidRDefault="000B7079" w:rsidP="0015605B">
      <w:pPr>
        <w:spacing w:after="120"/>
        <w:ind w:left="426"/>
        <w:rPr>
          <w:rFonts w:ascii="Calibri" w:hAnsi="Calibri"/>
        </w:rPr>
      </w:pPr>
      <w:r w:rsidRPr="00FB19A8">
        <w:rPr>
          <w:rFonts w:ascii="Calibri" w:hAnsi="Calibri"/>
        </w:rPr>
        <w:t xml:space="preserve">Zaoferowanie </w:t>
      </w:r>
      <w:r w:rsidR="0015605B" w:rsidRPr="00FB19A8">
        <w:rPr>
          <w:rFonts w:ascii="Calibri" w:hAnsi="Calibri"/>
        </w:rPr>
        <w:t xml:space="preserve">menu z trzema rodzajami owoców do wyboru </w:t>
      </w:r>
      <w:r w:rsidRPr="00FB19A8">
        <w:rPr>
          <w:rFonts w:ascii="Calibri" w:hAnsi="Calibri"/>
        </w:rPr>
        <w:t xml:space="preserve">– </w:t>
      </w:r>
      <w:r w:rsidRPr="00FB19A8">
        <w:rPr>
          <w:rFonts w:ascii="Calibri" w:hAnsi="Calibri"/>
          <w:b/>
        </w:rPr>
        <w:t>10 p</w:t>
      </w:r>
      <w:r w:rsidR="00FB19A8">
        <w:rPr>
          <w:rFonts w:ascii="Calibri" w:hAnsi="Calibri"/>
          <w:b/>
        </w:rPr>
        <w:t>kt</w:t>
      </w:r>
    </w:p>
    <w:p w:rsidR="0015605B" w:rsidRPr="0015605B" w:rsidRDefault="000B7079" w:rsidP="0015605B">
      <w:pPr>
        <w:spacing w:after="160"/>
        <w:ind w:left="426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Kryterium 3</w:t>
      </w:r>
      <w:r w:rsidR="0015605B" w:rsidRPr="0015605B">
        <w:rPr>
          <w:rFonts w:ascii="Calibri" w:hAnsi="Calibri"/>
          <w:b/>
          <w:bCs/>
          <w:u w:val="single"/>
        </w:rPr>
        <w:t xml:space="preserve">. Klauzule społeczne </w:t>
      </w:r>
      <w:r w:rsidR="0015605B" w:rsidRPr="0015605B">
        <w:rPr>
          <w:rFonts w:ascii="Calibri" w:hAnsi="Calibri"/>
          <w:b/>
          <w:bCs/>
        </w:rPr>
        <w:t>– 5</w:t>
      </w:r>
      <w:r>
        <w:rPr>
          <w:rFonts w:ascii="Calibri" w:hAnsi="Calibri"/>
          <w:b/>
          <w:bCs/>
        </w:rPr>
        <w:t>% (</w:t>
      </w:r>
      <w:r w:rsidR="0015605B" w:rsidRPr="0015605B">
        <w:rPr>
          <w:rFonts w:ascii="Calibri" w:hAnsi="Calibri"/>
          <w:b/>
          <w:bCs/>
        </w:rPr>
        <w:t>maksymalnie możliwych do uzyskania 5</w:t>
      </w:r>
      <w:r w:rsidR="00FB19A8">
        <w:rPr>
          <w:rFonts w:ascii="Calibri" w:hAnsi="Calibri"/>
          <w:b/>
          <w:bCs/>
        </w:rPr>
        <w:t>,00</w:t>
      </w:r>
      <w:r w:rsidR="0015605B">
        <w:rPr>
          <w:rFonts w:ascii="Calibri" w:hAnsi="Calibri"/>
          <w:b/>
          <w:bCs/>
        </w:rPr>
        <w:t xml:space="preserve"> </w:t>
      </w:r>
      <w:r w:rsidR="0015605B">
        <w:rPr>
          <w:rFonts w:ascii="Calibri" w:hAnsi="Calibri"/>
          <w:b/>
        </w:rPr>
        <w:t>p</w:t>
      </w:r>
      <w:r w:rsidR="00FB19A8">
        <w:rPr>
          <w:rFonts w:ascii="Calibri" w:hAnsi="Calibri"/>
          <w:b/>
        </w:rPr>
        <w:t>kt)</w:t>
      </w:r>
    </w:p>
    <w:p w:rsidR="0015605B" w:rsidRPr="0015605B" w:rsidRDefault="0015605B" w:rsidP="0015605B">
      <w:pPr>
        <w:spacing w:after="120"/>
        <w:ind w:left="426"/>
        <w:rPr>
          <w:rFonts w:asciiTheme="minorHAnsi" w:hAnsiTheme="minorHAnsi" w:cstheme="minorHAnsi"/>
        </w:rPr>
      </w:pPr>
      <w:r w:rsidRPr="0015605B">
        <w:rPr>
          <w:rFonts w:asciiTheme="minorHAnsi" w:hAnsiTheme="minorHAnsi" w:cstheme="minorHAnsi"/>
        </w:rPr>
        <w:t xml:space="preserve">Sposób przyznawania punktacji: </w:t>
      </w:r>
    </w:p>
    <w:p w:rsidR="0015605B" w:rsidRPr="0015605B" w:rsidRDefault="0015605B" w:rsidP="00780EA0">
      <w:pPr>
        <w:pStyle w:val="Akapitzlist"/>
        <w:widowControl/>
        <w:numPr>
          <w:ilvl w:val="0"/>
          <w:numId w:val="16"/>
        </w:numPr>
        <w:suppressAutoHyphens w:val="0"/>
        <w:spacing w:after="120" w:line="240" w:lineRule="auto"/>
        <w:ind w:left="851" w:hanging="284"/>
        <w:contextualSpacing w:val="0"/>
        <w:textAlignment w:val="auto"/>
        <w:rPr>
          <w:rFonts w:asciiTheme="minorHAnsi" w:hAnsiTheme="minorHAnsi" w:cstheme="minorHAnsi"/>
        </w:rPr>
      </w:pPr>
      <w:r w:rsidRPr="0015605B">
        <w:rPr>
          <w:rFonts w:asciiTheme="minorHAnsi" w:hAnsiTheme="minorHAnsi" w:cstheme="minorHAnsi"/>
        </w:rPr>
        <w:t xml:space="preserve">Realizacja zamówienia </w:t>
      </w:r>
      <w:r w:rsidRPr="0015605B">
        <w:rPr>
          <w:rFonts w:asciiTheme="minorHAnsi" w:hAnsiTheme="minorHAnsi" w:cstheme="minorHAnsi"/>
          <w:b/>
          <w:bCs/>
        </w:rPr>
        <w:t>bez zaangażowania</w:t>
      </w:r>
      <w:r w:rsidRPr="0015605B">
        <w:rPr>
          <w:rFonts w:asciiTheme="minorHAnsi" w:hAnsiTheme="minorHAnsi" w:cstheme="minorHAnsi"/>
        </w:rPr>
        <w:t xml:space="preserve"> osób z niepełnosprawnością </w:t>
      </w:r>
      <w:r w:rsidRPr="0015605B">
        <w:rPr>
          <w:rFonts w:asciiTheme="minorHAnsi" w:hAnsiTheme="minorHAnsi" w:cstheme="minorHAnsi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Pr="0015605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Pr="0015605B">
        <w:rPr>
          <w:rFonts w:asciiTheme="minorHAnsi" w:hAnsiTheme="minorHAnsi" w:cstheme="minorHAnsi"/>
          <w:shd w:val="clear" w:color="auto" w:fill="FFFFFF"/>
        </w:rPr>
        <w:t>. Dz.U. z 2023 r. poz. 100)</w:t>
      </w:r>
      <w:r w:rsidRPr="0015605B">
        <w:rPr>
          <w:rFonts w:asciiTheme="minorHAnsi" w:hAnsiTheme="minorHAnsi" w:cstheme="minorHAnsi"/>
        </w:rPr>
        <w:t xml:space="preserve"> - </w:t>
      </w:r>
      <w:r>
        <w:rPr>
          <w:rFonts w:asciiTheme="minorHAnsi" w:hAnsiTheme="minorHAnsi" w:cstheme="minorHAnsi"/>
          <w:b/>
          <w:bCs/>
        </w:rPr>
        <w:t>0</w:t>
      </w:r>
      <w:r w:rsidRPr="0015605B">
        <w:rPr>
          <w:rFonts w:asciiTheme="minorHAnsi" w:hAnsiTheme="minorHAnsi" w:cstheme="minorHAnsi"/>
          <w:b/>
          <w:bCs/>
        </w:rPr>
        <w:t xml:space="preserve"> pkt</w:t>
      </w:r>
    </w:p>
    <w:p w:rsidR="0015605B" w:rsidRPr="0015605B" w:rsidRDefault="0015605B" w:rsidP="00780EA0">
      <w:pPr>
        <w:pStyle w:val="Akapitzlist"/>
        <w:widowControl/>
        <w:numPr>
          <w:ilvl w:val="0"/>
          <w:numId w:val="16"/>
        </w:numPr>
        <w:suppressAutoHyphens w:val="0"/>
        <w:spacing w:after="120" w:line="240" w:lineRule="auto"/>
        <w:ind w:left="851" w:hanging="284"/>
        <w:contextualSpacing w:val="0"/>
        <w:textAlignment w:val="auto"/>
        <w:rPr>
          <w:rFonts w:asciiTheme="minorHAnsi" w:hAnsiTheme="minorHAnsi" w:cstheme="minorHAnsi"/>
          <w:b/>
          <w:bCs/>
        </w:rPr>
      </w:pPr>
      <w:r w:rsidRPr="0015605B">
        <w:rPr>
          <w:rFonts w:asciiTheme="minorHAnsi" w:hAnsiTheme="minorHAnsi" w:cstheme="minorHAnsi"/>
        </w:rPr>
        <w:t xml:space="preserve">Realizacja zamówienia </w:t>
      </w:r>
      <w:r w:rsidRPr="0015605B">
        <w:rPr>
          <w:rFonts w:asciiTheme="minorHAnsi" w:hAnsiTheme="minorHAnsi" w:cstheme="minorHAnsi"/>
          <w:b/>
          <w:bCs/>
        </w:rPr>
        <w:t>z zaangażowaniem</w:t>
      </w:r>
      <w:r w:rsidRPr="0015605B">
        <w:rPr>
          <w:rFonts w:asciiTheme="minorHAnsi" w:hAnsiTheme="minorHAnsi" w:cstheme="minorHAnsi"/>
        </w:rPr>
        <w:t xml:space="preserve"> osoby z </w:t>
      </w:r>
      <w:r w:rsidRPr="0015605B">
        <w:rPr>
          <w:rFonts w:asciiTheme="minorHAnsi" w:hAnsiTheme="minorHAnsi" w:cstheme="minorHAnsi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Pr="0015605B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Pr="0015605B">
        <w:rPr>
          <w:rFonts w:asciiTheme="minorHAnsi" w:hAnsiTheme="minorHAnsi" w:cstheme="minorHAnsi"/>
          <w:shd w:val="clear" w:color="auto" w:fill="FFFFFF"/>
        </w:rPr>
        <w:t xml:space="preserve">. Dz.U. z 2023 r. poz. 100) </w:t>
      </w:r>
      <w:r w:rsidRPr="0015605B">
        <w:rPr>
          <w:rFonts w:asciiTheme="minorHAnsi" w:hAnsiTheme="minorHAnsi" w:cstheme="minorHAnsi"/>
        </w:rPr>
        <w:t xml:space="preserve">– </w:t>
      </w:r>
      <w:r>
        <w:rPr>
          <w:rFonts w:asciiTheme="minorHAnsi" w:hAnsiTheme="minorHAnsi" w:cstheme="minorHAnsi"/>
          <w:b/>
          <w:bCs/>
        </w:rPr>
        <w:t>5</w:t>
      </w:r>
      <w:r w:rsidRPr="0015605B">
        <w:rPr>
          <w:rFonts w:asciiTheme="minorHAnsi" w:hAnsiTheme="minorHAnsi" w:cstheme="minorHAnsi"/>
          <w:b/>
          <w:bCs/>
        </w:rPr>
        <w:t xml:space="preserve"> pkt</w:t>
      </w:r>
    </w:p>
    <w:p w:rsidR="0015605B" w:rsidRPr="0015605B" w:rsidRDefault="0015605B" w:rsidP="0015605B">
      <w:pPr>
        <w:spacing w:after="120"/>
        <w:ind w:left="426"/>
        <w:rPr>
          <w:rFonts w:asciiTheme="minorHAnsi" w:hAnsiTheme="minorHAnsi" w:cstheme="minorHAnsi"/>
        </w:rPr>
      </w:pPr>
      <w:r w:rsidRPr="0015605B">
        <w:rPr>
          <w:rFonts w:asciiTheme="minorHAnsi" w:hAnsiTheme="minorHAnsi" w:cstheme="minorHAnsi"/>
        </w:rPr>
        <w:t>Weryfikacja spełnienia kryter</w:t>
      </w:r>
      <w:r w:rsidR="00EE1A2A">
        <w:rPr>
          <w:rFonts w:asciiTheme="minorHAnsi" w:hAnsiTheme="minorHAnsi" w:cstheme="minorHAnsi"/>
        </w:rPr>
        <w:t xml:space="preserve">ium na podstawie </w:t>
      </w:r>
      <w:r w:rsidR="00340512">
        <w:rPr>
          <w:rFonts w:asciiTheme="minorHAnsi" w:hAnsiTheme="minorHAnsi" w:cstheme="minorHAnsi"/>
        </w:rPr>
        <w:t xml:space="preserve">załączonego do oferty </w:t>
      </w:r>
      <w:r w:rsidR="00EE1A2A">
        <w:rPr>
          <w:rFonts w:asciiTheme="minorHAnsi" w:hAnsiTheme="minorHAnsi" w:cstheme="minorHAnsi"/>
        </w:rPr>
        <w:t>Załącznika nr 5</w:t>
      </w:r>
      <w:r w:rsidRPr="0015605B">
        <w:rPr>
          <w:rFonts w:asciiTheme="minorHAnsi" w:hAnsiTheme="minorHAnsi" w:cstheme="minorHAnsi"/>
        </w:rPr>
        <w:t xml:space="preserve"> </w:t>
      </w:r>
      <w:r w:rsidRPr="0015605B">
        <w:rPr>
          <w:rFonts w:asciiTheme="minorHAnsi" w:hAnsiTheme="minorHAnsi" w:cstheme="minorHAnsi"/>
          <w:i/>
          <w:iCs/>
        </w:rPr>
        <w:t>Oświadczenie o spełnianiu aspektów społecznych</w:t>
      </w:r>
      <w:r w:rsidRPr="0015605B">
        <w:rPr>
          <w:rFonts w:asciiTheme="minorHAnsi" w:hAnsiTheme="minorHAnsi" w:cstheme="minorHAnsi"/>
        </w:rPr>
        <w:t xml:space="preserve"> – w przypadku zaangażowania osoby z niepełnosprawnością należy wskazać zakres czynności, jakie będą wykonywane przez tę osobę w ramach realizacji zamówienia</w:t>
      </w:r>
      <w:r>
        <w:rPr>
          <w:rFonts w:asciiTheme="minorHAnsi" w:hAnsiTheme="minorHAnsi" w:cstheme="minorHAnsi"/>
        </w:rPr>
        <w:t xml:space="preserve"> (cukiernik, intendent, kierowca itp.)</w:t>
      </w:r>
      <w:r w:rsidRPr="0015605B">
        <w:rPr>
          <w:rFonts w:asciiTheme="minorHAnsi" w:hAnsiTheme="minorHAnsi" w:cstheme="minorHAnsi"/>
        </w:rPr>
        <w:t>.</w:t>
      </w:r>
    </w:p>
    <w:p w:rsidR="0015605B" w:rsidRPr="0015605B" w:rsidRDefault="0015605B" w:rsidP="0015605B">
      <w:pPr>
        <w:spacing w:after="120"/>
        <w:ind w:left="426"/>
        <w:rPr>
          <w:rFonts w:asciiTheme="minorHAnsi" w:hAnsiTheme="minorHAnsi" w:cstheme="minorHAnsi"/>
        </w:rPr>
      </w:pPr>
      <w:r w:rsidRPr="0015605B">
        <w:rPr>
          <w:rFonts w:asciiTheme="minorHAnsi" w:hAnsiTheme="minorHAnsi" w:cstheme="minorHAnsi"/>
        </w:rPr>
        <w:t>W przypadku wyboru Wykonawcy, który zadeklarował zaangażowanie osoby z niepełnosprawnością:</w:t>
      </w:r>
    </w:p>
    <w:p w:rsidR="0015605B" w:rsidRPr="0015605B" w:rsidRDefault="0015605B" w:rsidP="00780EA0">
      <w:pPr>
        <w:pStyle w:val="Akapitzlist"/>
        <w:widowControl/>
        <w:numPr>
          <w:ilvl w:val="0"/>
          <w:numId w:val="17"/>
        </w:numPr>
        <w:suppressAutoHyphens w:val="0"/>
        <w:spacing w:after="120" w:line="240" w:lineRule="auto"/>
        <w:ind w:left="1145" w:hanging="357"/>
        <w:textAlignment w:val="auto"/>
        <w:rPr>
          <w:rFonts w:asciiTheme="minorHAnsi" w:hAnsiTheme="minorHAnsi" w:cstheme="minorHAnsi"/>
          <w:shd w:val="clear" w:color="auto" w:fill="FFFFFF"/>
        </w:rPr>
      </w:pPr>
      <w:r w:rsidRPr="0015605B">
        <w:rPr>
          <w:rFonts w:asciiTheme="minorHAnsi" w:hAnsiTheme="minorHAnsi" w:cstheme="minorHAnsi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:rsidR="0015605B" w:rsidRPr="0015605B" w:rsidRDefault="0015605B" w:rsidP="00780EA0">
      <w:pPr>
        <w:pStyle w:val="Akapitzlist"/>
        <w:widowControl/>
        <w:numPr>
          <w:ilvl w:val="0"/>
          <w:numId w:val="17"/>
        </w:numPr>
        <w:suppressAutoHyphens w:val="0"/>
        <w:spacing w:after="120" w:line="240" w:lineRule="auto"/>
        <w:ind w:left="1145" w:hanging="357"/>
        <w:textAlignment w:val="auto"/>
        <w:rPr>
          <w:rFonts w:asciiTheme="minorHAnsi" w:hAnsiTheme="minorHAnsi" w:cstheme="minorHAnsi"/>
          <w:shd w:val="clear" w:color="auto" w:fill="FFFFFF"/>
        </w:rPr>
      </w:pPr>
      <w:r w:rsidRPr="0015605B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zamówienia.</w:t>
      </w:r>
    </w:p>
    <w:p w:rsidR="0015605B" w:rsidRPr="00783106" w:rsidRDefault="0015605B" w:rsidP="0015605B">
      <w:pPr>
        <w:pStyle w:val="Akapitzlist"/>
        <w:spacing w:before="240" w:after="120"/>
        <w:ind w:left="426"/>
        <w:contextualSpacing w:val="0"/>
        <w:rPr>
          <w:rFonts w:asciiTheme="minorHAnsi" w:hAnsiTheme="minorHAnsi" w:cstheme="minorHAnsi"/>
        </w:rPr>
      </w:pPr>
      <w:r w:rsidRPr="00783106">
        <w:rPr>
          <w:rFonts w:asciiTheme="minorHAnsi" w:hAnsiTheme="minorHAnsi" w:cstheme="minorHAnsi"/>
        </w:rPr>
        <w:t xml:space="preserve">W przypadku niezaangażowania przy realizacji zamówienia osoby z </w:t>
      </w:r>
      <w:r w:rsidRPr="00783106">
        <w:rPr>
          <w:rFonts w:asciiTheme="minorHAnsi" w:hAnsiTheme="minorHAnsi" w:cstheme="minorHAnsi"/>
          <w:shd w:val="clear" w:color="auto" w:fill="FFFFFF"/>
        </w:rPr>
        <w:t xml:space="preserve">niepełnosprawnością pomimo zadeklarowania tego faktu w Ofercie, </w:t>
      </w:r>
      <w:r w:rsidRPr="00783106">
        <w:rPr>
          <w:rFonts w:asciiTheme="minorHAnsi" w:hAnsiTheme="minorHAnsi" w:cstheme="minorHAnsi"/>
        </w:rPr>
        <w:t>Wykonawca zapłaci karę umowną w wysokości 15% całkowitej ceny brutto zamówienia.</w:t>
      </w:r>
    </w:p>
    <w:p w:rsidR="0015605B" w:rsidRPr="00EE1A2A" w:rsidRDefault="00EE1A2A" w:rsidP="00EE1A2A">
      <w:pPr>
        <w:suppressAutoHyphens w:val="0"/>
        <w:spacing w:before="360" w:after="120" w:line="240" w:lineRule="auto"/>
        <w:textAlignment w:val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VI.  </w:t>
      </w:r>
      <w:r w:rsidR="0015605B" w:rsidRPr="00EE1A2A">
        <w:rPr>
          <w:rFonts w:ascii="Calibri" w:hAnsi="Calibri"/>
          <w:b/>
        </w:rPr>
        <w:t xml:space="preserve">INFORMACJE UZUPEŁNIAJĄCE </w:t>
      </w:r>
    </w:p>
    <w:p w:rsidR="0015605B" w:rsidRPr="00291ACF" w:rsidRDefault="0015605B" w:rsidP="00780EA0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bookmarkStart w:id="4" w:name="_Hlk490745978"/>
      <w:r w:rsidRPr="00291ACF">
        <w:rPr>
          <w:rFonts w:ascii="Calibri" w:hAnsi="Calibri"/>
        </w:rPr>
        <w:t>Oferta Wykonawcy musi spełniać wszystkie wymogi stawiane w zapytaniu ofertowym i być złożona na wzorach załączników dołączonych do niniejszego zapytania.</w:t>
      </w:r>
    </w:p>
    <w:p w:rsidR="0015605B" w:rsidRPr="00291ACF" w:rsidRDefault="0015605B" w:rsidP="00780EA0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Decyzja Zamawiającego o odrzuceniu oferty jest decyzją ostateczną.</w:t>
      </w:r>
    </w:p>
    <w:p w:rsidR="0015605B" w:rsidRPr="00291ACF" w:rsidRDefault="0015605B" w:rsidP="00780EA0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:rsidR="0015605B" w:rsidRPr="00291ACF" w:rsidRDefault="0015605B" w:rsidP="00780EA0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Zamawiający jest uprawniony do poprawienia w tekście oferty oczywistych omyłek pisarskich, niezwłocznie zawiadamiając o tym danego Wykonawcę.</w:t>
      </w:r>
    </w:p>
    <w:p w:rsidR="0015605B" w:rsidRPr="00291ACF" w:rsidRDefault="0015605B" w:rsidP="00780EA0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W przypadku uzyskania przez dwóch lub więcej Wykonawców takiej samej liczby punktów decyduje niższa cena.</w:t>
      </w:r>
    </w:p>
    <w:p w:rsidR="0015605B" w:rsidRPr="00291ACF" w:rsidRDefault="0015605B" w:rsidP="00780EA0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Zamawiający zastrzega możliwość weryfikacji złożonych oświadczeń i danych w tych oświadczeniach na każdym etapie oceny oferty i realizacji zamówienia</w:t>
      </w:r>
      <w:r w:rsidR="00FB19A8">
        <w:rPr>
          <w:rFonts w:ascii="Calibri" w:hAnsi="Calibri"/>
        </w:rPr>
        <w:t xml:space="preserve">, w tym żądania złożenia wyjaśnień od </w:t>
      </w:r>
      <w:r w:rsidR="00FB19A8">
        <w:rPr>
          <w:rFonts w:ascii="Calibri" w:hAnsi="Calibri"/>
        </w:rPr>
        <w:lastRenderedPageBreak/>
        <w:t>Wykonawcy</w:t>
      </w:r>
      <w:r w:rsidRPr="00291ACF">
        <w:rPr>
          <w:rFonts w:ascii="Calibri" w:hAnsi="Calibri"/>
        </w:rPr>
        <w:t>.</w:t>
      </w:r>
    </w:p>
    <w:p w:rsidR="0015605B" w:rsidRPr="00291ACF" w:rsidRDefault="0015605B" w:rsidP="00780EA0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 xml:space="preserve"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</w:t>
      </w:r>
      <w:r>
        <w:rPr>
          <w:rFonts w:ascii="Calibri" w:hAnsi="Calibri"/>
        </w:rPr>
        <w:t>Pośredniczącej</w:t>
      </w:r>
      <w:r w:rsidRPr="00291ACF">
        <w:rPr>
          <w:rFonts w:ascii="Calibri" w:hAnsi="Calibri"/>
        </w:rPr>
        <w:t xml:space="preserve"> z przeznaczeniem na pokrycie zobowiązania wynikającego z niniejszej umowy.</w:t>
      </w:r>
    </w:p>
    <w:p w:rsidR="0015605B" w:rsidRPr="00291ACF" w:rsidRDefault="0015605B" w:rsidP="00780EA0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 w:hanging="426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Zamawiający dopuszcza możliwość zmiany postanowień zawartej umowy, na podstawie aneksu do umowy, w zakresie/przypadkach:</w:t>
      </w:r>
    </w:p>
    <w:p w:rsidR="0015605B" w:rsidRPr="00291ACF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Terminu realizacji usługi – w szczególności w wyniku</w:t>
      </w:r>
      <w:r w:rsidRPr="00291ACF">
        <w:rPr>
          <w:rFonts w:ascii="Calibri" w:hAnsi="Calibri"/>
          <w:bCs/>
        </w:rPr>
        <w:t xml:space="preserve"> wystąpienia trudności z rekrutacją założonej liczby UP do projektu,</w:t>
      </w:r>
      <w:r w:rsidRPr="00291ACF">
        <w:rPr>
          <w:rFonts w:ascii="Calibri" w:hAnsi="Calibri"/>
        </w:rPr>
        <w:t xml:space="preserve"> 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:rsidR="0015605B" w:rsidRPr="00291ACF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 xml:space="preserve">Miejsca realizacji usługi – w szczególności w wyniku wprowadzonych zmian do umowy o dofinansowanie/wniosku o dofinansowanie realizowanego projektu, przy czym zmiana miejsca realizacji może ograniczać się jedynie do obszaru </w:t>
      </w:r>
      <w:r>
        <w:rPr>
          <w:rFonts w:ascii="Calibri" w:hAnsi="Calibri"/>
        </w:rPr>
        <w:t>miasta Gorzowa</w:t>
      </w:r>
      <w:r w:rsidRPr="00291ACF">
        <w:rPr>
          <w:rFonts w:ascii="Calibri" w:hAnsi="Calibri"/>
        </w:rPr>
        <w:t>.</w:t>
      </w:r>
    </w:p>
    <w:p w:rsidR="0015605B" w:rsidRPr="00291ACF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Zmniejszenia wymiaru zamówienia – 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przewidzieć.</w:t>
      </w:r>
    </w:p>
    <w:p w:rsidR="0015605B" w:rsidRPr="00291ACF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Zwiększenia wymiaru zamówienia – w szczególności w wyniku wprowadzonych zmian do umowy o dofinansowanie/ wniosku o dofinansowanie realizowanego projektu oraz w wyniku skierowania na daną formę wsparcia większej liczby UP.</w:t>
      </w:r>
    </w:p>
    <w:p w:rsidR="0015605B" w:rsidRPr="00291ACF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Sposobu wykonania przedmiotu zamówienia – w sytuacji wprowadzenia zmian do umowy o dofinansowanie/ wniosku o dofinansowanie realizowanego projektu.</w:t>
      </w:r>
    </w:p>
    <w:p w:rsidR="0015605B" w:rsidRPr="00291ACF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Wysokości łącznego wynagrodzenia Wykonawcy spowodowanego wprowadzeniem zmian, o których mowa w pkt c) i d), przy zachowaniu niezmienionych stawek jednostkowych.</w:t>
      </w:r>
    </w:p>
    <w:p w:rsidR="0015605B" w:rsidRPr="00291ACF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>wystąpienia siły wyższej.</w:t>
      </w:r>
    </w:p>
    <w:p w:rsidR="0015605B" w:rsidRPr="00291ACF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 xml:space="preserve">zmiany wartości umowy w przypadku zwiększenia bądź zmniejszenia stawek podatku od towarów i usług, dotyczących Przedmiotu Zamówienia w wyniku zmian ustawy z dnia 11 marca 2004 r. o podatku od towarów i usług (Dz. U. z 2004 r., Nr 54, poz. 535, </w:t>
      </w:r>
      <w:proofErr w:type="spellStart"/>
      <w:r w:rsidRPr="00291ACF">
        <w:rPr>
          <w:rFonts w:ascii="Calibri" w:hAnsi="Calibri"/>
        </w:rPr>
        <w:t>t.j</w:t>
      </w:r>
      <w:proofErr w:type="spellEnd"/>
      <w:r w:rsidRPr="00291ACF">
        <w:rPr>
          <w:rFonts w:ascii="Calibri" w:hAnsi="Calibri"/>
        </w:rPr>
        <w:t>. Dz.U. z 2023r. poz. 1570), które wejdą w życie po dniu zawarcia umowy, a przed wykonaniem przedmiotu zamówienia</w:t>
      </w:r>
    </w:p>
    <w:p w:rsidR="0015605B" w:rsidRPr="007B160D" w:rsidRDefault="0015605B" w:rsidP="00780EA0">
      <w:pPr>
        <w:pStyle w:val="Akapitzlist"/>
        <w:numPr>
          <w:ilvl w:val="0"/>
          <w:numId w:val="18"/>
        </w:numPr>
        <w:suppressAutoHyphens w:val="0"/>
        <w:spacing w:after="120" w:line="240" w:lineRule="auto"/>
        <w:ind w:left="709"/>
        <w:contextualSpacing w:val="0"/>
        <w:textAlignment w:val="auto"/>
        <w:rPr>
          <w:rFonts w:ascii="Calibri" w:hAnsi="Calibri"/>
        </w:rPr>
      </w:pPr>
      <w:r w:rsidRPr="00291ACF">
        <w:rPr>
          <w:rFonts w:ascii="Calibri" w:hAnsi="Calibri"/>
        </w:rPr>
        <w:t xml:space="preserve">Oczywistych </w:t>
      </w:r>
      <w:r w:rsidRPr="007B160D">
        <w:rPr>
          <w:rFonts w:ascii="Calibri" w:hAnsi="Calibri"/>
        </w:rPr>
        <w:t>omyłek pisarskich i rachunkowych w treści umowy.</w:t>
      </w:r>
      <w:bookmarkEnd w:id="4"/>
    </w:p>
    <w:p w:rsidR="000B2CC6" w:rsidRPr="000B2CC6" w:rsidRDefault="000B2CC6" w:rsidP="000B2CC6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/>
        <w:jc w:val="left"/>
        <w:textAlignment w:val="auto"/>
        <w:rPr>
          <w:rFonts w:asciiTheme="minorHAnsi" w:hAnsiTheme="minorHAnsi" w:cstheme="minorHAnsi"/>
        </w:rPr>
      </w:pPr>
      <w:r w:rsidRPr="000B2CC6">
        <w:rPr>
          <w:rFonts w:asciiTheme="minorHAnsi" w:hAnsiTheme="minorHAnsi" w:cstheme="minorHAnsi"/>
        </w:rPr>
        <w:t>Zamawiający nie przewiduje zwrotu kosztów udziału w postępowaniu.</w:t>
      </w:r>
    </w:p>
    <w:p w:rsidR="000B2CC6" w:rsidRPr="000B2CC6" w:rsidRDefault="000B2CC6" w:rsidP="000B2CC6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/>
        <w:jc w:val="left"/>
        <w:textAlignment w:val="auto"/>
        <w:rPr>
          <w:rFonts w:asciiTheme="minorHAnsi" w:hAnsiTheme="minorHAnsi" w:cstheme="minorHAnsi"/>
        </w:rPr>
      </w:pPr>
      <w:r w:rsidRPr="000B2CC6">
        <w:rPr>
          <w:rFonts w:asciiTheme="minorHAnsi" w:hAnsiTheme="minorHAnsi" w:cstheme="minorHAnsi"/>
        </w:rPr>
        <w:t>Zamawiający nie przewiduje udzielania zaliczek na poczet wykonania zamówienia.</w:t>
      </w:r>
    </w:p>
    <w:p w:rsidR="000B2CC6" w:rsidRPr="000B2CC6" w:rsidRDefault="000B2CC6" w:rsidP="000B2CC6">
      <w:pPr>
        <w:pStyle w:val="Akapitzlist"/>
        <w:numPr>
          <w:ilvl w:val="1"/>
          <w:numId w:val="3"/>
        </w:numPr>
        <w:suppressAutoHyphens w:val="0"/>
        <w:spacing w:after="120" w:line="240" w:lineRule="auto"/>
        <w:ind w:left="426"/>
        <w:jc w:val="left"/>
        <w:textAlignment w:val="auto"/>
        <w:rPr>
          <w:rFonts w:asciiTheme="minorHAnsi" w:hAnsiTheme="minorHAnsi" w:cstheme="minorHAnsi"/>
        </w:rPr>
      </w:pPr>
      <w:r w:rsidRPr="000B2CC6">
        <w:rPr>
          <w:rFonts w:asciiTheme="minorHAnsi" w:hAnsiTheme="minorHAnsi" w:cstheme="minorHAnsi"/>
        </w:rPr>
        <w:t>Zamawiający zastrzega możliwość unieważnienia postępowania jeżeli:</w:t>
      </w:r>
    </w:p>
    <w:p w:rsidR="000B2CC6" w:rsidRPr="000B2CC6" w:rsidRDefault="000B2CC6" w:rsidP="000B2CC6">
      <w:pPr>
        <w:pStyle w:val="Akapitzlist"/>
        <w:numPr>
          <w:ilvl w:val="2"/>
          <w:numId w:val="3"/>
        </w:numPr>
        <w:spacing w:after="0"/>
        <w:ind w:left="709"/>
        <w:contextualSpacing w:val="0"/>
        <w:jc w:val="left"/>
        <w:textAlignment w:val="auto"/>
        <w:rPr>
          <w:rFonts w:asciiTheme="minorHAnsi" w:hAnsiTheme="minorHAnsi" w:cstheme="minorHAnsi"/>
        </w:rPr>
      </w:pPr>
      <w:r w:rsidRPr="000B2CC6">
        <w:rPr>
          <w:rFonts w:asciiTheme="minorHAnsi" w:hAnsiTheme="minorHAnsi" w:cstheme="minorHAnsi"/>
        </w:rPr>
        <w:t>Cena oferty najkorzystniejszej przewyższy środki jakie Zamawiający może przeznaczyć na realizację zamówienia,</w:t>
      </w:r>
    </w:p>
    <w:p w:rsidR="000B2CC6" w:rsidRPr="000B2CC6" w:rsidRDefault="000B2CC6" w:rsidP="000B2CC6">
      <w:pPr>
        <w:pStyle w:val="Akapitzlist"/>
        <w:numPr>
          <w:ilvl w:val="2"/>
          <w:numId w:val="3"/>
        </w:numPr>
        <w:spacing w:after="0"/>
        <w:ind w:left="709"/>
        <w:contextualSpacing w:val="0"/>
        <w:jc w:val="left"/>
        <w:textAlignment w:val="auto"/>
        <w:rPr>
          <w:rFonts w:asciiTheme="minorHAnsi" w:hAnsiTheme="minorHAnsi" w:cstheme="minorHAnsi"/>
        </w:rPr>
      </w:pPr>
      <w:r w:rsidRPr="000B2CC6">
        <w:rPr>
          <w:rFonts w:asciiTheme="minorHAnsi" w:hAnsiTheme="minorHAnsi" w:cstheme="minorHAnsi"/>
        </w:rPr>
        <w:t>Wystąpiła istotna zmiana okoliczności powodująca, że wykonanie zamówienia nie leży w interesie Zamawiającego lub w interesie  publicznym, czego nie można było przewidzieć przed wszczęciem postępowania,</w:t>
      </w:r>
    </w:p>
    <w:p w:rsidR="000B2CC6" w:rsidRPr="000B2CC6" w:rsidRDefault="000B2CC6" w:rsidP="000B2CC6">
      <w:pPr>
        <w:pStyle w:val="Akapitzlist"/>
        <w:numPr>
          <w:ilvl w:val="2"/>
          <w:numId w:val="3"/>
        </w:numPr>
        <w:spacing w:after="0"/>
        <w:ind w:left="709"/>
        <w:contextualSpacing w:val="0"/>
        <w:jc w:val="left"/>
        <w:textAlignment w:val="auto"/>
        <w:rPr>
          <w:rFonts w:asciiTheme="minorHAnsi" w:hAnsiTheme="minorHAnsi" w:cstheme="minorHAnsi"/>
        </w:rPr>
      </w:pPr>
      <w:r w:rsidRPr="000B2CC6">
        <w:rPr>
          <w:rFonts w:asciiTheme="minorHAnsi" w:hAnsiTheme="minorHAnsi" w:cstheme="minorHAnsi"/>
        </w:rPr>
        <w:t>Postępowanie obarczone jest wadą powodującą, że zawarta umowa będzie sprzeczna z postanowieniami umowy o dofinansowanie projektu,</w:t>
      </w:r>
    </w:p>
    <w:p w:rsidR="000B2CC6" w:rsidRPr="000B2CC6" w:rsidRDefault="000B2CC6" w:rsidP="000B2CC6">
      <w:pPr>
        <w:pStyle w:val="Akapitzlist"/>
        <w:numPr>
          <w:ilvl w:val="2"/>
          <w:numId w:val="3"/>
        </w:numPr>
        <w:spacing w:after="0"/>
        <w:ind w:left="709"/>
        <w:contextualSpacing w:val="0"/>
        <w:jc w:val="left"/>
        <w:textAlignment w:val="auto"/>
        <w:rPr>
          <w:rFonts w:asciiTheme="minorHAnsi" w:hAnsiTheme="minorHAnsi" w:cstheme="minorHAnsi"/>
        </w:rPr>
      </w:pPr>
      <w:r w:rsidRPr="000B2CC6">
        <w:rPr>
          <w:rFonts w:asciiTheme="minorHAnsi" w:hAnsiTheme="minorHAnsi" w:cstheme="minorHAnsi"/>
        </w:rPr>
        <w:t>Zajdą inne ważne przyczyny uzasadniające unieważnienie postępowania.</w:t>
      </w:r>
    </w:p>
    <w:p w:rsidR="000B2CC6" w:rsidRDefault="000B2CC6" w:rsidP="000B2CC6">
      <w:pPr>
        <w:rPr>
          <w:rFonts w:ascii="Tahoma" w:hAnsi="Tahoma" w:cs="Tahoma"/>
          <w:sz w:val="20"/>
          <w:szCs w:val="20"/>
        </w:rPr>
      </w:pPr>
    </w:p>
    <w:p w:rsidR="000B2CC6" w:rsidRPr="000B2CC6" w:rsidRDefault="000B2CC6" w:rsidP="000B2CC6">
      <w:pPr>
        <w:pStyle w:val="Akapitzlist"/>
        <w:suppressAutoHyphens w:val="0"/>
        <w:spacing w:after="120" w:line="240" w:lineRule="auto"/>
        <w:ind w:left="1440"/>
        <w:jc w:val="left"/>
        <w:textAlignment w:val="auto"/>
        <w:rPr>
          <w:rFonts w:asciiTheme="minorHAnsi" w:hAnsiTheme="minorHAnsi" w:cstheme="minorHAnsi"/>
        </w:rPr>
      </w:pPr>
    </w:p>
    <w:p w:rsidR="00EE1A2A" w:rsidRPr="00EE1A2A" w:rsidRDefault="00EE1A2A" w:rsidP="00EE1A2A">
      <w:pPr>
        <w:suppressAutoHyphens w:val="0"/>
        <w:spacing w:before="360" w:after="120" w:line="240" w:lineRule="auto"/>
        <w:textAlignment w:val="auto"/>
        <w:rPr>
          <w:rFonts w:ascii="Calibri" w:hAnsi="Calibri"/>
          <w:b/>
        </w:rPr>
      </w:pPr>
      <w:r>
        <w:rPr>
          <w:rFonts w:ascii="Calibri" w:hAnsi="Calibri"/>
          <w:b/>
          <w:caps/>
        </w:rPr>
        <w:t xml:space="preserve">VII. </w:t>
      </w:r>
      <w:r w:rsidRPr="00EE1A2A">
        <w:rPr>
          <w:rFonts w:ascii="Calibri" w:hAnsi="Calibri"/>
          <w:b/>
          <w:caps/>
        </w:rPr>
        <w:t>Załączniki</w:t>
      </w:r>
      <w:r w:rsidRPr="00EE1A2A">
        <w:rPr>
          <w:rFonts w:ascii="Calibri" w:hAnsi="Calibri"/>
          <w:b/>
        </w:rPr>
        <w:t>:</w:t>
      </w:r>
    </w:p>
    <w:p w:rsidR="00EE1A2A" w:rsidRPr="007B160D" w:rsidRDefault="00EE1A2A" w:rsidP="00FB19A8">
      <w:pPr>
        <w:pStyle w:val="Akapitzlist"/>
        <w:widowControl/>
        <w:suppressAutoHyphens w:val="0"/>
        <w:spacing w:after="120" w:line="240" w:lineRule="auto"/>
        <w:ind w:left="142"/>
        <w:contextualSpacing w:val="0"/>
        <w:textAlignment w:val="auto"/>
        <w:rPr>
          <w:rFonts w:ascii="Calibri" w:hAnsi="Calibri"/>
        </w:rPr>
      </w:pPr>
      <w:r w:rsidRPr="007B160D">
        <w:rPr>
          <w:rFonts w:ascii="Calibri" w:hAnsi="Calibri"/>
        </w:rPr>
        <w:t>Załącznik nr 1 Formularz oferty.</w:t>
      </w:r>
    </w:p>
    <w:p w:rsidR="00EE1A2A" w:rsidRPr="007B160D" w:rsidRDefault="00EE1A2A" w:rsidP="00FB19A8">
      <w:pPr>
        <w:pStyle w:val="Akapitzlist"/>
        <w:widowControl/>
        <w:suppressAutoHyphens w:val="0"/>
        <w:spacing w:after="120" w:line="240" w:lineRule="auto"/>
        <w:ind w:left="142"/>
        <w:contextualSpacing w:val="0"/>
        <w:textAlignment w:val="auto"/>
        <w:rPr>
          <w:rFonts w:ascii="Calibri" w:hAnsi="Calibri"/>
        </w:rPr>
      </w:pPr>
      <w:r w:rsidRPr="007B160D">
        <w:rPr>
          <w:rFonts w:ascii="Calibri" w:hAnsi="Calibri"/>
        </w:rPr>
        <w:t>Załącznik nr 2</w:t>
      </w:r>
      <w:r w:rsidR="00FB19A8">
        <w:rPr>
          <w:rFonts w:ascii="Calibri" w:hAnsi="Calibri"/>
        </w:rPr>
        <w:t xml:space="preserve"> Wykaz wykonanych usług</w:t>
      </w:r>
    </w:p>
    <w:p w:rsidR="00EE1A2A" w:rsidRPr="00EE1A2A" w:rsidRDefault="00EE1A2A" w:rsidP="00FB19A8">
      <w:pPr>
        <w:pStyle w:val="Akapitzlist"/>
        <w:suppressAutoHyphens w:val="0"/>
        <w:spacing w:after="120" w:line="240" w:lineRule="auto"/>
        <w:ind w:left="142"/>
        <w:contextualSpacing w:val="0"/>
        <w:textAlignment w:val="auto"/>
        <w:rPr>
          <w:rFonts w:ascii="Calibri" w:hAnsi="Calibri"/>
          <w:i/>
        </w:rPr>
      </w:pPr>
      <w:r w:rsidRPr="007B160D">
        <w:rPr>
          <w:rFonts w:ascii="Calibri" w:hAnsi="Calibri"/>
        </w:rPr>
        <w:t xml:space="preserve">Załącznik nr 3 Oświadczenie </w:t>
      </w:r>
      <w:r>
        <w:rPr>
          <w:rFonts w:ascii="Calibri" w:hAnsi="Calibri"/>
        </w:rPr>
        <w:t xml:space="preserve">o niezaleganiu </w:t>
      </w:r>
      <w:r w:rsidR="00FB19A8" w:rsidRPr="004454E8">
        <w:rPr>
          <w:rFonts w:ascii="Calibri" w:hAnsi="Calibri"/>
        </w:rPr>
        <w:t>z uiszczaniem podatków</w:t>
      </w:r>
      <w:r w:rsidR="00FB19A8">
        <w:rPr>
          <w:rFonts w:ascii="Calibri" w:hAnsi="Calibri"/>
        </w:rPr>
        <w:t xml:space="preserve"> i </w:t>
      </w:r>
      <w:r w:rsidR="00FB19A8" w:rsidRPr="004454E8">
        <w:rPr>
          <w:rFonts w:ascii="Calibri" w:hAnsi="Calibri"/>
        </w:rPr>
        <w:t>opłacaniem składek</w:t>
      </w:r>
    </w:p>
    <w:p w:rsidR="00EE1A2A" w:rsidRPr="007B160D" w:rsidRDefault="00EE1A2A" w:rsidP="00FB19A8">
      <w:pPr>
        <w:pStyle w:val="Akapitzlist"/>
        <w:suppressAutoHyphens w:val="0"/>
        <w:spacing w:after="120" w:line="240" w:lineRule="auto"/>
        <w:ind w:left="142"/>
        <w:contextualSpacing w:val="0"/>
        <w:textAlignment w:val="auto"/>
        <w:rPr>
          <w:rFonts w:ascii="Calibri" w:hAnsi="Calibri"/>
          <w:i/>
        </w:rPr>
      </w:pPr>
      <w:r>
        <w:rPr>
          <w:rFonts w:ascii="Calibri" w:hAnsi="Calibri"/>
        </w:rPr>
        <w:t xml:space="preserve">Załącznik nr 4 </w:t>
      </w:r>
      <w:r w:rsidRPr="007B160D">
        <w:rPr>
          <w:rFonts w:ascii="Calibri" w:hAnsi="Calibri"/>
        </w:rPr>
        <w:t xml:space="preserve">Oświadczenie </w:t>
      </w:r>
      <w:r>
        <w:rPr>
          <w:rFonts w:ascii="Calibri" w:hAnsi="Calibri"/>
        </w:rPr>
        <w:t>o braku powiązań</w:t>
      </w:r>
    </w:p>
    <w:p w:rsidR="00EE1A2A" w:rsidRPr="00523FC9" w:rsidRDefault="00EE1A2A" w:rsidP="00FB19A8">
      <w:pPr>
        <w:pStyle w:val="Akapitzlist"/>
        <w:suppressAutoHyphens w:val="0"/>
        <w:spacing w:after="120" w:line="240" w:lineRule="auto"/>
        <w:ind w:left="142"/>
        <w:jc w:val="left"/>
        <w:textAlignment w:val="auto"/>
        <w:rPr>
          <w:rFonts w:asciiTheme="minorHAnsi" w:hAnsiTheme="minorHAnsi" w:cstheme="minorHAnsi"/>
        </w:rPr>
      </w:pPr>
      <w:r>
        <w:rPr>
          <w:rFonts w:ascii="Calibri" w:hAnsi="Calibri"/>
        </w:rPr>
        <w:t>Załącznik nr 5</w:t>
      </w:r>
      <w:r w:rsidRPr="007B160D">
        <w:rPr>
          <w:rFonts w:ascii="Calibri" w:hAnsi="Calibri"/>
        </w:rPr>
        <w:t xml:space="preserve"> Oświadczenie o spełnianiu aspektów społecznych</w:t>
      </w:r>
    </w:p>
    <w:sectPr w:rsidR="00EE1A2A" w:rsidRPr="00523FC9" w:rsidSect="00950E30">
      <w:headerReference w:type="default" r:id="rId9"/>
      <w:footerReference w:type="default" r:id="rId10"/>
      <w:pgSz w:w="11906" w:h="16838"/>
      <w:pgMar w:top="1417" w:right="1417" w:bottom="1417" w:left="1134" w:header="426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8DC" w:rsidRDefault="000108DC" w:rsidP="00586C09">
      <w:pPr>
        <w:spacing w:after="0" w:line="240" w:lineRule="auto"/>
      </w:pPr>
      <w:r>
        <w:separator/>
      </w:r>
    </w:p>
  </w:endnote>
  <w:endnote w:type="continuationSeparator" w:id="0">
    <w:p w:rsidR="000108DC" w:rsidRDefault="000108DC" w:rsidP="0058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C09" w:rsidRDefault="00586C09" w:rsidP="00950E30">
    <w:pPr>
      <w:pStyle w:val="Stopka"/>
      <w:tabs>
        <w:tab w:val="clear" w:pos="4536"/>
      </w:tabs>
      <w:ind w:left="-142" w:firstLine="14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8DC" w:rsidRDefault="000108DC" w:rsidP="00586C09">
      <w:pPr>
        <w:spacing w:after="0" w:line="240" w:lineRule="auto"/>
      </w:pPr>
      <w:r>
        <w:separator/>
      </w:r>
    </w:p>
  </w:footnote>
  <w:footnote w:type="continuationSeparator" w:id="0">
    <w:p w:rsidR="000108DC" w:rsidRDefault="000108DC" w:rsidP="00586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C09" w:rsidRDefault="00586C09" w:rsidP="004A27E0">
    <w:pPr>
      <w:pStyle w:val="Nagwek"/>
      <w:ind w:left="-567" w:firstLine="567"/>
    </w:pPr>
    <w:r>
      <w:rPr>
        <w:noProof/>
        <w:lang w:eastAsia="pl-PL"/>
      </w:rPr>
      <w:drawing>
        <wp:inline distT="0" distB="0" distL="0" distR="0">
          <wp:extent cx="6462892" cy="608965"/>
          <wp:effectExtent l="0" t="0" r="0" b="635"/>
          <wp:docPr id="55" name="Obraz 5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915" cy="609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14EE2"/>
    <w:multiLevelType w:val="multilevel"/>
    <w:tmpl w:val="7FB816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99833DF"/>
    <w:multiLevelType w:val="hybridMultilevel"/>
    <w:tmpl w:val="A852DAD2"/>
    <w:lvl w:ilvl="0" w:tplc="38822B1C">
      <w:start w:val="5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378C2"/>
    <w:multiLevelType w:val="hybridMultilevel"/>
    <w:tmpl w:val="01E2B106"/>
    <w:lvl w:ilvl="0" w:tplc="0C00C1CA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B05C94"/>
    <w:multiLevelType w:val="hybridMultilevel"/>
    <w:tmpl w:val="264C9D12"/>
    <w:lvl w:ilvl="0" w:tplc="04150017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6574"/>
    <w:multiLevelType w:val="hybridMultilevel"/>
    <w:tmpl w:val="AD40E0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A920B5E8"/>
    <w:lvl w:ilvl="0" w:tplc="220ED67E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43B330E"/>
    <w:multiLevelType w:val="hybridMultilevel"/>
    <w:tmpl w:val="941A511C"/>
    <w:lvl w:ilvl="0" w:tplc="0415000F">
      <w:start w:val="1"/>
      <w:numFmt w:val="decimal"/>
      <w:lvlText w:val="%1."/>
      <w:lvlJc w:val="left"/>
      <w:pPr>
        <w:ind w:left="6532" w:hanging="360"/>
      </w:pPr>
    </w:lvl>
    <w:lvl w:ilvl="1" w:tplc="04150019" w:tentative="1">
      <w:start w:val="1"/>
      <w:numFmt w:val="lowerLetter"/>
      <w:lvlText w:val="%2."/>
      <w:lvlJc w:val="left"/>
      <w:pPr>
        <w:ind w:left="7252" w:hanging="360"/>
      </w:pPr>
    </w:lvl>
    <w:lvl w:ilvl="2" w:tplc="0415001B" w:tentative="1">
      <w:start w:val="1"/>
      <w:numFmt w:val="lowerRoman"/>
      <w:lvlText w:val="%3."/>
      <w:lvlJc w:val="right"/>
      <w:pPr>
        <w:ind w:left="7972" w:hanging="180"/>
      </w:pPr>
    </w:lvl>
    <w:lvl w:ilvl="3" w:tplc="0415000F" w:tentative="1">
      <w:start w:val="1"/>
      <w:numFmt w:val="decimal"/>
      <w:lvlText w:val="%4."/>
      <w:lvlJc w:val="left"/>
      <w:pPr>
        <w:ind w:left="8692" w:hanging="360"/>
      </w:pPr>
    </w:lvl>
    <w:lvl w:ilvl="4" w:tplc="04150019" w:tentative="1">
      <w:start w:val="1"/>
      <w:numFmt w:val="lowerLetter"/>
      <w:lvlText w:val="%5."/>
      <w:lvlJc w:val="left"/>
      <w:pPr>
        <w:ind w:left="9412" w:hanging="360"/>
      </w:pPr>
    </w:lvl>
    <w:lvl w:ilvl="5" w:tplc="0415001B" w:tentative="1">
      <w:start w:val="1"/>
      <w:numFmt w:val="lowerRoman"/>
      <w:lvlText w:val="%6."/>
      <w:lvlJc w:val="right"/>
      <w:pPr>
        <w:ind w:left="10132" w:hanging="180"/>
      </w:pPr>
    </w:lvl>
    <w:lvl w:ilvl="6" w:tplc="0415000F" w:tentative="1">
      <w:start w:val="1"/>
      <w:numFmt w:val="decimal"/>
      <w:lvlText w:val="%7."/>
      <w:lvlJc w:val="left"/>
      <w:pPr>
        <w:ind w:left="10852" w:hanging="360"/>
      </w:pPr>
    </w:lvl>
    <w:lvl w:ilvl="7" w:tplc="04150019" w:tentative="1">
      <w:start w:val="1"/>
      <w:numFmt w:val="lowerLetter"/>
      <w:lvlText w:val="%8."/>
      <w:lvlJc w:val="left"/>
      <w:pPr>
        <w:ind w:left="11572" w:hanging="360"/>
      </w:pPr>
    </w:lvl>
    <w:lvl w:ilvl="8" w:tplc="0415001B" w:tentative="1">
      <w:start w:val="1"/>
      <w:numFmt w:val="lowerRoman"/>
      <w:lvlText w:val="%9."/>
      <w:lvlJc w:val="right"/>
      <w:pPr>
        <w:ind w:left="12292" w:hanging="180"/>
      </w:pPr>
    </w:lvl>
  </w:abstractNum>
  <w:abstractNum w:abstractNumId="7" w15:restartNumberingAfterBreak="0">
    <w:nsid w:val="29642AED"/>
    <w:multiLevelType w:val="hybridMultilevel"/>
    <w:tmpl w:val="F29C027C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7824"/>
    <w:multiLevelType w:val="hybridMultilevel"/>
    <w:tmpl w:val="3104CB4C"/>
    <w:lvl w:ilvl="0" w:tplc="9B929DFA">
      <w:start w:val="1"/>
      <w:numFmt w:val="lowerLetter"/>
      <w:lvlText w:val="%1)"/>
      <w:lvlJc w:val="left"/>
      <w:pPr>
        <w:ind w:left="709" w:hanging="283"/>
      </w:pPr>
      <w:rPr>
        <w:rFonts w:hint="default"/>
        <w:b w:val="0"/>
        <w:color w:val="auto"/>
      </w:rPr>
    </w:lvl>
    <w:lvl w:ilvl="1" w:tplc="2AE02B38">
      <w:start w:val="1"/>
      <w:numFmt w:val="decimal"/>
      <w:lvlText w:val="%2."/>
      <w:lvlJc w:val="left"/>
      <w:pPr>
        <w:ind w:left="1582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977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694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291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56F2E836">
      <w:start w:val="1"/>
      <w:numFmt w:val="decimal"/>
      <w:lvlText w:val="%7)"/>
      <w:lvlJc w:val="left"/>
      <w:pPr>
        <w:ind w:left="5202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4663DD7"/>
    <w:multiLevelType w:val="hybridMultilevel"/>
    <w:tmpl w:val="4C76AF62"/>
    <w:lvl w:ilvl="0" w:tplc="B86A48A8">
      <w:start w:val="1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21A08B6"/>
    <w:multiLevelType w:val="hybridMultilevel"/>
    <w:tmpl w:val="A9FE209E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C3D90"/>
    <w:multiLevelType w:val="hybridMultilevel"/>
    <w:tmpl w:val="ED347496"/>
    <w:lvl w:ilvl="0" w:tplc="0C00C1C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35713"/>
    <w:multiLevelType w:val="hybridMultilevel"/>
    <w:tmpl w:val="924E4A60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FC66B16"/>
    <w:multiLevelType w:val="hybridMultilevel"/>
    <w:tmpl w:val="2F36BB6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16DFC"/>
    <w:multiLevelType w:val="hybridMultilevel"/>
    <w:tmpl w:val="666007EE"/>
    <w:lvl w:ilvl="0" w:tplc="0C00C1CA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587EDE"/>
    <w:multiLevelType w:val="hybridMultilevel"/>
    <w:tmpl w:val="64DEF8F6"/>
    <w:lvl w:ilvl="0" w:tplc="A6EE7434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858AC"/>
    <w:multiLevelType w:val="hybridMultilevel"/>
    <w:tmpl w:val="0CFEDD40"/>
    <w:lvl w:ilvl="0" w:tplc="B64E49BC">
      <w:start w:val="4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99FE525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C0BD5"/>
    <w:multiLevelType w:val="hybridMultilevel"/>
    <w:tmpl w:val="0C846018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4"/>
  </w:num>
  <w:num w:numId="5">
    <w:abstractNumId w:val="7"/>
  </w:num>
  <w:num w:numId="6">
    <w:abstractNumId w:val="3"/>
  </w:num>
  <w:num w:numId="7">
    <w:abstractNumId w:val="19"/>
  </w:num>
  <w:num w:numId="8">
    <w:abstractNumId w:val="14"/>
  </w:num>
  <w:num w:numId="9">
    <w:abstractNumId w:val="16"/>
  </w:num>
  <w:num w:numId="10">
    <w:abstractNumId w:val="2"/>
  </w:num>
  <w:num w:numId="11">
    <w:abstractNumId w:val="17"/>
  </w:num>
  <w:num w:numId="12">
    <w:abstractNumId w:val="18"/>
  </w:num>
  <w:num w:numId="13">
    <w:abstractNumId w:val="10"/>
  </w:num>
  <w:num w:numId="14">
    <w:abstractNumId w:val="8"/>
  </w:num>
  <w:num w:numId="15">
    <w:abstractNumId w:val="1"/>
  </w:num>
  <w:num w:numId="16">
    <w:abstractNumId w:val="5"/>
  </w:num>
  <w:num w:numId="17">
    <w:abstractNumId w:val="9"/>
  </w:num>
  <w:num w:numId="18">
    <w:abstractNumId w:val="15"/>
  </w:num>
  <w:num w:numId="19">
    <w:abstractNumId w:val="6"/>
  </w:num>
  <w:num w:numId="20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A5E"/>
    <w:rsid w:val="000108DC"/>
    <w:rsid w:val="00023E9D"/>
    <w:rsid w:val="00046EB8"/>
    <w:rsid w:val="00054428"/>
    <w:rsid w:val="00075390"/>
    <w:rsid w:val="000764A5"/>
    <w:rsid w:val="00077FB6"/>
    <w:rsid w:val="00086E71"/>
    <w:rsid w:val="000926F9"/>
    <w:rsid w:val="000B2CC6"/>
    <w:rsid w:val="000B6DB7"/>
    <w:rsid w:val="000B7079"/>
    <w:rsid w:val="0011777F"/>
    <w:rsid w:val="00123378"/>
    <w:rsid w:val="0015605B"/>
    <w:rsid w:val="00163333"/>
    <w:rsid w:val="001A2292"/>
    <w:rsid w:val="001C19E9"/>
    <w:rsid w:val="001C73EB"/>
    <w:rsid w:val="001F7B43"/>
    <w:rsid w:val="00204A9F"/>
    <w:rsid w:val="00227FAE"/>
    <w:rsid w:val="00252672"/>
    <w:rsid w:val="00276388"/>
    <w:rsid w:val="00286D35"/>
    <w:rsid w:val="002911B0"/>
    <w:rsid w:val="002B1030"/>
    <w:rsid w:val="002E4B74"/>
    <w:rsid w:val="002F293D"/>
    <w:rsid w:val="00314926"/>
    <w:rsid w:val="00340512"/>
    <w:rsid w:val="003610B6"/>
    <w:rsid w:val="003A37E5"/>
    <w:rsid w:val="003A6010"/>
    <w:rsid w:val="003B0D19"/>
    <w:rsid w:val="003B4D2B"/>
    <w:rsid w:val="003C1D45"/>
    <w:rsid w:val="004307E1"/>
    <w:rsid w:val="004454E8"/>
    <w:rsid w:val="00460780"/>
    <w:rsid w:val="004965F1"/>
    <w:rsid w:val="004A27E0"/>
    <w:rsid w:val="004B4AEE"/>
    <w:rsid w:val="004D7CD2"/>
    <w:rsid w:val="005039A1"/>
    <w:rsid w:val="00523FC9"/>
    <w:rsid w:val="00525A70"/>
    <w:rsid w:val="00545DE3"/>
    <w:rsid w:val="00586C09"/>
    <w:rsid w:val="005B3BBE"/>
    <w:rsid w:val="005C1924"/>
    <w:rsid w:val="005E27FC"/>
    <w:rsid w:val="005F30E5"/>
    <w:rsid w:val="005F7A1D"/>
    <w:rsid w:val="00611112"/>
    <w:rsid w:val="006B31BE"/>
    <w:rsid w:val="006D756C"/>
    <w:rsid w:val="00727AE4"/>
    <w:rsid w:val="00777A5E"/>
    <w:rsid w:val="00780EA0"/>
    <w:rsid w:val="00782916"/>
    <w:rsid w:val="007A6E8C"/>
    <w:rsid w:val="007B57D7"/>
    <w:rsid w:val="007B79ED"/>
    <w:rsid w:val="007D303B"/>
    <w:rsid w:val="007E0EEE"/>
    <w:rsid w:val="008361A6"/>
    <w:rsid w:val="00845F00"/>
    <w:rsid w:val="00865044"/>
    <w:rsid w:val="00886ED5"/>
    <w:rsid w:val="00892FB4"/>
    <w:rsid w:val="008D4FF6"/>
    <w:rsid w:val="00921302"/>
    <w:rsid w:val="00935539"/>
    <w:rsid w:val="009431DE"/>
    <w:rsid w:val="0094679C"/>
    <w:rsid w:val="00946F21"/>
    <w:rsid w:val="00950E30"/>
    <w:rsid w:val="00957DC4"/>
    <w:rsid w:val="009C4A95"/>
    <w:rsid w:val="009D5833"/>
    <w:rsid w:val="00A23B18"/>
    <w:rsid w:val="00A3063B"/>
    <w:rsid w:val="00A45A87"/>
    <w:rsid w:val="00A46C99"/>
    <w:rsid w:val="00A51D38"/>
    <w:rsid w:val="00A62A4D"/>
    <w:rsid w:val="00A830DB"/>
    <w:rsid w:val="00A97AEE"/>
    <w:rsid w:val="00AA16C5"/>
    <w:rsid w:val="00AC3D64"/>
    <w:rsid w:val="00B1227E"/>
    <w:rsid w:val="00B446DE"/>
    <w:rsid w:val="00B61F8D"/>
    <w:rsid w:val="00B813D3"/>
    <w:rsid w:val="00B85C50"/>
    <w:rsid w:val="00B91AD7"/>
    <w:rsid w:val="00BA1523"/>
    <w:rsid w:val="00BC11BB"/>
    <w:rsid w:val="00C0390C"/>
    <w:rsid w:val="00C07ACA"/>
    <w:rsid w:val="00C25086"/>
    <w:rsid w:val="00C3400C"/>
    <w:rsid w:val="00C61C36"/>
    <w:rsid w:val="00CF0BAD"/>
    <w:rsid w:val="00D2352F"/>
    <w:rsid w:val="00D25B39"/>
    <w:rsid w:val="00D6230E"/>
    <w:rsid w:val="00D70C1A"/>
    <w:rsid w:val="00D91CF6"/>
    <w:rsid w:val="00DA4134"/>
    <w:rsid w:val="00DC783A"/>
    <w:rsid w:val="00DD1A9B"/>
    <w:rsid w:val="00E328D1"/>
    <w:rsid w:val="00E774CE"/>
    <w:rsid w:val="00E7750F"/>
    <w:rsid w:val="00EA364C"/>
    <w:rsid w:val="00EE1A2A"/>
    <w:rsid w:val="00F053B0"/>
    <w:rsid w:val="00F35F3E"/>
    <w:rsid w:val="00F54BB6"/>
    <w:rsid w:val="00F64359"/>
    <w:rsid w:val="00FB19A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DC2CF8-199D-4079-BFB8-BFE9C4B2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8D1"/>
    <w:pPr>
      <w:widowControl w:val="0"/>
      <w:suppressAutoHyphens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3E9D"/>
    <w:pPr>
      <w:keepNext/>
      <w:widowControl/>
      <w:suppressAutoHyphens w:val="0"/>
      <w:spacing w:after="0" w:line="240" w:lineRule="auto"/>
      <w:jc w:val="right"/>
      <w:textAlignment w:val="auto"/>
      <w:outlineLvl w:val="0"/>
    </w:pPr>
    <w:rPr>
      <w:rFonts w:ascii="Arial" w:hAnsi="Arial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6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C09"/>
  </w:style>
  <w:style w:type="paragraph" w:styleId="Stopka">
    <w:name w:val="footer"/>
    <w:basedOn w:val="Normalny"/>
    <w:link w:val="StopkaZnak"/>
    <w:uiPriority w:val="99"/>
    <w:unhideWhenUsed/>
    <w:rsid w:val="00586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C09"/>
  </w:style>
  <w:style w:type="character" w:styleId="Hipercze">
    <w:name w:val="Hyperlink"/>
    <w:rsid w:val="00586C09"/>
    <w:rPr>
      <w:color w:val="0000FF"/>
      <w:u w:val="single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586C0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86C09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6C09"/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586C09"/>
    <w:pPr>
      <w:widowControl/>
      <w:spacing w:after="0" w:line="240" w:lineRule="auto"/>
      <w:jc w:val="center"/>
      <w:textAlignment w:val="auto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86C09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6C0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86C09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eksttreci">
    <w:name w:val="Tekst treści_"/>
    <w:link w:val="Teksttreci0"/>
    <w:rsid w:val="00586C09"/>
    <w:rPr>
      <w:rFonts w:ascii="Arial" w:eastAsia="Arial" w:hAnsi="Arial" w:cs="Arial"/>
      <w:spacing w:val="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6C09"/>
    <w:pPr>
      <w:shd w:val="clear" w:color="auto" w:fill="FFFFFF"/>
      <w:suppressAutoHyphens w:val="0"/>
      <w:spacing w:before="240" w:after="0" w:line="250" w:lineRule="exact"/>
      <w:ind w:hanging="540"/>
      <w:textAlignment w:val="auto"/>
    </w:pPr>
    <w:rPr>
      <w:rFonts w:ascii="Arial" w:eastAsia="Arial" w:hAnsi="Arial" w:cs="Arial"/>
      <w:spacing w:val="1"/>
      <w:lang w:eastAsia="en-US"/>
    </w:rPr>
  </w:style>
  <w:style w:type="character" w:customStyle="1" w:styleId="Teksttreci6">
    <w:name w:val="Tekst treści (6)_"/>
    <w:link w:val="Teksttreci60"/>
    <w:rsid w:val="00586C09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586C09"/>
    <w:pPr>
      <w:shd w:val="clear" w:color="auto" w:fill="FFFFFF"/>
      <w:suppressAutoHyphens w:val="0"/>
      <w:spacing w:after="60" w:line="0" w:lineRule="atLeast"/>
      <w:ind w:hanging="400"/>
      <w:textAlignment w:val="auto"/>
    </w:pPr>
    <w:rPr>
      <w:rFonts w:ascii="Arial" w:eastAsia="Arial" w:hAnsi="Arial" w:cs="Arial"/>
      <w:b/>
      <w:bCs/>
      <w:spacing w:val="2"/>
      <w:sz w:val="19"/>
      <w:szCs w:val="19"/>
      <w:lang w:eastAsia="en-US"/>
    </w:rPr>
  </w:style>
  <w:style w:type="paragraph" w:customStyle="1" w:styleId="Standard">
    <w:name w:val="Standard"/>
    <w:rsid w:val="00F6435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204A9F"/>
    <w:rPr>
      <w:rFonts w:ascii="Times New Roman" w:eastAsia="Times New Roman" w:hAnsi="Times New Roman" w:cs="Calibri"/>
      <w:lang w:eastAsia="ar-SA"/>
    </w:rPr>
  </w:style>
  <w:style w:type="character" w:customStyle="1" w:styleId="Nagwek1Znak">
    <w:name w:val="Nagłówek 1 Znak"/>
    <w:basedOn w:val="Domylnaczcionkaakapitu"/>
    <w:link w:val="Nagwek1"/>
    <w:rsid w:val="00023E9D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gkelc">
    <w:name w:val="hgkelc"/>
    <w:basedOn w:val="Domylnaczcionkaakapitu"/>
    <w:rsid w:val="00A51D38"/>
  </w:style>
  <w:style w:type="paragraph" w:styleId="Bezodstpw">
    <w:name w:val="No Spacing"/>
    <w:uiPriority w:val="1"/>
    <w:qFormat/>
    <w:rsid w:val="00314926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523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1A2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0DB"/>
    <w:rPr>
      <w:rFonts w:ascii="Tahoma" w:eastAsia="Times New Roman" w:hAnsi="Tahoma" w:cs="Tahoma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11B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1B0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styleId="Tytuksiki">
    <w:name w:val="Book Title"/>
    <w:aliases w:val="Tytuł -punkty"/>
    <w:basedOn w:val="Domylnaczcionkaakapitu"/>
    <w:uiPriority w:val="33"/>
    <w:qFormat/>
    <w:rsid w:val="000B2CC6"/>
    <w:rPr>
      <w:rFonts w:ascii="Tahoma" w:hAnsi="Tahoma"/>
      <w:b/>
      <w:bCs/>
      <w:smallCaps/>
      <w:spacing w:val="5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3242</Words>
  <Characters>19452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WZDZ</dc:creator>
  <cp:lastModifiedBy>Ania Czekirda</cp:lastModifiedBy>
  <cp:revision>3</cp:revision>
  <cp:lastPrinted>2024-07-29T11:08:00Z</cp:lastPrinted>
  <dcterms:created xsi:type="dcterms:W3CDTF">2024-10-07T07:37:00Z</dcterms:created>
  <dcterms:modified xsi:type="dcterms:W3CDTF">2024-10-07T07:44:00Z</dcterms:modified>
</cp:coreProperties>
</file>