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56CAD" w14:textId="77777777" w:rsidR="00FC595C" w:rsidRDefault="00FC595C" w:rsidP="00C41874">
      <w:pPr>
        <w:pStyle w:val="Default"/>
        <w:jc w:val="center"/>
        <w:rPr>
          <w:rFonts w:ascii="Arial" w:hAnsi="Arial" w:cs="Arial"/>
          <w:b/>
          <w:bCs/>
          <w:color w:val="auto"/>
          <w:sz w:val="20"/>
          <w:szCs w:val="20"/>
        </w:rPr>
      </w:pPr>
    </w:p>
    <w:p w14:paraId="6382B1AE" w14:textId="0D86DEFE" w:rsidR="00C41874" w:rsidRPr="0039333A" w:rsidRDefault="008F7D6D" w:rsidP="00C41874">
      <w:pPr>
        <w:pStyle w:val="Default"/>
        <w:jc w:val="center"/>
        <w:rPr>
          <w:rFonts w:ascii="Arial" w:hAnsi="Arial" w:cs="Arial"/>
          <w:color w:val="auto"/>
          <w:sz w:val="20"/>
          <w:szCs w:val="20"/>
        </w:rPr>
      </w:pPr>
      <w:r w:rsidRPr="0039333A">
        <w:rPr>
          <w:rFonts w:ascii="Arial" w:hAnsi="Arial" w:cs="Arial"/>
          <w:b/>
          <w:bCs/>
          <w:color w:val="auto"/>
          <w:sz w:val="20"/>
          <w:szCs w:val="20"/>
        </w:rPr>
        <w:t>ZAPYTANIE OFERTOWE</w:t>
      </w:r>
      <w:bookmarkStart w:id="0" w:name="_Hlk101994842"/>
    </w:p>
    <w:p w14:paraId="6EF25C24" w14:textId="77777777" w:rsidR="00C41874" w:rsidRPr="0039333A" w:rsidRDefault="00C41874" w:rsidP="008F7D6D">
      <w:pPr>
        <w:pStyle w:val="Default"/>
        <w:jc w:val="center"/>
        <w:rPr>
          <w:rFonts w:ascii="Arial" w:hAnsi="Arial" w:cs="Arial"/>
          <w:b/>
          <w:bCs/>
          <w:color w:val="auto"/>
          <w:sz w:val="20"/>
          <w:szCs w:val="20"/>
        </w:rPr>
      </w:pPr>
    </w:p>
    <w:p w14:paraId="583C41E4" w14:textId="008990A1" w:rsidR="00C41874" w:rsidRPr="0039333A" w:rsidRDefault="00C41874" w:rsidP="00C41874">
      <w:pPr>
        <w:pStyle w:val="Default"/>
        <w:jc w:val="center"/>
        <w:rPr>
          <w:rFonts w:ascii="Arial" w:hAnsi="Arial" w:cs="Arial"/>
          <w:b/>
          <w:bCs/>
          <w:color w:val="auto"/>
          <w:sz w:val="20"/>
          <w:szCs w:val="20"/>
        </w:rPr>
      </w:pPr>
      <w:r w:rsidRPr="0039333A">
        <w:rPr>
          <w:rFonts w:ascii="Arial" w:hAnsi="Arial" w:cs="Arial"/>
          <w:b/>
          <w:bCs/>
          <w:color w:val="auto"/>
          <w:sz w:val="20"/>
          <w:szCs w:val="20"/>
        </w:rPr>
        <w:t xml:space="preserve">w ramach projektu </w:t>
      </w:r>
      <w:r w:rsidR="00832B6B" w:rsidRPr="00832B6B">
        <w:rPr>
          <w:rFonts w:ascii="Arial" w:hAnsi="Arial" w:cs="Arial"/>
          <w:b/>
          <w:bCs/>
          <w:color w:val="auto"/>
          <w:sz w:val="20"/>
          <w:szCs w:val="20"/>
        </w:rPr>
        <w:t xml:space="preserve">KPOD.01.03-IW.01-6607/24 </w:t>
      </w:r>
      <w:r w:rsidRPr="0039333A">
        <w:rPr>
          <w:rFonts w:ascii="Arial" w:hAnsi="Arial" w:cs="Arial"/>
          <w:b/>
          <w:bCs/>
          <w:color w:val="auto"/>
          <w:sz w:val="20"/>
          <w:szCs w:val="20"/>
        </w:rPr>
        <w:t>„</w:t>
      </w:r>
      <w:bookmarkStart w:id="1" w:name="_Hlk180160942"/>
      <w:r w:rsidRPr="0039333A">
        <w:rPr>
          <w:rFonts w:ascii="Arial" w:hAnsi="Arial" w:cs="Arial"/>
          <w:b/>
          <w:bCs/>
          <w:color w:val="auto"/>
          <w:sz w:val="20"/>
          <w:szCs w:val="20"/>
        </w:rPr>
        <w:t>Transformacja przedsiębiorstwa Pokoje Gościnne "U Ireny" Bartosz Borowiec w celu rozszerzenia i dywersyfikacji prowadzonej działalności w regionie województwa dolnośląskiego.</w:t>
      </w:r>
      <w:bookmarkEnd w:id="1"/>
      <w:r w:rsidRPr="0039333A">
        <w:rPr>
          <w:rFonts w:ascii="Arial" w:hAnsi="Arial" w:cs="Arial"/>
          <w:b/>
          <w:bCs/>
          <w:color w:val="auto"/>
          <w:sz w:val="20"/>
          <w:szCs w:val="20"/>
        </w:rPr>
        <w:t>” realizowanego w ramach programu: Krajowy Plan Odbudowy i Zwiększania Odporności, priorytet: Odporność i konkurencyjność gospodarki - część grantowa, działanie: A1.2.1. Inwestycje dla przedsiębiorstw w produkty, usługi i kompetencje pracowników oraz kadry związane z dywersyfikacją działalności.</w:t>
      </w:r>
    </w:p>
    <w:bookmarkEnd w:id="0"/>
    <w:p w14:paraId="5E9B24C3" w14:textId="77777777" w:rsidR="008F7D6D" w:rsidRPr="0039333A" w:rsidRDefault="008F7D6D" w:rsidP="008F7D6D">
      <w:pPr>
        <w:pStyle w:val="Default"/>
        <w:jc w:val="both"/>
        <w:rPr>
          <w:rFonts w:ascii="Arial" w:hAnsi="Arial" w:cs="Arial"/>
          <w:b/>
          <w:bCs/>
          <w:color w:val="auto"/>
          <w:sz w:val="20"/>
          <w:szCs w:val="20"/>
        </w:rPr>
      </w:pPr>
    </w:p>
    <w:p w14:paraId="00DE31FF" w14:textId="77777777" w:rsidR="008F7D6D" w:rsidRPr="0039333A" w:rsidRDefault="008F7D6D" w:rsidP="008F7D6D">
      <w:pPr>
        <w:pStyle w:val="Default"/>
        <w:jc w:val="center"/>
        <w:rPr>
          <w:rFonts w:ascii="Arial" w:hAnsi="Arial" w:cs="Arial"/>
          <w:b/>
          <w:bCs/>
          <w:color w:val="auto"/>
          <w:sz w:val="20"/>
          <w:szCs w:val="20"/>
        </w:rPr>
      </w:pPr>
      <w:r w:rsidRPr="0039333A">
        <w:rPr>
          <w:rFonts w:ascii="Arial" w:hAnsi="Arial" w:cs="Arial"/>
          <w:b/>
          <w:bCs/>
          <w:color w:val="auto"/>
          <w:sz w:val="20"/>
          <w:szCs w:val="20"/>
        </w:rPr>
        <w:t>TYTUŁ ZAMÓWIENIA</w:t>
      </w:r>
    </w:p>
    <w:p w14:paraId="05DE9415" w14:textId="77777777" w:rsidR="00C41874" w:rsidRPr="0039333A" w:rsidRDefault="00C41874" w:rsidP="008F7D6D">
      <w:pPr>
        <w:pStyle w:val="Default"/>
        <w:jc w:val="center"/>
        <w:rPr>
          <w:rFonts w:ascii="Arial" w:hAnsi="Arial" w:cs="Arial"/>
          <w:b/>
          <w:bCs/>
          <w:color w:val="auto"/>
          <w:sz w:val="20"/>
          <w:szCs w:val="20"/>
        </w:rPr>
      </w:pPr>
    </w:p>
    <w:p w14:paraId="300263D8" w14:textId="77777777" w:rsidR="00C41874" w:rsidRPr="0039333A" w:rsidRDefault="00C41874" w:rsidP="00C41874">
      <w:pPr>
        <w:pStyle w:val="Default"/>
        <w:jc w:val="center"/>
        <w:rPr>
          <w:rFonts w:ascii="Arial" w:hAnsi="Arial" w:cs="Arial"/>
          <w:b/>
          <w:bCs/>
          <w:color w:val="auto"/>
          <w:sz w:val="20"/>
          <w:szCs w:val="20"/>
        </w:rPr>
      </w:pPr>
      <w:r w:rsidRPr="0039333A">
        <w:rPr>
          <w:rFonts w:ascii="Arial" w:hAnsi="Arial" w:cs="Arial"/>
          <w:b/>
          <w:bCs/>
          <w:color w:val="auto"/>
          <w:sz w:val="20"/>
          <w:szCs w:val="20"/>
        </w:rPr>
        <w:t>Zakup i dostawa pompy ciepła z całym niezbędnym osprzętem</w:t>
      </w:r>
    </w:p>
    <w:p w14:paraId="5429D6FB" w14:textId="77777777" w:rsidR="008F7D6D" w:rsidRPr="0039333A" w:rsidRDefault="008F7D6D" w:rsidP="008F7D6D">
      <w:pPr>
        <w:pStyle w:val="Default"/>
        <w:jc w:val="both"/>
        <w:rPr>
          <w:rFonts w:ascii="Arial" w:hAnsi="Arial" w:cs="Arial"/>
          <w:b/>
          <w:bCs/>
          <w:color w:val="auto"/>
          <w:sz w:val="20"/>
          <w:szCs w:val="20"/>
        </w:rPr>
      </w:pPr>
    </w:p>
    <w:p w14:paraId="64294714" w14:textId="721977C3" w:rsidR="008F7D6D" w:rsidRDefault="008F7D6D" w:rsidP="00B7750D">
      <w:pPr>
        <w:pStyle w:val="Default"/>
        <w:numPr>
          <w:ilvl w:val="0"/>
          <w:numId w:val="3"/>
        </w:numPr>
        <w:jc w:val="both"/>
        <w:rPr>
          <w:rFonts w:ascii="Arial" w:hAnsi="Arial" w:cs="Arial"/>
          <w:b/>
          <w:bCs/>
          <w:color w:val="auto"/>
          <w:sz w:val="20"/>
          <w:szCs w:val="20"/>
        </w:rPr>
      </w:pPr>
      <w:r w:rsidRPr="0039333A">
        <w:rPr>
          <w:rFonts w:ascii="Arial" w:hAnsi="Arial" w:cs="Arial"/>
          <w:b/>
          <w:bCs/>
          <w:color w:val="auto"/>
          <w:sz w:val="20"/>
          <w:szCs w:val="20"/>
        </w:rPr>
        <w:t>ZAMAWIAJĄCY</w:t>
      </w:r>
    </w:p>
    <w:p w14:paraId="36F1AFC3" w14:textId="77777777" w:rsidR="001402AA" w:rsidRPr="0039333A" w:rsidRDefault="001402AA" w:rsidP="001402AA">
      <w:pPr>
        <w:pStyle w:val="Default"/>
        <w:ind w:left="1080"/>
        <w:jc w:val="both"/>
        <w:rPr>
          <w:rFonts w:ascii="Arial" w:hAnsi="Arial" w:cs="Arial"/>
          <w:b/>
          <w:bCs/>
          <w:color w:val="auto"/>
          <w:sz w:val="20"/>
          <w:szCs w:val="20"/>
        </w:rPr>
      </w:pPr>
    </w:p>
    <w:p w14:paraId="1E98B9B0" w14:textId="77777777" w:rsidR="008F7D6D" w:rsidRPr="0039333A" w:rsidRDefault="008F7D6D" w:rsidP="008F7D6D">
      <w:pPr>
        <w:pStyle w:val="Default"/>
        <w:ind w:left="60"/>
        <w:jc w:val="both"/>
        <w:rPr>
          <w:rFonts w:ascii="Arial" w:hAnsi="Arial" w:cs="Arial"/>
          <w:color w:val="auto"/>
          <w:sz w:val="20"/>
          <w:szCs w:val="20"/>
        </w:rPr>
      </w:pPr>
      <w:bookmarkStart w:id="2" w:name="_Hlk101994313"/>
      <w:r w:rsidRPr="0039333A">
        <w:rPr>
          <w:rFonts w:ascii="Arial" w:hAnsi="Arial" w:cs="Arial"/>
          <w:color w:val="auto"/>
          <w:sz w:val="20"/>
          <w:szCs w:val="20"/>
        </w:rPr>
        <w:t>Pokoje Gościnne „U Ireny” Bartosz Borowiec</w:t>
      </w:r>
    </w:p>
    <w:p w14:paraId="64184C3C" w14:textId="77777777" w:rsidR="008F7D6D" w:rsidRPr="0039333A" w:rsidRDefault="008F7D6D" w:rsidP="008F7D6D">
      <w:pPr>
        <w:pStyle w:val="Default"/>
        <w:ind w:left="60"/>
        <w:jc w:val="both"/>
        <w:rPr>
          <w:rFonts w:ascii="Arial" w:hAnsi="Arial" w:cs="Arial"/>
          <w:color w:val="auto"/>
          <w:sz w:val="20"/>
          <w:szCs w:val="20"/>
        </w:rPr>
      </w:pPr>
      <w:r w:rsidRPr="0039333A">
        <w:rPr>
          <w:rFonts w:ascii="Arial" w:hAnsi="Arial" w:cs="Arial"/>
          <w:color w:val="auto"/>
          <w:sz w:val="20"/>
          <w:szCs w:val="20"/>
        </w:rPr>
        <w:t>ul. Sportowa 2</w:t>
      </w:r>
    </w:p>
    <w:p w14:paraId="13317596"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 57-550 Stronie Śląskie</w:t>
      </w:r>
    </w:p>
    <w:bookmarkEnd w:id="2"/>
    <w:p w14:paraId="6B78C286"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 NIP 8811451203</w:t>
      </w:r>
    </w:p>
    <w:p w14:paraId="12CB7004"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 tel. +48 668 192 942</w:t>
      </w:r>
    </w:p>
    <w:p w14:paraId="2194FB22" w14:textId="77777777" w:rsidR="008F7D6D" w:rsidRPr="0039333A" w:rsidRDefault="008F7D6D" w:rsidP="008F7D6D">
      <w:pPr>
        <w:pStyle w:val="Default"/>
        <w:jc w:val="both"/>
        <w:rPr>
          <w:rFonts w:ascii="Arial" w:hAnsi="Arial" w:cs="Arial"/>
          <w:color w:val="auto"/>
          <w:sz w:val="20"/>
          <w:szCs w:val="20"/>
        </w:rPr>
      </w:pPr>
    </w:p>
    <w:p w14:paraId="6B730B3C" w14:textId="140678EF" w:rsidR="008F7D6D" w:rsidRDefault="00B7750D" w:rsidP="00B7750D">
      <w:pPr>
        <w:pStyle w:val="Default"/>
        <w:numPr>
          <w:ilvl w:val="0"/>
          <w:numId w:val="3"/>
        </w:numPr>
        <w:jc w:val="both"/>
        <w:rPr>
          <w:rFonts w:ascii="Arial" w:hAnsi="Arial" w:cs="Arial"/>
          <w:b/>
          <w:bCs/>
          <w:color w:val="auto"/>
          <w:sz w:val="20"/>
          <w:szCs w:val="20"/>
        </w:rPr>
      </w:pPr>
      <w:r w:rsidRPr="0039333A">
        <w:rPr>
          <w:rFonts w:ascii="Arial" w:hAnsi="Arial" w:cs="Arial"/>
          <w:b/>
          <w:bCs/>
          <w:color w:val="auto"/>
          <w:sz w:val="20"/>
          <w:szCs w:val="20"/>
        </w:rPr>
        <w:t>OSOBA DO KONTAKTU</w:t>
      </w:r>
      <w:r w:rsidR="008F7D6D" w:rsidRPr="0039333A">
        <w:rPr>
          <w:rFonts w:ascii="Arial" w:hAnsi="Arial" w:cs="Arial"/>
          <w:b/>
          <w:bCs/>
          <w:color w:val="auto"/>
          <w:sz w:val="20"/>
          <w:szCs w:val="20"/>
        </w:rPr>
        <w:t>:</w:t>
      </w:r>
    </w:p>
    <w:p w14:paraId="30D20B39" w14:textId="77777777" w:rsidR="001402AA" w:rsidRPr="0039333A" w:rsidRDefault="001402AA" w:rsidP="001402AA">
      <w:pPr>
        <w:pStyle w:val="Default"/>
        <w:ind w:left="1080"/>
        <w:jc w:val="both"/>
        <w:rPr>
          <w:rFonts w:ascii="Arial" w:hAnsi="Arial" w:cs="Arial"/>
          <w:b/>
          <w:bCs/>
          <w:color w:val="auto"/>
          <w:sz w:val="20"/>
          <w:szCs w:val="20"/>
        </w:rPr>
      </w:pPr>
    </w:p>
    <w:p w14:paraId="3782EC5E"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BARTOSZ BOROWIEC</w:t>
      </w:r>
    </w:p>
    <w:p w14:paraId="34B29775"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tel. +48 668 192 942</w:t>
      </w:r>
    </w:p>
    <w:p w14:paraId="42693E04"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email: giemza18@gmail.com</w:t>
      </w:r>
    </w:p>
    <w:p w14:paraId="5A7D097A" w14:textId="77777777" w:rsidR="008F7D6D" w:rsidRPr="0039333A" w:rsidRDefault="008F7D6D" w:rsidP="008F7D6D">
      <w:pPr>
        <w:pStyle w:val="Default"/>
        <w:jc w:val="both"/>
        <w:rPr>
          <w:rFonts w:ascii="Arial" w:hAnsi="Arial" w:cs="Arial"/>
          <w:color w:val="auto"/>
          <w:sz w:val="20"/>
          <w:szCs w:val="20"/>
        </w:rPr>
      </w:pPr>
    </w:p>
    <w:p w14:paraId="09E167FD" w14:textId="57D2F6C4" w:rsidR="008F7D6D" w:rsidRPr="0039333A" w:rsidRDefault="008F7D6D" w:rsidP="00B7750D">
      <w:pPr>
        <w:pStyle w:val="Default"/>
        <w:numPr>
          <w:ilvl w:val="0"/>
          <w:numId w:val="3"/>
        </w:numPr>
        <w:jc w:val="both"/>
        <w:rPr>
          <w:rFonts w:ascii="Arial" w:hAnsi="Arial" w:cs="Arial"/>
          <w:b/>
          <w:bCs/>
          <w:color w:val="auto"/>
          <w:sz w:val="20"/>
          <w:szCs w:val="20"/>
        </w:rPr>
      </w:pPr>
      <w:r w:rsidRPr="0039333A">
        <w:rPr>
          <w:rFonts w:ascii="Arial" w:hAnsi="Arial" w:cs="Arial"/>
          <w:b/>
          <w:bCs/>
          <w:color w:val="auto"/>
          <w:sz w:val="20"/>
          <w:szCs w:val="20"/>
        </w:rPr>
        <w:t xml:space="preserve"> TRYB UDZIELENIA ZAMÓWIENIA</w:t>
      </w:r>
    </w:p>
    <w:p w14:paraId="275F0025" w14:textId="77777777" w:rsidR="008F7D6D" w:rsidRPr="0039333A" w:rsidRDefault="008F7D6D" w:rsidP="008F7D6D">
      <w:pPr>
        <w:pStyle w:val="Default"/>
        <w:jc w:val="both"/>
        <w:rPr>
          <w:rFonts w:ascii="Arial" w:hAnsi="Arial" w:cs="Arial"/>
          <w:b/>
          <w:bCs/>
          <w:color w:val="auto"/>
          <w:sz w:val="20"/>
          <w:szCs w:val="20"/>
        </w:rPr>
      </w:pPr>
    </w:p>
    <w:p w14:paraId="09BC8891" w14:textId="20CD5DC2" w:rsidR="00B7750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Postępowanie o udzielenie Zamówienia prowadzone jest w trybie zapytania ofertowego zgodnie z zasadą konkurencyjności</w:t>
      </w:r>
      <w:r w:rsidR="00B7750D" w:rsidRPr="0039333A">
        <w:rPr>
          <w:rFonts w:ascii="Arial" w:hAnsi="Arial" w:cs="Arial"/>
          <w:color w:val="auto"/>
          <w:sz w:val="20"/>
          <w:szCs w:val="20"/>
        </w:rPr>
        <w:t>, z wykorzystaniem aplikacji Baza Konkurencyjności (BK) dostępnej pod adresem: https://bazakonkurencyjnosci.funduszeeuropejskie.gov.pl celem umożliwienia skorzystania z zamówienia jak najszerszemu kręgowi potencjalnych wykonawców, oraz wybrania wykonawcy w sposób zapewniający zachowanie uczciwej konkurencji oraz równego traktowania, a także realizacji działania w sposób przejrzysty i proporcjonalny.</w:t>
      </w:r>
    </w:p>
    <w:p w14:paraId="3C40EB44" w14:textId="77777777" w:rsidR="00B7750D" w:rsidRPr="0039333A" w:rsidRDefault="00B7750D" w:rsidP="008F7D6D">
      <w:pPr>
        <w:pStyle w:val="Default"/>
        <w:jc w:val="both"/>
        <w:rPr>
          <w:rFonts w:ascii="Arial" w:hAnsi="Arial" w:cs="Arial"/>
          <w:color w:val="auto"/>
          <w:sz w:val="20"/>
          <w:szCs w:val="20"/>
        </w:rPr>
      </w:pPr>
    </w:p>
    <w:p w14:paraId="373EB9A2" w14:textId="387E1C2C" w:rsidR="008F7D6D" w:rsidRPr="0039333A" w:rsidRDefault="008F7D6D" w:rsidP="008F7D6D">
      <w:pPr>
        <w:pStyle w:val="Default"/>
        <w:jc w:val="both"/>
        <w:rPr>
          <w:rFonts w:ascii="Arial" w:hAnsi="Arial" w:cs="Arial"/>
          <w:i/>
          <w:iCs/>
          <w:color w:val="auto"/>
          <w:sz w:val="20"/>
          <w:szCs w:val="20"/>
        </w:rPr>
      </w:pPr>
      <w:r w:rsidRPr="0039333A">
        <w:rPr>
          <w:rFonts w:ascii="Arial" w:hAnsi="Arial" w:cs="Arial"/>
          <w:color w:val="auto"/>
          <w:sz w:val="20"/>
          <w:szCs w:val="20"/>
        </w:rPr>
        <w:t>Postępowanie prowadzone jest dla projektu</w:t>
      </w:r>
      <w:r w:rsidR="00832B6B" w:rsidRPr="00832B6B">
        <w:t xml:space="preserve"> </w:t>
      </w:r>
      <w:r w:rsidRPr="0039333A">
        <w:rPr>
          <w:rFonts w:ascii="Arial" w:hAnsi="Arial" w:cs="Arial"/>
          <w:i/>
          <w:iCs/>
          <w:color w:val="auto"/>
          <w:sz w:val="20"/>
          <w:szCs w:val="20"/>
        </w:rPr>
        <w:t>„</w:t>
      </w:r>
      <w:r w:rsidR="00B7750D" w:rsidRPr="0039333A">
        <w:rPr>
          <w:rFonts w:ascii="Arial" w:hAnsi="Arial" w:cs="Arial"/>
          <w:i/>
          <w:iCs/>
          <w:color w:val="auto"/>
          <w:sz w:val="20"/>
          <w:szCs w:val="20"/>
        </w:rPr>
        <w:t>Transformacja przedsiębiorstwa Pokoje Gościnne "U Ireny" Bartosz Borowiec w celu rozszerzenia i dywersyfikacji prowadzonej działalności w regionie województwa dolnośląskiego.</w:t>
      </w:r>
      <w:r w:rsidRPr="0039333A">
        <w:rPr>
          <w:rFonts w:ascii="Arial" w:hAnsi="Arial" w:cs="Arial"/>
          <w:i/>
          <w:iCs/>
          <w:color w:val="auto"/>
          <w:sz w:val="20"/>
          <w:szCs w:val="20"/>
        </w:rPr>
        <w:t>”</w:t>
      </w:r>
    </w:p>
    <w:p w14:paraId="5F9B8FB0" w14:textId="77777777" w:rsidR="00B7750D" w:rsidRPr="0039333A" w:rsidRDefault="00B7750D" w:rsidP="008F7D6D">
      <w:pPr>
        <w:pStyle w:val="Default"/>
        <w:jc w:val="both"/>
        <w:rPr>
          <w:rFonts w:ascii="Arial" w:hAnsi="Arial" w:cs="Arial"/>
          <w:color w:val="auto"/>
          <w:sz w:val="20"/>
          <w:szCs w:val="20"/>
        </w:rPr>
      </w:pPr>
    </w:p>
    <w:p w14:paraId="42451B35" w14:textId="0A571DB6"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Zamawiający wszczyna postępowanie zgodnie z zasadą konkurencyjności z chwilą upublicznienia zapytania ofertowego na portalu bazakonkurencyjnosci.funduszeeuropejskie.gov.pl.</w:t>
      </w:r>
      <w:r w:rsidR="00B7750D" w:rsidRPr="0039333A">
        <w:rPr>
          <w:rFonts w:ascii="Arial" w:hAnsi="Arial" w:cs="Arial"/>
          <w:color w:val="auto"/>
          <w:sz w:val="20"/>
          <w:szCs w:val="20"/>
        </w:rPr>
        <w:t xml:space="preserve"> </w:t>
      </w:r>
    </w:p>
    <w:p w14:paraId="703194FF" w14:textId="77777777" w:rsidR="008F7D6D" w:rsidRPr="0039333A" w:rsidRDefault="008F7D6D" w:rsidP="008F7D6D">
      <w:pPr>
        <w:pStyle w:val="Default"/>
        <w:jc w:val="both"/>
        <w:rPr>
          <w:rFonts w:ascii="Arial" w:hAnsi="Arial" w:cs="Arial"/>
          <w:color w:val="auto"/>
          <w:sz w:val="20"/>
          <w:szCs w:val="20"/>
        </w:rPr>
      </w:pPr>
    </w:p>
    <w:p w14:paraId="392DE52F" w14:textId="768EC15C" w:rsidR="008F7D6D" w:rsidRPr="0039333A" w:rsidRDefault="008F7D6D" w:rsidP="00A732D2">
      <w:pPr>
        <w:pStyle w:val="Default"/>
        <w:numPr>
          <w:ilvl w:val="0"/>
          <w:numId w:val="3"/>
        </w:numPr>
        <w:jc w:val="both"/>
        <w:rPr>
          <w:rFonts w:ascii="Arial" w:hAnsi="Arial" w:cs="Arial"/>
          <w:b/>
          <w:bCs/>
          <w:color w:val="auto"/>
          <w:sz w:val="20"/>
          <w:szCs w:val="20"/>
        </w:rPr>
      </w:pPr>
      <w:r w:rsidRPr="0039333A">
        <w:rPr>
          <w:rFonts w:ascii="Arial" w:hAnsi="Arial" w:cs="Arial"/>
          <w:b/>
          <w:bCs/>
          <w:color w:val="auto"/>
          <w:sz w:val="20"/>
          <w:szCs w:val="20"/>
        </w:rPr>
        <w:t xml:space="preserve"> OPIS PRZEDMIOTU ZAMÓWIENIA</w:t>
      </w:r>
    </w:p>
    <w:p w14:paraId="638E04CE" w14:textId="77777777" w:rsidR="00A732D2" w:rsidRPr="0039333A" w:rsidRDefault="00A732D2" w:rsidP="008F7D6D">
      <w:pPr>
        <w:pStyle w:val="Default"/>
        <w:jc w:val="both"/>
        <w:rPr>
          <w:rFonts w:ascii="Arial" w:hAnsi="Arial" w:cs="Arial"/>
          <w:b/>
          <w:bCs/>
          <w:color w:val="auto"/>
          <w:sz w:val="20"/>
          <w:szCs w:val="20"/>
        </w:rPr>
      </w:pPr>
    </w:p>
    <w:p w14:paraId="09107007" w14:textId="37B7DD8F" w:rsidR="008F7D6D" w:rsidRPr="0039333A" w:rsidRDefault="00A732D2" w:rsidP="00A732D2">
      <w:pPr>
        <w:pStyle w:val="Default"/>
        <w:jc w:val="both"/>
        <w:rPr>
          <w:rFonts w:ascii="Arial" w:hAnsi="Arial" w:cs="Arial"/>
          <w:color w:val="auto"/>
          <w:sz w:val="20"/>
          <w:szCs w:val="20"/>
        </w:rPr>
      </w:pPr>
      <w:r w:rsidRPr="0039333A">
        <w:rPr>
          <w:rFonts w:ascii="Arial" w:hAnsi="Arial" w:cs="Arial"/>
          <w:color w:val="auto"/>
          <w:sz w:val="20"/>
          <w:szCs w:val="20"/>
        </w:rPr>
        <w:t xml:space="preserve">1. Przedmiotem zamówienie jest zakup i dostawa pompy ciepła z całym niezbędnym osprzętem oraz jej przyłączeniem do funkcjonującego systemu grzewczego niezbędnych do realizacji projektu „Transformacja przedsiębiorstwa Pokoje Gościnne "U Ireny" Bartosz Borowiec w celu rozszerzenia i dywersyfikacji prowadzonej działalności w regionie województwa dolnośląskiego.” </w:t>
      </w:r>
    </w:p>
    <w:p w14:paraId="56A662FB" w14:textId="77777777" w:rsidR="008F7D6D" w:rsidRPr="0039333A" w:rsidRDefault="008F7D6D" w:rsidP="008F7D6D">
      <w:pPr>
        <w:pStyle w:val="Default"/>
        <w:jc w:val="both"/>
        <w:rPr>
          <w:rFonts w:ascii="Arial" w:hAnsi="Arial" w:cs="Arial"/>
          <w:i/>
          <w:iCs/>
          <w:color w:val="auto"/>
          <w:sz w:val="20"/>
          <w:szCs w:val="20"/>
        </w:rPr>
      </w:pPr>
    </w:p>
    <w:p w14:paraId="483017FE"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2. Określenie kodów CPV dotyczących przedmiotu zamówienia</w:t>
      </w:r>
    </w:p>
    <w:p w14:paraId="781538D2" w14:textId="77777777" w:rsidR="008F7D6D" w:rsidRPr="0039333A" w:rsidRDefault="008F7D6D" w:rsidP="008F7D6D">
      <w:pPr>
        <w:pStyle w:val="Default"/>
        <w:jc w:val="both"/>
        <w:rPr>
          <w:rFonts w:ascii="Arial" w:hAnsi="Arial" w:cs="Arial"/>
          <w:color w:val="auto"/>
          <w:sz w:val="20"/>
          <w:szCs w:val="20"/>
        </w:rPr>
      </w:pPr>
    </w:p>
    <w:p w14:paraId="6131D06A"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CPV przedmiotu zamówienia:</w:t>
      </w:r>
    </w:p>
    <w:p w14:paraId="402341A4" w14:textId="152C153D" w:rsidR="008F7D6D" w:rsidRPr="001402AA" w:rsidRDefault="00A732D2" w:rsidP="008F7D6D">
      <w:pPr>
        <w:pStyle w:val="Default"/>
        <w:jc w:val="both"/>
        <w:rPr>
          <w:rFonts w:ascii="Arial" w:hAnsi="Arial" w:cs="Arial"/>
          <w:b/>
          <w:bCs/>
          <w:color w:val="auto"/>
          <w:sz w:val="20"/>
          <w:szCs w:val="20"/>
        </w:rPr>
      </w:pPr>
      <w:r w:rsidRPr="001402AA">
        <w:rPr>
          <w:rFonts w:ascii="Arial" w:hAnsi="Arial" w:cs="Arial"/>
          <w:b/>
          <w:bCs/>
          <w:color w:val="auto"/>
          <w:sz w:val="20"/>
          <w:szCs w:val="20"/>
        </w:rPr>
        <w:t>42511110-5 Pompy grzewcze</w:t>
      </w:r>
    </w:p>
    <w:p w14:paraId="5AD6E2EB" w14:textId="77777777" w:rsidR="00A732D2" w:rsidRPr="0039333A" w:rsidRDefault="00A732D2" w:rsidP="008F7D6D">
      <w:pPr>
        <w:pStyle w:val="Default"/>
        <w:jc w:val="both"/>
        <w:rPr>
          <w:rFonts w:ascii="Arial" w:hAnsi="Arial" w:cs="Arial"/>
          <w:color w:val="auto"/>
          <w:sz w:val="20"/>
          <w:szCs w:val="20"/>
        </w:rPr>
      </w:pPr>
    </w:p>
    <w:p w14:paraId="239A009B"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3. Szczegółowy opis przedmiotu zamówienia:</w:t>
      </w:r>
    </w:p>
    <w:p w14:paraId="6616047C" w14:textId="77777777" w:rsidR="008F7D6D" w:rsidRPr="0039333A" w:rsidRDefault="008F7D6D" w:rsidP="008F7D6D">
      <w:pPr>
        <w:pStyle w:val="Default"/>
        <w:jc w:val="both"/>
        <w:rPr>
          <w:rFonts w:ascii="Arial" w:hAnsi="Arial" w:cs="Arial"/>
          <w:color w:val="auto"/>
          <w:sz w:val="20"/>
          <w:szCs w:val="20"/>
        </w:rPr>
      </w:pPr>
    </w:p>
    <w:p w14:paraId="55082F49"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Pompa ciepła:</w:t>
      </w:r>
    </w:p>
    <w:p w14:paraId="360AF4E3"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Typ: powietrze-woda typu Split,</w:t>
      </w:r>
    </w:p>
    <w:p w14:paraId="5D617B7C"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lastRenderedPageBreak/>
        <w:t>• Moc grzewcza: od 12 do 15 kW,</w:t>
      </w:r>
    </w:p>
    <w:p w14:paraId="7FCB27C6"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Zasilanie pompy trójfazowe,</w:t>
      </w:r>
    </w:p>
    <w:p w14:paraId="2FC1CE11"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Sprawność pompy ciepła przy temperaturze +7°C COP dla wody 55°C 2,5 lub więcej</w:t>
      </w:r>
    </w:p>
    <w:p w14:paraId="390B34D3" w14:textId="0ACA62BA"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Klasa energetyczności (przy</w:t>
      </w:r>
      <w:r>
        <w:rPr>
          <w:rFonts w:ascii="Arial" w:hAnsi="Arial" w:cs="Arial"/>
          <w:color w:val="auto"/>
          <w:sz w:val="20"/>
          <w:szCs w:val="20"/>
        </w:rPr>
        <w:t xml:space="preserve"> </w:t>
      </w:r>
      <w:r w:rsidRPr="001402AA">
        <w:rPr>
          <w:rFonts w:ascii="Arial" w:hAnsi="Arial" w:cs="Arial"/>
          <w:color w:val="auto"/>
          <w:sz w:val="20"/>
          <w:szCs w:val="20"/>
        </w:rPr>
        <w:t>ogrzewaniu): A++ lub wyższa przy temperaturze +7°C COP dla wody 55°C.</w:t>
      </w:r>
    </w:p>
    <w:p w14:paraId="7DF64389"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Zakres pracy pompy do -28°C lub więcej.</w:t>
      </w:r>
    </w:p>
    <w:p w14:paraId="6B89EA82" w14:textId="77777777" w:rsidR="001402AA" w:rsidRPr="001402AA" w:rsidRDefault="001402AA" w:rsidP="001402AA">
      <w:pPr>
        <w:pStyle w:val="Default"/>
        <w:jc w:val="both"/>
        <w:rPr>
          <w:rFonts w:ascii="Arial" w:hAnsi="Arial" w:cs="Arial"/>
          <w:color w:val="auto"/>
          <w:sz w:val="20"/>
          <w:szCs w:val="20"/>
        </w:rPr>
      </w:pPr>
    </w:p>
    <w:p w14:paraId="24F6744A"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Dodatkowy Osprzęt i Armatura:</w:t>
      </w:r>
    </w:p>
    <w:p w14:paraId="1DD8067D"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Zbiornik buforowy: 200 l lub więcej (stal nierdzewna),</w:t>
      </w:r>
    </w:p>
    <w:p w14:paraId="037DA774"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Zbiornik CWU: pojemność 400 l lub więcej, stal nierdzewna,</w:t>
      </w:r>
    </w:p>
    <w:p w14:paraId="068DCFE8"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Zawór 3-drogowy,</w:t>
      </w:r>
    </w:p>
    <w:p w14:paraId="096DA4B1"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Niezbędne pompy obiegowe za buforem 2 szt.,</w:t>
      </w:r>
    </w:p>
    <w:p w14:paraId="4E53D0A0"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Armatura mosiężna, rury miedziane lub wykonane z tworzywa sztucznego</w:t>
      </w:r>
    </w:p>
    <w:p w14:paraId="0077580E" w14:textId="77777777" w:rsidR="001402AA" w:rsidRPr="001402AA"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System sterowania z 2 sterownikami (WI-FI)</w:t>
      </w:r>
    </w:p>
    <w:p w14:paraId="389BAA54" w14:textId="7D79C0F6" w:rsidR="00A732D2" w:rsidRDefault="001402AA" w:rsidP="001402AA">
      <w:pPr>
        <w:pStyle w:val="Default"/>
        <w:jc w:val="both"/>
        <w:rPr>
          <w:rFonts w:ascii="Arial" w:hAnsi="Arial" w:cs="Arial"/>
          <w:color w:val="auto"/>
          <w:sz w:val="20"/>
          <w:szCs w:val="20"/>
        </w:rPr>
      </w:pPr>
      <w:r w:rsidRPr="001402AA">
        <w:rPr>
          <w:rFonts w:ascii="Arial" w:hAnsi="Arial" w:cs="Arial"/>
          <w:color w:val="auto"/>
          <w:sz w:val="20"/>
          <w:szCs w:val="20"/>
        </w:rPr>
        <w:t>• filtr magnetyczny.</w:t>
      </w:r>
    </w:p>
    <w:p w14:paraId="010709B7" w14:textId="77777777" w:rsidR="001402AA" w:rsidRPr="0039333A" w:rsidRDefault="001402AA" w:rsidP="001402AA">
      <w:pPr>
        <w:pStyle w:val="Default"/>
        <w:jc w:val="both"/>
        <w:rPr>
          <w:rFonts w:ascii="Arial" w:hAnsi="Arial" w:cs="Arial"/>
          <w:color w:val="auto"/>
          <w:sz w:val="20"/>
          <w:szCs w:val="20"/>
        </w:rPr>
      </w:pPr>
    </w:p>
    <w:p w14:paraId="46E23BCC" w14:textId="5652729E" w:rsidR="00A732D2" w:rsidRPr="0039333A" w:rsidRDefault="001402AA" w:rsidP="00A732D2">
      <w:pPr>
        <w:pStyle w:val="Default"/>
        <w:jc w:val="both"/>
        <w:rPr>
          <w:rFonts w:ascii="Arial" w:hAnsi="Arial" w:cs="Arial"/>
          <w:color w:val="auto"/>
          <w:sz w:val="20"/>
          <w:szCs w:val="20"/>
        </w:rPr>
      </w:pPr>
      <w:r>
        <w:rPr>
          <w:rFonts w:ascii="Arial" w:hAnsi="Arial" w:cs="Arial"/>
          <w:color w:val="auto"/>
          <w:sz w:val="20"/>
          <w:szCs w:val="20"/>
        </w:rPr>
        <w:t>O</w:t>
      </w:r>
      <w:r w:rsidR="00A732D2" w:rsidRPr="0039333A">
        <w:rPr>
          <w:rFonts w:ascii="Arial" w:hAnsi="Arial" w:cs="Arial"/>
          <w:color w:val="auto"/>
          <w:sz w:val="20"/>
          <w:szCs w:val="20"/>
        </w:rPr>
        <w:t>kres gwarancyjny co najmniej 5 lat na całą instalacje i każdy jej podzespół.</w:t>
      </w:r>
    </w:p>
    <w:p w14:paraId="701CCE6F" w14:textId="77777777" w:rsidR="00A732D2" w:rsidRPr="0039333A" w:rsidRDefault="00A732D2" w:rsidP="00A732D2">
      <w:pPr>
        <w:pStyle w:val="Default"/>
        <w:jc w:val="both"/>
        <w:rPr>
          <w:rFonts w:ascii="Arial" w:hAnsi="Arial" w:cs="Arial"/>
          <w:color w:val="auto"/>
          <w:sz w:val="20"/>
          <w:szCs w:val="20"/>
        </w:rPr>
      </w:pPr>
    </w:p>
    <w:p w14:paraId="1C28638D" w14:textId="77777777" w:rsidR="00A732D2" w:rsidRPr="0039333A" w:rsidRDefault="00A732D2" w:rsidP="00A732D2">
      <w:pPr>
        <w:pStyle w:val="Default"/>
        <w:jc w:val="both"/>
        <w:rPr>
          <w:rFonts w:ascii="Arial" w:hAnsi="Arial" w:cs="Arial"/>
          <w:color w:val="auto"/>
          <w:sz w:val="20"/>
          <w:szCs w:val="20"/>
        </w:rPr>
      </w:pPr>
      <w:r w:rsidRPr="0039333A">
        <w:rPr>
          <w:rFonts w:ascii="Arial" w:hAnsi="Arial" w:cs="Arial"/>
          <w:color w:val="auto"/>
          <w:sz w:val="20"/>
          <w:szCs w:val="20"/>
        </w:rPr>
        <w:t>3. Termin i miejsce wykonania zamówienia</w:t>
      </w:r>
    </w:p>
    <w:p w14:paraId="547FC900" w14:textId="77777777" w:rsidR="00A732D2" w:rsidRPr="0039333A" w:rsidRDefault="00A732D2" w:rsidP="00A732D2">
      <w:pPr>
        <w:pStyle w:val="Default"/>
        <w:jc w:val="both"/>
        <w:rPr>
          <w:rFonts w:ascii="Arial" w:hAnsi="Arial" w:cs="Arial"/>
          <w:color w:val="auto"/>
          <w:sz w:val="20"/>
          <w:szCs w:val="20"/>
        </w:rPr>
      </w:pPr>
      <w:r w:rsidRPr="0039333A">
        <w:rPr>
          <w:rFonts w:ascii="Arial" w:hAnsi="Arial" w:cs="Arial"/>
          <w:color w:val="auto"/>
          <w:sz w:val="20"/>
          <w:szCs w:val="20"/>
        </w:rPr>
        <w:t>Termin realizacji zamówienia: nie później niż do 30.11.2024 r.</w:t>
      </w:r>
    </w:p>
    <w:p w14:paraId="2A1E042C" w14:textId="454EE85B" w:rsidR="008F7D6D" w:rsidRPr="0039333A" w:rsidRDefault="00A732D2" w:rsidP="00A732D2">
      <w:pPr>
        <w:pStyle w:val="Default"/>
        <w:jc w:val="both"/>
        <w:rPr>
          <w:rFonts w:ascii="Arial" w:hAnsi="Arial" w:cs="Arial"/>
          <w:color w:val="auto"/>
          <w:sz w:val="20"/>
          <w:szCs w:val="20"/>
        </w:rPr>
      </w:pPr>
      <w:r w:rsidRPr="0039333A">
        <w:rPr>
          <w:rFonts w:ascii="Arial" w:hAnsi="Arial" w:cs="Arial"/>
          <w:color w:val="auto"/>
          <w:sz w:val="20"/>
          <w:szCs w:val="20"/>
        </w:rPr>
        <w:t>Miejsce dostawy i instalacji: ul. Sportowa 2A, 57-550 Stronie Śląskie</w:t>
      </w:r>
    </w:p>
    <w:p w14:paraId="5C92C767" w14:textId="77777777" w:rsidR="008F7D6D" w:rsidRPr="0039333A" w:rsidRDefault="008F7D6D" w:rsidP="008F7D6D">
      <w:pPr>
        <w:pStyle w:val="Default"/>
        <w:jc w:val="both"/>
        <w:rPr>
          <w:rFonts w:ascii="Arial" w:hAnsi="Arial" w:cs="Arial"/>
          <w:color w:val="auto"/>
          <w:sz w:val="20"/>
          <w:szCs w:val="20"/>
        </w:rPr>
      </w:pPr>
    </w:p>
    <w:p w14:paraId="05F895D6" w14:textId="7F34BF59" w:rsidR="008F7D6D" w:rsidRPr="0039333A" w:rsidRDefault="008F7D6D" w:rsidP="008F7D6D">
      <w:pPr>
        <w:pStyle w:val="Default"/>
        <w:jc w:val="both"/>
        <w:rPr>
          <w:rFonts w:ascii="Arial" w:hAnsi="Arial" w:cs="Arial"/>
          <w:b/>
          <w:bCs/>
          <w:color w:val="auto"/>
          <w:sz w:val="20"/>
          <w:szCs w:val="20"/>
        </w:rPr>
      </w:pPr>
      <w:r w:rsidRPr="0039333A">
        <w:rPr>
          <w:rFonts w:ascii="Arial" w:hAnsi="Arial" w:cs="Arial"/>
          <w:b/>
          <w:bCs/>
          <w:color w:val="auto"/>
          <w:sz w:val="20"/>
          <w:szCs w:val="20"/>
        </w:rPr>
        <w:t>V. WARUNKI UDZIAŁU W POSTĘPOWANIU ORAZ OPIS SPOSOBU DOKONYWANIA OCENY ICH SPEŁNIANIA</w:t>
      </w:r>
    </w:p>
    <w:p w14:paraId="2C98D6EF" w14:textId="77777777" w:rsidR="008F7D6D" w:rsidRPr="0039333A" w:rsidRDefault="008F7D6D" w:rsidP="008F7D6D">
      <w:pPr>
        <w:pStyle w:val="Default"/>
        <w:jc w:val="both"/>
        <w:rPr>
          <w:rFonts w:ascii="Arial" w:hAnsi="Arial" w:cs="Arial"/>
          <w:b/>
          <w:bCs/>
          <w:color w:val="auto"/>
          <w:sz w:val="20"/>
          <w:szCs w:val="20"/>
        </w:rPr>
      </w:pPr>
    </w:p>
    <w:p w14:paraId="7E7A5E65"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O udzielenie zamówienia mogą ubiegać się Wykonawcy, którzy spełniają następujące warunki udziału w postępowaniu:</w:t>
      </w:r>
    </w:p>
    <w:p w14:paraId="5248A2EA" w14:textId="77777777" w:rsidR="00BA4B5D" w:rsidRDefault="008F7D6D" w:rsidP="00BA4B5D">
      <w:pPr>
        <w:pStyle w:val="Default"/>
        <w:numPr>
          <w:ilvl w:val="0"/>
          <w:numId w:val="12"/>
        </w:numPr>
        <w:spacing w:after="47"/>
        <w:jc w:val="both"/>
        <w:rPr>
          <w:rFonts w:ascii="Arial" w:hAnsi="Arial" w:cs="Arial"/>
          <w:color w:val="auto"/>
          <w:sz w:val="20"/>
          <w:szCs w:val="20"/>
        </w:rPr>
      </w:pPr>
      <w:r w:rsidRPr="0039333A">
        <w:rPr>
          <w:rFonts w:ascii="Arial" w:hAnsi="Arial" w:cs="Arial"/>
          <w:color w:val="auto"/>
          <w:sz w:val="20"/>
          <w:szCs w:val="20"/>
        </w:rPr>
        <w:t>posiadają uprawnienia do wykonywania określonej działalności i wykonują ją zgodnie z obowiązującymi przepisami i normami;</w:t>
      </w:r>
      <w:r w:rsidR="00BA4B5D" w:rsidRPr="00BA4B5D">
        <w:rPr>
          <w:rFonts w:ascii="Roboto" w:eastAsia="SimSun" w:hAnsi="Roboto" w:cs="Lucida Sans"/>
          <w:spacing w:val="2"/>
          <w:shd w:val="clear" w:color="auto" w:fill="FFFFFF"/>
        </w:rPr>
        <w:t xml:space="preserve"> </w:t>
      </w:r>
      <w:r w:rsidR="00BA4B5D" w:rsidRPr="00BA4B5D">
        <w:rPr>
          <w:rFonts w:ascii="Arial" w:hAnsi="Arial" w:cs="Arial"/>
          <w:color w:val="auto"/>
          <w:sz w:val="20"/>
          <w:szCs w:val="20"/>
        </w:rPr>
        <w:t>Wykonawcy ubiegający się o zamówienie muszą posiadać uprawnienia do wykonywania działalności lub czynności objętych przedmiotem zamówienia w szczególności musi posiadać certyfikat SEP I Grupy i certyfikat F-GAZ oraz inne wymagane przepisami prawa uprawnienia. Ocena spełnienia powyższych warunków zostanie dokonana wg formuły: „spełnia – nie spełnia”, na podstawie złożonego oświadczenia zawartego w Załącznik Nr 2 Oświadczenie o spełnianiu warunków udziału w postępowaniu oraz przedstawienie kopi ważnych certyfikatów SEP I Grupy i certyfikat F-GAZ</w:t>
      </w:r>
    </w:p>
    <w:p w14:paraId="18C91CB9" w14:textId="198CB4B2" w:rsidR="00BA4B5D" w:rsidRDefault="008F7D6D" w:rsidP="008F7D6D">
      <w:pPr>
        <w:pStyle w:val="Default"/>
        <w:numPr>
          <w:ilvl w:val="0"/>
          <w:numId w:val="12"/>
        </w:numPr>
        <w:spacing w:after="47"/>
        <w:jc w:val="both"/>
        <w:rPr>
          <w:rFonts w:ascii="Arial" w:hAnsi="Arial" w:cs="Arial"/>
          <w:color w:val="auto"/>
          <w:sz w:val="20"/>
          <w:szCs w:val="20"/>
        </w:rPr>
      </w:pPr>
      <w:r w:rsidRPr="00BA4B5D">
        <w:rPr>
          <w:rFonts w:ascii="Arial" w:hAnsi="Arial" w:cs="Arial"/>
          <w:color w:val="auto"/>
          <w:sz w:val="20"/>
          <w:szCs w:val="20"/>
        </w:rPr>
        <w:t>posiadają niezbędną wiedzę i doświadczenie w zakresie objętym przedmiotem zapytania ofertowego;</w:t>
      </w:r>
      <w:r w:rsidR="00BA4B5D" w:rsidRPr="00BA4B5D">
        <w:rPr>
          <w:rFonts w:ascii="Roboto" w:eastAsia="SimSun" w:hAnsi="Roboto" w:cs="Lucida Sans"/>
          <w:spacing w:val="2"/>
          <w:shd w:val="clear" w:color="auto" w:fill="FFFFFF"/>
        </w:rPr>
        <w:t xml:space="preserve"> </w:t>
      </w:r>
      <w:r w:rsidR="00BA4B5D" w:rsidRPr="00BA4B5D">
        <w:rPr>
          <w:rFonts w:ascii="Arial" w:hAnsi="Arial" w:cs="Arial"/>
          <w:color w:val="auto"/>
          <w:sz w:val="20"/>
          <w:szCs w:val="20"/>
        </w:rPr>
        <w:t>Wykonawcy ubiegający się o zamówienie muszą posiadać co najmniej 5 letnie doświadczenie w sprzedaży i instalacji systemów grzewczych stanowiących przedmiot zamówienia Ocena spełnienia powyższych warunków zostanie dokonana wg formuły: „spełnia – nie spełnia”, na podstawie złożonego oświadczenia zawartego w Załącznik Nr 2 Oświadczenie o spełnianiu warunków udziału w postępowaniu</w:t>
      </w:r>
      <w:r w:rsidR="003D7B9C">
        <w:rPr>
          <w:rFonts w:ascii="Arial" w:hAnsi="Arial" w:cs="Arial"/>
          <w:color w:val="auto"/>
          <w:sz w:val="20"/>
          <w:szCs w:val="20"/>
        </w:rPr>
        <w:t>.</w:t>
      </w:r>
    </w:p>
    <w:p w14:paraId="68A00B03" w14:textId="37F90EC9" w:rsidR="008F7D6D" w:rsidRPr="00BA4B5D" w:rsidRDefault="008F7D6D" w:rsidP="008F7D6D">
      <w:pPr>
        <w:pStyle w:val="Default"/>
        <w:numPr>
          <w:ilvl w:val="0"/>
          <w:numId w:val="12"/>
        </w:numPr>
        <w:spacing w:after="47"/>
        <w:jc w:val="both"/>
        <w:rPr>
          <w:rFonts w:ascii="Arial" w:hAnsi="Arial" w:cs="Arial"/>
          <w:color w:val="auto"/>
          <w:sz w:val="20"/>
          <w:szCs w:val="20"/>
        </w:rPr>
      </w:pPr>
      <w:r w:rsidRPr="00BA4B5D">
        <w:rPr>
          <w:rFonts w:ascii="Arial" w:hAnsi="Arial" w:cs="Arial"/>
          <w:color w:val="auto"/>
          <w:sz w:val="20"/>
          <w:szCs w:val="20"/>
        </w:rPr>
        <w:t>posiadają odpowiedni p</w:t>
      </w:r>
      <w:r w:rsidRPr="00BA4B5D">
        <w:rPr>
          <w:rFonts w:ascii="Arial" w:hAnsi="Arial" w:cs="Arial"/>
          <w:color w:val="auto"/>
          <w:spacing w:val="2"/>
          <w:sz w:val="20"/>
          <w:szCs w:val="20"/>
          <w:shd w:val="clear" w:color="auto" w:fill="FFFFFF"/>
        </w:rPr>
        <w:t>otencjał techniczny.</w:t>
      </w:r>
      <w:r w:rsidR="00BA4B5D" w:rsidRPr="00BA4B5D">
        <w:rPr>
          <w:rFonts w:ascii="Roboto" w:eastAsia="SimSun" w:hAnsi="Roboto" w:cs="Lucida Sans"/>
          <w:spacing w:val="2"/>
          <w:shd w:val="clear" w:color="auto" w:fill="FFFFFF"/>
        </w:rPr>
        <w:t xml:space="preserve"> </w:t>
      </w:r>
      <w:r w:rsidR="00BA4B5D" w:rsidRPr="00BA4B5D">
        <w:rPr>
          <w:rFonts w:ascii="Arial" w:hAnsi="Arial" w:cs="Arial"/>
          <w:color w:val="auto"/>
          <w:spacing w:val="2"/>
          <w:sz w:val="20"/>
          <w:szCs w:val="20"/>
          <w:shd w:val="clear" w:color="auto" w:fill="FFFFFF"/>
        </w:rPr>
        <w:t>Okres gwarancyjny co najmniej 5 lat na całą instalacje i każdy jej podzespół. Ocena spełnienia powyższych warunków zostanie dokonana wg formuły: „spełnia – nie spełnia”, na podstawie złożonego oświadczenia zawartego w Załącznik Nr 2 Oświadczenie o spełnianiu warunków udziału w postępowaniu.</w:t>
      </w:r>
    </w:p>
    <w:p w14:paraId="5ED34FD3" w14:textId="77777777" w:rsidR="008F7D6D" w:rsidRPr="0039333A" w:rsidRDefault="008F7D6D" w:rsidP="008F7D6D">
      <w:pPr>
        <w:pStyle w:val="Default"/>
        <w:spacing w:after="47"/>
        <w:jc w:val="both"/>
        <w:rPr>
          <w:rFonts w:ascii="Arial" w:hAnsi="Arial" w:cs="Arial"/>
          <w:color w:val="auto"/>
          <w:sz w:val="20"/>
          <w:szCs w:val="20"/>
        </w:rPr>
      </w:pPr>
    </w:p>
    <w:p w14:paraId="7BA9630D" w14:textId="1A4B44B1"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Oferent potwierdzi spełnianie ww. warunków poprzez złożenie oświadczenia stanowiącego załącznik nr 2 do Zapytania ofertowego.</w:t>
      </w:r>
      <w:r w:rsidR="001402AA">
        <w:rPr>
          <w:rFonts w:ascii="Arial" w:hAnsi="Arial" w:cs="Arial"/>
          <w:color w:val="auto"/>
          <w:sz w:val="20"/>
          <w:szCs w:val="20"/>
        </w:rPr>
        <w:t xml:space="preserve"> </w:t>
      </w:r>
      <w:r w:rsidRPr="0039333A">
        <w:rPr>
          <w:rFonts w:ascii="Arial" w:hAnsi="Arial" w:cs="Arial"/>
          <w:color w:val="auto"/>
          <w:sz w:val="20"/>
          <w:szCs w:val="20"/>
        </w:rPr>
        <w:t>Zamawiający dokona oceny spełniania warunków udziału w niniejszym postępowaniu, określonych w niniejszym rozdziale, według formuły spełnia / nie spełnia.</w:t>
      </w:r>
    </w:p>
    <w:p w14:paraId="2C49F1DE" w14:textId="77777777" w:rsidR="008F7D6D" w:rsidRPr="0039333A" w:rsidRDefault="008F7D6D" w:rsidP="008F7D6D">
      <w:pPr>
        <w:pStyle w:val="Default"/>
        <w:jc w:val="both"/>
        <w:rPr>
          <w:rFonts w:ascii="Arial" w:hAnsi="Arial" w:cs="Arial"/>
          <w:color w:val="auto"/>
          <w:sz w:val="20"/>
          <w:szCs w:val="20"/>
        </w:rPr>
      </w:pPr>
    </w:p>
    <w:p w14:paraId="2BD0AD23" w14:textId="259DC6CC" w:rsidR="008F7D6D" w:rsidRPr="0039333A" w:rsidRDefault="008F7D6D" w:rsidP="008F7D6D">
      <w:pPr>
        <w:pStyle w:val="Default"/>
        <w:jc w:val="both"/>
        <w:rPr>
          <w:rFonts w:ascii="Arial" w:eastAsia="Arial, 'Arial Narrow'" w:hAnsi="Arial" w:cs="Arial"/>
          <w:b/>
          <w:bCs/>
          <w:color w:val="auto"/>
          <w:sz w:val="20"/>
          <w:szCs w:val="20"/>
        </w:rPr>
      </w:pPr>
      <w:r w:rsidRPr="0039333A">
        <w:rPr>
          <w:rFonts w:ascii="Arial" w:eastAsia="Arial, 'Arial Narrow'" w:hAnsi="Arial" w:cs="Arial"/>
          <w:b/>
          <w:bCs/>
          <w:color w:val="auto"/>
          <w:sz w:val="20"/>
          <w:szCs w:val="20"/>
        </w:rPr>
        <w:t>V</w:t>
      </w:r>
      <w:r w:rsidR="00A732D2" w:rsidRPr="0039333A">
        <w:rPr>
          <w:rFonts w:ascii="Arial" w:eastAsia="Arial, 'Arial Narrow'" w:hAnsi="Arial" w:cs="Arial"/>
          <w:b/>
          <w:bCs/>
          <w:color w:val="auto"/>
          <w:sz w:val="20"/>
          <w:szCs w:val="20"/>
        </w:rPr>
        <w:t>I</w:t>
      </w:r>
      <w:r w:rsidRPr="0039333A">
        <w:rPr>
          <w:rFonts w:ascii="Arial" w:eastAsia="Arial, 'Arial Narrow'" w:hAnsi="Arial" w:cs="Arial"/>
          <w:b/>
          <w:bCs/>
          <w:color w:val="auto"/>
          <w:sz w:val="20"/>
          <w:szCs w:val="20"/>
        </w:rPr>
        <w:t>. WYKLUCZENIE WYKONAWCY</w:t>
      </w:r>
    </w:p>
    <w:p w14:paraId="7F8EE93C" w14:textId="77777777" w:rsidR="008F7D6D" w:rsidRPr="0039333A" w:rsidRDefault="008F7D6D" w:rsidP="008F7D6D">
      <w:pPr>
        <w:pStyle w:val="Default"/>
        <w:jc w:val="both"/>
        <w:rPr>
          <w:rFonts w:ascii="Arial" w:eastAsia="Arial, 'Arial Narrow'" w:hAnsi="Arial" w:cs="Arial"/>
          <w:b/>
          <w:bCs/>
          <w:color w:val="auto"/>
          <w:sz w:val="20"/>
          <w:szCs w:val="20"/>
        </w:rPr>
      </w:pPr>
    </w:p>
    <w:p w14:paraId="2896949D"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Z udziału w postępowaniu wyłączone są osoby, które są podmiotem powiązanym osobowo lub kapitałowo z Zamawiającym, gdzie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Oferentem, polegające w szczególności na:</w:t>
      </w:r>
    </w:p>
    <w:p w14:paraId="33D02194" w14:textId="77777777" w:rsidR="008F7D6D" w:rsidRPr="0039333A" w:rsidRDefault="008F7D6D" w:rsidP="008F7D6D">
      <w:pPr>
        <w:pStyle w:val="Default"/>
        <w:spacing w:after="49"/>
        <w:jc w:val="both"/>
        <w:rPr>
          <w:rFonts w:ascii="Arial" w:hAnsi="Arial" w:cs="Arial"/>
          <w:color w:val="auto"/>
          <w:sz w:val="20"/>
          <w:szCs w:val="20"/>
        </w:rPr>
      </w:pPr>
      <w:r w:rsidRPr="0039333A">
        <w:rPr>
          <w:rFonts w:ascii="Arial" w:hAnsi="Arial" w:cs="Arial"/>
          <w:color w:val="auto"/>
          <w:sz w:val="20"/>
          <w:szCs w:val="20"/>
        </w:rPr>
        <w:t>a) uczestniczeniu w spółce jako wspólnik spółki cywilnej lub spółki osobowej;</w:t>
      </w:r>
    </w:p>
    <w:p w14:paraId="52A4FCBD" w14:textId="77777777" w:rsidR="008F7D6D" w:rsidRPr="0039333A" w:rsidRDefault="008F7D6D" w:rsidP="008F7D6D">
      <w:pPr>
        <w:pStyle w:val="Default"/>
        <w:spacing w:after="49"/>
        <w:jc w:val="both"/>
        <w:rPr>
          <w:rFonts w:ascii="Arial" w:hAnsi="Arial" w:cs="Arial"/>
          <w:color w:val="auto"/>
          <w:sz w:val="20"/>
          <w:szCs w:val="20"/>
        </w:rPr>
      </w:pPr>
      <w:r w:rsidRPr="0039333A">
        <w:rPr>
          <w:rFonts w:ascii="Arial" w:hAnsi="Arial" w:cs="Arial"/>
          <w:color w:val="auto"/>
          <w:sz w:val="20"/>
          <w:szCs w:val="20"/>
        </w:rPr>
        <w:t xml:space="preserve">b) posiadaniu co najmniej 10 % udziałów lub akcji, o ile niższy próg nie wynika z przepisów prawa lub </w:t>
      </w:r>
      <w:r w:rsidRPr="0039333A">
        <w:rPr>
          <w:rFonts w:ascii="Arial" w:hAnsi="Arial" w:cs="Arial"/>
          <w:color w:val="auto"/>
          <w:sz w:val="20"/>
          <w:szCs w:val="20"/>
        </w:rPr>
        <w:lastRenderedPageBreak/>
        <w:t>nie został określony przez IZ PO;</w:t>
      </w:r>
    </w:p>
    <w:p w14:paraId="1E80AD90" w14:textId="77777777" w:rsidR="008F7D6D" w:rsidRPr="0039333A" w:rsidRDefault="008F7D6D" w:rsidP="008F7D6D">
      <w:pPr>
        <w:pStyle w:val="Default"/>
        <w:spacing w:after="49"/>
        <w:jc w:val="both"/>
        <w:rPr>
          <w:rFonts w:ascii="Arial" w:hAnsi="Arial" w:cs="Arial"/>
          <w:color w:val="auto"/>
          <w:sz w:val="20"/>
          <w:szCs w:val="20"/>
        </w:rPr>
      </w:pPr>
      <w:r w:rsidRPr="0039333A">
        <w:rPr>
          <w:rFonts w:ascii="Arial" w:hAnsi="Arial" w:cs="Arial"/>
          <w:color w:val="auto"/>
          <w:sz w:val="20"/>
          <w:szCs w:val="20"/>
        </w:rPr>
        <w:t>c) pełnieniu funkcji członka organu nadzorczego lub zarządzającego, prokurenta, pełnomocnika;</w:t>
      </w:r>
    </w:p>
    <w:p w14:paraId="498F2B0E"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d) pozostawaniu w związku małżeńskim, w stosunku pokrewieństwa lub powinowactwa w linii prostej, pokrewieństwa drugiego stopnia lub powinowactwa drugiego stopnia w linii bocznej lub w stosunku przysposobienia, opieki lub kurateli.</w:t>
      </w:r>
    </w:p>
    <w:p w14:paraId="6BE754C6" w14:textId="77777777" w:rsidR="00CD7FDD" w:rsidRDefault="00CD7FDD" w:rsidP="008F7D6D">
      <w:pPr>
        <w:pStyle w:val="Default"/>
        <w:jc w:val="both"/>
        <w:rPr>
          <w:rFonts w:ascii="Arial" w:hAnsi="Arial" w:cs="Arial"/>
          <w:color w:val="auto"/>
          <w:sz w:val="20"/>
          <w:szCs w:val="20"/>
        </w:rPr>
      </w:pPr>
    </w:p>
    <w:p w14:paraId="48A5E1C0" w14:textId="030250FF" w:rsidR="00CD7FDD" w:rsidRPr="00CD7FDD" w:rsidRDefault="00CD7FDD" w:rsidP="00CD7FDD">
      <w:pPr>
        <w:pStyle w:val="Default"/>
        <w:jc w:val="both"/>
        <w:rPr>
          <w:rFonts w:ascii="Arial" w:hAnsi="Arial" w:cs="Arial"/>
          <w:sz w:val="20"/>
          <w:szCs w:val="20"/>
        </w:rPr>
      </w:pPr>
      <w:r w:rsidRPr="00CD7FDD">
        <w:rPr>
          <w:rFonts w:ascii="Arial" w:hAnsi="Arial" w:cs="Arial"/>
          <w:sz w:val="20"/>
          <w:szCs w:val="20"/>
        </w:rPr>
        <w:t>Zakazuje się udzielania lub dalszego wykonywania wszelkich zamówień publicznych lub koncesji</w:t>
      </w:r>
    </w:p>
    <w:p w14:paraId="1ED26369" w14:textId="77777777" w:rsidR="00CD7FDD" w:rsidRPr="00CD7FDD" w:rsidRDefault="00CD7FDD" w:rsidP="00CD7FDD">
      <w:pPr>
        <w:pStyle w:val="Default"/>
        <w:jc w:val="both"/>
        <w:rPr>
          <w:rFonts w:ascii="Arial" w:hAnsi="Arial" w:cs="Arial"/>
          <w:sz w:val="20"/>
          <w:szCs w:val="20"/>
        </w:rPr>
      </w:pPr>
      <w:r w:rsidRPr="00CD7FDD">
        <w:rPr>
          <w:rFonts w:ascii="Arial" w:hAnsi="Arial" w:cs="Arial"/>
          <w:sz w:val="20"/>
          <w:szCs w:val="20"/>
        </w:rPr>
        <w:t>objętych zakresem dyrektyw w sprawie zamówień publicznych, a także zakresem art. 10 ust. 1, 3, ust.</w:t>
      </w:r>
    </w:p>
    <w:p w14:paraId="59348500" w14:textId="6DC3E2FD" w:rsidR="00CD7FDD" w:rsidRPr="00CD7FDD" w:rsidRDefault="00CD7FDD" w:rsidP="00CD7FDD">
      <w:pPr>
        <w:pStyle w:val="Default"/>
        <w:jc w:val="both"/>
        <w:rPr>
          <w:rFonts w:ascii="Arial" w:hAnsi="Arial" w:cs="Arial"/>
          <w:sz w:val="20"/>
          <w:szCs w:val="20"/>
        </w:rPr>
      </w:pPr>
      <w:r w:rsidRPr="00CD7FDD">
        <w:rPr>
          <w:rFonts w:ascii="Arial" w:hAnsi="Arial" w:cs="Arial"/>
          <w:sz w:val="20"/>
          <w:szCs w:val="20"/>
        </w:rPr>
        <w:t>6 lit. a)–e), ust.8, 9 i 10, art. 11, 12, 13 i 14 dyrektywy 2014/23/UE, art. 7 i 8, art. 10 lit. b)–f) i lit. h)–j) dyrektywy</w:t>
      </w:r>
      <w:r>
        <w:rPr>
          <w:rFonts w:ascii="Arial" w:hAnsi="Arial" w:cs="Arial"/>
          <w:sz w:val="20"/>
          <w:szCs w:val="20"/>
        </w:rPr>
        <w:t xml:space="preserve"> </w:t>
      </w:r>
      <w:r w:rsidRPr="00CD7FDD">
        <w:rPr>
          <w:rFonts w:ascii="Arial" w:hAnsi="Arial" w:cs="Arial"/>
          <w:sz w:val="20"/>
          <w:szCs w:val="20"/>
        </w:rPr>
        <w:t>2014/24/UE, art. 18, art. 21 lit. b)–e) i lit. g)–i), art. 29 i 30 dyrektywy 2014/25/UE oraz art. 13</w:t>
      </w:r>
    </w:p>
    <w:p w14:paraId="4EDF358E" w14:textId="77777777" w:rsidR="00CD7FDD" w:rsidRPr="00CD7FDD" w:rsidRDefault="00CD7FDD" w:rsidP="00CD7FDD">
      <w:pPr>
        <w:pStyle w:val="Default"/>
        <w:jc w:val="both"/>
        <w:rPr>
          <w:rFonts w:ascii="Arial" w:hAnsi="Arial" w:cs="Arial"/>
          <w:sz w:val="20"/>
          <w:szCs w:val="20"/>
        </w:rPr>
      </w:pPr>
      <w:r w:rsidRPr="00CD7FDD">
        <w:rPr>
          <w:rFonts w:ascii="Arial" w:hAnsi="Arial" w:cs="Arial"/>
          <w:sz w:val="20"/>
          <w:szCs w:val="20"/>
        </w:rPr>
        <w:t>lit. a)–d), lit. f)–h) i lit. j) dyrektywy 2009/81/WE na rzecz lub z udziałem: a) obywateli rosyjskich</w:t>
      </w:r>
    </w:p>
    <w:p w14:paraId="64165948" w14:textId="77777777" w:rsidR="00CD7FDD" w:rsidRPr="00CD7FDD" w:rsidRDefault="00CD7FDD" w:rsidP="00CD7FDD">
      <w:pPr>
        <w:pStyle w:val="Default"/>
        <w:jc w:val="both"/>
        <w:rPr>
          <w:rFonts w:ascii="Arial" w:hAnsi="Arial" w:cs="Arial"/>
          <w:sz w:val="20"/>
          <w:szCs w:val="20"/>
        </w:rPr>
      </w:pPr>
      <w:r w:rsidRPr="00CD7FDD">
        <w:rPr>
          <w:rFonts w:ascii="Arial" w:hAnsi="Arial" w:cs="Arial"/>
          <w:sz w:val="20"/>
          <w:szCs w:val="20"/>
        </w:rPr>
        <w:t>lub osób fizycznych lub prawnych, podmiotów lub organów z siedzibą w Rosji; b) osób prawnych,</w:t>
      </w:r>
    </w:p>
    <w:p w14:paraId="486C110C" w14:textId="77777777" w:rsidR="00CD7FDD" w:rsidRPr="00CD7FDD" w:rsidRDefault="00CD7FDD" w:rsidP="00CD7FDD">
      <w:pPr>
        <w:pStyle w:val="Default"/>
        <w:jc w:val="both"/>
        <w:rPr>
          <w:rFonts w:ascii="Arial" w:hAnsi="Arial" w:cs="Arial"/>
          <w:sz w:val="20"/>
          <w:szCs w:val="20"/>
        </w:rPr>
      </w:pPr>
      <w:r w:rsidRPr="00CD7FDD">
        <w:rPr>
          <w:rFonts w:ascii="Arial" w:hAnsi="Arial" w:cs="Arial"/>
          <w:sz w:val="20"/>
          <w:szCs w:val="20"/>
        </w:rPr>
        <w:t>podmiotów lub organów, do których prawa własności bezpośrednio lub pośrednio w ponad 50 %</w:t>
      </w:r>
    </w:p>
    <w:p w14:paraId="74D6D6CB" w14:textId="77777777" w:rsidR="00CD7FDD" w:rsidRPr="00CD7FDD" w:rsidRDefault="00CD7FDD" w:rsidP="00CD7FDD">
      <w:pPr>
        <w:pStyle w:val="Default"/>
        <w:jc w:val="both"/>
        <w:rPr>
          <w:rFonts w:ascii="Arial" w:hAnsi="Arial" w:cs="Arial"/>
          <w:sz w:val="20"/>
          <w:szCs w:val="20"/>
        </w:rPr>
      </w:pPr>
      <w:r w:rsidRPr="00CD7FDD">
        <w:rPr>
          <w:rFonts w:ascii="Arial" w:hAnsi="Arial" w:cs="Arial"/>
          <w:sz w:val="20"/>
          <w:szCs w:val="20"/>
        </w:rPr>
        <w:t>należą do podmiotu, o którym mowa w lit. a) niniejszego ustępu; lub c) osób fizycznych lub prawnych,</w:t>
      </w:r>
    </w:p>
    <w:p w14:paraId="70FB16FD" w14:textId="77777777" w:rsidR="00CD7FDD" w:rsidRPr="00CD7FDD" w:rsidRDefault="00CD7FDD" w:rsidP="00CD7FDD">
      <w:pPr>
        <w:pStyle w:val="Default"/>
        <w:jc w:val="both"/>
        <w:rPr>
          <w:rFonts w:ascii="Arial" w:hAnsi="Arial" w:cs="Arial"/>
          <w:sz w:val="20"/>
          <w:szCs w:val="20"/>
        </w:rPr>
      </w:pPr>
      <w:r w:rsidRPr="00CD7FDD">
        <w:rPr>
          <w:rFonts w:ascii="Arial" w:hAnsi="Arial" w:cs="Arial"/>
          <w:sz w:val="20"/>
          <w:szCs w:val="20"/>
        </w:rPr>
        <w:t>podmiotów lub organów działających w imieniu lub pod kierunkiem podmiotu, o którym mowa w lit. a)</w:t>
      </w:r>
    </w:p>
    <w:p w14:paraId="6BADE1D1" w14:textId="77777777" w:rsidR="00CD7FDD" w:rsidRPr="00CD7FDD" w:rsidRDefault="00CD7FDD" w:rsidP="00CD7FDD">
      <w:pPr>
        <w:pStyle w:val="Default"/>
        <w:jc w:val="both"/>
        <w:rPr>
          <w:rFonts w:ascii="Arial" w:hAnsi="Arial" w:cs="Arial"/>
          <w:sz w:val="20"/>
          <w:szCs w:val="20"/>
        </w:rPr>
      </w:pPr>
      <w:r w:rsidRPr="00CD7FDD">
        <w:rPr>
          <w:rFonts w:ascii="Arial" w:hAnsi="Arial" w:cs="Arial"/>
          <w:sz w:val="20"/>
          <w:szCs w:val="20"/>
        </w:rPr>
        <w:t>lub b) niniejszego ustępu, w tym podwykonawców, dostawców lub podmiotów, na których zdolności</w:t>
      </w:r>
    </w:p>
    <w:p w14:paraId="08BCFD26" w14:textId="3D2AF951" w:rsidR="00CD7FDD" w:rsidRPr="00CD7FDD" w:rsidRDefault="00CD7FDD" w:rsidP="00CD7FDD">
      <w:pPr>
        <w:pStyle w:val="Default"/>
        <w:jc w:val="both"/>
        <w:rPr>
          <w:rFonts w:ascii="Arial" w:hAnsi="Arial" w:cs="Arial"/>
          <w:sz w:val="20"/>
          <w:szCs w:val="20"/>
        </w:rPr>
      </w:pPr>
      <w:r w:rsidRPr="00CD7FDD">
        <w:rPr>
          <w:rFonts w:ascii="Arial" w:hAnsi="Arial" w:cs="Arial"/>
          <w:sz w:val="20"/>
          <w:szCs w:val="20"/>
        </w:rPr>
        <w:t>polega się w rozumieniu dyrektyw w sprawie zamówień publicznych, w przypadku, gdy przypada na</w:t>
      </w:r>
    </w:p>
    <w:p w14:paraId="554855C6" w14:textId="77777777" w:rsidR="00CD7FDD" w:rsidRDefault="00CD7FDD" w:rsidP="00CD7FDD">
      <w:pPr>
        <w:pStyle w:val="Default"/>
        <w:jc w:val="both"/>
        <w:rPr>
          <w:rFonts w:ascii="Arial" w:hAnsi="Arial" w:cs="Arial"/>
          <w:sz w:val="20"/>
          <w:szCs w:val="20"/>
        </w:rPr>
      </w:pPr>
      <w:r w:rsidRPr="00CD7FDD">
        <w:rPr>
          <w:rFonts w:ascii="Arial" w:hAnsi="Arial" w:cs="Arial"/>
          <w:sz w:val="20"/>
          <w:szCs w:val="20"/>
        </w:rPr>
        <w:t>nich ponad 10 % wartości zamówienia.</w:t>
      </w:r>
    </w:p>
    <w:p w14:paraId="413A5312" w14:textId="77777777" w:rsidR="00CD7FDD" w:rsidRDefault="00CD7FDD" w:rsidP="00CD7FDD">
      <w:pPr>
        <w:pStyle w:val="Default"/>
        <w:jc w:val="both"/>
        <w:rPr>
          <w:rFonts w:ascii="Arial" w:hAnsi="Arial" w:cs="Arial"/>
          <w:sz w:val="20"/>
          <w:szCs w:val="20"/>
        </w:rPr>
      </w:pPr>
    </w:p>
    <w:p w14:paraId="7ACE108B" w14:textId="62C6BEE8" w:rsidR="00CD7FDD" w:rsidRPr="00CD7FDD" w:rsidRDefault="00CD7FDD" w:rsidP="00CD7FDD">
      <w:pPr>
        <w:pStyle w:val="Default"/>
        <w:rPr>
          <w:rFonts w:ascii="Arial" w:hAnsi="Arial" w:cs="Arial"/>
          <w:sz w:val="20"/>
          <w:szCs w:val="20"/>
        </w:rPr>
      </w:pPr>
      <w:r w:rsidRPr="00CD7FDD">
        <w:rPr>
          <w:rFonts w:ascii="Arial" w:hAnsi="Arial" w:cs="Arial"/>
          <w:sz w:val="20"/>
          <w:szCs w:val="20"/>
        </w:rPr>
        <w:t>Oferent potwierdzi spełnianie ww. warunków poprzez złożenie oświadczenia stanowiącego załącznik nr 2 do Zapytania ofertowego. Zamawiający dokona oceny spełniania warunków udziału w niniejszym postępowaniu, określonych w niniejszym rozdziale, według formuły spełnia / nie spełnia.</w:t>
      </w:r>
    </w:p>
    <w:p w14:paraId="3EB29B2A" w14:textId="77777777" w:rsidR="008F7D6D" w:rsidRPr="0039333A" w:rsidRDefault="008F7D6D" w:rsidP="008F7D6D">
      <w:pPr>
        <w:pStyle w:val="Default"/>
        <w:jc w:val="both"/>
        <w:rPr>
          <w:rFonts w:ascii="Arial" w:hAnsi="Arial" w:cs="Arial"/>
          <w:color w:val="auto"/>
          <w:sz w:val="20"/>
          <w:szCs w:val="20"/>
        </w:rPr>
      </w:pPr>
    </w:p>
    <w:p w14:paraId="64F77631" w14:textId="6EE376F6" w:rsidR="008F7D6D" w:rsidRPr="0039333A" w:rsidRDefault="008F7D6D" w:rsidP="008F7D6D">
      <w:pPr>
        <w:pStyle w:val="Default"/>
        <w:jc w:val="both"/>
        <w:rPr>
          <w:rFonts w:ascii="Arial" w:hAnsi="Arial" w:cs="Arial"/>
          <w:b/>
          <w:bCs/>
          <w:color w:val="auto"/>
          <w:sz w:val="20"/>
          <w:szCs w:val="20"/>
        </w:rPr>
      </w:pPr>
      <w:r w:rsidRPr="0039333A">
        <w:rPr>
          <w:rFonts w:ascii="Arial" w:hAnsi="Arial" w:cs="Arial"/>
          <w:b/>
          <w:bCs/>
          <w:color w:val="auto"/>
          <w:sz w:val="20"/>
          <w:szCs w:val="20"/>
        </w:rPr>
        <w:t>VI</w:t>
      </w:r>
      <w:r w:rsidR="008C1D54" w:rsidRPr="0039333A">
        <w:rPr>
          <w:rFonts w:ascii="Arial" w:hAnsi="Arial" w:cs="Arial"/>
          <w:b/>
          <w:bCs/>
          <w:color w:val="auto"/>
          <w:sz w:val="20"/>
          <w:szCs w:val="20"/>
        </w:rPr>
        <w:t>I</w:t>
      </w:r>
      <w:r w:rsidRPr="0039333A">
        <w:rPr>
          <w:rFonts w:ascii="Arial" w:hAnsi="Arial" w:cs="Arial"/>
          <w:b/>
          <w:bCs/>
          <w:color w:val="auto"/>
          <w:sz w:val="20"/>
          <w:szCs w:val="20"/>
        </w:rPr>
        <w:t>. OPIS SPOSOBU PRZYGOTOWANIA, ZŁOŻENIA I ROZPATRZENIA OFERT</w:t>
      </w:r>
    </w:p>
    <w:p w14:paraId="047E3123" w14:textId="77777777" w:rsidR="008F7D6D" w:rsidRPr="0039333A" w:rsidRDefault="008F7D6D" w:rsidP="008F7D6D">
      <w:pPr>
        <w:pStyle w:val="Default"/>
        <w:jc w:val="both"/>
        <w:rPr>
          <w:rFonts w:ascii="Arial" w:hAnsi="Arial" w:cs="Arial"/>
          <w:b/>
          <w:bCs/>
          <w:color w:val="auto"/>
          <w:sz w:val="20"/>
          <w:szCs w:val="20"/>
        </w:rPr>
      </w:pPr>
    </w:p>
    <w:p w14:paraId="6E340B5A" w14:textId="2F519FE6" w:rsidR="007F4860" w:rsidRPr="0039333A" w:rsidRDefault="007F4860" w:rsidP="007F4860">
      <w:pPr>
        <w:pStyle w:val="Default"/>
        <w:jc w:val="both"/>
        <w:rPr>
          <w:rFonts w:ascii="Arial" w:hAnsi="Arial" w:cs="Arial"/>
          <w:color w:val="auto"/>
          <w:sz w:val="20"/>
          <w:szCs w:val="20"/>
        </w:rPr>
      </w:pPr>
      <w:r w:rsidRPr="0039333A">
        <w:rPr>
          <w:rFonts w:ascii="Arial" w:hAnsi="Arial" w:cs="Arial"/>
          <w:color w:val="auto"/>
          <w:sz w:val="20"/>
          <w:szCs w:val="20"/>
        </w:rPr>
        <w:t>1. S</w:t>
      </w:r>
      <w:r w:rsidR="008F7D6D" w:rsidRPr="0039333A">
        <w:rPr>
          <w:rFonts w:ascii="Arial" w:hAnsi="Arial" w:cs="Arial"/>
          <w:color w:val="auto"/>
          <w:sz w:val="20"/>
          <w:szCs w:val="20"/>
        </w:rPr>
        <w:t>posób przygotowania oferty</w:t>
      </w:r>
    </w:p>
    <w:p w14:paraId="09E17BED" w14:textId="77777777" w:rsidR="007F4860" w:rsidRPr="0039333A" w:rsidRDefault="007F4860" w:rsidP="007F4860">
      <w:pPr>
        <w:pStyle w:val="Default"/>
        <w:ind w:left="720"/>
        <w:jc w:val="both"/>
        <w:rPr>
          <w:rFonts w:ascii="Arial" w:hAnsi="Arial" w:cs="Arial"/>
          <w:color w:val="auto"/>
          <w:sz w:val="20"/>
          <w:szCs w:val="20"/>
        </w:rPr>
      </w:pPr>
    </w:p>
    <w:p w14:paraId="5AA9CDC4"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Oferta powinna być sporządzona na Formularzu ofertowym (załącznik nr 1). Ofertę należy sporządzić w języku polskim. Wszystkie dokumenty muszą być podpisane przez upoważnionego przedstawiciela Wykonawcy.</w:t>
      </w:r>
    </w:p>
    <w:p w14:paraId="34DC290A" w14:textId="77777777" w:rsidR="007F4860" w:rsidRPr="0039333A" w:rsidRDefault="007F4860" w:rsidP="008F7D6D">
      <w:pPr>
        <w:pStyle w:val="Default"/>
        <w:jc w:val="both"/>
        <w:rPr>
          <w:rFonts w:ascii="Arial" w:hAnsi="Arial" w:cs="Arial"/>
          <w:color w:val="auto"/>
          <w:sz w:val="20"/>
          <w:szCs w:val="20"/>
        </w:rPr>
      </w:pPr>
    </w:p>
    <w:p w14:paraId="74BE3A31" w14:textId="5AE58153" w:rsidR="008F7D6D" w:rsidRPr="0039333A" w:rsidRDefault="008F7D6D" w:rsidP="007F4860">
      <w:pPr>
        <w:pStyle w:val="Default"/>
        <w:jc w:val="both"/>
        <w:rPr>
          <w:rFonts w:ascii="Arial" w:hAnsi="Arial" w:cs="Arial"/>
          <w:color w:val="auto"/>
          <w:sz w:val="20"/>
          <w:szCs w:val="20"/>
        </w:rPr>
      </w:pPr>
      <w:r w:rsidRPr="0039333A">
        <w:rPr>
          <w:rFonts w:ascii="Arial" w:hAnsi="Arial" w:cs="Arial"/>
          <w:color w:val="auto"/>
          <w:sz w:val="20"/>
          <w:szCs w:val="20"/>
        </w:rPr>
        <w:t>Zamawiający dopuszcza</w:t>
      </w:r>
      <w:r w:rsidR="007F4860" w:rsidRPr="0039333A">
        <w:rPr>
          <w:rFonts w:ascii="Arial" w:hAnsi="Arial" w:cs="Arial"/>
          <w:color w:val="auto"/>
          <w:sz w:val="20"/>
          <w:szCs w:val="20"/>
        </w:rPr>
        <w:t xml:space="preserve"> wszystkie oferty wykonawców złożone w odpowiedzi na ogłoszenie MŚP składane za pośrednictwem </w:t>
      </w:r>
      <w:r w:rsidR="00876A45">
        <w:rPr>
          <w:rFonts w:ascii="Arial" w:hAnsi="Arial" w:cs="Arial"/>
          <w:color w:val="auto"/>
          <w:sz w:val="20"/>
          <w:szCs w:val="20"/>
        </w:rPr>
        <w:t>Bazy Konkurencyjności</w:t>
      </w:r>
      <w:r w:rsidR="007F4860" w:rsidRPr="0039333A">
        <w:rPr>
          <w:rFonts w:ascii="Arial" w:hAnsi="Arial" w:cs="Arial"/>
          <w:color w:val="auto"/>
          <w:sz w:val="20"/>
          <w:szCs w:val="20"/>
        </w:rPr>
        <w:t xml:space="preserve">. Komunikacja między zamawiającym, a oferentem (pytania, odpowiedzi oraz inna wymiana informacji), a także przekazywanie dokumentów i oświadczeń odbywa się wyłącznie za pośrednictwem </w:t>
      </w:r>
      <w:r w:rsidR="00876A45">
        <w:rPr>
          <w:rFonts w:ascii="Arial" w:hAnsi="Arial" w:cs="Arial"/>
          <w:color w:val="auto"/>
          <w:sz w:val="20"/>
          <w:szCs w:val="20"/>
        </w:rPr>
        <w:t>Bazy Konkurencyjności</w:t>
      </w:r>
      <w:r w:rsidR="007F4860" w:rsidRPr="0039333A">
        <w:rPr>
          <w:rFonts w:ascii="Arial" w:hAnsi="Arial" w:cs="Arial"/>
          <w:color w:val="auto"/>
          <w:sz w:val="20"/>
          <w:szCs w:val="20"/>
        </w:rPr>
        <w:t>.</w:t>
      </w:r>
    </w:p>
    <w:p w14:paraId="40CB6043" w14:textId="77777777" w:rsidR="008F7D6D" w:rsidRPr="0039333A" w:rsidRDefault="008F7D6D" w:rsidP="008F7D6D">
      <w:pPr>
        <w:pStyle w:val="Default"/>
        <w:jc w:val="both"/>
        <w:rPr>
          <w:rFonts w:ascii="Arial" w:hAnsi="Arial" w:cs="Arial"/>
          <w:color w:val="auto"/>
          <w:sz w:val="20"/>
          <w:szCs w:val="20"/>
        </w:rPr>
      </w:pPr>
    </w:p>
    <w:p w14:paraId="5538CAEC" w14:textId="3406C9A9"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2.</w:t>
      </w:r>
      <w:r w:rsidR="007F4860" w:rsidRPr="0039333A">
        <w:rPr>
          <w:rFonts w:ascii="Arial" w:hAnsi="Arial" w:cs="Arial"/>
          <w:color w:val="auto"/>
          <w:sz w:val="20"/>
          <w:szCs w:val="20"/>
        </w:rPr>
        <w:t xml:space="preserve"> </w:t>
      </w:r>
      <w:r w:rsidRPr="0039333A">
        <w:rPr>
          <w:rFonts w:ascii="Arial" w:hAnsi="Arial" w:cs="Arial"/>
          <w:color w:val="auto"/>
          <w:sz w:val="20"/>
          <w:szCs w:val="20"/>
        </w:rPr>
        <w:t>Kompletna oferta musi zawierać:</w:t>
      </w:r>
    </w:p>
    <w:p w14:paraId="7ECD9EBD" w14:textId="77777777" w:rsidR="008F7D6D" w:rsidRPr="0039333A"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a) formularz ofertowy napisany na podstawie wzoru stanowiącego załącznik nr 1 do zapytania ofertowego;</w:t>
      </w:r>
    </w:p>
    <w:p w14:paraId="314FC527" w14:textId="6C11A29E" w:rsidR="008F7D6D" w:rsidRPr="0039333A"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b) podpisane Oświadcze</w:t>
      </w:r>
      <w:r w:rsidR="00663259">
        <w:rPr>
          <w:rFonts w:ascii="Arial" w:hAnsi="Arial" w:cs="Arial"/>
          <w:color w:val="auto"/>
          <w:sz w:val="20"/>
          <w:szCs w:val="20"/>
        </w:rPr>
        <w:t>ń</w:t>
      </w:r>
      <w:r w:rsidRPr="0039333A">
        <w:rPr>
          <w:rFonts w:ascii="Arial" w:hAnsi="Arial" w:cs="Arial"/>
          <w:color w:val="auto"/>
          <w:sz w:val="20"/>
          <w:szCs w:val="20"/>
        </w:rPr>
        <w:t xml:space="preserve"> </w:t>
      </w:r>
      <w:r w:rsidR="00663259" w:rsidRPr="0039333A">
        <w:rPr>
          <w:rFonts w:ascii="Arial" w:hAnsi="Arial" w:cs="Arial"/>
          <w:color w:val="auto"/>
          <w:sz w:val="20"/>
          <w:szCs w:val="20"/>
        </w:rPr>
        <w:t>stanowi</w:t>
      </w:r>
      <w:r w:rsidR="00663259">
        <w:rPr>
          <w:rFonts w:ascii="Arial" w:hAnsi="Arial" w:cs="Arial"/>
          <w:color w:val="auto"/>
          <w:sz w:val="20"/>
          <w:szCs w:val="20"/>
        </w:rPr>
        <w:t>ących</w:t>
      </w:r>
      <w:r w:rsidRPr="0039333A">
        <w:rPr>
          <w:rFonts w:ascii="Arial" w:hAnsi="Arial" w:cs="Arial"/>
          <w:color w:val="auto"/>
          <w:sz w:val="20"/>
          <w:szCs w:val="20"/>
        </w:rPr>
        <w:t xml:space="preserve"> załącznik nr 2 do zapytania ofertoweg</w:t>
      </w:r>
      <w:r w:rsidR="00362009">
        <w:rPr>
          <w:rFonts w:ascii="Arial" w:hAnsi="Arial" w:cs="Arial"/>
          <w:color w:val="auto"/>
          <w:sz w:val="20"/>
          <w:szCs w:val="20"/>
        </w:rPr>
        <w:t xml:space="preserve">o oraz </w:t>
      </w:r>
      <w:r w:rsidR="00362009" w:rsidRPr="00362009">
        <w:rPr>
          <w:rFonts w:ascii="Arial" w:hAnsi="Arial" w:cs="Arial"/>
          <w:color w:val="auto"/>
          <w:sz w:val="20"/>
          <w:szCs w:val="20"/>
        </w:rPr>
        <w:t>Załącznik nr 3 KLAUZULA INFORMACYJNA</w:t>
      </w:r>
      <w:r w:rsidR="00362009">
        <w:rPr>
          <w:rFonts w:ascii="Arial" w:hAnsi="Arial" w:cs="Arial"/>
          <w:color w:val="auto"/>
          <w:sz w:val="20"/>
          <w:szCs w:val="20"/>
        </w:rPr>
        <w:t xml:space="preserve"> </w:t>
      </w:r>
      <w:r w:rsidRPr="0039333A">
        <w:rPr>
          <w:rFonts w:ascii="Arial" w:hAnsi="Arial" w:cs="Arial"/>
          <w:color w:val="auto"/>
          <w:sz w:val="20"/>
          <w:szCs w:val="20"/>
        </w:rPr>
        <w:t>;</w:t>
      </w:r>
    </w:p>
    <w:p w14:paraId="5C4B32D2" w14:textId="77777777" w:rsidR="008F7D6D" w:rsidRPr="0039333A"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c) stosowne pełnomocnictwo – w przypadku, gdy ofertę podpisuje pełnomocnik;</w:t>
      </w:r>
    </w:p>
    <w:p w14:paraId="11E602D3" w14:textId="5FA889BE" w:rsidR="005622A3"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d) w przypadku wykonawców wspólnie ubiegających się o udzielenie zamówienia, dokument ustanawiający pełnomocnika do reprezentowania ich w postępowaniu o udzielenie zamówienia albo reprezentowania w postępowaniu i zawarcia umowy w sprawie zapytania ofertowego</w:t>
      </w:r>
      <w:r w:rsidR="005622A3">
        <w:rPr>
          <w:rFonts w:ascii="Arial" w:hAnsi="Arial" w:cs="Arial"/>
          <w:color w:val="auto"/>
          <w:sz w:val="20"/>
          <w:szCs w:val="20"/>
        </w:rPr>
        <w:t>,</w:t>
      </w:r>
    </w:p>
    <w:p w14:paraId="716D30E8" w14:textId="5DDD680A" w:rsidR="005622A3" w:rsidRPr="0039333A" w:rsidRDefault="003D7B9C" w:rsidP="008F7D6D">
      <w:pPr>
        <w:pStyle w:val="Default"/>
        <w:jc w:val="both"/>
        <w:rPr>
          <w:rFonts w:ascii="Arial" w:hAnsi="Arial" w:cs="Arial"/>
          <w:color w:val="auto"/>
          <w:sz w:val="20"/>
          <w:szCs w:val="20"/>
        </w:rPr>
      </w:pPr>
      <w:r>
        <w:rPr>
          <w:rFonts w:ascii="Arial" w:hAnsi="Arial" w:cs="Arial"/>
          <w:color w:val="auto"/>
          <w:sz w:val="20"/>
          <w:szCs w:val="20"/>
        </w:rPr>
        <w:t>e</w:t>
      </w:r>
      <w:r w:rsidR="005622A3">
        <w:rPr>
          <w:rFonts w:ascii="Arial" w:hAnsi="Arial" w:cs="Arial"/>
          <w:color w:val="auto"/>
          <w:sz w:val="20"/>
          <w:szCs w:val="20"/>
        </w:rPr>
        <w:t xml:space="preserve">) kopie aktualnych </w:t>
      </w:r>
      <w:r w:rsidR="005622A3" w:rsidRPr="005622A3">
        <w:rPr>
          <w:rFonts w:ascii="Arial" w:hAnsi="Arial" w:cs="Arial"/>
          <w:color w:val="auto"/>
          <w:sz w:val="20"/>
          <w:szCs w:val="20"/>
        </w:rPr>
        <w:t>certyfika</w:t>
      </w:r>
      <w:r w:rsidR="005622A3">
        <w:rPr>
          <w:rFonts w:ascii="Arial" w:hAnsi="Arial" w:cs="Arial"/>
          <w:color w:val="auto"/>
          <w:sz w:val="20"/>
          <w:szCs w:val="20"/>
        </w:rPr>
        <w:t>tów</w:t>
      </w:r>
      <w:r w:rsidR="005622A3" w:rsidRPr="005622A3">
        <w:rPr>
          <w:rFonts w:ascii="Arial" w:hAnsi="Arial" w:cs="Arial"/>
          <w:color w:val="auto"/>
          <w:sz w:val="20"/>
          <w:szCs w:val="20"/>
        </w:rPr>
        <w:t xml:space="preserve"> SEP I Grupy i certyfikat F-GAZ</w:t>
      </w:r>
      <w:r w:rsidR="005622A3">
        <w:rPr>
          <w:rFonts w:ascii="Arial" w:hAnsi="Arial" w:cs="Arial"/>
          <w:color w:val="auto"/>
          <w:sz w:val="20"/>
          <w:szCs w:val="20"/>
        </w:rPr>
        <w:t>.</w:t>
      </w:r>
    </w:p>
    <w:p w14:paraId="5A794B0F" w14:textId="77777777" w:rsidR="008F7D6D" w:rsidRPr="0039333A" w:rsidRDefault="008F7D6D" w:rsidP="008F7D6D">
      <w:pPr>
        <w:pStyle w:val="Default"/>
        <w:jc w:val="both"/>
        <w:rPr>
          <w:rFonts w:ascii="Arial" w:hAnsi="Arial" w:cs="Arial"/>
          <w:color w:val="auto"/>
          <w:sz w:val="20"/>
          <w:szCs w:val="20"/>
        </w:rPr>
      </w:pPr>
    </w:p>
    <w:p w14:paraId="7A416ED7"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3. </w:t>
      </w:r>
      <w:r w:rsidRPr="0039333A">
        <w:rPr>
          <w:rFonts w:ascii="Arial" w:hAnsi="Arial" w:cs="Arial"/>
          <w:b/>
          <w:bCs/>
          <w:color w:val="auto"/>
          <w:sz w:val="20"/>
          <w:szCs w:val="20"/>
        </w:rPr>
        <w:t>Oferty należy złożyć w ciągu 7 dni kalendarzowych od daty upublicznienia zapytania przez Zamawiającego, przy czym termin 7 dni kalendarzowych biegnie od dnia następnego po dniu upublicznienia zapytania ofertowego i kończy się z upływem ostatniego dnia.</w:t>
      </w:r>
    </w:p>
    <w:p w14:paraId="3B4619A1" w14:textId="77777777" w:rsidR="008F7D6D" w:rsidRPr="0039333A" w:rsidRDefault="008F7D6D" w:rsidP="008F7D6D">
      <w:pPr>
        <w:pStyle w:val="Default"/>
        <w:jc w:val="both"/>
        <w:rPr>
          <w:rFonts w:ascii="Arial" w:hAnsi="Arial" w:cs="Arial"/>
          <w:color w:val="auto"/>
          <w:sz w:val="20"/>
          <w:szCs w:val="20"/>
        </w:rPr>
      </w:pPr>
    </w:p>
    <w:p w14:paraId="0B520225"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4. Oferta na wykonanie zadania powinna zawierać co najmniej:</w:t>
      </w:r>
    </w:p>
    <w:p w14:paraId="6428F1F2"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a) cenę;</w:t>
      </w:r>
    </w:p>
    <w:p w14:paraId="11D6CD13" w14:textId="6B30AC38" w:rsidR="008F7D6D" w:rsidRPr="0039333A"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 xml:space="preserve">b) </w:t>
      </w:r>
      <w:r w:rsidR="001402AA">
        <w:rPr>
          <w:rFonts w:ascii="Arial" w:hAnsi="Arial" w:cs="Arial"/>
          <w:color w:val="auto"/>
          <w:sz w:val="20"/>
          <w:szCs w:val="20"/>
        </w:rPr>
        <w:t xml:space="preserve">dokładny </w:t>
      </w:r>
      <w:r w:rsidRPr="0039333A">
        <w:rPr>
          <w:rFonts w:ascii="Arial" w:hAnsi="Arial" w:cs="Arial"/>
          <w:color w:val="auto"/>
          <w:sz w:val="20"/>
          <w:szCs w:val="20"/>
        </w:rPr>
        <w:t>opis przedmiotu zapytania ofertowego;</w:t>
      </w:r>
    </w:p>
    <w:p w14:paraId="6F426459" w14:textId="6110AF54" w:rsidR="00663259"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c) termin realizacji;</w:t>
      </w:r>
    </w:p>
    <w:p w14:paraId="54A5F050" w14:textId="14023731" w:rsidR="00663259" w:rsidRDefault="00663259" w:rsidP="008F7D6D">
      <w:pPr>
        <w:pStyle w:val="Default"/>
        <w:spacing w:after="47"/>
        <w:jc w:val="both"/>
        <w:rPr>
          <w:rFonts w:ascii="Arial" w:hAnsi="Arial" w:cs="Arial"/>
          <w:color w:val="auto"/>
          <w:sz w:val="20"/>
          <w:szCs w:val="20"/>
        </w:rPr>
      </w:pPr>
      <w:r>
        <w:rPr>
          <w:rFonts w:ascii="Arial" w:hAnsi="Arial" w:cs="Arial"/>
          <w:color w:val="auto"/>
          <w:sz w:val="20"/>
          <w:szCs w:val="20"/>
        </w:rPr>
        <w:t>d)</w:t>
      </w:r>
      <w:r w:rsidRPr="00663259">
        <w:rPr>
          <w:rFonts w:ascii="Calibri" w:eastAsia="Times New Roman" w:hAnsi="Calibri" w:cs="Calibri"/>
          <w:color w:val="auto"/>
          <w:kern w:val="0"/>
          <w:sz w:val="22"/>
          <w:szCs w:val="22"/>
          <w:lang w:eastAsia="pl-PL" w:bidi="ar-SA"/>
        </w:rPr>
        <w:t xml:space="preserve"> </w:t>
      </w:r>
      <w:r w:rsidR="005622A3">
        <w:rPr>
          <w:rFonts w:ascii="Calibri" w:eastAsia="Times New Roman" w:hAnsi="Calibri" w:cs="Calibri"/>
          <w:color w:val="auto"/>
          <w:kern w:val="0"/>
          <w:sz w:val="22"/>
          <w:szCs w:val="22"/>
          <w:lang w:eastAsia="pl-PL" w:bidi="ar-SA"/>
        </w:rPr>
        <w:t xml:space="preserve">Podanie czasu potrzebnego na </w:t>
      </w:r>
      <w:r w:rsidRPr="00663259">
        <w:rPr>
          <w:rFonts w:ascii="Arial" w:hAnsi="Arial" w:cs="Arial"/>
          <w:color w:val="auto"/>
          <w:sz w:val="20"/>
          <w:szCs w:val="20"/>
        </w:rPr>
        <w:t>realizacj</w:t>
      </w:r>
      <w:r w:rsidR="005622A3">
        <w:rPr>
          <w:rFonts w:ascii="Arial" w:hAnsi="Arial" w:cs="Arial"/>
          <w:color w:val="auto"/>
          <w:sz w:val="20"/>
          <w:szCs w:val="20"/>
        </w:rPr>
        <w:t>e ewentualnej</w:t>
      </w:r>
      <w:r w:rsidRPr="00663259">
        <w:rPr>
          <w:rFonts w:ascii="Arial" w:hAnsi="Arial" w:cs="Arial"/>
          <w:color w:val="auto"/>
          <w:sz w:val="20"/>
          <w:szCs w:val="20"/>
        </w:rPr>
        <w:t xml:space="preserve"> usługi serwisowej</w:t>
      </w:r>
    </w:p>
    <w:p w14:paraId="5D1D54CF" w14:textId="5F683B87" w:rsidR="00663259" w:rsidRPr="0039333A" w:rsidRDefault="00663259" w:rsidP="008F7D6D">
      <w:pPr>
        <w:pStyle w:val="Default"/>
        <w:spacing w:after="47"/>
        <w:jc w:val="both"/>
        <w:rPr>
          <w:rFonts w:ascii="Arial" w:hAnsi="Arial" w:cs="Arial"/>
          <w:color w:val="auto"/>
          <w:sz w:val="20"/>
          <w:szCs w:val="20"/>
        </w:rPr>
      </w:pPr>
      <w:r>
        <w:rPr>
          <w:rFonts w:ascii="Arial" w:hAnsi="Arial" w:cs="Arial"/>
          <w:color w:val="auto"/>
          <w:sz w:val="20"/>
          <w:szCs w:val="20"/>
        </w:rPr>
        <w:t>e)</w:t>
      </w:r>
      <w:r>
        <w:rPr>
          <w:rFonts w:ascii="Calibri" w:eastAsia="Times New Roman" w:hAnsi="Calibri" w:cs="Calibri"/>
          <w:color w:val="auto"/>
          <w:kern w:val="0"/>
          <w:sz w:val="22"/>
          <w:szCs w:val="22"/>
          <w:lang w:eastAsia="pl-PL" w:bidi="ar-SA"/>
        </w:rPr>
        <w:t xml:space="preserve"> </w:t>
      </w:r>
      <w:r w:rsidRPr="00663259">
        <w:rPr>
          <w:rFonts w:ascii="Arial" w:hAnsi="Arial" w:cs="Arial"/>
          <w:color w:val="auto"/>
          <w:sz w:val="20"/>
          <w:szCs w:val="20"/>
        </w:rPr>
        <w:t>Okres gwarancyjny na całą instalacje i każdy jej podzespół</w:t>
      </w:r>
    </w:p>
    <w:p w14:paraId="48698D55" w14:textId="40A465DE" w:rsidR="008F7D6D" w:rsidRPr="0039333A" w:rsidRDefault="00663259" w:rsidP="008F7D6D">
      <w:pPr>
        <w:pStyle w:val="Default"/>
        <w:jc w:val="both"/>
        <w:rPr>
          <w:rFonts w:ascii="Arial" w:hAnsi="Arial" w:cs="Arial"/>
          <w:color w:val="auto"/>
          <w:sz w:val="20"/>
          <w:szCs w:val="20"/>
        </w:rPr>
      </w:pPr>
      <w:r>
        <w:rPr>
          <w:rFonts w:ascii="Arial" w:hAnsi="Arial" w:cs="Arial"/>
          <w:color w:val="auto"/>
          <w:sz w:val="20"/>
          <w:szCs w:val="20"/>
        </w:rPr>
        <w:t>f</w:t>
      </w:r>
      <w:r w:rsidR="008F7D6D" w:rsidRPr="0039333A">
        <w:rPr>
          <w:rFonts w:ascii="Arial" w:hAnsi="Arial" w:cs="Arial"/>
          <w:color w:val="auto"/>
          <w:sz w:val="20"/>
          <w:szCs w:val="20"/>
        </w:rPr>
        <w:t xml:space="preserve">) </w:t>
      </w:r>
      <w:r>
        <w:rPr>
          <w:rFonts w:ascii="Arial" w:hAnsi="Arial" w:cs="Arial"/>
          <w:color w:val="auto"/>
          <w:sz w:val="20"/>
          <w:szCs w:val="20"/>
        </w:rPr>
        <w:t>W</w:t>
      </w:r>
      <w:r w:rsidR="008F7D6D" w:rsidRPr="0039333A">
        <w:rPr>
          <w:rFonts w:ascii="Arial" w:hAnsi="Arial" w:cs="Arial"/>
          <w:color w:val="auto"/>
          <w:sz w:val="20"/>
          <w:szCs w:val="20"/>
        </w:rPr>
        <w:t xml:space="preserve">ypełniony załącznik nr </w:t>
      </w:r>
      <w:r w:rsidR="001402AA">
        <w:rPr>
          <w:rFonts w:ascii="Arial" w:hAnsi="Arial" w:cs="Arial"/>
          <w:color w:val="auto"/>
          <w:sz w:val="20"/>
          <w:szCs w:val="20"/>
        </w:rPr>
        <w:t>1,2</w:t>
      </w:r>
      <w:r w:rsidR="008F7D6D" w:rsidRPr="0039333A">
        <w:rPr>
          <w:rFonts w:ascii="Arial" w:hAnsi="Arial" w:cs="Arial"/>
          <w:color w:val="auto"/>
          <w:sz w:val="20"/>
          <w:szCs w:val="20"/>
        </w:rPr>
        <w:t xml:space="preserve"> oraz nr </w:t>
      </w:r>
      <w:r w:rsidR="001402AA">
        <w:rPr>
          <w:rFonts w:ascii="Arial" w:hAnsi="Arial" w:cs="Arial"/>
          <w:color w:val="auto"/>
          <w:sz w:val="20"/>
          <w:szCs w:val="20"/>
        </w:rPr>
        <w:t>3</w:t>
      </w:r>
      <w:r w:rsidR="008F7D6D" w:rsidRPr="0039333A">
        <w:rPr>
          <w:rFonts w:ascii="Arial" w:hAnsi="Arial" w:cs="Arial"/>
          <w:color w:val="auto"/>
          <w:sz w:val="20"/>
          <w:szCs w:val="20"/>
        </w:rPr>
        <w:t>.</w:t>
      </w:r>
    </w:p>
    <w:p w14:paraId="145FD651" w14:textId="77777777" w:rsidR="008F7D6D" w:rsidRPr="0039333A" w:rsidRDefault="008F7D6D" w:rsidP="008F7D6D">
      <w:pPr>
        <w:pStyle w:val="Default"/>
        <w:jc w:val="both"/>
        <w:rPr>
          <w:rFonts w:ascii="Arial" w:hAnsi="Arial" w:cs="Arial"/>
          <w:color w:val="auto"/>
          <w:sz w:val="20"/>
          <w:szCs w:val="20"/>
        </w:rPr>
      </w:pPr>
    </w:p>
    <w:p w14:paraId="3BAD8C23" w14:textId="77777777" w:rsidR="008F7D6D" w:rsidRPr="0039333A"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5. Koszt przygotowania i dostarczenia oferty pokrywa Oferent.</w:t>
      </w:r>
    </w:p>
    <w:p w14:paraId="0BE5E2B9" w14:textId="77777777" w:rsidR="008F7D6D" w:rsidRPr="0039333A" w:rsidRDefault="008F7D6D" w:rsidP="008F7D6D">
      <w:pPr>
        <w:pStyle w:val="Default"/>
        <w:spacing w:after="47"/>
        <w:jc w:val="both"/>
        <w:rPr>
          <w:rFonts w:ascii="Arial" w:hAnsi="Arial" w:cs="Arial"/>
          <w:color w:val="auto"/>
          <w:sz w:val="20"/>
          <w:szCs w:val="20"/>
        </w:rPr>
      </w:pPr>
    </w:p>
    <w:p w14:paraId="0D379C0A" w14:textId="77777777" w:rsidR="008F7D6D" w:rsidRPr="0039333A"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6. Oferty, jakie wpłyną po terminie, zostaną uznane za nieważne.</w:t>
      </w:r>
    </w:p>
    <w:p w14:paraId="2969F464" w14:textId="77777777" w:rsidR="008F7D6D" w:rsidRPr="0039333A" w:rsidRDefault="008F7D6D" w:rsidP="008F7D6D">
      <w:pPr>
        <w:pStyle w:val="Default"/>
        <w:jc w:val="both"/>
        <w:rPr>
          <w:rFonts w:ascii="Arial" w:hAnsi="Arial" w:cs="Arial"/>
          <w:color w:val="auto"/>
          <w:sz w:val="20"/>
          <w:szCs w:val="20"/>
        </w:rPr>
      </w:pPr>
    </w:p>
    <w:p w14:paraId="60D1621D"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7. Oferent może złożyć tylko jedną ofertę w postępowaniu. Zamawiający odrzuci wszystkie oferty złożone przez jednego Wykonawcę w przypadku złożenia więcej niż jednej oferty.</w:t>
      </w:r>
    </w:p>
    <w:p w14:paraId="5BADDECE" w14:textId="77777777" w:rsidR="008F7D6D" w:rsidRPr="0039333A" w:rsidRDefault="008F7D6D" w:rsidP="008F7D6D">
      <w:pPr>
        <w:pStyle w:val="Default"/>
        <w:jc w:val="both"/>
        <w:rPr>
          <w:rFonts w:ascii="Arial" w:hAnsi="Arial" w:cs="Arial"/>
          <w:color w:val="auto"/>
          <w:sz w:val="20"/>
          <w:szCs w:val="20"/>
        </w:rPr>
      </w:pPr>
    </w:p>
    <w:p w14:paraId="384970BC"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8. Miejsce i termin składania ofert:</w:t>
      </w:r>
    </w:p>
    <w:p w14:paraId="7476A559" w14:textId="77777777" w:rsidR="008F7D6D" w:rsidRPr="0039333A" w:rsidRDefault="008F7D6D" w:rsidP="008F7D6D">
      <w:pPr>
        <w:pStyle w:val="Default"/>
        <w:jc w:val="both"/>
        <w:rPr>
          <w:rFonts w:ascii="Arial" w:hAnsi="Arial" w:cs="Arial"/>
          <w:color w:val="auto"/>
          <w:sz w:val="20"/>
          <w:szCs w:val="20"/>
        </w:rPr>
      </w:pPr>
    </w:p>
    <w:p w14:paraId="60679A04" w14:textId="1137A129" w:rsidR="008F7D6D" w:rsidRDefault="008F7D6D" w:rsidP="00CA084B">
      <w:pPr>
        <w:pStyle w:val="Default"/>
        <w:spacing w:after="43"/>
        <w:jc w:val="both"/>
        <w:rPr>
          <w:rFonts w:ascii="Arial" w:hAnsi="Arial" w:cs="Arial"/>
          <w:b/>
          <w:bCs/>
          <w:color w:val="auto"/>
          <w:sz w:val="20"/>
          <w:szCs w:val="20"/>
        </w:rPr>
      </w:pPr>
      <w:r w:rsidRPr="0039333A">
        <w:rPr>
          <w:rFonts w:ascii="Arial" w:hAnsi="Arial" w:cs="Arial"/>
          <w:b/>
          <w:bCs/>
          <w:color w:val="auto"/>
          <w:sz w:val="20"/>
          <w:szCs w:val="20"/>
        </w:rPr>
        <w:t xml:space="preserve">Termin składania ofert: do </w:t>
      </w:r>
      <w:r w:rsidR="009C1AD6">
        <w:rPr>
          <w:rFonts w:ascii="Arial" w:hAnsi="Arial" w:cs="Arial"/>
          <w:b/>
          <w:bCs/>
          <w:color w:val="auto"/>
          <w:sz w:val="20"/>
          <w:szCs w:val="20"/>
        </w:rPr>
        <w:t>07</w:t>
      </w:r>
      <w:r w:rsidRPr="0039333A">
        <w:rPr>
          <w:rFonts w:ascii="Arial" w:hAnsi="Arial" w:cs="Arial"/>
          <w:b/>
          <w:bCs/>
          <w:color w:val="auto"/>
          <w:sz w:val="20"/>
          <w:szCs w:val="20"/>
        </w:rPr>
        <w:t>.</w:t>
      </w:r>
      <w:r w:rsidR="007F4860" w:rsidRPr="0039333A">
        <w:rPr>
          <w:rFonts w:ascii="Arial" w:hAnsi="Arial" w:cs="Arial"/>
          <w:b/>
          <w:bCs/>
          <w:color w:val="auto"/>
          <w:sz w:val="20"/>
          <w:szCs w:val="20"/>
        </w:rPr>
        <w:t>1</w:t>
      </w:r>
      <w:r w:rsidR="009C1AD6">
        <w:rPr>
          <w:rFonts w:ascii="Arial" w:hAnsi="Arial" w:cs="Arial"/>
          <w:b/>
          <w:bCs/>
          <w:color w:val="auto"/>
          <w:sz w:val="20"/>
          <w:szCs w:val="20"/>
        </w:rPr>
        <w:t>1</w:t>
      </w:r>
      <w:r w:rsidRPr="0039333A">
        <w:rPr>
          <w:rFonts w:ascii="Arial" w:hAnsi="Arial" w:cs="Arial"/>
          <w:b/>
          <w:bCs/>
          <w:color w:val="auto"/>
          <w:sz w:val="20"/>
          <w:szCs w:val="20"/>
        </w:rPr>
        <w:t>.202</w:t>
      </w:r>
      <w:r w:rsidR="007F4860" w:rsidRPr="0039333A">
        <w:rPr>
          <w:rFonts w:ascii="Arial" w:hAnsi="Arial" w:cs="Arial"/>
          <w:b/>
          <w:bCs/>
          <w:color w:val="auto"/>
          <w:sz w:val="20"/>
          <w:szCs w:val="20"/>
        </w:rPr>
        <w:t>4</w:t>
      </w:r>
      <w:r w:rsidRPr="0039333A">
        <w:rPr>
          <w:rFonts w:ascii="Arial" w:hAnsi="Arial" w:cs="Arial"/>
          <w:b/>
          <w:bCs/>
          <w:color w:val="auto"/>
          <w:sz w:val="20"/>
          <w:szCs w:val="20"/>
        </w:rPr>
        <w:t xml:space="preserve"> r.</w:t>
      </w:r>
      <w:r w:rsidR="00CA084B">
        <w:rPr>
          <w:rFonts w:ascii="Arial" w:hAnsi="Arial" w:cs="Arial"/>
          <w:b/>
          <w:bCs/>
          <w:color w:val="auto"/>
          <w:sz w:val="20"/>
          <w:szCs w:val="20"/>
        </w:rPr>
        <w:t xml:space="preserve"> wyłącznie za pośrednictwem BK (baza konkurencyjności)</w:t>
      </w:r>
    </w:p>
    <w:p w14:paraId="30149AC3" w14:textId="77777777" w:rsidR="00CA084B" w:rsidRPr="0039333A" w:rsidRDefault="00CA084B" w:rsidP="00CA084B">
      <w:pPr>
        <w:pStyle w:val="Default"/>
        <w:spacing w:after="43"/>
        <w:jc w:val="both"/>
        <w:rPr>
          <w:rFonts w:ascii="Arial" w:hAnsi="Arial" w:cs="Arial"/>
          <w:color w:val="auto"/>
          <w:sz w:val="20"/>
          <w:szCs w:val="20"/>
        </w:rPr>
      </w:pPr>
    </w:p>
    <w:p w14:paraId="018C6B97" w14:textId="77777777" w:rsidR="008F7D6D" w:rsidRPr="0039333A"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9. Nie dopuszcza się możliwości złożenia oferty częściowej.</w:t>
      </w:r>
    </w:p>
    <w:p w14:paraId="0308350F" w14:textId="77777777" w:rsidR="008F7D6D" w:rsidRPr="0039333A" w:rsidRDefault="008F7D6D" w:rsidP="008F7D6D">
      <w:pPr>
        <w:pStyle w:val="Default"/>
        <w:spacing w:after="47"/>
        <w:jc w:val="both"/>
        <w:rPr>
          <w:rFonts w:ascii="Arial" w:hAnsi="Arial" w:cs="Arial"/>
          <w:color w:val="auto"/>
          <w:sz w:val="20"/>
          <w:szCs w:val="20"/>
        </w:rPr>
      </w:pPr>
    </w:p>
    <w:p w14:paraId="6CE83293" w14:textId="77777777" w:rsidR="008F7D6D" w:rsidRPr="0039333A"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10. Nie dopuszcza się możliwości złożenia oferty wariantowej.</w:t>
      </w:r>
    </w:p>
    <w:p w14:paraId="22E92A99" w14:textId="77777777" w:rsidR="008F7D6D" w:rsidRPr="0039333A" w:rsidRDefault="008F7D6D" w:rsidP="008F7D6D">
      <w:pPr>
        <w:pStyle w:val="Default"/>
        <w:spacing w:after="47"/>
        <w:jc w:val="both"/>
        <w:rPr>
          <w:rFonts w:ascii="Arial" w:hAnsi="Arial" w:cs="Arial"/>
          <w:color w:val="auto"/>
          <w:sz w:val="20"/>
          <w:szCs w:val="20"/>
        </w:rPr>
      </w:pPr>
    </w:p>
    <w:p w14:paraId="6613FE2E" w14:textId="77777777" w:rsidR="008F7D6D" w:rsidRPr="0039333A"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 xml:space="preserve">11. </w:t>
      </w:r>
      <w:r w:rsidRPr="0039333A">
        <w:rPr>
          <w:rFonts w:ascii="Arial" w:hAnsi="Arial" w:cs="Arial"/>
          <w:b/>
          <w:bCs/>
          <w:color w:val="auto"/>
          <w:sz w:val="20"/>
          <w:szCs w:val="20"/>
        </w:rPr>
        <w:t>Termin związania ofertą: 21 dni</w:t>
      </w:r>
      <w:r w:rsidRPr="0039333A">
        <w:rPr>
          <w:rFonts w:ascii="Arial" w:hAnsi="Arial" w:cs="Arial"/>
          <w:color w:val="auto"/>
          <w:sz w:val="20"/>
          <w:szCs w:val="20"/>
        </w:rPr>
        <w:t>. Bieg terminu rozpoczyna się wraz z upływem terminu składania ofert.</w:t>
      </w:r>
    </w:p>
    <w:p w14:paraId="280B194F" w14:textId="77777777" w:rsidR="008F7D6D" w:rsidRPr="0039333A" w:rsidRDefault="008F7D6D" w:rsidP="008F7D6D">
      <w:pPr>
        <w:pStyle w:val="Default"/>
        <w:spacing w:after="47"/>
        <w:jc w:val="both"/>
        <w:rPr>
          <w:rFonts w:ascii="Arial" w:hAnsi="Arial" w:cs="Arial"/>
          <w:color w:val="auto"/>
          <w:sz w:val="20"/>
          <w:szCs w:val="20"/>
        </w:rPr>
      </w:pPr>
    </w:p>
    <w:p w14:paraId="4CD6A312" w14:textId="77777777" w:rsidR="008F7D6D" w:rsidRPr="0039333A"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12. Wszystkie kwoty należy podać w PLN oraz zaokrąglać do 2 miejsc po przecinku.</w:t>
      </w:r>
    </w:p>
    <w:p w14:paraId="613ACC4B" w14:textId="77777777" w:rsidR="008F7D6D" w:rsidRPr="0039333A" w:rsidRDefault="008F7D6D" w:rsidP="008F7D6D">
      <w:pPr>
        <w:pStyle w:val="Default"/>
        <w:jc w:val="both"/>
        <w:rPr>
          <w:rFonts w:ascii="Arial" w:eastAsia="Arial, 'Arial Narrow'" w:hAnsi="Arial" w:cs="Arial"/>
          <w:color w:val="auto"/>
          <w:sz w:val="20"/>
          <w:szCs w:val="20"/>
        </w:rPr>
      </w:pPr>
    </w:p>
    <w:p w14:paraId="27BC4286" w14:textId="77777777" w:rsidR="008F7D6D" w:rsidRPr="0039333A" w:rsidRDefault="008F7D6D" w:rsidP="008F7D6D">
      <w:pPr>
        <w:pStyle w:val="Default"/>
        <w:jc w:val="both"/>
        <w:rPr>
          <w:rFonts w:ascii="Arial" w:hAnsi="Arial" w:cs="Arial"/>
          <w:color w:val="auto"/>
          <w:sz w:val="20"/>
          <w:szCs w:val="20"/>
        </w:rPr>
      </w:pPr>
      <w:r w:rsidRPr="0039333A">
        <w:rPr>
          <w:rFonts w:ascii="Arial" w:eastAsia="Arial, 'Arial Narrow'" w:hAnsi="Arial" w:cs="Arial"/>
          <w:color w:val="auto"/>
          <w:sz w:val="20"/>
          <w:szCs w:val="20"/>
        </w:rPr>
        <w:t xml:space="preserve">13. </w:t>
      </w:r>
      <w:r w:rsidRPr="0039333A">
        <w:rPr>
          <w:rFonts w:ascii="Arial" w:hAnsi="Arial" w:cs="Arial"/>
          <w:color w:val="auto"/>
          <w:sz w:val="20"/>
          <w:szCs w:val="20"/>
        </w:rPr>
        <w:t>Zamawiający zastrzega sobie prawo do przedłużenia terminu składania ofert oraz do unieważnienia Zapytania bez ponoszenia jakichkolwiek skutków prawnych i finansowych</w:t>
      </w:r>
      <w:r w:rsidRPr="0039333A">
        <w:rPr>
          <w:rFonts w:ascii="Arial" w:eastAsia="Arial, 'Arial Narrow'" w:hAnsi="Arial" w:cs="Arial"/>
          <w:color w:val="auto"/>
          <w:sz w:val="20"/>
          <w:szCs w:val="20"/>
        </w:rPr>
        <w:t>.</w:t>
      </w:r>
    </w:p>
    <w:p w14:paraId="7C50CA05" w14:textId="77777777" w:rsidR="008F7D6D" w:rsidRPr="0039333A" w:rsidRDefault="008F7D6D" w:rsidP="008F7D6D">
      <w:pPr>
        <w:pStyle w:val="Default"/>
        <w:jc w:val="both"/>
        <w:rPr>
          <w:rFonts w:ascii="Arial" w:hAnsi="Arial" w:cs="Arial"/>
          <w:color w:val="auto"/>
          <w:sz w:val="20"/>
          <w:szCs w:val="20"/>
        </w:rPr>
      </w:pPr>
    </w:p>
    <w:p w14:paraId="42631CA0"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14. Tryb rozpatrzenia ofert:</w:t>
      </w:r>
    </w:p>
    <w:p w14:paraId="6F4DF4DF" w14:textId="7512F7C1" w:rsidR="008F7D6D" w:rsidRPr="0039333A" w:rsidRDefault="008F7D6D" w:rsidP="008C1D54">
      <w:pPr>
        <w:pStyle w:val="Default"/>
        <w:numPr>
          <w:ilvl w:val="0"/>
          <w:numId w:val="11"/>
        </w:numPr>
        <w:spacing w:after="47"/>
        <w:jc w:val="both"/>
        <w:rPr>
          <w:rFonts w:ascii="Arial" w:hAnsi="Arial" w:cs="Arial"/>
          <w:color w:val="auto"/>
          <w:sz w:val="20"/>
          <w:szCs w:val="20"/>
        </w:rPr>
      </w:pPr>
      <w:r w:rsidRPr="0039333A">
        <w:rPr>
          <w:rFonts w:ascii="Arial" w:hAnsi="Arial" w:cs="Arial"/>
          <w:color w:val="auto"/>
          <w:sz w:val="20"/>
          <w:szCs w:val="20"/>
        </w:rPr>
        <w:t xml:space="preserve">Oferty przedłożone w terminie zostaną przeanalizowane przez Zamawiającego </w:t>
      </w:r>
      <w:r w:rsidRPr="0039333A">
        <w:rPr>
          <w:rFonts w:ascii="Arial" w:hAnsi="Arial" w:cs="Arial"/>
          <w:b/>
          <w:bCs/>
          <w:color w:val="auto"/>
          <w:sz w:val="20"/>
          <w:szCs w:val="20"/>
        </w:rPr>
        <w:t>w terminie do 5 dni od daty złożenia ofert</w:t>
      </w:r>
      <w:r w:rsidRPr="0039333A">
        <w:rPr>
          <w:rFonts w:ascii="Arial" w:hAnsi="Arial" w:cs="Arial"/>
          <w:color w:val="auto"/>
          <w:sz w:val="20"/>
          <w:szCs w:val="20"/>
        </w:rPr>
        <w:t>.</w:t>
      </w:r>
    </w:p>
    <w:p w14:paraId="1CB80B8C" w14:textId="3C9FE9F6" w:rsidR="008F7D6D" w:rsidRPr="0039333A" w:rsidRDefault="008F7D6D" w:rsidP="008C1D54">
      <w:pPr>
        <w:pStyle w:val="Default"/>
        <w:numPr>
          <w:ilvl w:val="0"/>
          <w:numId w:val="11"/>
        </w:numPr>
        <w:spacing w:after="47"/>
        <w:jc w:val="both"/>
        <w:rPr>
          <w:rFonts w:ascii="Arial" w:hAnsi="Arial" w:cs="Arial"/>
          <w:color w:val="auto"/>
          <w:sz w:val="20"/>
          <w:szCs w:val="20"/>
        </w:rPr>
      </w:pPr>
      <w:r w:rsidRPr="0039333A">
        <w:rPr>
          <w:rFonts w:ascii="Arial" w:hAnsi="Arial" w:cs="Arial"/>
          <w:color w:val="auto"/>
          <w:sz w:val="20"/>
          <w:szCs w:val="20"/>
        </w:rPr>
        <w:t>Zamawiający w trakcie analizy ofert może wystąpić do Oferenta o dodatkowe wyjaśnienia lub uzupełnienia, jeśli zawarte w ofercie informacje nie pozwolą na obiektywną ocenę oferty.</w:t>
      </w:r>
    </w:p>
    <w:p w14:paraId="5B9FA923" w14:textId="5DDF63FF" w:rsidR="008F7D6D" w:rsidRPr="0039333A" w:rsidRDefault="008F7D6D" w:rsidP="008C1D54">
      <w:pPr>
        <w:pStyle w:val="Default"/>
        <w:numPr>
          <w:ilvl w:val="0"/>
          <w:numId w:val="11"/>
        </w:numPr>
        <w:spacing w:after="47"/>
        <w:jc w:val="both"/>
        <w:rPr>
          <w:rFonts w:ascii="Arial" w:hAnsi="Arial" w:cs="Arial"/>
          <w:color w:val="auto"/>
          <w:sz w:val="20"/>
          <w:szCs w:val="20"/>
        </w:rPr>
      </w:pPr>
      <w:r w:rsidRPr="0039333A">
        <w:rPr>
          <w:rFonts w:ascii="Arial" w:hAnsi="Arial" w:cs="Arial"/>
          <w:color w:val="auto"/>
          <w:sz w:val="20"/>
          <w:szCs w:val="20"/>
        </w:rPr>
        <w:t>Dla odpowiedzi związanych z wyjaśnieniem oferty, przyjmuje się 2 dni robocze od dnia dostarczenia przez Zamawiającego zapytania/prośby o wyjaśnienie.</w:t>
      </w:r>
    </w:p>
    <w:p w14:paraId="17289529" w14:textId="5EEE70A1" w:rsidR="008F7D6D" w:rsidRPr="0039333A" w:rsidRDefault="008F7D6D" w:rsidP="008C1D54">
      <w:pPr>
        <w:pStyle w:val="Default"/>
        <w:numPr>
          <w:ilvl w:val="0"/>
          <w:numId w:val="11"/>
        </w:numPr>
        <w:jc w:val="both"/>
        <w:rPr>
          <w:rFonts w:ascii="Arial" w:hAnsi="Arial" w:cs="Arial"/>
          <w:color w:val="auto"/>
          <w:sz w:val="20"/>
          <w:szCs w:val="20"/>
        </w:rPr>
      </w:pPr>
      <w:r w:rsidRPr="0039333A">
        <w:rPr>
          <w:rFonts w:ascii="Arial" w:hAnsi="Arial" w:cs="Arial"/>
          <w:color w:val="auto"/>
          <w:sz w:val="20"/>
          <w:szCs w:val="20"/>
        </w:rPr>
        <w:t xml:space="preserve">Po dokonaniu analizy ofert oraz rozpatrzeniu – zgodnie z zasadą konkurencyjności – przedłożonych ofert, Zamawiający poinformuje Oferentów o wyborze najkorzystniejszej </w:t>
      </w:r>
      <w:r w:rsidR="001402AA" w:rsidRPr="0039333A">
        <w:rPr>
          <w:rFonts w:ascii="Arial" w:hAnsi="Arial" w:cs="Arial"/>
          <w:color w:val="auto"/>
          <w:sz w:val="20"/>
          <w:szCs w:val="20"/>
        </w:rPr>
        <w:t>oferty poprzez</w:t>
      </w:r>
      <w:r w:rsidRPr="0039333A">
        <w:rPr>
          <w:rFonts w:ascii="Arial" w:hAnsi="Arial" w:cs="Arial"/>
          <w:color w:val="auto"/>
          <w:sz w:val="20"/>
          <w:szCs w:val="20"/>
        </w:rPr>
        <w:t xml:space="preserve"> zamieszczenie na stronie internetowej Bazy Konkurencyjności wyniku wyboru oferenta wskazując ofertę, która została wybrana.</w:t>
      </w:r>
    </w:p>
    <w:p w14:paraId="0AEEF986" w14:textId="77777777" w:rsidR="008F7D6D" w:rsidRPr="0039333A" w:rsidRDefault="008F7D6D" w:rsidP="008F7D6D">
      <w:pPr>
        <w:pStyle w:val="Default"/>
        <w:jc w:val="both"/>
        <w:rPr>
          <w:rFonts w:ascii="Arial" w:hAnsi="Arial" w:cs="Arial"/>
          <w:color w:val="auto"/>
          <w:sz w:val="20"/>
          <w:szCs w:val="20"/>
        </w:rPr>
      </w:pPr>
    </w:p>
    <w:p w14:paraId="0CE742EE"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15. Umowa zostanie zawarta w wyniku wyboru najkorzystniejszej oferty przez Zamawiającego.</w:t>
      </w:r>
    </w:p>
    <w:p w14:paraId="1EFF4F3F" w14:textId="77777777" w:rsidR="008F7D6D" w:rsidRPr="0039333A" w:rsidRDefault="008F7D6D" w:rsidP="008F7D6D">
      <w:pPr>
        <w:pStyle w:val="Default"/>
        <w:jc w:val="both"/>
        <w:rPr>
          <w:rFonts w:ascii="Arial" w:hAnsi="Arial" w:cs="Arial"/>
          <w:color w:val="auto"/>
          <w:sz w:val="20"/>
          <w:szCs w:val="20"/>
        </w:rPr>
      </w:pPr>
    </w:p>
    <w:p w14:paraId="438FF2DC" w14:textId="2757A1CC" w:rsidR="008F7D6D" w:rsidRPr="0039333A" w:rsidRDefault="008F7D6D" w:rsidP="008F7D6D">
      <w:pPr>
        <w:pStyle w:val="Default"/>
        <w:jc w:val="both"/>
        <w:rPr>
          <w:rFonts w:ascii="Arial" w:hAnsi="Arial" w:cs="Arial"/>
          <w:b/>
          <w:bCs/>
          <w:color w:val="auto"/>
          <w:sz w:val="20"/>
          <w:szCs w:val="20"/>
        </w:rPr>
      </w:pPr>
      <w:r w:rsidRPr="0039333A">
        <w:rPr>
          <w:rFonts w:ascii="Arial" w:hAnsi="Arial" w:cs="Arial"/>
          <w:b/>
          <w:bCs/>
          <w:color w:val="auto"/>
          <w:sz w:val="20"/>
          <w:szCs w:val="20"/>
        </w:rPr>
        <w:t>VI</w:t>
      </w:r>
      <w:r w:rsidR="008C1D54" w:rsidRPr="0039333A">
        <w:rPr>
          <w:rFonts w:ascii="Arial" w:hAnsi="Arial" w:cs="Arial"/>
          <w:b/>
          <w:bCs/>
          <w:color w:val="auto"/>
          <w:sz w:val="20"/>
          <w:szCs w:val="20"/>
        </w:rPr>
        <w:t>I</w:t>
      </w:r>
      <w:r w:rsidRPr="0039333A">
        <w:rPr>
          <w:rFonts w:ascii="Arial" w:hAnsi="Arial" w:cs="Arial"/>
          <w:b/>
          <w:bCs/>
          <w:color w:val="auto"/>
          <w:sz w:val="20"/>
          <w:szCs w:val="20"/>
        </w:rPr>
        <w:t>I. KRYTERIA OCENY OFERT</w:t>
      </w:r>
    </w:p>
    <w:p w14:paraId="0464CD00" w14:textId="77777777" w:rsidR="008F7D6D" w:rsidRPr="0039333A" w:rsidRDefault="008F7D6D" w:rsidP="008F7D6D">
      <w:pPr>
        <w:pStyle w:val="Default"/>
        <w:jc w:val="both"/>
        <w:rPr>
          <w:rFonts w:ascii="Arial" w:hAnsi="Arial" w:cs="Arial"/>
          <w:color w:val="auto"/>
          <w:sz w:val="20"/>
          <w:szCs w:val="20"/>
        </w:rPr>
      </w:pPr>
    </w:p>
    <w:p w14:paraId="7B1E4D0B" w14:textId="20E9EED0"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1. Cena oferty powinna być podana w formularzu ofertowym. Cena oferty uwzględnia wszystkie zobowiązania, które powinny być obliczone na podstawie opisu przedmiotu zamówienia i obejmować wszystkie koszty i składniki związane z wykonaniem zamówienia.</w:t>
      </w:r>
    </w:p>
    <w:p w14:paraId="547E8CC4" w14:textId="77777777" w:rsidR="008F7D6D" w:rsidRPr="0039333A" w:rsidRDefault="008F7D6D" w:rsidP="008F7D6D">
      <w:pPr>
        <w:pStyle w:val="Default"/>
        <w:spacing w:after="47"/>
        <w:jc w:val="both"/>
        <w:rPr>
          <w:rFonts w:ascii="Arial" w:hAnsi="Arial" w:cs="Arial"/>
          <w:color w:val="auto"/>
          <w:sz w:val="20"/>
          <w:szCs w:val="20"/>
        </w:rPr>
      </w:pPr>
    </w:p>
    <w:p w14:paraId="15EB1917" w14:textId="77777777" w:rsidR="008F7D6D" w:rsidRPr="0039333A" w:rsidRDefault="008F7D6D" w:rsidP="008F7D6D">
      <w:pPr>
        <w:pStyle w:val="Default"/>
        <w:spacing w:after="47"/>
        <w:jc w:val="both"/>
        <w:rPr>
          <w:rFonts w:ascii="Arial" w:hAnsi="Arial" w:cs="Arial"/>
          <w:color w:val="auto"/>
          <w:sz w:val="20"/>
          <w:szCs w:val="20"/>
        </w:rPr>
      </w:pPr>
      <w:r w:rsidRPr="0039333A">
        <w:rPr>
          <w:rFonts w:ascii="Arial" w:hAnsi="Arial" w:cs="Arial"/>
          <w:color w:val="auto"/>
          <w:sz w:val="20"/>
          <w:szCs w:val="20"/>
        </w:rPr>
        <w:t>2. Ocenie podlegają wyłącznie oferty kompletne, zgodne z treścią i przedmiotem zamówienia oraz spełniające wymagania określone w Zapytaniu ofertowym. W toku dokonywania badania i oceny ofert Zamawiający może żądać udzielenia przez Oferenta wyjaśnień treści złożonych przez niego ofert.</w:t>
      </w:r>
    </w:p>
    <w:p w14:paraId="772E51AE" w14:textId="77777777" w:rsidR="008F7D6D" w:rsidRPr="0039333A" w:rsidRDefault="008F7D6D" w:rsidP="008F7D6D">
      <w:pPr>
        <w:pStyle w:val="Default"/>
        <w:jc w:val="both"/>
        <w:rPr>
          <w:rFonts w:ascii="Arial" w:hAnsi="Arial" w:cs="Arial"/>
          <w:color w:val="auto"/>
          <w:sz w:val="20"/>
          <w:szCs w:val="20"/>
        </w:rPr>
      </w:pPr>
    </w:p>
    <w:p w14:paraId="4700879B"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3. Zamawiający nie dopuszcza rozliczeń w walutach obcych. Walutą obowiązującą jest PLN.</w:t>
      </w:r>
    </w:p>
    <w:p w14:paraId="2F88377A" w14:textId="497B739C"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Prawidłowe ustalenie podatku VAT (jeśli dotyczy) należy do obowiązków Wykonawcy zgodnie z przepisami ustawy o podatku od towarów i usług oraz podatku akcyzowym.</w:t>
      </w:r>
    </w:p>
    <w:p w14:paraId="17C50B2E" w14:textId="77777777" w:rsidR="008F7D6D" w:rsidRPr="0039333A" w:rsidRDefault="008F7D6D" w:rsidP="008F7D6D">
      <w:pPr>
        <w:pStyle w:val="Default"/>
        <w:jc w:val="both"/>
        <w:rPr>
          <w:rFonts w:ascii="Arial" w:hAnsi="Arial" w:cs="Arial"/>
          <w:color w:val="auto"/>
          <w:sz w:val="20"/>
          <w:szCs w:val="20"/>
        </w:rPr>
      </w:pPr>
    </w:p>
    <w:p w14:paraId="7D4A9E9A" w14:textId="77777777" w:rsidR="008F7D6D"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4. Wybór oferty dokonany zostanie na podstawie kryteriów: </w:t>
      </w:r>
    </w:p>
    <w:p w14:paraId="42A2C695" w14:textId="77777777" w:rsidR="00B22A09" w:rsidRPr="0039333A" w:rsidRDefault="00B22A09" w:rsidP="008F7D6D">
      <w:pPr>
        <w:pStyle w:val="Default"/>
        <w:jc w:val="both"/>
        <w:rPr>
          <w:rFonts w:ascii="Arial" w:hAnsi="Arial" w:cs="Arial"/>
          <w:color w:val="auto"/>
          <w:sz w:val="20"/>
          <w:szCs w:val="20"/>
        </w:rPr>
      </w:pPr>
    </w:p>
    <w:p w14:paraId="32B3714F" w14:textId="0D9C73C6"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A) Cena brutto – </w:t>
      </w:r>
      <w:r w:rsidR="00B22A09">
        <w:rPr>
          <w:rFonts w:ascii="Arial" w:hAnsi="Arial" w:cs="Arial"/>
          <w:color w:val="auto"/>
          <w:sz w:val="20"/>
          <w:szCs w:val="20"/>
        </w:rPr>
        <w:t>60</w:t>
      </w:r>
      <w:r w:rsidRPr="0039333A">
        <w:rPr>
          <w:rFonts w:ascii="Arial" w:hAnsi="Arial" w:cs="Arial"/>
          <w:color w:val="auto"/>
          <w:sz w:val="20"/>
          <w:szCs w:val="20"/>
        </w:rPr>
        <w:t xml:space="preserve"> pkt</w:t>
      </w:r>
    </w:p>
    <w:p w14:paraId="290EA4D0"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Przez cenę brutto rozumie się cenę z podatkiem VAT.</w:t>
      </w:r>
    </w:p>
    <w:p w14:paraId="31D5937C"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Cena oferty zostanie przeliczona na wartości punktowe wg poniższego wzoru (licząc do dwóch </w:t>
      </w:r>
    </w:p>
    <w:p w14:paraId="6987C04E"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lastRenderedPageBreak/>
        <w:t>miejsc po przecinku):</w:t>
      </w:r>
    </w:p>
    <w:p w14:paraId="17E95C63" w14:textId="77777777" w:rsidR="008F7D6D" w:rsidRPr="0039333A" w:rsidRDefault="008F7D6D" w:rsidP="008F7D6D">
      <w:pPr>
        <w:pStyle w:val="Default"/>
        <w:jc w:val="both"/>
        <w:rPr>
          <w:rFonts w:ascii="Arial" w:hAnsi="Arial" w:cs="Arial"/>
          <w:color w:val="auto"/>
          <w:sz w:val="20"/>
          <w:szCs w:val="20"/>
        </w:rPr>
      </w:pPr>
    </w:p>
    <w:p w14:paraId="6E89F297"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                                               cena oferowana minimalna</w:t>
      </w:r>
    </w:p>
    <w:p w14:paraId="3D2C86A3" w14:textId="12106748"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Wartość punktowa ceny = --------------------------------------------- x </w:t>
      </w:r>
      <w:r w:rsidR="00B22A09">
        <w:rPr>
          <w:rFonts w:ascii="Arial" w:hAnsi="Arial" w:cs="Arial"/>
          <w:color w:val="auto"/>
          <w:sz w:val="20"/>
          <w:szCs w:val="20"/>
        </w:rPr>
        <w:t>60</w:t>
      </w:r>
      <w:r w:rsidRPr="0039333A">
        <w:rPr>
          <w:rFonts w:ascii="Arial" w:hAnsi="Arial" w:cs="Arial"/>
          <w:color w:val="auto"/>
          <w:sz w:val="20"/>
          <w:szCs w:val="20"/>
        </w:rPr>
        <w:t xml:space="preserve"> pkt</w:t>
      </w:r>
    </w:p>
    <w:p w14:paraId="7035F7C0"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                                                cena badanej oferty</w:t>
      </w:r>
    </w:p>
    <w:p w14:paraId="616E671A" w14:textId="77777777" w:rsidR="008F7D6D" w:rsidRPr="0039333A" w:rsidRDefault="008F7D6D" w:rsidP="008F7D6D">
      <w:pPr>
        <w:pStyle w:val="Default"/>
        <w:jc w:val="both"/>
        <w:rPr>
          <w:rFonts w:ascii="Arial" w:hAnsi="Arial" w:cs="Arial"/>
          <w:color w:val="auto"/>
          <w:sz w:val="20"/>
          <w:szCs w:val="20"/>
        </w:rPr>
      </w:pPr>
    </w:p>
    <w:p w14:paraId="63762F14"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B) Termin dostawy – 30 pkt</w:t>
      </w:r>
    </w:p>
    <w:p w14:paraId="47F8FBEA" w14:textId="4BC98DF1"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Wykonawca zapewnia, że dostawa </w:t>
      </w:r>
      <w:r w:rsidR="00876A45">
        <w:rPr>
          <w:rFonts w:ascii="Arial" w:hAnsi="Arial" w:cs="Arial"/>
          <w:color w:val="auto"/>
          <w:sz w:val="20"/>
          <w:szCs w:val="20"/>
        </w:rPr>
        <w:t xml:space="preserve">i montaż </w:t>
      </w:r>
      <w:r w:rsidRPr="0039333A">
        <w:rPr>
          <w:rFonts w:ascii="Arial" w:hAnsi="Arial" w:cs="Arial"/>
          <w:color w:val="auto"/>
          <w:sz w:val="20"/>
          <w:szCs w:val="20"/>
        </w:rPr>
        <w:t xml:space="preserve">nastąpi w terminie do </w:t>
      </w:r>
      <w:r w:rsidR="00876A45">
        <w:rPr>
          <w:rFonts w:ascii="Arial" w:hAnsi="Arial" w:cs="Arial"/>
          <w:color w:val="auto"/>
          <w:sz w:val="20"/>
          <w:szCs w:val="20"/>
        </w:rPr>
        <w:t>7</w:t>
      </w:r>
      <w:r w:rsidRPr="0039333A">
        <w:rPr>
          <w:rFonts w:ascii="Arial" w:hAnsi="Arial" w:cs="Arial"/>
          <w:color w:val="auto"/>
          <w:sz w:val="20"/>
          <w:szCs w:val="20"/>
        </w:rPr>
        <w:t xml:space="preserve"> dni od dnia </w:t>
      </w:r>
    </w:p>
    <w:p w14:paraId="35E51E32"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zawarcia umowy – 30 pkt</w:t>
      </w:r>
    </w:p>
    <w:p w14:paraId="31C42401" w14:textId="42DFAC2D"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Wykonawca zapewnia, że dostawa </w:t>
      </w:r>
      <w:r w:rsidR="00876A45">
        <w:rPr>
          <w:rFonts w:ascii="Arial" w:hAnsi="Arial" w:cs="Arial"/>
          <w:color w:val="auto"/>
          <w:sz w:val="20"/>
          <w:szCs w:val="20"/>
        </w:rPr>
        <w:t>i montaż</w:t>
      </w:r>
      <w:r w:rsidRPr="0039333A">
        <w:rPr>
          <w:rFonts w:ascii="Arial" w:hAnsi="Arial" w:cs="Arial"/>
          <w:color w:val="auto"/>
          <w:sz w:val="20"/>
          <w:szCs w:val="20"/>
        </w:rPr>
        <w:t xml:space="preserve"> nastąpi w terminie </w:t>
      </w:r>
      <w:r w:rsidR="00876A45">
        <w:rPr>
          <w:rFonts w:ascii="Arial" w:hAnsi="Arial" w:cs="Arial"/>
          <w:color w:val="auto"/>
          <w:sz w:val="20"/>
          <w:szCs w:val="20"/>
        </w:rPr>
        <w:t>8</w:t>
      </w:r>
      <w:r w:rsidRPr="0039333A">
        <w:rPr>
          <w:rFonts w:ascii="Arial" w:hAnsi="Arial" w:cs="Arial"/>
          <w:color w:val="auto"/>
          <w:sz w:val="20"/>
          <w:szCs w:val="20"/>
        </w:rPr>
        <w:t>-</w:t>
      </w:r>
      <w:r w:rsidR="004433CF">
        <w:rPr>
          <w:rFonts w:ascii="Arial" w:hAnsi="Arial" w:cs="Arial"/>
          <w:color w:val="auto"/>
          <w:sz w:val="20"/>
          <w:szCs w:val="20"/>
        </w:rPr>
        <w:t>10</w:t>
      </w:r>
      <w:r w:rsidRPr="0039333A">
        <w:rPr>
          <w:rFonts w:ascii="Arial" w:hAnsi="Arial" w:cs="Arial"/>
          <w:color w:val="auto"/>
          <w:sz w:val="20"/>
          <w:szCs w:val="20"/>
        </w:rPr>
        <w:t xml:space="preserve"> dni od dnia </w:t>
      </w:r>
    </w:p>
    <w:p w14:paraId="4CA60AE9"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zawarcia umowy – 20 pkt</w:t>
      </w:r>
    </w:p>
    <w:p w14:paraId="18FD709A" w14:textId="007E5CC9"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Wykonawca zapewnia, że dostawa </w:t>
      </w:r>
      <w:r w:rsidR="00876A45">
        <w:rPr>
          <w:rFonts w:ascii="Arial" w:hAnsi="Arial" w:cs="Arial"/>
          <w:color w:val="auto"/>
          <w:sz w:val="20"/>
          <w:szCs w:val="20"/>
        </w:rPr>
        <w:t>i montaż</w:t>
      </w:r>
      <w:r w:rsidRPr="0039333A">
        <w:rPr>
          <w:rFonts w:ascii="Arial" w:hAnsi="Arial" w:cs="Arial"/>
          <w:color w:val="auto"/>
          <w:sz w:val="20"/>
          <w:szCs w:val="20"/>
        </w:rPr>
        <w:t xml:space="preserve"> nastąpi w terminie </w:t>
      </w:r>
      <w:r w:rsidR="00876A45">
        <w:rPr>
          <w:rFonts w:ascii="Arial" w:hAnsi="Arial" w:cs="Arial"/>
          <w:color w:val="auto"/>
          <w:sz w:val="20"/>
          <w:szCs w:val="20"/>
        </w:rPr>
        <w:t>1</w:t>
      </w:r>
      <w:r w:rsidR="004433CF">
        <w:rPr>
          <w:rFonts w:ascii="Arial" w:hAnsi="Arial" w:cs="Arial"/>
          <w:color w:val="auto"/>
          <w:sz w:val="20"/>
          <w:szCs w:val="20"/>
        </w:rPr>
        <w:t>1</w:t>
      </w:r>
      <w:r w:rsidRPr="0039333A">
        <w:rPr>
          <w:rFonts w:ascii="Arial" w:hAnsi="Arial" w:cs="Arial"/>
          <w:color w:val="auto"/>
          <w:sz w:val="20"/>
          <w:szCs w:val="20"/>
        </w:rPr>
        <w:t>-</w:t>
      </w:r>
      <w:r w:rsidR="004433CF">
        <w:rPr>
          <w:rFonts w:ascii="Arial" w:hAnsi="Arial" w:cs="Arial"/>
          <w:color w:val="auto"/>
          <w:sz w:val="20"/>
          <w:szCs w:val="20"/>
        </w:rPr>
        <w:t>15</w:t>
      </w:r>
      <w:r w:rsidRPr="0039333A">
        <w:rPr>
          <w:rFonts w:ascii="Arial" w:hAnsi="Arial" w:cs="Arial"/>
          <w:color w:val="auto"/>
          <w:sz w:val="20"/>
          <w:szCs w:val="20"/>
        </w:rPr>
        <w:t xml:space="preserve"> dni od dnia </w:t>
      </w:r>
    </w:p>
    <w:p w14:paraId="4DD58342"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zawarcia umowy – 10 pkt</w:t>
      </w:r>
    </w:p>
    <w:p w14:paraId="1319677A" w14:textId="7E5AAEA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Wykonawca zapewnia, że dostawa </w:t>
      </w:r>
      <w:r w:rsidR="00876A45">
        <w:rPr>
          <w:rFonts w:ascii="Arial" w:hAnsi="Arial" w:cs="Arial"/>
          <w:color w:val="auto"/>
          <w:sz w:val="20"/>
          <w:szCs w:val="20"/>
        </w:rPr>
        <w:t xml:space="preserve">i montaż </w:t>
      </w:r>
      <w:r w:rsidRPr="0039333A">
        <w:rPr>
          <w:rFonts w:ascii="Arial" w:hAnsi="Arial" w:cs="Arial"/>
          <w:color w:val="auto"/>
          <w:sz w:val="20"/>
          <w:szCs w:val="20"/>
        </w:rPr>
        <w:t xml:space="preserve">nastąpi w terminie </w:t>
      </w:r>
      <w:r w:rsidR="00F20A0E">
        <w:rPr>
          <w:rFonts w:ascii="Arial" w:hAnsi="Arial" w:cs="Arial"/>
          <w:color w:val="auto"/>
          <w:sz w:val="20"/>
          <w:szCs w:val="20"/>
        </w:rPr>
        <w:t>16</w:t>
      </w:r>
      <w:r w:rsidRPr="0039333A">
        <w:rPr>
          <w:rFonts w:ascii="Arial" w:hAnsi="Arial" w:cs="Arial"/>
          <w:color w:val="auto"/>
          <w:sz w:val="20"/>
          <w:szCs w:val="20"/>
        </w:rPr>
        <w:t xml:space="preserve"> lub więcej dni od dnia zawarcia umowy – 0 pkt</w:t>
      </w:r>
    </w:p>
    <w:p w14:paraId="50A36765" w14:textId="77777777" w:rsidR="008F7D6D"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Dzień rozumiany jest jako dzień kalendarzowy.</w:t>
      </w:r>
    </w:p>
    <w:p w14:paraId="4A9E6A4C" w14:textId="77777777" w:rsidR="00B22A09" w:rsidRDefault="00B22A09" w:rsidP="008F7D6D">
      <w:pPr>
        <w:pStyle w:val="Default"/>
        <w:jc w:val="both"/>
        <w:rPr>
          <w:rFonts w:ascii="Arial" w:hAnsi="Arial" w:cs="Arial"/>
          <w:color w:val="auto"/>
          <w:sz w:val="20"/>
          <w:szCs w:val="20"/>
        </w:rPr>
      </w:pPr>
    </w:p>
    <w:p w14:paraId="3F07CD93" w14:textId="77777777" w:rsidR="00B22A09" w:rsidRDefault="00B22A09" w:rsidP="008F7D6D">
      <w:pPr>
        <w:pStyle w:val="Default"/>
        <w:jc w:val="both"/>
        <w:rPr>
          <w:rFonts w:ascii="Arial" w:hAnsi="Arial" w:cs="Arial"/>
          <w:color w:val="auto"/>
          <w:sz w:val="20"/>
          <w:szCs w:val="20"/>
        </w:rPr>
      </w:pPr>
      <w:r>
        <w:rPr>
          <w:rFonts w:ascii="Arial" w:hAnsi="Arial" w:cs="Arial"/>
          <w:color w:val="auto"/>
          <w:sz w:val="20"/>
          <w:szCs w:val="20"/>
        </w:rPr>
        <w:t>C)</w:t>
      </w:r>
      <w:r w:rsidRPr="00B22A09">
        <w:rPr>
          <w:rFonts w:ascii="Roboto" w:eastAsia="SimSun" w:hAnsi="Roboto" w:cs="Lucida Sans"/>
          <w:spacing w:val="2"/>
          <w:shd w:val="clear" w:color="auto" w:fill="FFFFFF"/>
        </w:rPr>
        <w:t xml:space="preserve"> </w:t>
      </w:r>
      <w:r w:rsidRPr="00B22A09">
        <w:rPr>
          <w:rFonts w:ascii="Arial" w:hAnsi="Arial" w:cs="Arial"/>
          <w:color w:val="auto"/>
          <w:sz w:val="20"/>
          <w:szCs w:val="20"/>
        </w:rPr>
        <w:t xml:space="preserve">Serwis 10 pkt </w:t>
      </w:r>
    </w:p>
    <w:p w14:paraId="7FD10F06" w14:textId="426844E9" w:rsidR="00B22A09" w:rsidRDefault="00B22A09" w:rsidP="008F7D6D">
      <w:pPr>
        <w:pStyle w:val="Default"/>
        <w:jc w:val="both"/>
        <w:rPr>
          <w:rFonts w:ascii="Arial" w:hAnsi="Arial" w:cs="Arial"/>
          <w:color w:val="auto"/>
          <w:sz w:val="20"/>
          <w:szCs w:val="20"/>
        </w:rPr>
      </w:pPr>
      <w:r>
        <w:rPr>
          <w:rFonts w:ascii="Arial" w:hAnsi="Arial" w:cs="Arial"/>
          <w:color w:val="auto"/>
          <w:sz w:val="20"/>
          <w:szCs w:val="20"/>
        </w:rPr>
        <w:t>Wykonawca zapewnia, że w okresie trwania gwarancji jak również po jej upływie wykona usługę serwisową</w:t>
      </w:r>
      <w:r w:rsidR="00663259">
        <w:rPr>
          <w:rFonts w:ascii="Arial" w:hAnsi="Arial" w:cs="Arial"/>
          <w:color w:val="auto"/>
          <w:sz w:val="20"/>
          <w:szCs w:val="20"/>
        </w:rPr>
        <w:t xml:space="preserve"> pompy ciepła i jej podzespołów </w:t>
      </w:r>
      <w:r w:rsidR="0085067F">
        <w:rPr>
          <w:rFonts w:ascii="Arial" w:hAnsi="Arial" w:cs="Arial"/>
          <w:color w:val="auto"/>
          <w:sz w:val="20"/>
          <w:szCs w:val="20"/>
        </w:rPr>
        <w:t xml:space="preserve">w razie wystąpienia ewentualnej awarii </w:t>
      </w:r>
      <w:r w:rsidR="00663259">
        <w:rPr>
          <w:rFonts w:ascii="Arial" w:hAnsi="Arial" w:cs="Arial"/>
          <w:color w:val="auto"/>
          <w:sz w:val="20"/>
          <w:szCs w:val="20"/>
        </w:rPr>
        <w:t>będących przedmiotem niniejszego zamówienia</w:t>
      </w:r>
      <w:r>
        <w:rPr>
          <w:rFonts w:ascii="Arial" w:hAnsi="Arial" w:cs="Arial"/>
          <w:color w:val="auto"/>
          <w:sz w:val="20"/>
          <w:szCs w:val="20"/>
        </w:rPr>
        <w:t>:</w:t>
      </w:r>
    </w:p>
    <w:p w14:paraId="56197460" w14:textId="77777777" w:rsidR="00545B96" w:rsidRDefault="00545B96" w:rsidP="008F7D6D">
      <w:pPr>
        <w:pStyle w:val="Default"/>
        <w:jc w:val="both"/>
        <w:rPr>
          <w:rFonts w:ascii="Arial" w:hAnsi="Arial" w:cs="Arial"/>
          <w:color w:val="auto"/>
          <w:sz w:val="20"/>
          <w:szCs w:val="20"/>
        </w:rPr>
      </w:pPr>
    </w:p>
    <w:p w14:paraId="57F9BEAD" w14:textId="77777777" w:rsidR="00B22A09" w:rsidRDefault="00B22A09" w:rsidP="008F7D6D">
      <w:pPr>
        <w:pStyle w:val="Default"/>
        <w:jc w:val="both"/>
        <w:rPr>
          <w:rFonts w:ascii="Arial" w:hAnsi="Arial" w:cs="Arial"/>
          <w:color w:val="auto"/>
          <w:sz w:val="20"/>
          <w:szCs w:val="20"/>
        </w:rPr>
      </w:pPr>
      <w:r w:rsidRPr="00B22A09">
        <w:rPr>
          <w:rFonts w:ascii="Arial" w:hAnsi="Arial" w:cs="Arial"/>
          <w:color w:val="auto"/>
          <w:sz w:val="20"/>
          <w:szCs w:val="20"/>
        </w:rPr>
        <w:t xml:space="preserve">Do 24 godzin - 10 pkt. </w:t>
      </w:r>
    </w:p>
    <w:p w14:paraId="708D0724" w14:textId="77777777" w:rsidR="00B22A09" w:rsidRDefault="00B22A09" w:rsidP="008F7D6D">
      <w:pPr>
        <w:pStyle w:val="Default"/>
        <w:jc w:val="both"/>
        <w:rPr>
          <w:rFonts w:ascii="Arial" w:hAnsi="Arial" w:cs="Arial"/>
          <w:color w:val="auto"/>
          <w:sz w:val="20"/>
          <w:szCs w:val="20"/>
        </w:rPr>
      </w:pPr>
      <w:r w:rsidRPr="00B22A09">
        <w:rPr>
          <w:rFonts w:ascii="Arial" w:hAnsi="Arial" w:cs="Arial"/>
          <w:color w:val="auto"/>
          <w:sz w:val="20"/>
          <w:szCs w:val="20"/>
        </w:rPr>
        <w:t xml:space="preserve">Od 24 – do 3 dni - 5 pkt. </w:t>
      </w:r>
    </w:p>
    <w:p w14:paraId="658942F3" w14:textId="5F766540" w:rsidR="00B22A09" w:rsidRDefault="00B22A09" w:rsidP="008F7D6D">
      <w:pPr>
        <w:pStyle w:val="Default"/>
        <w:jc w:val="both"/>
        <w:rPr>
          <w:rFonts w:ascii="Arial" w:hAnsi="Arial" w:cs="Arial"/>
          <w:color w:val="auto"/>
          <w:sz w:val="20"/>
          <w:szCs w:val="20"/>
        </w:rPr>
      </w:pPr>
      <w:r w:rsidRPr="00B22A09">
        <w:rPr>
          <w:rFonts w:ascii="Arial" w:hAnsi="Arial" w:cs="Arial"/>
          <w:color w:val="auto"/>
          <w:sz w:val="20"/>
          <w:szCs w:val="20"/>
        </w:rPr>
        <w:t>Dłużej niż 3 dni - 0 pkt.</w:t>
      </w:r>
    </w:p>
    <w:p w14:paraId="5D9D969D" w14:textId="77777777" w:rsidR="00B22A09" w:rsidRDefault="00B22A09" w:rsidP="008F7D6D">
      <w:pPr>
        <w:pStyle w:val="Default"/>
        <w:jc w:val="both"/>
        <w:rPr>
          <w:rFonts w:ascii="Arial" w:hAnsi="Arial" w:cs="Arial"/>
          <w:color w:val="auto"/>
          <w:sz w:val="20"/>
          <w:szCs w:val="20"/>
        </w:rPr>
      </w:pPr>
    </w:p>
    <w:p w14:paraId="224BAFF6" w14:textId="4C996E60" w:rsidR="00B22A09" w:rsidRPr="0039333A" w:rsidRDefault="00B22A09" w:rsidP="008F7D6D">
      <w:pPr>
        <w:pStyle w:val="Default"/>
        <w:jc w:val="both"/>
        <w:rPr>
          <w:rFonts w:ascii="Arial" w:hAnsi="Arial" w:cs="Arial"/>
          <w:color w:val="auto"/>
          <w:sz w:val="20"/>
          <w:szCs w:val="20"/>
        </w:rPr>
      </w:pPr>
      <w:r>
        <w:rPr>
          <w:rFonts w:ascii="Arial" w:hAnsi="Arial" w:cs="Arial"/>
          <w:color w:val="auto"/>
          <w:sz w:val="20"/>
          <w:szCs w:val="20"/>
        </w:rPr>
        <w:t xml:space="preserve">Czas reakcji serwisu liczony będzie od momentu dostarczenia zgłoszenia od zamawiającego o wystąpieniu ewentualnej usterki. </w:t>
      </w:r>
    </w:p>
    <w:p w14:paraId="27C270C0" w14:textId="77777777" w:rsidR="008F7D6D" w:rsidRPr="0039333A" w:rsidRDefault="008F7D6D" w:rsidP="008F7D6D">
      <w:pPr>
        <w:pStyle w:val="Default"/>
        <w:jc w:val="both"/>
        <w:rPr>
          <w:rFonts w:ascii="Arial" w:hAnsi="Arial" w:cs="Arial"/>
          <w:color w:val="auto"/>
          <w:sz w:val="20"/>
          <w:szCs w:val="20"/>
        </w:rPr>
      </w:pPr>
    </w:p>
    <w:p w14:paraId="696C2E2B"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5. Zamawiający wybierze Oferenta, którego oferta uzyskała największą ilość punktów.</w:t>
      </w:r>
    </w:p>
    <w:p w14:paraId="76341F34" w14:textId="77777777" w:rsidR="008F7D6D" w:rsidRPr="0039333A" w:rsidRDefault="008F7D6D" w:rsidP="008F7D6D">
      <w:pPr>
        <w:pStyle w:val="Default"/>
        <w:jc w:val="both"/>
        <w:rPr>
          <w:rFonts w:ascii="Arial" w:hAnsi="Arial" w:cs="Arial"/>
          <w:color w:val="auto"/>
          <w:sz w:val="20"/>
          <w:szCs w:val="20"/>
        </w:rPr>
      </w:pPr>
    </w:p>
    <w:p w14:paraId="1FF2B347" w14:textId="1CEA736A"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6. W przypadku, gdy zostaną złożone oferty o takiej samej cenie, Zamawiający zastrzega możliwość zwrócenia się do oferentów o złożenie w terminie określonym przez Zamawiającego ofert dodatkowych.</w:t>
      </w:r>
    </w:p>
    <w:p w14:paraId="3CD46191" w14:textId="77777777" w:rsidR="008F7D6D" w:rsidRPr="0039333A" w:rsidRDefault="008F7D6D" w:rsidP="008F7D6D">
      <w:pPr>
        <w:pStyle w:val="Default"/>
        <w:jc w:val="both"/>
        <w:rPr>
          <w:rFonts w:ascii="Arial" w:hAnsi="Arial" w:cs="Arial"/>
          <w:color w:val="auto"/>
          <w:sz w:val="20"/>
          <w:szCs w:val="20"/>
        </w:rPr>
      </w:pPr>
    </w:p>
    <w:p w14:paraId="3AAFC90C" w14:textId="7B290746" w:rsidR="008F7D6D" w:rsidRPr="0039333A" w:rsidRDefault="008C1D54" w:rsidP="008F7D6D">
      <w:pPr>
        <w:pStyle w:val="Default"/>
        <w:jc w:val="both"/>
        <w:rPr>
          <w:rFonts w:ascii="Arial" w:hAnsi="Arial" w:cs="Arial"/>
          <w:b/>
          <w:bCs/>
          <w:color w:val="auto"/>
          <w:sz w:val="20"/>
          <w:szCs w:val="20"/>
        </w:rPr>
      </w:pPr>
      <w:r w:rsidRPr="0039333A">
        <w:rPr>
          <w:rFonts w:ascii="Arial" w:hAnsi="Arial" w:cs="Arial"/>
          <w:b/>
          <w:bCs/>
          <w:color w:val="auto"/>
          <w:sz w:val="20"/>
          <w:szCs w:val="20"/>
        </w:rPr>
        <w:t>IX</w:t>
      </w:r>
      <w:r w:rsidR="008F7D6D" w:rsidRPr="0039333A">
        <w:rPr>
          <w:rFonts w:ascii="Arial" w:hAnsi="Arial" w:cs="Arial"/>
          <w:b/>
          <w:bCs/>
          <w:color w:val="auto"/>
          <w:sz w:val="20"/>
          <w:szCs w:val="20"/>
        </w:rPr>
        <w:t>. INFORMACJE DODATKOWE</w:t>
      </w:r>
    </w:p>
    <w:p w14:paraId="04C0B53E" w14:textId="77777777" w:rsidR="008F7D6D" w:rsidRPr="0039333A" w:rsidRDefault="008F7D6D" w:rsidP="008F7D6D">
      <w:pPr>
        <w:pStyle w:val="Default"/>
        <w:jc w:val="both"/>
        <w:rPr>
          <w:rFonts w:ascii="Arial" w:hAnsi="Arial" w:cs="Arial"/>
          <w:b/>
          <w:bCs/>
          <w:color w:val="auto"/>
          <w:sz w:val="20"/>
          <w:szCs w:val="20"/>
        </w:rPr>
      </w:pPr>
    </w:p>
    <w:p w14:paraId="6FF5C3DE"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w:t>
      </w:r>
    </w:p>
    <w:p w14:paraId="42680C44"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niska cenę w stosunku do przedmiotu zamówienia.</w:t>
      </w:r>
    </w:p>
    <w:p w14:paraId="2CAB66D8"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Niniejsze zapytanie oraz określone w nim warunki mogą być przez Zamawiającego zmienione lub odwołane.</w:t>
      </w:r>
    </w:p>
    <w:p w14:paraId="469533A7" w14:textId="695A6A18"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Zamawiający informuje, że w przypadku nieotrzymania minimum 1 ważnej oferty w wyznaczonym terminie składania ofert, Zamawiający dokonuje wyboru dowolnego Wykonawcy, który spełnia wszystkie kryteria i warunki określone w zapytaniu ofertowym.</w:t>
      </w:r>
    </w:p>
    <w:p w14:paraId="64EB5692" w14:textId="77777777" w:rsidR="008F7D6D" w:rsidRPr="0039333A" w:rsidRDefault="008F7D6D" w:rsidP="008F7D6D">
      <w:pPr>
        <w:pStyle w:val="Default"/>
        <w:jc w:val="both"/>
        <w:rPr>
          <w:rFonts w:ascii="Arial" w:hAnsi="Arial" w:cs="Arial"/>
          <w:color w:val="auto"/>
          <w:sz w:val="20"/>
          <w:szCs w:val="20"/>
        </w:rPr>
      </w:pPr>
    </w:p>
    <w:p w14:paraId="33651521" w14:textId="4C24BA5D" w:rsidR="008F7D6D"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W sprawach związanych z zapytaniem ofertowym należy kontaktować się z Zamawiającym</w:t>
      </w:r>
      <w:r w:rsidR="00876A45">
        <w:rPr>
          <w:rFonts w:ascii="Arial" w:hAnsi="Arial" w:cs="Arial"/>
          <w:color w:val="auto"/>
          <w:sz w:val="20"/>
          <w:szCs w:val="20"/>
        </w:rPr>
        <w:t xml:space="preserve"> wyłącznie za pośrednictwem Bazy Konkurencyjności. </w:t>
      </w:r>
    </w:p>
    <w:p w14:paraId="1BC684D0" w14:textId="77777777" w:rsidR="00876A45" w:rsidRPr="0039333A" w:rsidRDefault="00876A45" w:rsidP="008F7D6D">
      <w:pPr>
        <w:pStyle w:val="Default"/>
        <w:jc w:val="both"/>
        <w:rPr>
          <w:rFonts w:ascii="Arial" w:hAnsi="Arial" w:cs="Arial"/>
          <w:color w:val="auto"/>
          <w:sz w:val="20"/>
          <w:szCs w:val="20"/>
        </w:rPr>
      </w:pPr>
    </w:p>
    <w:p w14:paraId="47E850A7"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 xml:space="preserve">Zamawiający zastrzega sobie prawo dokonywania zmian warunków zapytania ofertowego, a także jego odwołania lub unieważnienia bez podawania przyczyn oraz do zakończenia postępowania bez wyboru </w:t>
      </w:r>
      <w:r w:rsidRPr="0039333A">
        <w:rPr>
          <w:rFonts w:ascii="Arial" w:hAnsi="Arial" w:cs="Arial"/>
          <w:color w:val="auto"/>
          <w:sz w:val="20"/>
          <w:szCs w:val="20"/>
        </w:rPr>
        <w:lastRenderedPageBreak/>
        <w:t>ofert, w przypadku nieotrzymania dofinansowania lub gdy wartość oferty przekracza wielkość środków przeznaczonych przez Zamawiającego na sfinansowanie zamówienia.</w:t>
      </w:r>
    </w:p>
    <w:p w14:paraId="366B0351" w14:textId="77777777" w:rsidR="008F7D6D" w:rsidRPr="0039333A" w:rsidRDefault="008F7D6D" w:rsidP="008F7D6D">
      <w:pPr>
        <w:pStyle w:val="Default"/>
        <w:jc w:val="both"/>
        <w:rPr>
          <w:rFonts w:ascii="Arial" w:hAnsi="Arial" w:cs="Arial"/>
          <w:color w:val="auto"/>
          <w:sz w:val="20"/>
          <w:szCs w:val="20"/>
        </w:rPr>
      </w:pPr>
    </w:p>
    <w:p w14:paraId="426AFC70" w14:textId="700900FD" w:rsidR="008F7D6D" w:rsidRPr="0039333A" w:rsidRDefault="008F7D6D" w:rsidP="008F7D6D">
      <w:pPr>
        <w:pStyle w:val="Default"/>
        <w:jc w:val="both"/>
        <w:rPr>
          <w:rFonts w:ascii="Arial" w:hAnsi="Arial" w:cs="Arial"/>
          <w:b/>
          <w:bCs/>
          <w:color w:val="auto"/>
          <w:sz w:val="20"/>
          <w:szCs w:val="20"/>
        </w:rPr>
      </w:pPr>
      <w:r w:rsidRPr="0039333A">
        <w:rPr>
          <w:rFonts w:ascii="Arial" w:hAnsi="Arial" w:cs="Arial"/>
          <w:b/>
          <w:bCs/>
          <w:color w:val="auto"/>
          <w:sz w:val="20"/>
          <w:szCs w:val="20"/>
        </w:rPr>
        <w:t>X. WARUNKI ZMIANY UMOWY</w:t>
      </w:r>
    </w:p>
    <w:p w14:paraId="1D632F81" w14:textId="77777777" w:rsidR="008F7D6D" w:rsidRPr="0039333A" w:rsidRDefault="008F7D6D" w:rsidP="008F7D6D">
      <w:pPr>
        <w:pStyle w:val="Default"/>
        <w:jc w:val="both"/>
        <w:rPr>
          <w:rFonts w:ascii="Arial" w:hAnsi="Arial" w:cs="Arial"/>
          <w:b/>
          <w:bCs/>
          <w:color w:val="auto"/>
          <w:sz w:val="20"/>
          <w:szCs w:val="20"/>
        </w:rPr>
      </w:pPr>
    </w:p>
    <w:p w14:paraId="0122210A"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1) Zamawiający dopuszcza zmianę umowy w formie aneksu w przypadku:</w:t>
      </w:r>
    </w:p>
    <w:p w14:paraId="155A2074" w14:textId="77777777" w:rsidR="008F7D6D" w:rsidRPr="0039333A" w:rsidRDefault="008F7D6D" w:rsidP="008F7D6D">
      <w:pPr>
        <w:pStyle w:val="Default"/>
        <w:spacing w:after="45"/>
        <w:jc w:val="both"/>
        <w:rPr>
          <w:rFonts w:ascii="Arial" w:hAnsi="Arial" w:cs="Arial"/>
          <w:color w:val="auto"/>
          <w:sz w:val="20"/>
          <w:szCs w:val="20"/>
        </w:rPr>
      </w:pPr>
      <w:r w:rsidRPr="0039333A">
        <w:rPr>
          <w:rFonts w:ascii="Arial" w:eastAsia="Calibri, Calibri" w:hAnsi="Arial" w:cs="Arial"/>
          <w:color w:val="auto"/>
          <w:sz w:val="20"/>
          <w:szCs w:val="20"/>
        </w:rPr>
        <w:t xml:space="preserve">a) </w:t>
      </w:r>
      <w:r w:rsidRPr="0039333A">
        <w:rPr>
          <w:rFonts w:ascii="Arial" w:hAnsi="Arial" w:cs="Arial"/>
          <w:color w:val="auto"/>
          <w:sz w:val="20"/>
          <w:szCs w:val="20"/>
        </w:rPr>
        <w:t>gdy ze strony Instytucji Pośredniczącej pojawi się konieczność zmiany sposobu wykonania zamówienia przez Oferenta,</w:t>
      </w:r>
    </w:p>
    <w:p w14:paraId="3D9BAEE0" w14:textId="77777777" w:rsidR="008F7D6D" w:rsidRPr="0039333A" w:rsidRDefault="008F7D6D" w:rsidP="008F7D6D">
      <w:pPr>
        <w:pStyle w:val="Default"/>
        <w:spacing w:after="45"/>
        <w:jc w:val="both"/>
        <w:rPr>
          <w:rFonts w:ascii="Arial" w:hAnsi="Arial" w:cs="Arial"/>
          <w:color w:val="auto"/>
          <w:sz w:val="20"/>
          <w:szCs w:val="20"/>
        </w:rPr>
      </w:pPr>
      <w:r w:rsidRPr="0039333A">
        <w:rPr>
          <w:rFonts w:ascii="Arial" w:eastAsia="Calibri, Calibri" w:hAnsi="Arial" w:cs="Arial"/>
          <w:color w:val="auto"/>
          <w:sz w:val="20"/>
          <w:szCs w:val="20"/>
        </w:rPr>
        <w:t xml:space="preserve">b) </w:t>
      </w:r>
      <w:r w:rsidRPr="0039333A">
        <w:rPr>
          <w:rFonts w:ascii="Arial" w:hAnsi="Arial" w:cs="Arial"/>
          <w:color w:val="auto"/>
          <w:sz w:val="20"/>
          <w:szCs w:val="20"/>
        </w:rPr>
        <w:t>istotnych zmian w zakresie przedmiotu i sposobu realizacji Umowy niespowodowanych działaniem lub zaniechaniem którejkolwiek ze Stron Umowy,</w:t>
      </w:r>
    </w:p>
    <w:p w14:paraId="18909737" w14:textId="77777777" w:rsidR="008F7D6D" w:rsidRPr="0039333A" w:rsidRDefault="008F7D6D" w:rsidP="008F7D6D">
      <w:pPr>
        <w:pStyle w:val="Default"/>
        <w:jc w:val="both"/>
        <w:rPr>
          <w:rFonts w:ascii="Arial" w:hAnsi="Arial" w:cs="Arial"/>
          <w:color w:val="auto"/>
          <w:sz w:val="20"/>
          <w:szCs w:val="20"/>
        </w:rPr>
      </w:pPr>
      <w:r w:rsidRPr="0039333A">
        <w:rPr>
          <w:rFonts w:ascii="Arial" w:eastAsia="Calibri, Calibri" w:hAnsi="Arial" w:cs="Arial"/>
          <w:color w:val="auto"/>
          <w:sz w:val="20"/>
          <w:szCs w:val="20"/>
        </w:rPr>
        <w:t xml:space="preserve">c) </w:t>
      </w:r>
      <w:r w:rsidRPr="0039333A">
        <w:rPr>
          <w:rFonts w:ascii="Arial" w:hAnsi="Arial" w:cs="Arial"/>
          <w:color w:val="auto"/>
          <w:sz w:val="20"/>
          <w:szCs w:val="20"/>
        </w:rPr>
        <w:t>wystąpienia siły wyższej, co uniemożliwia wykonanie przedmiotu umowy.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7E05CDE0" w14:textId="77777777" w:rsidR="008F7D6D" w:rsidRPr="0039333A" w:rsidRDefault="008F7D6D" w:rsidP="008F7D6D">
      <w:pPr>
        <w:pStyle w:val="Default"/>
        <w:jc w:val="both"/>
        <w:rPr>
          <w:rFonts w:ascii="Arial" w:hAnsi="Arial" w:cs="Arial"/>
          <w:color w:val="auto"/>
          <w:sz w:val="20"/>
          <w:szCs w:val="20"/>
        </w:rPr>
      </w:pPr>
    </w:p>
    <w:p w14:paraId="3FB813B8" w14:textId="2477CDCB" w:rsidR="008F7D6D" w:rsidRPr="0039333A" w:rsidRDefault="008F7D6D" w:rsidP="008F7D6D">
      <w:pPr>
        <w:pStyle w:val="Default"/>
        <w:jc w:val="both"/>
        <w:rPr>
          <w:rFonts w:ascii="Arial" w:hAnsi="Arial" w:cs="Arial"/>
          <w:b/>
          <w:bCs/>
          <w:color w:val="auto"/>
          <w:sz w:val="20"/>
          <w:szCs w:val="20"/>
        </w:rPr>
      </w:pPr>
      <w:r w:rsidRPr="0039333A">
        <w:rPr>
          <w:rFonts w:ascii="Arial" w:hAnsi="Arial" w:cs="Arial"/>
          <w:b/>
          <w:bCs/>
          <w:color w:val="auto"/>
          <w:sz w:val="20"/>
          <w:szCs w:val="20"/>
        </w:rPr>
        <w:t>X</w:t>
      </w:r>
      <w:r w:rsidR="008C1D54" w:rsidRPr="0039333A">
        <w:rPr>
          <w:rFonts w:ascii="Arial" w:hAnsi="Arial" w:cs="Arial"/>
          <w:b/>
          <w:bCs/>
          <w:color w:val="auto"/>
          <w:sz w:val="20"/>
          <w:szCs w:val="20"/>
        </w:rPr>
        <w:t>I</w:t>
      </w:r>
      <w:r w:rsidRPr="0039333A">
        <w:rPr>
          <w:rFonts w:ascii="Arial" w:hAnsi="Arial" w:cs="Arial"/>
          <w:b/>
          <w:bCs/>
          <w:color w:val="auto"/>
          <w:sz w:val="20"/>
          <w:szCs w:val="20"/>
        </w:rPr>
        <w:t>. ZAŁĄCZNIKI</w:t>
      </w:r>
    </w:p>
    <w:p w14:paraId="13D951BD" w14:textId="77777777" w:rsidR="008F7D6D" w:rsidRPr="0039333A" w:rsidRDefault="008F7D6D" w:rsidP="008F7D6D">
      <w:pPr>
        <w:pStyle w:val="Default"/>
        <w:spacing w:after="40"/>
        <w:jc w:val="both"/>
        <w:rPr>
          <w:rFonts w:ascii="Arial" w:hAnsi="Arial" w:cs="Arial"/>
          <w:color w:val="auto"/>
          <w:sz w:val="20"/>
          <w:szCs w:val="20"/>
        </w:rPr>
      </w:pPr>
      <w:r w:rsidRPr="0039333A">
        <w:rPr>
          <w:rFonts w:ascii="Arial" w:eastAsia="Calibri, Calibri" w:hAnsi="Arial" w:cs="Arial"/>
          <w:color w:val="auto"/>
          <w:sz w:val="20"/>
          <w:szCs w:val="20"/>
        </w:rPr>
        <w:t xml:space="preserve">1. </w:t>
      </w:r>
      <w:r w:rsidRPr="0039333A">
        <w:rPr>
          <w:rFonts w:ascii="Arial" w:hAnsi="Arial" w:cs="Arial"/>
          <w:color w:val="auto"/>
          <w:sz w:val="20"/>
          <w:szCs w:val="20"/>
        </w:rPr>
        <w:t>Załącznik Nr 1 Formularz ofertowy</w:t>
      </w:r>
    </w:p>
    <w:p w14:paraId="1321759D" w14:textId="77777777" w:rsidR="008F7D6D" w:rsidRPr="0039333A" w:rsidRDefault="008F7D6D" w:rsidP="008F7D6D">
      <w:pPr>
        <w:pStyle w:val="Default"/>
        <w:jc w:val="both"/>
        <w:rPr>
          <w:rFonts w:ascii="Arial" w:hAnsi="Arial" w:cs="Arial"/>
          <w:color w:val="auto"/>
          <w:sz w:val="20"/>
          <w:szCs w:val="20"/>
        </w:rPr>
      </w:pPr>
      <w:r w:rsidRPr="0039333A">
        <w:rPr>
          <w:rFonts w:ascii="Arial" w:eastAsia="Calibri, Calibri" w:hAnsi="Arial" w:cs="Arial"/>
          <w:color w:val="auto"/>
          <w:sz w:val="20"/>
          <w:szCs w:val="20"/>
        </w:rPr>
        <w:t xml:space="preserve">2. </w:t>
      </w:r>
      <w:r w:rsidRPr="0039333A">
        <w:rPr>
          <w:rFonts w:ascii="Arial" w:hAnsi="Arial" w:cs="Arial"/>
          <w:color w:val="auto"/>
          <w:sz w:val="20"/>
          <w:szCs w:val="20"/>
        </w:rPr>
        <w:t xml:space="preserve">Załącznik Nr 2 </w:t>
      </w:r>
      <w:bookmarkStart w:id="3" w:name="_Hlk101994390"/>
      <w:r w:rsidRPr="0039333A">
        <w:rPr>
          <w:rFonts w:ascii="Arial" w:hAnsi="Arial" w:cs="Arial"/>
          <w:color w:val="auto"/>
          <w:sz w:val="20"/>
          <w:szCs w:val="20"/>
        </w:rPr>
        <w:t>Oświadczenie o spełnianiu warunków udziału w postępowaniu</w:t>
      </w:r>
      <w:bookmarkEnd w:id="3"/>
      <w:r w:rsidRPr="0039333A">
        <w:rPr>
          <w:rFonts w:ascii="Arial" w:hAnsi="Arial" w:cs="Arial"/>
          <w:color w:val="auto"/>
          <w:sz w:val="20"/>
          <w:szCs w:val="20"/>
        </w:rPr>
        <w:t xml:space="preserve"> i braku występowania powiązań osobowych i kapitałowych</w:t>
      </w:r>
    </w:p>
    <w:p w14:paraId="05A9B31F" w14:textId="77777777" w:rsidR="008F7D6D" w:rsidRPr="0039333A" w:rsidRDefault="008F7D6D" w:rsidP="008F7D6D">
      <w:pPr>
        <w:pStyle w:val="Default"/>
        <w:jc w:val="both"/>
        <w:rPr>
          <w:rFonts w:ascii="Arial" w:hAnsi="Arial" w:cs="Arial"/>
          <w:color w:val="auto"/>
          <w:sz w:val="20"/>
          <w:szCs w:val="20"/>
        </w:rPr>
      </w:pPr>
      <w:r w:rsidRPr="0039333A">
        <w:rPr>
          <w:rFonts w:ascii="Arial" w:hAnsi="Arial" w:cs="Arial"/>
          <w:color w:val="auto"/>
          <w:sz w:val="20"/>
          <w:szCs w:val="20"/>
        </w:rPr>
        <w:t>3. Załącznik nr 3 KLAUZULA INFORMACYJNA</w:t>
      </w:r>
    </w:p>
    <w:p w14:paraId="4F0FCD8C" w14:textId="77777777" w:rsidR="006E5E4A" w:rsidRPr="0039333A" w:rsidRDefault="006E5E4A">
      <w:pPr>
        <w:rPr>
          <w:rFonts w:ascii="Arial" w:hAnsi="Arial" w:cs="Arial"/>
          <w:sz w:val="20"/>
          <w:szCs w:val="20"/>
        </w:rPr>
      </w:pPr>
    </w:p>
    <w:sectPr w:rsidR="006E5E4A" w:rsidRPr="003933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Arial">
    <w:altName w:val="Arial"/>
    <w:charset w:val="00"/>
    <w:family w:val="swiss"/>
    <w:pitch w:val="default"/>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 w:name="Arial, 'Arial Narrow'">
    <w:altName w:val="Arial"/>
    <w:charset w:val="00"/>
    <w:family w:val="swiss"/>
    <w:pitch w:val="default"/>
  </w:font>
  <w:font w:name="Calibri, Calibri">
    <w:altName w:val="Calibri"/>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345CB"/>
    <w:multiLevelType w:val="hybridMultilevel"/>
    <w:tmpl w:val="6C403AF0"/>
    <w:lvl w:ilvl="0" w:tplc="D0E6A098">
      <w:start w:val="1"/>
      <w:numFmt w:val="decimal"/>
      <w:lvlText w:val="%1)"/>
      <w:lvlJc w:val="left"/>
      <w:pPr>
        <w:ind w:left="720" w:hanging="360"/>
      </w:pPr>
      <w:rPr>
        <w:rFonts w:ascii="Arial" w:hAnsi="Arial" w:cs="Aria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4B7A51"/>
    <w:multiLevelType w:val="multilevel"/>
    <w:tmpl w:val="9C34E9C4"/>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95C22E0"/>
    <w:multiLevelType w:val="hybridMultilevel"/>
    <w:tmpl w:val="DA440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EE18D7"/>
    <w:multiLevelType w:val="hybridMultilevel"/>
    <w:tmpl w:val="49469896"/>
    <w:lvl w:ilvl="0" w:tplc="7248BCDE">
      <w:start w:val="2"/>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7E68D2"/>
    <w:multiLevelType w:val="hybridMultilevel"/>
    <w:tmpl w:val="AE5A4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F9444F8"/>
    <w:multiLevelType w:val="hybridMultilevel"/>
    <w:tmpl w:val="34946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C07888"/>
    <w:multiLevelType w:val="hybridMultilevel"/>
    <w:tmpl w:val="95C4219A"/>
    <w:lvl w:ilvl="0" w:tplc="D0E6A098">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194333"/>
    <w:multiLevelType w:val="hybridMultilevel"/>
    <w:tmpl w:val="9D4CDB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C185E2E"/>
    <w:multiLevelType w:val="hybridMultilevel"/>
    <w:tmpl w:val="D394523C"/>
    <w:lvl w:ilvl="0" w:tplc="92CC3C1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6DF37E9"/>
    <w:multiLevelType w:val="hybridMultilevel"/>
    <w:tmpl w:val="3FB67B7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1953043"/>
    <w:multiLevelType w:val="hybridMultilevel"/>
    <w:tmpl w:val="E20C7B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F87719"/>
    <w:multiLevelType w:val="hybridMultilevel"/>
    <w:tmpl w:val="A0D81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94285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8700715">
    <w:abstractNumId w:val="3"/>
  </w:num>
  <w:num w:numId="3" w16cid:durableId="1642881545">
    <w:abstractNumId w:val="8"/>
  </w:num>
  <w:num w:numId="4" w16cid:durableId="426464923">
    <w:abstractNumId w:val="11"/>
  </w:num>
  <w:num w:numId="5" w16cid:durableId="1576086551">
    <w:abstractNumId w:val="5"/>
  </w:num>
  <w:num w:numId="6" w16cid:durableId="1123890414">
    <w:abstractNumId w:val="4"/>
  </w:num>
  <w:num w:numId="7" w16cid:durableId="1953634521">
    <w:abstractNumId w:val="2"/>
  </w:num>
  <w:num w:numId="8" w16cid:durableId="1169128228">
    <w:abstractNumId w:val="10"/>
  </w:num>
  <w:num w:numId="9" w16cid:durableId="1225071272">
    <w:abstractNumId w:val="7"/>
  </w:num>
  <w:num w:numId="10" w16cid:durableId="328607368">
    <w:abstractNumId w:val="6"/>
  </w:num>
  <w:num w:numId="11" w16cid:durableId="778568544">
    <w:abstractNumId w:val="0"/>
  </w:num>
  <w:num w:numId="12" w16cid:durableId="2256053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CDB"/>
    <w:rsid w:val="000D00C5"/>
    <w:rsid w:val="001402AA"/>
    <w:rsid w:val="001B3392"/>
    <w:rsid w:val="001B37AF"/>
    <w:rsid w:val="00362009"/>
    <w:rsid w:val="0039333A"/>
    <w:rsid w:val="003D7B9C"/>
    <w:rsid w:val="0043373F"/>
    <w:rsid w:val="004433CF"/>
    <w:rsid w:val="00452DAD"/>
    <w:rsid w:val="0046075F"/>
    <w:rsid w:val="004678B5"/>
    <w:rsid w:val="00486C45"/>
    <w:rsid w:val="004C2CDB"/>
    <w:rsid w:val="00545B96"/>
    <w:rsid w:val="005622A3"/>
    <w:rsid w:val="00663259"/>
    <w:rsid w:val="00696028"/>
    <w:rsid w:val="006E5E4A"/>
    <w:rsid w:val="006F0208"/>
    <w:rsid w:val="00720E75"/>
    <w:rsid w:val="00731406"/>
    <w:rsid w:val="007B023C"/>
    <w:rsid w:val="007F4860"/>
    <w:rsid w:val="00832B6B"/>
    <w:rsid w:val="0085067F"/>
    <w:rsid w:val="0087170E"/>
    <w:rsid w:val="00876A45"/>
    <w:rsid w:val="008C1D54"/>
    <w:rsid w:val="008D2B2E"/>
    <w:rsid w:val="008F7D6D"/>
    <w:rsid w:val="00912B7D"/>
    <w:rsid w:val="009C1AD6"/>
    <w:rsid w:val="009D092B"/>
    <w:rsid w:val="00A16654"/>
    <w:rsid w:val="00A1752A"/>
    <w:rsid w:val="00A732D2"/>
    <w:rsid w:val="00B22A09"/>
    <w:rsid w:val="00B70653"/>
    <w:rsid w:val="00B7750D"/>
    <w:rsid w:val="00B77EE7"/>
    <w:rsid w:val="00B8113A"/>
    <w:rsid w:val="00B851B4"/>
    <w:rsid w:val="00BA4B5D"/>
    <w:rsid w:val="00C33213"/>
    <w:rsid w:val="00C41874"/>
    <w:rsid w:val="00CA084B"/>
    <w:rsid w:val="00CB5B5A"/>
    <w:rsid w:val="00CD7FDD"/>
    <w:rsid w:val="00E509E8"/>
    <w:rsid w:val="00EC4A4E"/>
    <w:rsid w:val="00F20A0E"/>
    <w:rsid w:val="00F64FB5"/>
    <w:rsid w:val="00FC59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1FB2E"/>
  <w15:chartTrackingRefBased/>
  <w15:docId w15:val="{68945CDC-81AD-4FF5-AFDA-E2D0E4033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7D6D"/>
    <w:pPr>
      <w:widowControl w:val="0"/>
      <w:suppressAutoHyphens/>
      <w:autoSpaceDN w:val="0"/>
      <w:spacing w:after="0" w:line="240" w:lineRule="auto"/>
    </w:pPr>
    <w:rPr>
      <w:rFonts w:ascii="Times New Roman" w:eastAsia="SimSun" w:hAnsi="Times New Roman" w:cs="Lucida Sans"/>
      <w:kern w:val="3"/>
      <w:sz w:val="24"/>
      <w:szCs w:val="24"/>
      <w:lang w:eastAsia="zh-C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8F7D6D"/>
    <w:rPr>
      <w:color w:val="0563C1"/>
      <w:u w:val="single"/>
    </w:rPr>
  </w:style>
  <w:style w:type="paragraph" w:customStyle="1" w:styleId="Textbody">
    <w:name w:val="Text body"/>
    <w:basedOn w:val="Normalny"/>
    <w:rsid w:val="008F7D6D"/>
    <w:pPr>
      <w:spacing w:after="120"/>
    </w:pPr>
  </w:style>
  <w:style w:type="paragraph" w:customStyle="1" w:styleId="Default">
    <w:name w:val="Default"/>
    <w:basedOn w:val="Normalny"/>
    <w:rsid w:val="008F7D6D"/>
    <w:pPr>
      <w:autoSpaceDE w:val="0"/>
    </w:pPr>
    <w:rPr>
      <w:rFonts w:ascii="Arial, Arial" w:eastAsia="Arial, Arial" w:hAnsi="Arial, Arial" w:cs="Arial, Arial"/>
      <w:color w:val="000000"/>
    </w:rPr>
  </w:style>
  <w:style w:type="paragraph" w:styleId="Akapitzlist">
    <w:name w:val="List Paragraph"/>
    <w:basedOn w:val="Normalny"/>
    <w:uiPriority w:val="34"/>
    <w:qFormat/>
    <w:rsid w:val="00A732D2"/>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230493">
      <w:bodyDiv w:val="1"/>
      <w:marLeft w:val="0"/>
      <w:marRight w:val="0"/>
      <w:marTop w:val="0"/>
      <w:marBottom w:val="0"/>
      <w:divBdr>
        <w:top w:val="none" w:sz="0" w:space="0" w:color="auto"/>
        <w:left w:val="none" w:sz="0" w:space="0" w:color="auto"/>
        <w:bottom w:val="none" w:sz="0" w:space="0" w:color="auto"/>
        <w:right w:val="none" w:sz="0" w:space="0" w:color="auto"/>
      </w:divBdr>
    </w:div>
    <w:div w:id="1245264534">
      <w:bodyDiv w:val="1"/>
      <w:marLeft w:val="0"/>
      <w:marRight w:val="0"/>
      <w:marTop w:val="0"/>
      <w:marBottom w:val="0"/>
      <w:divBdr>
        <w:top w:val="none" w:sz="0" w:space="0" w:color="auto"/>
        <w:left w:val="none" w:sz="0" w:space="0" w:color="auto"/>
        <w:bottom w:val="none" w:sz="0" w:space="0" w:color="auto"/>
        <w:right w:val="none" w:sz="0" w:space="0" w:color="auto"/>
      </w:divBdr>
    </w:div>
    <w:div w:id="187927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2451</Words>
  <Characters>14712</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28</cp:revision>
  <dcterms:created xsi:type="dcterms:W3CDTF">2024-10-18T14:07:00Z</dcterms:created>
  <dcterms:modified xsi:type="dcterms:W3CDTF">2024-10-31T16:27:00Z</dcterms:modified>
</cp:coreProperties>
</file>