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0A656" w14:textId="36F1AE89" w:rsidR="00AE18EE" w:rsidRPr="0036262B" w:rsidRDefault="00AE18EE" w:rsidP="0036262B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  <w:b/>
          <w:bCs/>
        </w:rPr>
      </w:pPr>
      <w:r w:rsidRPr="0036262B">
        <w:rPr>
          <w:rFonts w:ascii="Cambria" w:hAnsi="Cambria"/>
          <w:b/>
          <w:bCs/>
          <w:sz w:val="22"/>
          <w:szCs w:val="22"/>
        </w:rPr>
        <w:t xml:space="preserve">Załącznik Nr </w:t>
      </w:r>
      <w:r w:rsidR="0036262B" w:rsidRPr="0036262B">
        <w:rPr>
          <w:rFonts w:ascii="Cambria" w:hAnsi="Cambria"/>
          <w:b/>
          <w:bCs/>
          <w:sz w:val="22"/>
          <w:szCs w:val="22"/>
        </w:rPr>
        <w:t>5</w:t>
      </w:r>
    </w:p>
    <w:p w14:paraId="16E75BF2" w14:textId="77777777" w:rsidR="00D9670F" w:rsidRDefault="00D9670F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</w:rPr>
      </w:pPr>
    </w:p>
    <w:p w14:paraId="02623A36" w14:textId="77777777" w:rsidR="006179BF" w:rsidRPr="006179BF" w:rsidRDefault="006179BF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1D765F51" w14:textId="60F9CB37" w:rsidR="00AE18EE" w:rsidRPr="00D9670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D9670F">
        <w:rPr>
          <w:rFonts w:ascii="Cambria" w:hAnsi="Cambria"/>
          <w:b/>
          <w:bCs/>
          <w:sz w:val="26"/>
          <w:szCs w:val="26"/>
        </w:rPr>
        <w:t xml:space="preserve">Wzór oświadczenia o braku podstaw do wykluczenia z art. 7 ust. 1 ustawy </w:t>
      </w:r>
      <w:r w:rsidRPr="00D9670F">
        <w:rPr>
          <w:rFonts w:ascii="Cambria" w:hAnsi="Cambria"/>
          <w:b/>
          <w:bCs/>
          <w:sz w:val="26"/>
          <w:szCs w:val="26"/>
        </w:rPr>
        <w:br/>
        <w:t>o szczególnych rozwiązaniach w zakresie przeciwdziałania wspieraniu agresji na Ukrainę oraz służących ochronie bezpieczeństwa narodowego</w:t>
      </w:r>
      <w:r w:rsidR="00320655" w:rsidRPr="00D9670F">
        <w:rPr>
          <w:rFonts w:ascii="Cambria" w:hAnsi="Cambria"/>
          <w:b/>
          <w:bCs/>
          <w:sz w:val="26"/>
          <w:szCs w:val="26"/>
        </w:rPr>
        <w:t xml:space="preserve">  </w:t>
      </w:r>
      <w:r w:rsidRPr="00D9670F">
        <w:rPr>
          <w:rFonts w:ascii="Cambria" w:hAnsi="Cambria"/>
          <w:b/>
          <w:bCs/>
          <w:sz w:val="26"/>
          <w:szCs w:val="26"/>
        </w:rPr>
        <w:t xml:space="preserve"> </w:t>
      </w:r>
    </w:p>
    <w:p w14:paraId="42D8DA0F" w14:textId="618526A7" w:rsidR="003B79AC" w:rsidRPr="005072DB" w:rsidRDefault="003B79AC" w:rsidP="005072DB">
      <w:pPr>
        <w:jc w:val="center"/>
        <w:rPr>
          <w:rFonts w:ascii="Times New Roman" w:eastAsia="Times New Roman" w:hAnsi="Times New Roman"/>
        </w:rPr>
      </w:pPr>
      <w:r w:rsidRPr="00725233">
        <w:rPr>
          <w:rFonts w:ascii="Cambria" w:hAnsi="Cambria"/>
          <w:bCs/>
        </w:rPr>
        <w:t>(</w:t>
      </w:r>
      <w:r w:rsidR="006179BF" w:rsidRPr="00A31DC3">
        <w:rPr>
          <w:rFonts w:ascii="Cambria" w:hAnsi="Cambria"/>
          <w:color w:val="000000"/>
        </w:rPr>
        <w:t>Numer referencyjny</w:t>
      </w:r>
      <w:r w:rsidRPr="00725233">
        <w:rPr>
          <w:rFonts w:ascii="Cambria" w:hAnsi="Cambria"/>
          <w:bCs/>
        </w:rPr>
        <w:t>:</w:t>
      </w:r>
      <w:r w:rsidR="005072DB" w:rsidRPr="005072DB">
        <w:rPr>
          <w:rFonts w:ascii="Cambria" w:hAnsi="Cambria"/>
          <w:b/>
          <w:bCs/>
          <w:color w:val="000000" w:themeColor="text1"/>
        </w:rPr>
        <w:t xml:space="preserve"> </w:t>
      </w:r>
      <w:r w:rsidR="006836BB" w:rsidRPr="006836BB">
        <w:rPr>
          <w:rFonts w:ascii="Cambria" w:hAnsi="Cambria"/>
          <w:b/>
          <w:bCs/>
          <w:color w:val="000000" w:themeColor="text1"/>
        </w:rPr>
        <w:t>CUW.261.</w:t>
      </w:r>
      <w:r w:rsidR="0036262B">
        <w:rPr>
          <w:rFonts w:ascii="Cambria" w:hAnsi="Cambria"/>
          <w:b/>
          <w:bCs/>
          <w:color w:val="000000" w:themeColor="text1"/>
        </w:rPr>
        <w:t>4</w:t>
      </w:r>
      <w:r w:rsidR="006836BB" w:rsidRPr="006836BB">
        <w:rPr>
          <w:rFonts w:ascii="Cambria" w:hAnsi="Cambria"/>
          <w:b/>
          <w:bCs/>
          <w:color w:val="000000" w:themeColor="text1"/>
        </w:rPr>
        <w:t>.2024</w:t>
      </w:r>
      <w:r w:rsidR="005072DB">
        <w:rPr>
          <w:rFonts w:ascii="Cambria" w:hAnsi="Cambria"/>
          <w:color w:val="000000"/>
        </w:rPr>
        <w:t>)</w:t>
      </w:r>
    </w:p>
    <w:p w14:paraId="51BF12DC" w14:textId="77777777" w:rsidR="00BE5440" w:rsidRDefault="00BE5440" w:rsidP="00511E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4D39D21" w14:textId="77777777" w:rsidR="00BE5440" w:rsidRDefault="00BE5440" w:rsidP="00511E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352E77" w14:textId="2A4359AA" w:rsidR="00511EEF" w:rsidRDefault="00511EEF" w:rsidP="00511E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223B02">
        <w:rPr>
          <w:rFonts w:ascii="Cambria" w:hAnsi="Cambria"/>
          <w:b/>
          <w:szCs w:val="24"/>
          <w:u w:val="single"/>
        </w:rPr>
        <w:t>ZAMAWIAJĄCY:</w:t>
      </w:r>
    </w:p>
    <w:p w14:paraId="122C3E8E" w14:textId="77777777" w:rsidR="006836BB" w:rsidRPr="006836BB" w:rsidRDefault="006836BB" w:rsidP="006836BB">
      <w:pPr>
        <w:spacing w:line="276" w:lineRule="auto"/>
        <w:jc w:val="both"/>
        <w:rPr>
          <w:rFonts w:ascii="Cambria" w:hAnsi="Cambria"/>
          <w:color w:val="000000" w:themeColor="text1"/>
        </w:rPr>
      </w:pPr>
      <w:bookmarkStart w:id="0" w:name="_Hlk179207360"/>
      <w:bookmarkStart w:id="1" w:name="_Hlk170847431"/>
      <w:r w:rsidRPr="006836BB">
        <w:rPr>
          <w:rFonts w:ascii="Cambria" w:hAnsi="Cambria"/>
          <w:color w:val="000000" w:themeColor="text1"/>
        </w:rPr>
        <w:t xml:space="preserve">Miasto Puławy, ul. Lubelska 5, 24-100 Puławy NIP: 716-265-76-27 – w </w:t>
      </w:r>
      <w:proofErr w:type="gramStart"/>
      <w:r w:rsidRPr="006836BB">
        <w:rPr>
          <w:rFonts w:ascii="Cambria" w:hAnsi="Cambria"/>
          <w:color w:val="000000" w:themeColor="text1"/>
        </w:rPr>
        <w:t>imieniu</w:t>
      </w:r>
      <w:proofErr w:type="gramEnd"/>
      <w:r w:rsidRPr="006836BB">
        <w:rPr>
          <w:rFonts w:ascii="Cambria" w:hAnsi="Cambria"/>
          <w:color w:val="000000" w:themeColor="text1"/>
        </w:rPr>
        <w:t xml:space="preserve"> którego działa Centrum Usług Wspólnych w Puławach, ul. Piłsudskiego 83, </w:t>
      </w:r>
      <w:r w:rsidRPr="006836BB">
        <w:rPr>
          <w:rFonts w:ascii="Cambria" w:hAnsi="Cambria"/>
          <w:color w:val="000000" w:themeColor="text1"/>
        </w:rPr>
        <w:br/>
        <w:t xml:space="preserve">24-100 Puławy reprezentowany przez: </w:t>
      </w:r>
    </w:p>
    <w:p w14:paraId="466885DB" w14:textId="77777777" w:rsidR="006836BB" w:rsidRPr="006836BB" w:rsidRDefault="006836BB" w:rsidP="006836BB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6836BB">
        <w:rPr>
          <w:rFonts w:ascii="Cambria" w:hAnsi="Cambria"/>
          <w:color w:val="000000" w:themeColor="text1"/>
        </w:rPr>
        <w:t>Iwonę Kuleszę – Dyrektora Centrum Usług Wspólnych w Puławach działającego na podstawie pełnomocnictwa Nr 145 Prezydenta Miasta Puławy z dnia 17.10.2023 r.</w:t>
      </w:r>
    </w:p>
    <w:p w14:paraId="32E40C35" w14:textId="77777777" w:rsidR="006836BB" w:rsidRPr="006836BB" w:rsidRDefault="006836BB" w:rsidP="006836BB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6836BB">
        <w:rPr>
          <w:rFonts w:ascii="Cambria" w:hAnsi="Cambria"/>
          <w:color w:val="000000" w:themeColor="text1"/>
        </w:rPr>
        <w:t>tel.: 81 458 63 33</w:t>
      </w:r>
    </w:p>
    <w:p w14:paraId="71B52B70" w14:textId="77777777" w:rsidR="006836BB" w:rsidRPr="006836BB" w:rsidRDefault="006836BB" w:rsidP="006836BB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6836BB">
        <w:rPr>
          <w:rFonts w:ascii="Cambria" w:hAnsi="Cambria"/>
          <w:color w:val="000000" w:themeColor="text1"/>
        </w:rPr>
        <w:t>e-mail: cuw@cuwpulawy.pl</w:t>
      </w:r>
    </w:p>
    <w:p w14:paraId="45DF6ED7" w14:textId="4E504DE4" w:rsidR="00A145C9" w:rsidRPr="007B48E3" w:rsidRDefault="006836BB" w:rsidP="006836BB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6836BB">
        <w:rPr>
          <w:rFonts w:ascii="Cambria" w:hAnsi="Cambria"/>
          <w:color w:val="000000" w:themeColor="text1"/>
        </w:rPr>
        <w:t>BIP: https://cuwpulawy.bip.lubelskie.pl</w:t>
      </w:r>
      <w:bookmarkEnd w:id="0"/>
    </w:p>
    <w:bookmarkEnd w:id="1"/>
    <w:p w14:paraId="3255B5B8" w14:textId="77777777" w:rsidR="000A1AFF" w:rsidRPr="00223B02" w:rsidRDefault="000A1AFF" w:rsidP="00511EE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58B5181" w14:textId="77777777" w:rsidR="00AE18EE" w:rsidRPr="00257AC6" w:rsidRDefault="00AE18EE" w:rsidP="004A2F3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CC26CF3" w14:textId="77777777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BF33E38" w14:textId="77777777" w:rsidR="009330B6" w:rsidRDefault="009330B6" w:rsidP="004A2F38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1F822283" w14:textId="5D1BBAF4" w:rsidR="00AE18EE" w:rsidRPr="004A2F38" w:rsidRDefault="00AE18EE" w:rsidP="00511EEF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8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AB8FA3E" w:rsidR="00AE18EE" w:rsidRDefault="006179BF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77CD7F33" w:rsidR="00AE18EE" w:rsidRPr="00CB60B4" w:rsidRDefault="00AE18EE" w:rsidP="00A145C9">
      <w:pPr>
        <w:spacing w:line="276" w:lineRule="auto"/>
        <w:jc w:val="both"/>
        <w:rPr>
          <w:rFonts w:ascii="Cambria" w:hAnsi="Cambria"/>
          <w:b/>
        </w:rPr>
      </w:pPr>
      <w:r w:rsidRPr="004C302A">
        <w:rPr>
          <w:rFonts w:ascii="Cambria" w:hAnsi="Cambria"/>
        </w:rPr>
        <w:t xml:space="preserve">Składając ofertę </w:t>
      </w:r>
      <w:r w:rsidR="0052682B">
        <w:rPr>
          <w:rFonts w:ascii="Cambria" w:hAnsi="Cambria"/>
        </w:rPr>
        <w:t>w postępowaniu</w:t>
      </w:r>
      <w:r w:rsidR="006179BF">
        <w:rPr>
          <w:rFonts w:ascii="Cambria" w:hAnsi="Cambria"/>
        </w:rPr>
        <w:t xml:space="preserve"> pn.</w:t>
      </w:r>
      <w:r w:rsidR="009A0E45">
        <w:rPr>
          <w:rFonts w:ascii="Cambria" w:hAnsi="Cambria"/>
        </w:rPr>
        <w:t>:</w:t>
      </w:r>
      <w:bookmarkStart w:id="2" w:name="_Hlk170847582"/>
      <w:r w:rsidR="00CB60B4" w:rsidRPr="00CB60B4">
        <w:rPr>
          <w:rFonts w:ascii="Cambria" w:hAnsi="Cambria" w:cs="Arial"/>
          <w:b/>
          <w:iCs/>
        </w:rPr>
        <w:t xml:space="preserve"> </w:t>
      </w:r>
      <w:r w:rsidR="00CB60B4">
        <w:rPr>
          <w:rFonts w:ascii="Cambria" w:hAnsi="Cambria" w:cs="Arial"/>
          <w:b/>
          <w:iCs/>
        </w:rPr>
        <w:t>„</w:t>
      </w:r>
      <w:r w:rsidR="0052682B">
        <w:rPr>
          <w:rFonts w:ascii="Cambria" w:hAnsi="Cambria"/>
          <w:b/>
          <w:bCs/>
          <w:i/>
          <w:iCs/>
          <w:u w:val="single"/>
        </w:rPr>
        <w:t>D</w:t>
      </w:r>
      <w:r w:rsidR="0052682B" w:rsidRPr="0052682B">
        <w:rPr>
          <w:rFonts w:ascii="Cambria" w:hAnsi="Cambria"/>
          <w:b/>
          <w:bCs/>
          <w:i/>
          <w:iCs/>
          <w:u w:val="single"/>
        </w:rPr>
        <w:t>ostawa i montaż nowych UPS-ów, baterii oraz przegląd serwisowy UPS-ów posiadanych przez Zamawiającego</w:t>
      </w:r>
      <w:r w:rsidR="00703698" w:rsidRPr="00703698">
        <w:rPr>
          <w:rFonts w:ascii="Cambria" w:hAnsi="Cambria"/>
          <w:b/>
        </w:rPr>
        <w:t>”</w:t>
      </w:r>
      <w:bookmarkEnd w:id="2"/>
      <w:r w:rsidR="00511EEF" w:rsidRPr="00312100">
        <w:rPr>
          <w:rFonts w:ascii="Cambria" w:hAnsi="Cambria"/>
          <w:i/>
        </w:rPr>
        <w:t>,</w:t>
      </w:r>
      <w:r w:rsidR="00511EEF">
        <w:rPr>
          <w:rFonts w:ascii="Cambria" w:hAnsi="Cambria"/>
          <w:i/>
        </w:rPr>
        <w:t xml:space="preserve"> </w:t>
      </w:r>
      <w:r w:rsidRPr="0052682B">
        <w:rPr>
          <w:rFonts w:ascii="Cambria" w:hAnsi="Cambria" w:cs="Arial"/>
          <w:bCs/>
          <w:color w:val="000000" w:themeColor="text1"/>
          <w:spacing w:val="4"/>
        </w:rPr>
        <w:t>oświadczam</w:t>
      </w:r>
      <w:r w:rsidR="00CB60B4" w:rsidRPr="0052682B">
        <w:rPr>
          <w:rFonts w:ascii="Cambria" w:hAnsi="Cambria" w:cs="Arial"/>
          <w:bCs/>
          <w:color w:val="000000" w:themeColor="text1"/>
          <w:spacing w:val="4"/>
        </w:rPr>
        <w:t xml:space="preserve"> </w:t>
      </w:r>
      <w:r w:rsidRPr="0052682B">
        <w:rPr>
          <w:rFonts w:ascii="Cambria" w:hAnsi="Cambria"/>
          <w:bCs/>
        </w:rPr>
        <w:t>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637F585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E92F30">
        <w:rPr>
          <w:rFonts w:ascii="Cambria" w:hAnsi="Cambria"/>
          <w:b/>
        </w:rPr>
        <w:t>OŚWIADCZENIA DOTYCZĄCE WYKONAWCY: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B86DC60" w14:textId="49050DEE" w:rsidR="00E92F30" w:rsidRDefault="00E92F30" w:rsidP="005572DF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i/>
          <w:iCs/>
          <w:color w:val="222222"/>
        </w:rPr>
      </w:pPr>
      <w:r w:rsidRPr="00E92F30">
        <w:rPr>
          <w:rFonts w:ascii="Cambria" w:hAnsi="Cambria" w:cs="Arial"/>
        </w:rPr>
        <w:t xml:space="preserve">Oświadczam, że nie zachodzą w stosunku do mnie przesłanki wykluczenia </w:t>
      </w:r>
      <w:r w:rsidR="00D9670F">
        <w:rPr>
          <w:rFonts w:ascii="Cambria" w:hAnsi="Cambria" w:cs="Arial"/>
        </w:rPr>
        <w:br/>
      </w:r>
      <w:r w:rsidRPr="00E92F30">
        <w:rPr>
          <w:rFonts w:ascii="Cambria" w:hAnsi="Cambria" w:cs="Arial"/>
        </w:rPr>
        <w:t xml:space="preserve">z postępowania na podstawie art. </w:t>
      </w:r>
      <w:r w:rsidRPr="00E92F30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E92F30">
        <w:rPr>
          <w:rFonts w:ascii="Cambria" w:hAnsi="Cambria" w:cs="Arial"/>
          <w:color w:val="222222"/>
        </w:rPr>
        <w:t>z dnia 13 kwietnia 2022 r.</w:t>
      </w:r>
      <w:r w:rsidRPr="00E92F30">
        <w:rPr>
          <w:rFonts w:ascii="Cambria" w:hAnsi="Cambria" w:cs="Arial"/>
          <w:i/>
          <w:iCs/>
          <w:color w:val="222222"/>
        </w:rPr>
        <w:t xml:space="preserve"> </w:t>
      </w:r>
      <w:r w:rsidR="00D9670F">
        <w:rPr>
          <w:rFonts w:ascii="Cambria" w:hAnsi="Cambria" w:cs="Arial"/>
          <w:i/>
          <w:iCs/>
          <w:color w:val="222222"/>
        </w:rPr>
        <w:br/>
      </w:r>
      <w:r w:rsidRPr="00E92F30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92F30">
        <w:rPr>
          <w:rFonts w:ascii="Cambria" w:hAnsi="Cambria" w:cs="Times"/>
          <w:color w:val="000000"/>
        </w:rPr>
        <w:t>(t. j. Dz. U. 202</w:t>
      </w:r>
      <w:r w:rsidR="006179BF">
        <w:rPr>
          <w:rFonts w:ascii="Cambria" w:hAnsi="Cambria" w:cs="Times"/>
          <w:color w:val="000000"/>
        </w:rPr>
        <w:t>4</w:t>
      </w:r>
      <w:r w:rsidRPr="00E92F30">
        <w:rPr>
          <w:rFonts w:ascii="Cambria" w:hAnsi="Cambria" w:cs="Times"/>
          <w:color w:val="000000"/>
        </w:rPr>
        <w:t xml:space="preserve"> r., poz. </w:t>
      </w:r>
      <w:r w:rsidR="006179BF">
        <w:rPr>
          <w:rFonts w:ascii="Cambria" w:hAnsi="Cambria" w:cs="Times"/>
          <w:color w:val="000000"/>
        </w:rPr>
        <w:t>507</w:t>
      </w:r>
      <w:r w:rsidRPr="00E92F30">
        <w:rPr>
          <w:rFonts w:ascii="Cambria" w:hAnsi="Cambria" w:cs="Times"/>
          <w:color w:val="000000"/>
        </w:rPr>
        <w:t xml:space="preserve"> z </w:t>
      </w:r>
      <w:proofErr w:type="spellStart"/>
      <w:r w:rsidRPr="00E92F30">
        <w:rPr>
          <w:rFonts w:ascii="Cambria" w:hAnsi="Cambria" w:cs="Times"/>
          <w:color w:val="000000"/>
        </w:rPr>
        <w:t>późn</w:t>
      </w:r>
      <w:proofErr w:type="spellEnd"/>
      <w:r w:rsidRPr="00E92F30">
        <w:rPr>
          <w:rFonts w:ascii="Cambria" w:hAnsi="Cambria" w:cs="Times"/>
          <w:color w:val="000000"/>
        </w:rPr>
        <w:t>. zm.)</w:t>
      </w:r>
      <w:r w:rsidRPr="00E92F30">
        <w:rPr>
          <w:rFonts w:ascii="Cambria" w:hAnsi="Cambria" w:cs="Arial"/>
          <w:i/>
          <w:iCs/>
          <w:color w:val="222222"/>
        </w:rPr>
        <w:t>.</w:t>
      </w:r>
    </w:p>
    <w:p w14:paraId="3AA11A00" w14:textId="77777777" w:rsidR="00342BCB" w:rsidRPr="00E92F30" w:rsidRDefault="00342BCB" w:rsidP="005572DF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</w:rPr>
      </w:pPr>
    </w:p>
    <w:p w14:paraId="4662EC72" w14:textId="4EC82462" w:rsidR="00AE18EE" w:rsidRPr="0099617B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lastRenderedPageBreak/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E30631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p w14:paraId="747879E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23A899D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37EE8005" w14:textId="77777777" w:rsidR="00E92F30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4ADCF587" w14:textId="77777777" w:rsidR="00E92F30" w:rsidRDefault="00E92F30" w:rsidP="00E92F30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92F30" w:rsidRPr="004A4311" w14:paraId="5DA16F85" w14:textId="77777777" w:rsidTr="004172D8">
        <w:trPr>
          <w:trHeight w:val="641"/>
        </w:trPr>
        <w:tc>
          <w:tcPr>
            <w:tcW w:w="4419" w:type="dxa"/>
            <w:shd w:val="clear" w:color="auto" w:fill="auto"/>
          </w:tcPr>
          <w:p w14:paraId="19C40DA4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14C1F01" w14:textId="77777777" w:rsidR="00E92F30" w:rsidRPr="004A4311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304E1559" w14:textId="77777777" w:rsidR="00E92F30" w:rsidRPr="004A4311" w:rsidRDefault="00E92F30" w:rsidP="004172D8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125B8F9F" w14:textId="6FC07408" w:rsidR="00E92F30" w:rsidRPr="004A4311" w:rsidRDefault="00E92F30" w:rsidP="00E92F30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C977E81" w14:textId="77777777" w:rsidR="00E92F30" w:rsidRPr="001A1359" w:rsidRDefault="00E92F30" w:rsidP="004A2F38">
      <w:pPr>
        <w:spacing w:line="276" w:lineRule="auto"/>
        <w:ind w:left="284"/>
        <w:jc w:val="both"/>
        <w:rPr>
          <w:rFonts w:ascii="Cambria" w:hAnsi="Cambria"/>
        </w:rPr>
      </w:pPr>
    </w:p>
    <w:sectPr w:rsidR="00E92F30" w:rsidRPr="001A1359" w:rsidSect="0036262B">
      <w:headerReference w:type="default" r:id="rId8"/>
      <w:footerReference w:type="default" r:id="rId9"/>
      <w:pgSz w:w="11900" w:h="16840"/>
      <w:pgMar w:top="709" w:right="1417" w:bottom="846" w:left="1417" w:header="0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F531B" w14:textId="77777777" w:rsidR="00E21652" w:rsidRDefault="00E21652" w:rsidP="00AF0EDA">
      <w:r>
        <w:separator/>
      </w:r>
    </w:p>
  </w:endnote>
  <w:endnote w:type="continuationSeparator" w:id="0">
    <w:p w14:paraId="710510F7" w14:textId="77777777" w:rsidR="00E21652" w:rsidRDefault="00E2165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B4A7F" w14:textId="6686A94B" w:rsidR="00E35647" w:rsidRPr="00B315F0" w:rsidRDefault="00B315F0" w:rsidP="00B315F0">
    <w:pPr>
      <w:pStyle w:val="Stopka"/>
    </w:pPr>
    <w:r>
      <w:rPr>
        <w:noProof/>
      </w:rPr>
      <w:drawing>
        <wp:inline distT="0" distB="0" distL="0" distR="0" wp14:anchorId="57199556" wp14:editId="5E8841E2">
          <wp:extent cx="5756910" cy="589915"/>
          <wp:effectExtent l="0" t="0" r="0" b="635"/>
          <wp:docPr id="1342314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38528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89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8A845" w14:textId="77777777" w:rsidR="00E21652" w:rsidRDefault="00E21652" w:rsidP="00AF0EDA">
      <w:r>
        <w:separator/>
      </w:r>
    </w:p>
  </w:footnote>
  <w:footnote w:type="continuationSeparator" w:id="0">
    <w:p w14:paraId="259A7F3B" w14:textId="77777777" w:rsidR="00E21652" w:rsidRDefault="00E2165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5713C" w14:textId="3213952B" w:rsidR="006179BF" w:rsidRDefault="006179BF" w:rsidP="006179BF">
    <w:pPr>
      <w:pStyle w:val="Nagwek"/>
    </w:pPr>
  </w:p>
  <w:p w14:paraId="17E5F6C5" w14:textId="344E6378" w:rsidR="006179BF" w:rsidRDefault="006179BF" w:rsidP="006179BF">
    <w:pPr>
      <w:pStyle w:val="Nagwek"/>
      <w:rPr>
        <w:sz w:val="22"/>
      </w:rPr>
    </w:pPr>
  </w:p>
  <w:p w14:paraId="6C38B3AA" w14:textId="32BC193C" w:rsidR="006179BF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6516144" w14:textId="45003DB9" w:rsidR="006179BF" w:rsidRDefault="006179BF" w:rsidP="000A1AFF">
    <w:pPr>
      <w:pStyle w:val="Nagwek"/>
      <w:spacing w:line="276" w:lineRule="auto"/>
      <w:ind w:hanging="567"/>
      <w:jc w:val="center"/>
      <w:rPr>
        <w:noProof/>
      </w:rPr>
    </w:pPr>
  </w:p>
  <w:p w14:paraId="15362382" w14:textId="77777777" w:rsidR="00A145C9" w:rsidRDefault="00A145C9" w:rsidP="000A1AFF">
    <w:pPr>
      <w:pStyle w:val="Nagwek"/>
      <w:spacing w:line="276" w:lineRule="auto"/>
      <w:ind w:hanging="567"/>
      <w:jc w:val="center"/>
      <w:rPr>
        <w:noProof/>
      </w:rPr>
    </w:pPr>
  </w:p>
  <w:p w14:paraId="32A4130F" w14:textId="77777777" w:rsidR="00A145C9" w:rsidRPr="00D94F52" w:rsidRDefault="00A145C9" w:rsidP="000A1AFF">
    <w:pPr>
      <w:pStyle w:val="Nagwek"/>
      <w:spacing w:line="276" w:lineRule="auto"/>
      <w:ind w:hanging="567"/>
      <w:jc w:val="center"/>
      <w:rPr>
        <w:rFonts w:ascii="Cambria" w:hAnsi="Cambria"/>
        <w:bCs/>
        <w:color w:val="000000"/>
        <w:sz w:val="10"/>
        <w:szCs w:val="10"/>
      </w:rPr>
    </w:pPr>
  </w:p>
  <w:p w14:paraId="0B0D45BF" w14:textId="2E9F93EF" w:rsidR="006179BF" w:rsidRPr="00410530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9B92C7F6"/>
    <w:lvl w:ilvl="0" w:tplc="C908E33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55778">
    <w:abstractNumId w:val="0"/>
  </w:num>
  <w:num w:numId="2" w16cid:durableId="1222474453">
    <w:abstractNumId w:val="1"/>
  </w:num>
  <w:num w:numId="3" w16cid:durableId="170725393">
    <w:abstractNumId w:val="3"/>
  </w:num>
  <w:num w:numId="4" w16cid:durableId="554508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707F"/>
    <w:rsid w:val="00020D70"/>
    <w:rsid w:val="00025899"/>
    <w:rsid w:val="00032EBE"/>
    <w:rsid w:val="00035ACD"/>
    <w:rsid w:val="000467FA"/>
    <w:rsid w:val="000530C2"/>
    <w:rsid w:val="00056606"/>
    <w:rsid w:val="000623DB"/>
    <w:rsid w:val="000911FB"/>
    <w:rsid w:val="000A1AFF"/>
    <w:rsid w:val="000A4BB6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65B25"/>
    <w:rsid w:val="002A4BA3"/>
    <w:rsid w:val="002B612C"/>
    <w:rsid w:val="002C19F3"/>
    <w:rsid w:val="002C330B"/>
    <w:rsid w:val="002D0FC2"/>
    <w:rsid w:val="002D27E7"/>
    <w:rsid w:val="002D519F"/>
    <w:rsid w:val="002D5BB0"/>
    <w:rsid w:val="002D6D33"/>
    <w:rsid w:val="002D7788"/>
    <w:rsid w:val="002D7DB7"/>
    <w:rsid w:val="002E0A08"/>
    <w:rsid w:val="002E2996"/>
    <w:rsid w:val="002E3C9F"/>
    <w:rsid w:val="00305AD3"/>
    <w:rsid w:val="0031236B"/>
    <w:rsid w:val="00320655"/>
    <w:rsid w:val="0032364D"/>
    <w:rsid w:val="00334ADF"/>
    <w:rsid w:val="00342BCB"/>
    <w:rsid w:val="00347E7D"/>
    <w:rsid w:val="00347FBB"/>
    <w:rsid w:val="0036262B"/>
    <w:rsid w:val="00376AFE"/>
    <w:rsid w:val="00376D29"/>
    <w:rsid w:val="003775E9"/>
    <w:rsid w:val="00380CF5"/>
    <w:rsid w:val="0038597F"/>
    <w:rsid w:val="003876F2"/>
    <w:rsid w:val="003B79AC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1B7F"/>
    <w:rsid w:val="004A2F38"/>
    <w:rsid w:val="004A5C5B"/>
    <w:rsid w:val="004F11D7"/>
    <w:rsid w:val="004F2220"/>
    <w:rsid w:val="005072DB"/>
    <w:rsid w:val="00511EEF"/>
    <w:rsid w:val="00515919"/>
    <w:rsid w:val="005169A6"/>
    <w:rsid w:val="00521EEC"/>
    <w:rsid w:val="0052682B"/>
    <w:rsid w:val="00540D1B"/>
    <w:rsid w:val="005426E0"/>
    <w:rsid w:val="00544035"/>
    <w:rsid w:val="005534D8"/>
    <w:rsid w:val="005572DF"/>
    <w:rsid w:val="00576FE9"/>
    <w:rsid w:val="005A04FC"/>
    <w:rsid w:val="005B4257"/>
    <w:rsid w:val="005B4B85"/>
    <w:rsid w:val="005B5725"/>
    <w:rsid w:val="005D368E"/>
    <w:rsid w:val="0060464E"/>
    <w:rsid w:val="006179BF"/>
    <w:rsid w:val="0063085E"/>
    <w:rsid w:val="006320EE"/>
    <w:rsid w:val="00633834"/>
    <w:rsid w:val="006402F7"/>
    <w:rsid w:val="00642D1F"/>
    <w:rsid w:val="006473AB"/>
    <w:rsid w:val="00656078"/>
    <w:rsid w:val="00665FB0"/>
    <w:rsid w:val="006832CE"/>
    <w:rsid w:val="006836BB"/>
    <w:rsid w:val="00691D50"/>
    <w:rsid w:val="00697B8A"/>
    <w:rsid w:val="006B2308"/>
    <w:rsid w:val="006B6534"/>
    <w:rsid w:val="006C71C7"/>
    <w:rsid w:val="006D0312"/>
    <w:rsid w:val="006E266B"/>
    <w:rsid w:val="006E6851"/>
    <w:rsid w:val="00703698"/>
    <w:rsid w:val="007206E5"/>
    <w:rsid w:val="00733C91"/>
    <w:rsid w:val="00742C87"/>
    <w:rsid w:val="007430C3"/>
    <w:rsid w:val="00771B59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53C5E"/>
    <w:rsid w:val="008550E8"/>
    <w:rsid w:val="0086202F"/>
    <w:rsid w:val="00871EA8"/>
    <w:rsid w:val="00882B04"/>
    <w:rsid w:val="0089282C"/>
    <w:rsid w:val="008B22C5"/>
    <w:rsid w:val="008D72BD"/>
    <w:rsid w:val="008E4EDD"/>
    <w:rsid w:val="008E7FF1"/>
    <w:rsid w:val="008F7888"/>
    <w:rsid w:val="00904526"/>
    <w:rsid w:val="00917EAE"/>
    <w:rsid w:val="009306F3"/>
    <w:rsid w:val="0093107A"/>
    <w:rsid w:val="009330B6"/>
    <w:rsid w:val="00935D23"/>
    <w:rsid w:val="009373D9"/>
    <w:rsid w:val="00943BCC"/>
    <w:rsid w:val="00946769"/>
    <w:rsid w:val="00954A50"/>
    <w:rsid w:val="00961294"/>
    <w:rsid w:val="00965801"/>
    <w:rsid w:val="00967CDD"/>
    <w:rsid w:val="0097032E"/>
    <w:rsid w:val="009749D8"/>
    <w:rsid w:val="00983E8C"/>
    <w:rsid w:val="0099512C"/>
    <w:rsid w:val="009A0E45"/>
    <w:rsid w:val="009A5268"/>
    <w:rsid w:val="009C2275"/>
    <w:rsid w:val="009D3585"/>
    <w:rsid w:val="009E6CF3"/>
    <w:rsid w:val="009F013A"/>
    <w:rsid w:val="009F6198"/>
    <w:rsid w:val="00A145C9"/>
    <w:rsid w:val="00A26F50"/>
    <w:rsid w:val="00A31A12"/>
    <w:rsid w:val="00A3548C"/>
    <w:rsid w:val="00A45701"/>
    <w:rsid w:val="00A461D3"/>
    <w:rsid w:val="00A545B3"/>
    <w:rsid w:val="00A56A6A"/>
    <w:rsid w:val="00A5705D"/>
    <w:rsid w:val="00A65C6F"/>
    <w:rsid w:val="00A77A47"/>
    <w:rsid w:val="00A82FDA"/>
    <w:rsid w:val="00A83102"/>
    <w:rsid w:val="00AA46BB"/>
    <w:rsid w:val="00AB0654"/>
    <w:rsid w:val="00AB3257"/>
    <w:rsid w:val="00AC2650"/>
    <w:rsid w:val="00AC5A3F"/>
    <w:rsid w:val="00AD0D86"/>
    <w:rsid w:val="00AE034E"/>
    <w:rsid w:val="00AE18EE"/>
    <w:rsid w:val="00AE62CD"/>
    <w:rsid w:val="00AE6CCF"/>
    <w:rsid w:val="00AF0128"/>
    <w:rsid w:val="00AF0EDA"/>
    <w:rsid w:val="00B00502"/>
    <w:rsid w:val="00B170DD"/>
    <w:rsid w:val="00B17228"/>
    <w:rsid w:val="00B174E4"/>
    <w:rsid w:val="00B315F0"/>
    <w:rsid w:val="00B31F97"/>
    <w:rsid w:val="00B36366"/>
    <w:rsid w:val="00B52199"/>
    <w:rsid w:val="00B54D88"/>
    <w:rsid w:val="00B6198A"/>
    <w:rsid w:val="00B64CCD"/>
    <w:rsid w:val="00BA46F4"/>
    <w:rsid w:val="00BB7855"/>
    <w:rsid w:val="00BE5440"/>
    <w:rsid w:val="00BF0647"/>
    <w:rsid w:val="00C022CB"/>
    <w:rsid w:val="00C04312"/>
    <w:rsid w:val="00C14674"/>
    <w:rsid w:val="00C26C47"/>
    <w:rsid w:val="00C30011"/>
    <w:rsid w:val="00C51014"/>
    <w:rsid w:val="00C56322"/>
    <w:rsid w:val="00C72711"/>
    <w:rsid w:val="00C83449"/>
    <w:rsid w:val="00C93A83"/>
    <w:rsid w:val="00C960B6"/>
    <w:rsid w:val="00CA634A"/>
    <w:rsid w:val="00CB60B4"/>
    <w:rsid w:val="00CB6728"/>
    <w:rsid w:val="00CB7B84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9670F"/>
    <w:rsid w:val="00D969B8"/>
    <w:rsid w:val="00DC4FC0"/>
    <w:rsid w:val="00DD3040"/>
    <w:rsid w:val="00DE4517"/>
    <w:rsid w:val="00DE6EFA"/>
    <w:rsid w:val="00DF4191"/>
    <w:rsid w:val="00DF7E3F"/>
    <w:rsid w:val="00E07C01"/>
    <w:rsid w:val="00E10D54"/>
    <w:rsid w:val="00E21652"/>
    <w:rsid w:val="00E30631"/>
    <w:rsid w:val="00E34FD9"/>
    <w:rsid w:val="00E35647"/>
    <w:rsid w:val="00E36DD7"/>
    <w:rsid w:val="00E62015"/>
    <w:rsid w:val="00E66B2C"/>
    <w:rsid w:val="00E67BA5"/>
    <w:rsid w:val="00E87EC8"/>
    <w:rsid w:val="00E91034"/>
    <w:rsid w:val="00E92F30"/>
    <w:rsid w:val="00EA0EA4"/>
    <w:rsid w:val="00EA2ADF"/>
    <w:rsid w:val="00ED0315"/>
    <w:rsid w:val="00EE5C79"/>
    <w:rsid w:val="00EF6E06"/>
    <w:rsid w:val="00F03562"/>
    <w:rsid w:val="00F05B94"/>
    <w:rsid w:val="00F23974"/>
    <w:rsid w:val="00F27F14"/>
    <w:rsid w:val="00F42804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0251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E92F30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7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4563D-E5F5-401C-AB24-77CF9D40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Arkadiusz Kręcisz</cp:lastModifiedBy>
  <cp:revision>17</cp:revision>
  <dcterms:created xsi:type="dcterms:W3CDTF">2024-06-17T10:26:00Z</dcterms:created>
  <dcterms:modified xsi:type="dcterms:W3CDTF">2024-11-06T14:15:00Z</dcterms:modified>
  <cp:category/>
</cp:coreProperties>
</file>