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righ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Załącznik nr 2 do zapytania ofertowego nr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right" w:leader="none" w:pos="9072"/>
        </w:tabs>
        <w:jc w:val="right"/>
        <w:rPr>
          <w:rFonts w:ascii="Calibri" w:cs="Calibri" w:eastAsia="Calibri" w:hAnsi="Calibri"/>
          <w:b w:val="1"/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Imię i Nazwisko/Nazwa Wykonawcy: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………….……………………………………….………..…………………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Adres Wykonawcy: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firstLine="708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OŚWIADCZENIE WYKONAWCY O SPEŁNIENIU WARUNKÓW UDZIAŁU W POSTĘPOWANIU</w:t>
      </w:r>
    </w:p>
    <w:p w:rsidR="00000000" w:rsidDel="00000000" w:rsidP="00000000" w:rsidRDefault="00000000" w:rsidRPr="00000000" w14:paraId="0000000A">
      <w:pPr>
        <w:spacing w:line="276" w:lineRule="auto"/>
        <w:ind w:firstLine="708"/>
        <w:jc w:val="center"/>
        <w:rPr>
          <w:rFonts w:ascii="Calibri" w:cs="Calibri" w:eastAsia="Calibri" w:hAnsi="Calibri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Składając ofertę w postępowaniu o udzielenie zamówienia publicznego na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usługę wykonania prac badawczych w zakresie laboratoryjnych badań chemicznych i materiałowych w projekcie B+R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oświadczam/my, że firma, którą reprezentuję spełnia warunki dotyczące: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posiadania odpowiedniej wiedzy i doświadczenia do realizacji zamówienia;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60" w:lineRule="auto"/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dysponowania odpowiednim potencjałem technicznym oraz osobami zdolnymi do wykonania zamówienia.</w:t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2et92p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Ponadto, składając ofertę w postępowaniu o udzielenie zamówienia publicznego oświadczam/my, że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w stosunku do firmy, którą reprezentuję/my brak jest podstaw do wykluczenia z postępowania, tj. nie zachodzi konflikt interesów poprzez występowanie powiązań osobowych i kapitałowych z Zamawiającym.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108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108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posiadaniu udziałów lub co najmniej 10% akcji,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108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108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Ponadto, składając ofertę w postępowaniu o udzielenie zamówienia publicznego oświadczam/my, że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nie stanowię rosyjskiego wykonawcy, co obejmuje:</w:t>
      </w:r>
    </w:p>
    <w:p w:rsidR="00000000" w:rsidDel="00000000" w:rsidP="00000000" w:rsidRDefault="00000000" w:rsidRPr="00000000" w14:paraId="00000018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a) obywateli rosyjskich lub osoby fizyczne lub prawne, podmioty lub organy z siedzibą w Rosji;</w:t>
      </w:r>
    </w:p>
    <w:p w:rsidR="00000000" w:rsidDel="00000000" w:rsidP="00000000" w:rsidRDefault="00000000" w:rsidRPr="00000000" w14:paraId="00000019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b) osoby prawne, podmioty lub organy,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1A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firstLine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284"/>
          <w:tab w:val="left" w:leader="none" w:pos="4820"/>
        </w:tabs>
        <w:ind w:left="340" w:firstLine="0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______________,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dn. ___.___. 2024 r.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                                                 ____________________________________________________________</w:t>
      </w:r>
    </w:p>
    <w:p w:rsidR="00000000" w:rsidDel="00000000" w:rsidP="00000000" w:rsidRDefault="00000000" w:rsidRPr="00000000" w14:paraId="0000001F">
      <w:pPr>
        <w:tabs>
          <w:tab w:val="left" w:leader="none" w:pos="284"/>
          <w:tab w:val="left" w:leader="none" w:pos="4820"/>
        </w:tabs>
        <w:ind w:left="340" w:firstLine="0"/>
        <w:jc w:val="right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  (Podpis osób uprawnionych do składania oświadczeń woli w imieniu </w:t>
        <w:br w:type="textWrapping"/>
        <w:t xml:space="preserve">Wykonawcy oraz pieczątka/pieczątki)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568" w:top="1702" w:left="1134" w:right="1134" w:header="45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jc w:val="center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Strona </w:t>
    </w:r>
    <w:r w:rsidDel="00000000" w:rsidR="00000000" w:rsidRPr="00000000">
      <w:rPr>
        <w:rFonts w:ascii="Arial" w:cs="Arial" w:eastAsia="Arial" w:hAnsi="Arial"/>
        <w:b w:val="1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 z </w:t>
    </w:r>
    <w:r w:rsidDel="00000000" w:rsidR="00000000" w:rsidRPr="00000000">
      <w:rPr>
        <w:rFonts w:ascii="Arial" w:cs="Arial" w:eastAsia="Arial" w:hAnsi="Arial"/>
        <w:b w:val="1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leader="none" w:pos="4536"/>
        <w:tab w:val="right" w:leader="none" w:pos="9072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tabs>
        <w:tab w:val="left" w:leader="none" w:pos="7417"/>
      </w:tabs>
      <w:spacing w:line="480" w:lineRule="auto"/>
      <w:ind w:left="-964" w:right="-964" w:firstLine="0"/>
      <w:jc w:val="center"/>
      <w:rPr/>
    </w:pPr>
    <w:r w:rsidDel="00000000" w:rsidR="00000000" w:rsidRPr="00000000">
      <w:rPr>
        <w:color w:val="000000"/>
      </w:rPr>
      <w:drawing>
        <wp:inline distB="0" distT="0" distL="0" distR="0">
          <wp:extent cx="6115050" cy="8763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876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-2160"/>
      </w:tabs>
      <w:ind w:left="576" w:hanging="576"/>
      <w:jc w:val="both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sz w:val="36"/>
      <w:szCs w:val="36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tabs>
        <w:tab w:val="left" w:pos="-2160"/>
      </w:tabs>
      <w:ind w:left="576" w:hanging="576"/>
      <w:jc w:val="both"/>
      <w:outlineLvl w:val="1"/>
    </w:pPr>
    <w:rPr>
      <w:b w:val="1"/>
      <w:sz w:val="20"/>
      <w:szCs w:val="20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before="200"/>
      <w:outlineLvl w:val="2"/>
    </w:pPr>
    <w:rPr>
      <w:rFonts w:ascii="Cambria" w:cs="Cambria" w:eastAsia="Cambria" w:hAnsi="Cambria"/>
      <w:b w:val="1"/>
      <w:color w:val="4f81bd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jc w:val="center"/>
    </w:pPr>
    <w:rPr>
      <w:sz w:val="36"/>
      <w:szCs w:val="36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jc w:val="center"/>
    </w:pPr>
    <w:rPr>
      <w:b w:val="1"/>
      <w:sz w:val="28"/>
      <w:szCs w:val="2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F26AA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nhideWhenUsed w:val="1"/>
    <w:rsid w:val="00F26AA6"/>
    <w:rPr>
      <w:sz w:val="20"/>
      <w:szCs w:val="20"/>
    </w:rPr>
  </w:style>
  <w:style w:type="character" w:styleId="TekstkomentarzaZnak" w:customStyle="1">
    <w:name w:val="Tekst komentarza Znak"/>
    <w:aliases w:val="Znak Znak"/>
    <w:basedOn w:val="Domylnaczcionkaakapitu"/>
    <w:link w:val="Tekstkomentarza"/>
    <w:uiPriority w:val="99"/>
    <w:rsid w:val="00F26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26AA6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26AA6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26AA6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26AA6"/>
    <w:rPr>
      <w:rFonts w:ascii="Segoe UI" w:cs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 w:val="1"/>
    <w:rsid w:val="00F26AA6"/>
    <w:pPr>
      <w:suppressAutoHyphens w:val="1"/>
      <w:jc w:val="both"/>
    </w:pPr>
    <w:rPr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rsid w:val="00F26AA6"/>
    <w:rPr>
      <w:color w:val="auto"/>
      <w:lang w:eastAsia="ar-SA"/>
    </w:rPr>
  </w:style>
  <w:style w:type="paragraph" w:styleId="Akapitzlist">
    <w:name w:val="List Paragraph"/>
    <w:basedOn w:val="Normalny"/>
    <w:link w:val="AkapitzlistZnak"/>
    <w:uiPriority w:val="34"/>
    <w:qFormat w:val="1"/>
    <w:rsid w:val="00F26AA6"/>
    <w:pPr>
      <w:ind w:left="720"/>
      <w:contextualSpacing w:val="1"/>
    </w:p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D104A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2D104A"/>
    <w:pPr>
      <w:suppressAutoHyphens w:val="1"/>
    </w:pPr>
    <w:rPr>
      <w:sz w:val="20"/>
      <w:szCs w:val="20"/>
      <w:lang w:eastAsia="ar-SA"/>
    </w:rPr>
  </w:style>
  <w:style w:type="character" w:styleId="TekstprzypisudolnegoZnak" w:customStyle="1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104A"/>
    <w:rPr>
      <w:color w:val="auto"/>
      <w:sz w:val="20"/>
      <w:szCs w:val="20"/>
      <w:lang w:eastAsia="ar-SA"/>
    </w:rPr>
  </w:style>
  <w:style w:type="character" w:styleId="AkapitzlistZnak" w:customStyle="1">
    <w:name w:val="Akapit z listą Znak"/>
    <w:basedOn w:val="Domylnaczcionkaakapitu"/>
    <w:link w:val="Akapitzlist"/>
    <w:uiPriority w:val="34"/>
    <w:rsid w:val="002D104A"/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C13ECE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C13E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C13E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 w:val="1"/>
    <w:rsid w:val="00532986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532986"/>
  </w:style>
  <w:style w:type="paragraph" w:styleId="Stopka">
    <w:name w:val="footer"/>
    <w:basedOn w:val="Normalny"/>
    <w:link w:val="StopkaZnak"/>
    <w:uiPriority w:val="99"/>
    <w:unhideWhenUsed w:val="1"/>
    <w:rsid w:val="00532986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532986"/>
  </w:style>
  <w:style w:type="character" w:styleId="TekstkomentarzaZnak1" w:customStyle="1">
    <w:name w:val="Tekst komentarza Znak1"/>
    <w:aliases w:val="Znak Znak1"/>
    <w:rsid w:val="00107F67"/>
    <w:rPr>
      <w:lang w:eastAsia="ar-SA"/>
    </w:rPr>
  </w:style>
  <w:style w:type="character" w:styleId="TekstpodstawowyZnak1" w:customStyle="1">
    <w:name w:val="Tekst podstawowy Znak1"/>
    <w:locked w:val="1"/>
    <w:rsid w:val="00107F67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 w:val="1"/>
    <w:rsid w:val="007C6AA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13F9E"/>
    <w:rPr>
      <w:rFonts w:asciiTheme="minorHAnsi" w:cstheme="minorBidi" w:eastAsiaTheme="minorHAnsi" w:hAnsi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2212D7"/>
    <w:rPr>
      <w:color w:val="605e5c"/>
      <w:shd w:color="auto" w:fill="e1dfdd" w:val="clear"/>
    </w:rPr>
  </w:style>
  <w:style w:type="table" w:styleId="a0" w:customStyle="1">
    <w:basedOn w:val="TableNormal0"/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</w:pPr>
    <w:rPr>
      <w:rFonts w:ascii="Cambria" w:cs="Cambria" w:eastAsia="Cambria" w:hAnsi="Cambria"/>
      <w:color w:val="000000"/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NK6O2T5R1uHE7a4myiw0hUtltA==">CgMxLjAyCWguMmV0OTJwMDgAciExXzRXSVRPcEUwSXE3Rk1XbUVhZ2hoY3BaajFiby1uOHc=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2023-06-15T08:38:00Z</dcterms:created>
  <dc:creator>Ciok-Pachecka Aleksandra</dc:creator>
</cp:coreProperties>
</file>