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48F0E" w14:textId="48A95CA9" w:rsidR="00865C8C" w:rsidRPr="00E011C8" w:rsidRDefault="00865C8C" w:rsidP="00865C8C">
      <w:pPr>
        <w:spacing w:before="60"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E011C8">
        <w:rPr>
          <w:rFonts w:ascii="Calibri" w:hAnsi="Calibri" w:cs="Calibri"/>
          <w:b/>
          <w:sz w:val="20"/>
          <w:szCs w:val="20"/>
        </w:rPr>
        <w:t xml:space="preserve">Załącznik nr </w:t>
      </w:r>
      <w:r w:rsidR="005B4FC4" w:rsidRPr="00E011C8">
        <w:rPr>
          <w:rFonts w:ascii="Calibri" w:hAnsi="Calibri" w:cs="Calibri"/>
          <w:b/>
          <w:sz w:val="20"/>
          <w:szCs w:val="20"/>
        </w:rPr>
        <w:t>5</w:t>
      </w:r>
      <w:r w:rsidRPr="00E011C8">
        <w:rPr>
          <w:rFonts w:ascii="Calibri" w:hAnsi="Calibri" w:cs="Calibri"/>
          <w:b/>
          <w:sz w:val="20"/>
          <w:szCs w:val="20"/>
        </w:rPr>
        <w:t xml:space="preserve"> </w:t>
      </w:r>
      <w:r w:rsidR="00E011C8" w:rsidRPr="00E011C8">
        <w:rPr>
          <w:rFonts w:ascii="Calibri" w:hAnsi="Calibri" w:cs="Calibri"/>
          <w:b/>
          <w:sz w:val="20"/>
          <w:szCs w:val="20"/>
        </w:rPr>
        <w:t xml:space="preserve">do zapytania nr </w:t>
      </w:r>
      <w:r w:rsidR="00D7183D" w:rsidRPr="00D7183D">
        <w:rPr>
          <w:rFonts w:ascii="Calibri" w:hAnsi="Calibri" w:cs="Calibri"/>
          <w:b/>
          <w:sz w:val="20"/>
          <w:szCs w:val="20"/>
        </w:rPr>
        <w:t>1/FCHE/SNNS/2024</w:t>
      </w:r>
      <w:r w:rsidR="00E011C8" w:rsidRPr="00E011C8">
        <w:rPr>
          <w:rFonts w:ascii="Calibri" w:hAnsi="Calibri" w:cs="Calibri"/>
          <w:b/>
          <w:sz w:val="20"/>
          <w:szCs w:val="20"/>
        </w:rPr>
        <w:t xml:space="preserve"> </w:t>
      </w:r>
      <w:r w:rsidR="005B4FC4" w:rsidRPr="00E011C8">
        <w:rPr>
          <w:rFonts w:ascii="Calibri" w:hAnsi="Calibri" w:cs="Calibri"/>
          <w:b/>
          <w:sz w:val="20"/>
          <w:szCs w:val="20"/>
        </w:rPr>
        <w:t>–</w:t>
      </w:r>
      <w:r w:rsidR="00EF2F67" w:rsidRPr="00E011C8">
        <w:rPr>
          <w:sz w:val="20"/>
          <w:szCs w:val="20"/>
        </w:rPr>
        <w:t xml:space="preserve"> </w:t>
      </w:r>
      <w:r w:rsidR="005B4FC4" w:rsidRPr="00E011C8">
        <w:rPr>
          <w:rFonts w:ascii="Calibri" w:hAnsi="Calibri" w:cs="Calibri"/>
          <w:b/>
          <w:sz w:val="20"/>
          <w:szCs w:val="20"/>
        </w:rPr>
        <w:t>Wzór konspektu</w:t>
      </w:r>
    </w:p>
    <w:p w14:paraId="1677CF32" w14:textId="412B4E5E" w:rsidR="00865C8C" w:rsidRPr="001023A8" w:rsidRDefault="00865C8C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347CF94" w14:textId="35287164" w:rsidR="001023A8" w:rsidRPr="005B4FC4" w:rsidRDefault="005B4FC4" w:rsidP="005B4FC4">
      <w:pPr>
        <w:spacing w:before="59" w:after="240" w:line="276" w:lineRule="auto"/>
        <w:jc w:val="center"/>
        <w:rPr>
          <w:rFonts w:ascii="Calibri" w:hAnsi="Calibri" w:cs="Calibri"/>
          <w:b/>
          <w:u w:val="single"/>
        </w:rPr>
      </w:pPr>
      <w:r w:rsidRPr="005B4FC4">
        <w:rPr>
          <w:rFonts w:ascii="Calibri" w:hAnsi="Calibri" w:cs="Calibri"/>
          <w:b/>
          <w:u w:val="single"/>
        </w:rPr>
        <w:t>KONSPEKT ZAJĘĆ</w:t>
      </w:r>
      <w:r w:rsidR="00E011C8">
        <w:rPr>
          <w:rFonts w:ascii="Calibri" w:hAnsi="Calibri" w:cs="Calibri"/>
          <w:b/>
          <w:u w:val="single"/>
        </w:rPr>
        <w:t xml:space="preserve"> DLA IPD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Nazwa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6718115" w14:textId="7A373169" w:rsidR="005B4FC4" w:rsidRPr="005B4FC4" w:rsidRDefault="005B4FC4" w:rsidP="005B4FC4">
      <w:pPr>
        <w:adjustRightInd w:val="0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5B4FC4">
        <w:rPr>
          <w:rFonts w:ascii="Calibri" w:eastAsia="Times New Roman" w:hAnsi="Calibri" w:cs="Calibri"/>
          <w:b/>
          <w:sz w:val="20"/>
          <w:szCs w:val="20"/>
        </w:rPr>
        <w:t>UWAGA: Konspekt należy przygotować zgodnie z poniższą metodologią.</w:t>
      </w:r>
    </w:p>
    <w:p w14:paraId="4B71A5EB" w14:textId="2451629A" w:rsidR="005B4FC4" w:rsidRPr="005B4FC4" w:rsidRDefault="005B4FC4" w:rsidP="005B4FC4">
      <w:pPr>
        <w:rPr>
          <w:rFonts w:ascii="Calibri" w:hAnsi="Calibri" w:cs="Calibri"/>
          <w:b/>
          <w:sz w:val="20"/>
          <w:szCs w:val="20"/>
        </w:rPr>
      </w:pPr>
      <w:r w:rsidRPr="005B4FC4">
        <w:rPr>
          <w:rFonts w:ascii="Calibri" w:hAnsi="Calibri" w:cs="Calibri"/>
          <w:b/>
          <w:sz w:val="20"/>
          <w:szCs w:val="20"/>
        </w:rPr>
        <w:br/>
      </w:r>
      <w:r w:rsidR="00FA5024" w:rsidRPr="00FA5024">
        <w:rPr>
          <w:rFonts w:ascii="Calibri" w:eastAsia="Times New Roman" w:hAnsi="Calibri" w:cs="Calibri"/>
          <w:b/>
          <w:color w:val="000000"/>
          <w:sz w:val="20"/>
          <w:szCs w:val="20"/>
          <w:lang w:eastAsia="zh-CN"/>
        </w:rPr>
        <w:t>Identyfikacja potrzeb oraz diagnoza możliwości doskonalenia zawodowego przez zastosowanie Indywidualnych Planów Działania</w:t>
      </w:r>
    </w:p>
    <w:p w14:paraId="6B304E7E" w14:textId="77777777" w:rsidR="005B4FC4" w:rsidRPr="005B4FC4" w:rsidRDefault="005B4FC4">
      <w:pPr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0"/>
      </w:tblGrid>
      <w:tr w:rsidR="005B4FC4" w:rsidRPr="005B4FC4" w14:paraId="2AC26C83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5817F943" w14:textId="332A934D" w:rsidR="005B4FC4" w:rsidRPr="005B4FC4" w:rsidRDefault="005B4FC4" w:rsidP="0062356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B4FC4">
              <w:rPr>
                <w:rFonts w:ascii="Calibri" w:hAnsi="Calibri" w:cs="Calibri"/>
                <w:b/>
                <w:sz w:val="20"/>
                <w:szCs w:val="20"/>
              </w:rPr>
              <w:t>Zasadniczy cel  zadania</w:t>
            </w:r>
          </w:p>
        </w:tc>
      </w:tr>
      <w:tr w:rsidR="005B4FC4" w:rsidRPr="005B4FC4" w14:paraId="0972B68B" w14:textId="77777777" w:rsidTr="005B4FC4">
        <w:trPr>
          <w:trHeight w:val="397"/>
        </w:trPr>
        <w:tc>
          <w:tcPr>
            <w:tcW w:w="9880" w:type="dxa"/>
            <w:shd w:val="clear" w:color="auto" w:fill="auto"/>
            <w:vAlign w:val="center"/>
          </w:tcPr>
          <w:p w14:paraId="5879A137" w14:textId="77777777" w:rsidR="005B4FC4" w:rsidRPr="005B4FC4" w:rsidRDefault="005B4FC4" w:rsidP="005B4FC4">
            <w:pPr>
              <w:jc w:val="both"/>
              <w:rPr>
                <w:rFonts w:ascii="Calibri" w:eastAsia="Cambria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Cel zasadniczy powinien zawierać krótką charakterystykę:</w:t>
            </w:r>
          </w:p>
          <w:p w14:paraId="4D2AA54E" w14:textId="77777777" w:rsidR="005B4FC4" w:rsidRPr="005B4FC4" w:rsidRDefault="005B4FC4" w:rsidP="005B4FC4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oczekiwanych efektów końcowych realizacji zadania,</w:t>
            </w:r>
          </w:p>
          <w:p w14:paraId="78147182" w14:textId="77777777" w:rsidR="005B4FC4" w:rsidRPr="005B4FC4" w:rsidRDefault="005B4FC4" w:rsidP="005B4FC4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wykorzystywanych w trakcie zadania form, metod i narzędzi pracy z uczestnikami,</w:t>
            </w:r>
          </w:p>
          <w:p w14:paraId="43536FB4" w14:textId="06EF09EF" w:rsidR="005B4FC4" w:rsidRPr="005B4FC4" w:rsidRDefault="005B4FC4" w:rsidP="005B4FC4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 xml:space="preserve">potencjału kadrowego – liczbę i kwalifikacje osób, które będą uczestniczyć w realizacji zadania a tym samym zapewnią wystarczający poziom obsługi konsultacji </w:t>
            </w:r>
            <w:r w:rsidRPr="005B4FC4">
              <w:rPr>
                <w:rFonts w:ascii="Calibri" w:hAnsi="Calibri" w:cs="Calibri"/>
                <w:sz w:val="20"/>
                <w:szCs w:val="20"/>
              </w:rPr>
              <w:t>wraz</w:t>
            </w:r>
            <w:r w:rsidR="00080D79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identyfikacją potrzeb, diagnozą zasobów zawodowych oraz opracowaniem IPD,</w:t>
            </w:r>
          </w:p>
          <w:p w14:paraId="72F12062" w14:textId="77777777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Przedstawiona propozycja celu zasadniczego powinna charakteryzować się:</w:t>
            </w:r>
          </w:p>
          <w:p w14:paraId="27744132" w14:textId="77777777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pełnym określeniem efektów końcowych,</w:t>
            </w:r>
          </w:p>
          <w:p w14:paraId="31F5DCBA" w14:textId="1B5CC1F6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 xml:space="preserve">adekwatnością doboru metod, narzędzi i form pracy z uczestnikami, uwzględniając ich potrzeby </w:t>
            </w:r>
            <w:r w:rsidR="00080D79">
              <w:rPr>
                <w:rFonts w:ascii="Calibri" w:eastAsia="Cambria" w:hAnsi="Calibri" w:cs="Calibri"/>
                <w:sz w:val="20"/>
                <w:szCs w:val="20"/>
              </w:rPr>
              <w:br/>
            </w:r>
            <w:r w:rsidRPr="005B4FC4">
              <w:rPr>
                <w:rFonts w:ascii="Calibri" w:eastAsia="Cambria" w:hAnsi="Calibri" w:cs="Calibri"/>
                <w:sz w:val="20"/>
                <w:szCs w:val="20"/>
              </w:rPr>
              <w:t>i zindywidualizowane podejście do uczestników,</w:t>
            </w:r>
          </w:p>
          <w:p w14:paraId="4021A2F0" w14:textId="77777777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trafnością doboru zastosowanych narzędzi diagnostycznych,</w:t>
            </w:r>
          </w:p>
          <w:p w14:paraId="6574A315" w14:textId="77777777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stosowną formą i częstotliwością kontaktu z uczestnikami,</w:t>
            </w:r>
          </w:p>
          <w:p w14:paraId="0AF58EC4" w14:textId="46A14AEC" w:rsidR="005B4FC4" w:rsidRPr="005B4FC4" w:rsidRDefault="005B4FC4" w:rsidP="005B4FC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liczbą i kwalifikacjami osób prowadzących konsultacje oraz potencjałem technicznym, zapewniającym wysoki poziom obsługi uczestników oraz opracowaniem IPD.</w:t>
            </w:r>
          </w:p>
        </w:tc>
      </w:tr>
      <w:tr w:rsidR="005B4FC4" w:rsidRPr="005B4FC4" w14:paraId="011D7DAA" w14:textId="77777777" w:rsidTr="005B4FC4">
        <w:trPr>
          <w:trHeight w:val="397"/>
        </w:trPr>
        <w:tc>
          <w:tcPr>
            <w:tcW w:w="9880" w:type="dxa"/>
            <w:shd w:val="clear" w:color="auto" w:fill="auto"/>
            <w:vAlign w:val="center"/>
          </w:tcPr>
          <w:p w14:paraId="36233E65" w14:textId="48795051" w:rsidR="005B4FC4" w:rsidRPr="00E97752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5B4FC4" w:rsidRPr="005B4FC4" w14:paraId="0D02AF54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5D61D3AE" w14:textId="77777777" w:rsidR="005B4FC4" w:rsidRPr="005B4FC4" w:rsidRDefault="005B4FC4" w:rsidP="0062356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libri" w:hAnsi="Calibri" w:cs="Calibri"/>
                <w:b/>
                <w:sz w:val="20"/>
                <w:szCs w:val="20"/>
              </w:rPr>
              <w:t>Problematyka i zagadnienia przewidziane do omówienia z uczestnikiem</w:t>
            </w:r>
          </w:p>
        </w:tc>
      </w:tr>
      <w:tr w:rsidR="005B4FC4" w:rsidRPr="005B4FC4" w14:paraId="76F9F447" w14:textId="77777777" w:rsidTr="005B4FC4">
        <w:tc>
          <w:tcPr>
            <w:tcW w:w="9880" w:type="dxa"/>
            <w:vAlign w:val="center"/>
          </w:tcPr>
          <w:p w14:paraId="3B0CD952" w14:textId="5089AD51" w:rsidR="005B4FC4" w:rsidRPr="005B4FC4" w:rsidRDefault="005B4FC4" w:rsidP="0062356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sz w:val="20"/>
                <w:szCs w:val="20"/>
              </w:rPr>
              <w:t xml:space="preserve">Opis problemów i zagadnień przewidzianych do omówienia i przepracowania z uczestnikami powinien być zgodny </w:t>
            </w:r>
            <w:r w:rsidR="00080D79">
              <w:rPr>
                <w:rFonts w:ascii="Calibri" w:hAnsi="Calibri" w:cs="Calibri"/>
                <w:sz w:val="20"/>
                <w:szCs w:val="20"/>
              </w:rPr>
              <w:br/>
            </w:r>
            <w:r w:rsidRPr="005B4FC4">
              <w:rPr>
                <w:rFonts w:ascii="Calibri" w:hAnsi="Calibri" w:cs="Calibri"/>
                <w:sz w:val="20"/>
                <w:szCs w:val="20"/>
              </w:rPr>
              <w:t>z przedmiotem zamówienia.</w:t>
            </w:r>
          </w:p>
        </w:tc>
      </w:tr>
      <w:tr w:rsidR="005B4FC4" w:rsidRPr="005B4FC4" w14:paraId="2CB5B310" w14:textId="77777777" w:rsidTr="008F0332">
        <w:tc>
          <w:tcPr>
            <w:tcW w:w="9880" w:type="dxa"/>
            <w:vAlign w:val="center"/>
          </w:tcPr>
          <w:p w14:paraId="75D2A29F" w14:textId="6AD85590" w:rsidR="00E011C8" w:rsidRPr="00E011C8" w:rsidRDefault="005B4FC4" w:rsidP="00E011C8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5B4FC4" w:rsidRPr="005B4FC4" w14:paraId="7AE97F3D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51A325AF" w14:textId="77777777" w:rsidR="005B4FC4" w:rsidRPr="005B4FC4" w:rsidRDefault="005B4FC4" w:rsidP="005B4FC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Szczegółowy program spotkania z uczestnikiem</w:t>
            </w:r>
          </w:p>
        </w:tc>
      </w:tr>
      <w:tr w:rsidR="005B4FC4" w:rsidRPr="005B4FC4" w14:paraId="620B3BB8" w14:textId="77777777" w:rsidTr="005B4FC4">
        <w:tc>
          <w:tcPr>
            <w:tcW w:w="9880" w:type="dxa"/>
            <w:vAlign w:val="center"/>
          </w:tcPr>
          <w:p w14:paraId="6AC3511A" w14:textId="4AA02F66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b/>
                <w:sz w:val="20"/>
                <w:szCs w:val="20"/>
              </w:rPr>
              <w:t>Szczegółowy program każdego spotkania z uczestnikiem musi zawierać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5B4FC4">
              <w:rPr>
                <w:rFonts w:ascii="Calibri" w:hAnsi="Calibri" w:cs="Calibri"/>
                <w:b/>
                <w:sz w:val="20"/>
                <w:szCs w:val="20"/>
              </w:rPr>
              <w:t xml:space="preserve">co najmniej następujące elementy:  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="00080D79">
              <w:rPr>
                <w:rFonts w:ascii="Calibri" w:hAnsi="Calibri" w:cs="Calibri"/>
                <w:sz w:val="20"/>
                <w:szCs w:val="20"/>
              </w:rPr>
              <w:br/>
            </w:r>
            <w:r w:rsidRPr="005B4FC4">
              <w:rPr>
                <w:rFonts w:ascii="Calibri" w:hAnsi="Calibri" w:cs="Calibri"/>
                <w:sz w:val="20"/>
                <w:szCs w:val="20"/>
              </w:rPr>
              <w:t>i zakres, czas trwania i sposób organizacji indywidualnego doradztwa zawodowego wraz</w:t>
            </w:r>
            <w:r w:rsidR="00080D79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identyfikacją potrzeb, diagnozą zasobów zawodowych oraz opracowaniem IPD, wymagania wstępne dla uczestników doradztwa, cele doradztwa, plan sesji doradczych określający tematy zajęć oraz ich wymiar, niezbędne środki i materiały  dydaktyczne, sposób sprawdzania efektów doradztwa.</w:t>
            </w:r>
          </w:p>
        </w:tc>
      </w:tr>
      <w:tr w:rsidR="005B4FC4" w:rsidRPr="005B4FC4" w14:paraId="0E91AACD" w14:textId="77777777" w:rsidTr="00B93B9F">
        <w:tc>
          <w:tcPr>
            <w:tcW w:w="9880" w:type="dxa"/>
            <w:vAlign w:val="center"/>
          </w:tcPr>
          <w:p w14:paraId="22CFBF0B" w14:textId="77777777" w:rsidR="005B4FC4" w:rsidRPr="005B4FC4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446C6CAB" w14:textId="090513A8" w:rsidR="005B4FC4" w:rsidRPr="005B4FC4" w:rsidRDefault="005B4FC4" w:rsidP="00E97752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4FC4" w:rsidRPr="005B4FC4" w14:paraId="3B216750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05522350" w14:textId="77777777" w:rsidR="005B4FC4" w:rsidRPr="005B4FC4" w:rsidRDefault="005B4FC4" w:rsidP="005B4FC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libri" w:hAnsi="Calibri" w:cs="Calibri"/>
                <w:b/>
                <w:sz w:val="20"/>
                <w:szCs w:val="20"/>
              </w:rPr>
              <w:t>Metodyka – technik i metody i aktywizujące w pracy doradczej</w:t>
            </w:r>
          </w:p>
        </w:tc>
      </w:tr>
      <w:tr w:rsidR="005B4FC4" w:rsidRPr="005B4FC4" w14:paraId="13A27C8E" w14:textId="77777777" w:rsidTr="005B4FC4">
        <w:tc>
          <w:tcPr>
            <w:tcW w:w="9880" w:type="dxa"/>
            <w:vAlign w:val="center"/>
          </w:tcPr>
          <w:p w14:paraId="0B854B32" w14:textId="0E80B1A2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sz w:val="20"/>
                <w:szCs w:val="20"/>
              </w:rPr>
              <w:t>Wykonawca  przedstawi propozycje  w zakresie zastosowania  odpowiednich technik, metod i narzędzi w indywidualnym doradztwie zawodowym wraz</w:t>
            </w:r>
            <w:r w:rsidR="00080D79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identyfikacją potrzeb, diagnozą zasobów zawodowych oraz opracowaniem IPD</w:t>
            </w:r>
          </w:p>
        </w:tc>
      </w:tr>
      <w:tr w:rsidR="005B4FC4" w:rsidRPr="005B4FC4" w14:paraId="33EB5F0B" w14:textId="77777777" w:rsidTr="007C5572">
        <w:tc>
          <w:tcPr>
            <w:tcW w:w="9880" w:type="dxa"/>
            <w:vAlign w:val="center"/>
          </w:tcPr>
          <w:p w14:paraId="212E288B" w14:textId="77777777" w:rsidR="005B4FC4" w:rsidRPr="005B4FC4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699FD641" w14:textId="4E9E123A" w:rsidR="005B4FC4" w:rsidRPr="005B4FC4" w:rsidRDefault="005B4FC4" w:rsidP="00E97752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4FC4" w:rsidRPr="005B4FC4" w14:paraId="00723AF6" w14:textId="77777777" w:rsidTr="005B4FC4"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67AA0442" w14:textId="77777777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b/>
                <w:sz w:val="20"/>
                <w:szCs w:val="20"/>
              </w:rPr>
              <w:t>Sposoby/metody minimalizujące wystąpienie sytuacji problemowych w trakcie trwania procesu doradczego, które mogą skutkować rezygnacją uczestnika  z udziału w projekcie, bądź utratą wiary we własne możliwości rozwojowe</w:t>
            </w:r>
          </w:p>
        </w:tc>
      </w:tr>
      <w:tr w:rsidR="005B4FC4" w:rsidRPr="005B4FC4" w14:paraId="4BC26DA2" w14:textId="77777777" w:rsidTr="005B4FC4">
        <w:tc>
          <w:tcPr>
            <w:tcW w:w="9880" w:type="dxa"/>
            <w:vAlign w:val="center"/>
          </w:tcPr>
          <w:p w14:paraId="394CA0D2" w14:textId="77777777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sz w:val="20"/>
                <w:szCs w:val="20"/>
              </w:rPr>
              <w:t>W punkcie tym Zamawiający oceni podejście do identyfikacji, oceny i kontroli  sytuacji problemowych oraz proponowane działania minimalizujące ich wystąpienie.</w:t>
            </w:r>
          </w:p>
        </w:tc>
      </w:tr>
      <w:tr w:rsidR="005B4FC4" w:rsidRPr="005B4FC4" w14:paraId="7988BB7F" w14:textId="77777777" w:rsidTr="005B4FC4">
        <w:tc>
          <w:tcPr>
            <w:tcW w:w="9880" w:type="dxa"/>
            <w:vAlign w:val="center"/>
          </w:tcPr>
          <w:p w14:paraId="5A8743D3" w14:textId="77777777" w:rsidR="005B4FC4" w:rsidRPr="005B4FC4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5498808E" w14:textId="075171CC" w:rsidR="005B4FC4" w:rsidRPr="005B4FC4" w:rsidRDefault="005B4FC4" w:rsidP="00E97752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5EF302A" w14:textId="77777777" w:rsidR="005B4FC4" w:rsidRPr="0075458F" w:rsidRDefault="005B4FC4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CFBE3E9" w14:textId="77777777" w:rsidR="005B4FC4" w:rsidRDefault="005B4FC4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6970F1DF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8D3F5" w14:textId="77777777" w:rsidR="0039562F" w:rsidRDefault="0039562F" w:rsidP="001023A8">
      <w:r>
        <w:separator/>
      </w:r>
    </w:p>
  </w:endnote>
  <w:endnote w:type="continuationSeparator" w:id="0">
    <w:p w14:paraId="4DEE02BC" w14:textId="77777777" w:rsidR="0039562F" w:rsidRDefault="0039562F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FB5D" w14:textId="4E20B070" w:rsidR="00E011C8" w:rsidRDefault="00E011C8" w:rsidP="00E011C8">
    <w:pPr>
      <w:pStyle w:val="Stopka"/>
      <w:jc w:val="center"/>
      <w:rPr>
        <w:rFonts w:cs="Calibri"/>
        <w:sz w:val="20"/>
        <w:szCs w:val="20"/>
      </w:rPr>
    </w:pPr>
    <w:bookmarkStart w:id="0" w:name="_Hlk172053309"/>
    <w:bookmarkStart w:id="1" w:name="_Hlk172053310"/>
    <w:bookmarkStart w:id="2" w:name="_Hlk172053426"/>
    <w:bookmarkStart w:id="3" w:name="_Hlk172053427"/>
    <w:bookmarkStart w:id="4" w:name="_Hlk172054222"/>
    <w:bookmarkStart w:id="5" w:name="_Hlk172054223"/>
    <w:r w:rsidRPr="007C1B8A">
      <w:rPr>
        <w:rFonts w:cs="Calibri"/>
        <w:sz w:val="20"/>
        <w:szCs w:val="20"/>
      </w:rPr>
      <w:t>Projekt „</w:t>
    </w:r>
    <w:r w:rsidR="00D7183D">
      <w:rPr>
        <w:rFonts w:cs="Calibri"/>
        <w:sz w:val="20"/>
        <w:szCs w:val="20"/>
      </w:rPr>
      <w:t>Szansa na nowy start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  <w:bookmarkEnd w:id="0"/>
    <w:bookmarkEnd w:id="1"/>
    <w:bookmarkEnd w:id="2"/>
    <w:bookmarkEnd w:id="3"/>
    <w:bookmarkEnd w:id="4"/>
    <w:bookmarkEnd w:id="5"/>
  </w:p>
  <w:p w14:paraId="3604A26F" w14:textId="77777777" w:rsidR="00E011C8" w:rsidRDefault="00E011C8" w:rsidP="00E011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C0247" w14:textId="77777777" w:rsidR="0039562F" w:rsidRDefault="0039562F" w:rsidP="001023A8">
      <w:r>
        <w:separator/>
      </w:r>
    </w:p>
  </w:footnote>
  <w:footnote w:type="continuationSeparator" w:id="0">
    <w:p w14:paraId="2FDC8689" w14:textId="77777777" w:rsidR="0039562F" w:rsidRDefault="0039562F" w:rsidP="0010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300B5E59"/>
    <w:multiLevelType w:val="hybridMultilevel"/>
    <w:tmpl w:val="A7004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3" w15:restartNumberingAfterBreak="0">
    <w:nsid w:val="5B9A7DA8"/>
    <w:multiLevelType w:val="hybridMultilevel"/>
    <w:tmpl w:val="EFECB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934587521">
    <w:abstractNumId w:val="0"/>
  </w:num>
  <w:num w:numId="2" w16cid:durableId="635842687">
    <w:abstractNumId w:val="4"/>
  </w:num>
  <w:num w:numId="3" w16cid:durableId="1046098867">
    <w:abstractNumId w:val="2"/>
  </w:num>
  <w:num w:numId="4" w16cid:durableId="466779846">
    <w:abstractNumId w:val="3"/>
  </w:num>
  <w:num w:numId="5" w16cid:durableId="1856262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80D79"/>
    <w:rsid w:val="001023A8"/>
    <w:rsid w:val="00121D71"/>
    <w:rsid w:val="00186616"/>
    <w:rsid w:val="003714A2"/>
    <w:rsid w:val="0037241B"/>
    <w:rsid w:val="0038022C"/>
    <w:rsid w:val="0039562F"/>
    <w:rsid w:val="004C46C6"/>
    <w:rsid w:val="005B4FC4"/>
    <w:rsid w:val="006232F8"/>
    <w:rsid w:val="00655AFF"/>
    <w:rsid w:val="0075458F"/>
    <w:rsid w:val="007A5F5E"/>
    <w:rsid w:val="007F3F5D"/>
    <w:rsid w:val="00865C8C"/>
    <w:rsid w:val="008714E1"/>
    <w:rsid w:val="00942CE9"/>
    <w:rsid w:val="009B307D"/>
    <w:rsid w:val="009C7D04"/>
    <w:rsid w:val="00A44225"/>
    <w:rsid w:val="00A45102"/>
    <w:rsid w:val="00A6281B"/>
    <w:rsid w:val="00A6748C"/>
    <w:rsid w:val="00C3043C"/>
    <w:rsid w:val="00CD1BB0"/>
    <w:rsid w:val="00D7183D"/>
    <w:rsid w:val="00E011C8"/>
    <w:rsid w:val="00E97752"/>
    <w:rsid w:val="00EB3128"/>
    <w:rsid w:val="00EF07F6"/>
    <w:rsid w:val="00EF2F67"/>
    <w:rsid w:val="00FA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5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B4FC4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4</cp:revision>
  <dcterms:created xsi:type="dcterms:W3CDTF">2024-06-20T11:54:00Z</dcterms:created>
  <dcterms:modified xsi:type="dcterms:W3CDTF">2024-11-15T18:07:00Z</dcterms:modified>
</cp:coreProperties>
</file>