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6EB5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6A648A28" w14:textId="77777777" w:rsidR="00A4642A" w:rsidRPr="002E707D" w:rsidRDefault="00A4642A" w:rsidP="00A4642A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</w:t>
      </w:r>
      <w:r w:rsidRPr="001B6AC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30FAE">
        <w:rPr>
          <w:rFonts w:ascii="Arial" w:hAnsi="Arial" w:cs="Arial"/>
          <w:b/>
          <w:color w:val="000000"/>
          <w:sz w:val="22"/>
          <w:szCs w:val="22"/>
        </w:rPr>
        <w:t>osób posiadających kwalifikacje do wydawania poleceń, nadzorowania realizacji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830FAE">
        <w:rPr>
          <w:rFonts w:ascii="Arial" w:hAnsi="Arial" w:cs="Arial"/>
          <w:b/>
          <w:color w:val="000000"/>
          <w:sz w:val="22"/>
          <w:szCs w:val="22"/>
        </w:rPr>
        <w:t>i wykonywania prac gazoniebezpiecznych</w:t>
      </w:r>
      <w:r w:rsidRPr="00830FAE" w:rsidDel="00830FA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E0D0AF1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45699CB0" w14:textId="77777777" w:rsidR="002338CD" w:rsidRPr="004A6CFE" w:rsidRDefault="002338CD" w:rsidP="004F7BB4">
      <w:pPr>
        <w:spacing w:after="0"/>
        <w:rPr>
          <w:rFonts w:ascii="Arial Narrow" w:hAnsi="Arial Narrow"/>
        </w:rPr>
      </w:pPr>
    </w:p>
    <w:p w14:paraId="7FACDD4E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25B30395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50E97F93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F9D238C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A69A972" w14:textId="242DA319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296505C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B959A02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45422E98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17025E54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0C38A54C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1A0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840A90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2E9605B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66EBD1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7187B2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56F782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623F40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421391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998F696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7CCC4CA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F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059A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CB9C0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6C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9D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9C37E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582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F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C6A59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1ADEC7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91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92416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3E6C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62E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5B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902FF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C67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6B6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2C2F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66217BD4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A68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F02C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594FB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89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C60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B588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B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A8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9125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23D568A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74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E106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795C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D9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2DA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055E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0E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728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CA7F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5447CF4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C37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DF6C9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4B81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13C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02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A4C1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42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BBB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DF2C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0FD354D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A559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C2225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56C4F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750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41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F076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779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FC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018837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9697732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1E0E9C85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31976E9D" w14:textId="77777777"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197B3DC7" w14:textId="77777777"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upoważnionej/ych do reprezentowania Wykonawcy)*</w:t>
      </w:r>
    </w:p>
    <w:p w14:paraId="27FDAC5F" w14:textId="3D41BF65" w:rsidR="007D6278" w:rsidRDefault="004F7BB4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*) </w:t>
      </w:r>
      <w:r w:rsidR="00793791">
        <w:rPr>
          <w:rFonts w:cs="Arial"/>
          <w:i/>
          <w:sz w:val="18"/>
          <w:szCs w:val="18"/>
        </w:rPr>
        <w:t>należy</w:t>
      </w:r>
      <w:r>
        <w:rPr>
          <w:rFonts w:cs="Arial"/>
          <w:i/>
          <w:sz w:val="18"/>
          <w:szCs w:val="18"/>
        </w:rPr>
        <w:t xml:space="preserve"> zaopatrz</w:t>
      </w:r>
      <w:r w:rsidR="00793791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(podpis</w:t>
      </w:r>
      <w:r w:rsidR="00793791">
        <w:rPr>
          <w:rFonts w:cs="Arial"/>
          <w:i/>
          <w:sz w:val="18"/>
          <w:szCs w:val="18"/>
        </w:rPr>
        <w:t>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6579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1060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7838B119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6560" w14:textId="77777777" w:rsidR="00351C26" w:rsidRDefault="00351C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E7F8" w14:textId="7D5B1A55" w:rsidR="007C5050" w:rsidRPr="00574872" w:rsidRDefault="00B01F51" w:rsidP="00351C26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9E67006" wp14:editId="17C0BD14">
              <wp:simplePos x="0" y="0"/>
              <wp:positionH relativeFrom="column">
                <wp:posOffset>-375920</wp:posOffset>
              </wp:positionH>
              <wp:positionV relativeFrom="paragraph">
                <wp:posOffset>-133351</wp:posOffset>
              </wp:positionV>
              <wp:extent cx="9544050" cy="9525"/>
              <wp:effectExtent l="0" t="0" r="19050" b="28575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4405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A085D4" id="Łącznik prostoliniowy 6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5pt" to="721.9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5E30EC15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767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46CC0D4A" wp14:editId="1D26B8B6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C677E1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61EC452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9160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2D8086F6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1350" w14:textId="77777777" w:rsidR="00351C26" w:rsidRDefault="00351C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211"/>
      <w:gridCol w:w="2126"/>
    </w:tblGrid>
    <w:tr w:rsidR="007C5050" w:rsidRPr="007C5050" w14:paraId="0549FD38" w14:textId="77777777" w:rsidTr="00A34A2C">
      <w:trPr>
        <w:cantSplit/>
        <w:trHeight w:val="1125"/>
      </w:trPr>
      <w:tc>
        <w:tcPr>
          <w:tcW w:w="1838" w:type="dxa"/>
          <w:vAlign w:val="center"/>
        </w:tcPr>
        <w:p w14:paraId="2E1A120B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D1A773F" wp14:editId="4B5D6B33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11" w:type="dxa"/>
          <w:vAlign w:val="center"/>
        </w:tcPr>
        <w:p w14:paraId="3932EA24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CD03B8D" w14:textId="77777777" w:rsidR="006F1968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</w:p>
        <w:p w14:paraId="3B7B4C26" w14:textId="5C7CD8A7" w:rsidR="0021388E" w:rsidRPr="004A6CFE" w:rsidRDefault="004B44D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do Zasad określania wymagań dla </w:t>
          </w:r>
          <w:r w:rsidR="00FB3A6F">
            <w:rPr>
              <w:rFonts w:ascii="Arial" w:hAnsi="Arial" w:cs="Arial"/>
              <w:sz w:val="20"/>
              <w:szCs w:val="20"/>
            </w:rPr>
            <w:t>W</w:t>
          </w:r>
          <w:r w:rsidRPr="004A6CFE">
            <w:rPr>
              <w:rFonts w:ascii="Arial" w:hAnsi="Arial" w:cs="Arial"/>
              <w:sz w:val="20"/>
              <w:szCs w:val="20"/>
            </w:rPr>
            <w:t xml:space="preserve">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0425172A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126" w:type="dxa"/>
        </w:tcPr>
        <w:p w14:paraId="1DF65311" w14:textId="77777777" w:rsidR="007C5050" w:rsidRPr="00EB757D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</w:p>
        <w:p w14:paraId="0DDD7E7B" w14:textId="703D632C" w:rsidR="00730414" w:rsidRPr="00A34A2C" w:rsidRDefault="00A34A2C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A34A2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ZMS.03/21/2024/1/8/C</w:t>
          </w:r>
        </w:p>
      </w:tc>
    </w:tr>
  </w:tbl>
  <w:p w14:paraId="0283FA3B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28616E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B83E1A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414074" wp14:editId="22528114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D75B69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7E990F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66A7D90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E5FDBA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E7A3D1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2AB38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22E950F" wp14:editId="60195483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37034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897445">
    <w:abstractNumId w:val="16"/>
  </w:num>
  <w:num w:numId="2" w16cid:durableId="895430831">
    <w:abstractNumId w:val="7"/>
  </w:num>
  <w:num w:numId="3" w16cid:durableId="1468468070">
    <w:abstractNumId w:val="10"/>
  </w:num>
  <w:num w:numId="4" w16cid:durableId="1573268655">
    <w:abstractNumId w:val="0"/>
  </w:num>
  <w:num w:numId="5" w16cid:durableId="152377602">
    <w:abstractNumId w:val="15"/>
  </w:num>
  <w:num w:numId="6" w16cid:durableId="1041319282">
    <w:abstractNumId w:val="27"/>
  </w:num>
  <w:num w:numId="7" w16cid:durableId="1811366951">
    <w:abstractNumId w:val="11"/>
  </w:num>
  <w:num w:numId="8" w16cid:durableId="228804266">
    <w:abstractNumId w:val="14"/>
  </w:num>
  <w:num w:numId="9" w16cid:durableId="1780103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989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1854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96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0636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3511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98808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862959">
    <w:abstractNumId w:val="22"/>
  </w:num>
  <w:num w:numId="17" w16cid:durableId="1148010733">
    <w:abstractNumId w:val="5"/>
  </w:num>
  <w:num w:numId="18" w16cid:durableId="296842981">
    <w:abstractNumId w:val="3"/>
  </w:num>
  <w:num w:numId="19" w16cid:durableId="764813557">
    <w:abstractNumId w:val="26"/>
  </w:num>
  <w:num w:numId="20" w16cid:durableId="116485902">
    <w:abstractNumId w:val="2"/>
  </w:num>
  <w:num w:numId="21" w16cid:durableId="2015841189">
    <w:abstractNumId w:val="1"/>
  </w:num>
  <w:num w:numId="22" w16cid:durableId="2041540804">
    <w:abstractNumId w:val="23"/>
  </w:num>
  <w:num w:numId="23" w16cid:durableId="1566990307">
    <w:abstractNumId w:val="8"/>
  </w:num>
  <w:num w:numId="24" w16cid:durableId="1985968385">
    <w:abstractNumId w:val="28"/>
  </w:num>
  <w:num w:numId="25" w16cid:durableId="11416250">
    <w:abstractNumId w:val="13"/>
  </w:num>
  <w:num w:numId="26" w16cid:durableId="1232229597">
    <w:abstractNumId w:val="20"/>
  </w:num>
  <w:num w:numId="27" w16cid:durableId="558321673">
    <w:abstractNumId w:val="25"/>
  </w:num>
  <w:num w:numId="28" w16cid:durableId="1162237396">
    <w:abstractNumId w:val="19"/>
  </w:num>
  <w:num w:numId="29" w16cid:durableId="1682927303">
    <w:abstractNumId w:val="21"/>
  </w:num>
  <w:num w:numId="30" w16cid:durableId="928736997">
    <w:abstractNumId w:val="18"/>
  </w:num>
  <w:num w:numId="31" w16cid:durableId="166094280">
    <w:abstractNumId w:val="6"/>
  </w:num>
  <w:num w:numId="32" w16cid:durableId="886262963">
    <w:abstractNumId w:val="24"/>
  </w:num>
  <w:num w:numId="33" w16cid:durableId="1900549830">
    <w:abstractNumId w:val="12"/>
  </w:num>
  <w:num w:numId="34" w16cid:durableId="2034727132">
    <w:abstractNumId w:val="9"/>
  </w:num>
  <w:num w:numId="35" w16cid:durableId="1727144491">
    <w:abstractNumId w:val="4"/>
  </w:num>
  <w:num w:numId="36" w16cid:durableId="10132191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53CB"/>
    <w:rsid w:val="000313F4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3223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C05D7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C26"/>
    <w:rsid w:val="00351FFC"/>
    <w:rsid w:val="00357049"/>
    <w:rsid w:val="00364B94"/>
    <w:rsid w:val="0036736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72C5E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6F1968"/>
    <w:rsid w:val="006F7A05"/>
    <w:rsid w:val="007026F2"/>
    <w:rsid w:val="00730414"/>
    <w:rsid w:val="00742844"/>
    <w:rsid w:val="007432A4"/>
    <w:rsid w:val="0077683D"/>
    <w:rsid w:val="00793791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2EE1"/>
    <w:rsid w:val="00A07739"/>
    <w:rsid w:val="00A26FE7"/>
    <w:rsid w:val="00A327D0"/>
    <w:rsid w:val="00A34A2C"/>
    <w:rsid w:val="00A34B4A"/>
    <w:rsid w:val="00A34ECE"/>
    <w:rsid w:val="00A35D66"/>
    <w:rsid w:val="00A413C1"/>
    <w:rsid w:val="00A4642A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0386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B757D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B3A6F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9871E43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D9457-C867-442D-AC5F-B36DFE0357E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EB4751F-16F9-4DEF-93AE-1C8B6388D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C66A3-22C1-4A40-80CE-1F1A93852C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E2F3C-A809-4794-B133-93DA00D49591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fba29d6e-f8c2-4bc3-abcc-87fa78023ccb"/>
    <ds:schemaRef ds:uri="c1876336-ecf6-4d04-83f9-df4cad67950a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9B65E0B9-0C50-4374-AF6B-2559B72F67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2017-06-08T07:13:00Z</cp:lastPrinted>
  <dcterms:created xsi:type="dcterms:W3CDTF">2024-04-17T09:39:00Z</dcterms:created>
  <dcterms:modified xsi:type="dcterms:W3CDTF">2024-04-17T09:39:00Z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2022-12-06T12:18:47Z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399e4180-d1ab-4917-bde9-997afca3869f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2024-03-18T13:55:22Z</vt:filetime>
  </property>
  <property fmtid="{D5CDD505-2E9C-101B-9397-08002B2CF9AE}" pid="11" name="WorkflowChangePath">
    <vt:lpwstr>8379072f-fac7-4857-8213-1ab9bbb0aff9,2;</vt:lpwstr>
  </property>
</Properties>
</file>