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6006E" w14:textId="185BC203" w:rsidR="00D03E2E" w:rsidRPr="00D03E2E" w:rsidRDefault="00D03E2E" w:rsidP="00D03E2E">
      <w:pPr>
        <w:jc w:val="right"/>
        <w:rPr>
          <w:sz w:val="24"/>
          <w:szCs w:val="24"/>
        </w:rPr>
      </w:pPr>
      <w:r w:rsidRPr="00D03E2E">
        <w:rPr>
          <w:sz w:val="24"/>
          <w:szCs w:val="24"/>
        </w:rPr>
        <w:t>Załącznik 6</w:t>
      </w:r>
    </w:p>
    <w:p w14:paraId="0E2B80CA" w14:textId="77777777" w:rsidR="00D03E2E" w:rsidRDefault="00D03E2E">
      <w:pPr>
        <w:rPr>
          <w:b/>
          <w:bCs/>
          <w:sz w:val="24"/>
          <w:szCs w:val="24"/>
        </w:rPr>
      </w:pPr>
    </w:p>
    <w:p w14:paraId="3B72D243" w14:textId="13FDC91E" w:rsidR="00D03E2E" w:rsidRPr="006D14D6" w:rsidRDefault="00191984">
      <w:pPr>
        <w:rPr>
          <w:b/>
          <w:bCs/>
          <w:sz w:val="28"/>
          <w:szCs w:val="28"/>
          <w:u w:val="single"/>
        </w:rPr>
      </w:pPr>
      <w:r w:rsidRPr="006D14D6">
        <w:rPr>
          <w:b/>
          <w:bCs/>
          <w:sz w:val="28"/>
          <w:szCs w:val="28"/>
          <w:u w:val="single"/>
        </w:rPr>
        <w:t>SPECYFIKACJA WYPOSAŻENIA SALI KONFERENCYJNEJ</w:t>
      </w:r>
    </w:p>
    <w:p w14:paraId="74F8164A" w14:textId="77777777" w:rsidR="00D03E2E" w:rsidRPr="001D1017" w:rsidRDefault="00D03E2E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132FAE1A" w14:textId="7C1665DB" w:rsidR="00D03E2E" w:rsidRDefault="00025100" w:rsidP="00D03E2E">
      <w:pPr>
        <w:rPr>
          <w:rFonts w:asciiTheme="majorHAnsi" w:hAnsiTheme="majorHAnsi" w:cstheme="majorHAnsi"/>
          <w:b/>
          <w:bCs/>
          <w:color w:val="A2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1) </w:t>
      </w:r>
      <w:r w:rsidR="001D1017" w:rsidRPr="001D1017"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EKRAN PROJEKCYJNY </w:t>
      </w:r>
      <w:r w:rsidR="00612E01">
        <w:rPr>
          <w:rFonts w:asciiTheme="majorHAnsi" w:hAnsiTheme="majorHAnsi" w:cstheme="majorHAnsi"/>
          <w:b/>
          <w:bCs/>
          <w:color w:val="A20000"/>
          <w:sz w:val="24"/>
          <w:szCs w:val="24"/>
        </w:rPr>
        <w:t>–</w:t>
      </w:r>
      <w:r w:rsidR="001D1017" w:rsidRPr="001D1017"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 1</w:t>
      </w:r>
      <w:r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 szt.</w:t>
      </w:r>
    </w:p>
    <w:p w14:paraId="3E339902" w14:textId="7D5BEB4D" w:rsidR="00612E01" w:rsidRDefault="00612E01" w:rsidP="00612E01">
      <w:pPr>
        <w:rPr>
          <w:rFonts w:cstheme="minorHAnsi"/>
          <w:sz w:val="24"/>
          <w:szCs w:val="24"/>
        </w:rPr>
      </w:pPr>
      <w:r w:rsidRPr="00612E01">
        <w:rPr>
          <w:rFonts w:cstheme="minorHAnsi"/>
          <w:sz w:val="24"/>
          <w:szCs w:val="24"/>
        </w:rPr>
        <w:t xml:space="preserve"> </w:t>
      </w:r>
      <w:r w:rsidR="00F83396">
        <w:rPr>
          <w:rFonts w:cstheme="minorHAnsi"/>
          <w:sz w:val="24"/>
          <w:szCs w:val="24"/>
        </w:rPr>
        <w:br/>
      </w:r>
      <w:r w:rsidRPr="00612E01">
        <w:rPr>
          <w:rFonts w:cstheme="minorHAnsi"/>
          <w:sz w:val="24"/>
          <w:szCs w:val="24"/>
        </w:rPr>
        <w:t>Stabilny i łatwy do ustawienia w różnych miejscach. Idealny do mobilnych prezentacji, konferencji, czy spotkań biznesowych.</w:t>
      </w:r>
    </w:p>
    <w:p w14:paraId="256679CA" w14:textId="77777777" w:rsidR="00EA39B5" w:rsidRPr="00EA39B5" w:rsidRDefault="00EA39B5" w:rsidP="00EA39B5">
      <w:pPr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Podstawowe informacje:</w:t>
      </w:r>
    </w:p>
    <w:p w14:paraId="675B02E9" w14:textId="24D9B5C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Rodzaj urządzenia: Ekran do projektora, rozwijany, przenośny</w:t>
      </w:r>
    </w:p>
    <w:p w14:paraId="298B9E41" w14:textId="2DB9A2D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Przekątna ekranu: 120 cali</w:t>
      </w:r>
    </w:p>
    <w:p w14:paraId="6C42F5E2" w14:textId="3AE0583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Format obrazu: 16:9 (idealny dla treści w wysokiej rozdzielczości, np. filmy, prezentacje)</w:t>
      </w:r>
    </w:p>
    <w:p w14:paraId="5FDFC9DF" w14:textId="259CBAA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Obsługiwana rozdzielczość: Do 4K UHD</w:t>
      </w:r>
    </w:p>
    <w:p w14:paraId="27506A12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Powierzchnia projekcyjna:</w:t>
      </w:r>
    </w:p>
    <w:p w14:paraId="53020A42" w14:textId="34FAD5D3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Typ materiału: PVC o wysokim współczynniku odbicia światła</w:t>
      </w:r>
    </w:p>
    <w:p w14:paraId="10505807" w14:textId="1F70337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Współczynnik odbicia światła: 1.1</w:t>
      </w:r>
    </w:p>
    <w:p w14:paraId="754DB40B" w14:textId="14AD375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Kolor powierzchni: Biała z czarną ramką dla lepszego kontrastu</w:t>
      </w:r>
    </w:p>
    <w:p w14:paraId="41011058" w14:textId="2EE7535F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Kąt widzenia: 160° (doskonała widoczność z różnych pozycji)</w:t>
      </w:r>
    </w:p>
    <w:p w14:paraId="60DCCDAB" w14:textId="7EBE7D40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Czarna ramka: 4 cm z każdej strony dla wyostrzenia obrazu</w:t>
      </w:r>
    </w:p>
    <w:p w14:paraId="11CB00D3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Konstrukcja:</w:t>
      </w:r>
    </w:p>
    <w:p w14:paraId="33EB611D" w14:textId="33BFD91B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Typ ekranu: Rozwijany, podłogowy</w:t>
      </w:r>
    </w:p>
    <w:p w14:paraId="67F973CB" w14:textId="01399F10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Mechanizm: Sprężynowy lub wspomagany pneumatycznie (zależy od modelu)</w:t>
      </w:r>
    </w:p>
    <w:p w14:paraId="67DC1FEA" w14:textId="312CE34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Obudowa: Lekka, aluminiowa w kolorze czarnym</w:t>
      </w:r>
    </w:p>
    <w:p w14:paraId="02C146CD" w14:textId="44790E3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Montaż: Wolnostojący, składany na czas transportu</w:t>
      </w:r>
    </w:p>
    <w:p w14:paraId="4BC5E470" w14:textId="7E785AE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Regulacja wysokości: Tak, płynna regulacja wysokości ekranu</w:t>
      </w:r>
    </w:p>
    <w:p w14:paraId="01D97EDA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Wymiary:</w:t>
      </w:r>
    </w:p>
    <w:p w14:paraId="0FE4135E" w14:textId="7C5F6B9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Wysokość powierzchni projekcyjnej: Około 150 cm</w:t>
      </w:r>
    </w:p>
    <w:p w14:paraId="3BC7AA09" w14:textId="23FEBB7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Szerokość powierzchni projekcyjnej: Około 267 cm</w:t>
      </w:r>
    </w:p>
    <w:p w14:paraId="75D2DE2D" w14:textId="1179E1FE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Długość obudowy: 278 cm (przybliżona)</w:t>
      </w:r>
    </w:p>
    <w:p w14:paraId="35A26C6B" w14:textId="79A6C9F3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Wysokość po złożeniu: Około 16 cm</w:t>
      </w:r>
    </w:p>
    <w:p w14:paraId="33261951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Mobilność:</w:t>
      </w:r>
    </w:p>
    <w:p w14:paraId="57A60719" w14:textId="5657FEF9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Waga: Lekki, około 10-12 kg</w:t>
      </w:r>
    </w:p>
    <w:p w14:paraId="176B3FA6" w14:textId="614F078B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Funkcja przenośna: Tak, wyposażony w uchwyt transportowy</w:t>
      </w:r>
    </w:p>
    <w:p w14:paraId="0875768F" w14:textId="3730012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Składanie: Możliwość złożenia w kompaktową formę, łatwe przechowywanie</w:t>
      </w:r>
    </w:p>
    <w:p w14:paraId="1D5208B8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Kompatybilność:</w:t>
      </w:r>
    </w:p>
    <w:p w14:paraId="6F253A3B" w14:textId="5710FE1C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Typ projektorów: Kompatybilny z projektorami DLP, LCD, LED</w:t>
      </w:r>
    </w:p>
    <w:p w14:paraId="0237DCE7" w14:textId="48CA7601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Zastosowanie: Idealny do zastosowań domowych, biurowych, edukacyjnych, na eventach i w plenerze</w:t>
      </w:r>
    </w:p>
    <w:p w14:paraId="342239F3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</w:p>
    <w:p w14:paraId="2015E351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lastRenderedPageBreak/>
        <w:t>Dodatkowe cechy:</w:t>
      </w:r>
    </w:p>
    <w:p w14:paraId="02BE6236" w14:textId="083A22C0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Odporność na zagniecenia: Materiał projekcyjny samoregenerujący się w przypadku drobnych zgięć</w:t>
      </w:r>
    </w:p>
    <w:p w14:paraId="5CCA658B" w14:textId="64177861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Odporność na zabrudzenia: Łatwa do czyszczenia powierzchnia</w:t>
      </w:r>
    </w:p>
    <w:p w14:paraId="5BA65A9E" w14:textId="6108AA23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Odporność na światło: Czarny tył, blokujący przenikanie światła</w:t>
      </w:r>
    </w:p>
    <w:p w14:paraId="17EF3711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Zastosowanie:</w:t>
      </w:r>
    </w:p>
    <w:p w14:paraId="4F204E95" w14:textId="6144FB78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Kino domowe</w:t>
      </w:r>
    </w:p>
    <w:p w14:paraId="257387F1" w14:textId="057BE30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Prezentacje biznesowe</w:t>
      </w:r>
    </w:p>
    <w:p w14:paraId="5C32EBE9" w14:textId="2ED932F6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Szkolenia i warsztaty</w:t>
      </w:r>
    </w:p>
    <w:p w14:paraId="28912ECD" w14:textId="31F800CC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Projekcje plenerowe</w:t>
      </w:r>
    </w:p>
    <w:p w14:paraId="64BD2A30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Zawartość zestawu:</w:t>
      </w:r>
    </w:p>
    <w:p w14:paraId="48086AB9" w14:textId="2BF3B40C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Ekran projekcyjny</w:t>
      </w:r>
    </w:p>
    <w:p w14:paraId="05F31BA5" w14:textId="2F2AA5C6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Torba transportowa (jeśli w zestawie)</w:t>
      </w:r>
    </w:p>
    <w:p w14:paraId="5A7833A6" w14:textId="13149C03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Instrukcja obsługi</w:t>
      </w:r>
    </w:p>
    <w:p w14:paraId="677D96AD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</w:p>
    <w:p w14:paraId="580A59F7" w14:textId="77777777" w:rsidR="00EA39B5" w:rsidRPr="00780CA6" w:rsidRDefault="00EA39B5" w:rsidP="00EA39B5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780CA6">
        <w:rPr>
          <w:rFonts w:cstheme="minorHAnsi"/>
          <w:sz w:val="24"/>
          <w:szCs w:val="24"/>
          <w:u w:val="single"/>
        </w:rPr>
        <w:t>Stojaka na Projektor</w:t>
      </w:r>
    </w:p>
    <w:p w14:paraId="202A40E2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Podstawowe informacje:</w:t>
      </w:r>
    </w:p>
    <w:p w14:paraId="1007E403" w14:textId="0F19C1F4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Rodzaj produktu: Stojak na projektor</w:t>
      </w:r>
    </w:p>
    <w:p w14:paraId="19C30CA0" w14:textId="1807076D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Zastosowanie: Uniwersalny, kompatybilny z większością projektorów</w:t>
      </w:r>
    </w:p>
    <w:p w14:paraId="6AC81F2E" w14:textId="6DD95E2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Typ konstrukcji: Wolnostojący, z regulacją wysokości i kąta nachylenia</w:t>
      </w:r>
    </w:p>
    <w:p w14:paraId="1A610560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Konstrukcja i materiał:</w:t>
      </w:r>
    </w:p>
    <w:p w14:paraId="1717E974" w14:textId="482BCA4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Materiał:</w:t>
      </w:r>
    </w:p>
    <w:p w14:paraId="0B63B5C0" w14:textId="01827AC4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Rama: Stal malowana proszkowo</w:t>
      </w:r>
    </w:p>
    <w:p w14:paraId="0B40397B" w14:textId="11E8D05B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Półka: Aluminium lub wytrzymałe tworzywo ABS</w:t>
      </w:r>
    </w:p>
    <w:p w14:paraId="39E9D609" w14:textId="3A993E7C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Kolor: Czarny</w:t>
      </w:r>
    </w:p>
    <w:p w14:paraId="5AC4F381" w14:textId="43C27001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Obciążenie maksymalne: 10-15 kg</w:t>
      </w:r>
    </w:p>
    <w:p w14:paraId="50BE8CB4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Wymiary:</w:t>
      </w:r>
    </w:p>
    <w:p w14:paraId="3928C45C" w14:textId="0D9192C0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Wysokość: Regulowana, od 50 cm do 150 cm</w:t>
      </w:r>
    </w:p>
    <w:p w14:paraId="6C01D7A2" w14:textId="3556BABE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Wymiary półki: Około 38 cm x 28 cm (przybliżone)</w:t>
      </w:r>
    </w:p>
    <w:p w14:paraId="1DBA565E" w14:textId="5E3F9C5B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Wymiary podstawy: Rozkładana trójnożna podstawa o szerokości około 60 cm</w:t>
      </w:r>
    </w:p>
    <w:p w14:paraId="10901903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Regulacja:</w:t>
      </w:r>
    </w:p>
    <w:p w14:paraId="031C38CC" w14:textId="63F4EC1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Zakres regulacji wysokości: Płynna regulacja za pomocą pokrętła</w:t>
      </w:r>
    </w:p>
    <w:p w14:paraId="6CBBA021" w14:textId="539F4CC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Nachylenie półki: Możliwość regulacji kąta nachylenia w zakresie 0°–30°</w:t>
      </w:r>
    </w:p>
    <w:p w14:paraId="74FB10C4" w14:textId="489616C9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Obrót: Możliwość obracania półki (360°)</w:t>
      </w:r>
    </w:p>
    <w:p w14:paraId="5EBF2D02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Funkcje dodatkowe:</w:t>
      </w:r>
    </w:p>
    <w:p w14:paraId="672E7EAA" w14:textId="27EB687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Stabilizacja:</w:t>
      </w:r>
    </w:p>
    <w:p w14:paraId="7DBE30E5" w14:textId="2DB08664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Gumowe nakładki na nóżki dla lepszej przyczepności i ochrony podłogi</w:t>
      </w:r>
    </w:p>
    <w:p w14:paraId="0466CC0A" w14:textId="1564F3AA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System blokady na żądanej wysokości</w:t>
      </w:r>
    </w:p>
    <w:p w14:paraId="76AE3F12" w14:textId="514E1C56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Przenośność:</w:t>
      </w:r>
    </w:p>
    <w:p w14:paraId="15B69286" w14:textId="29CDAD94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Składana konstrukcja, łatwa do transportu</w:t>
      </w:r>
    </w:p>
    <w:p w14:paraId="181FD142" w14:textId="10B523BC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Niewielka waga (około 3-5 kg)</w:t>
      </w:r>
    </w:p>
    <w:p w14:paraId="17AB9BC2" w14:textId="488453A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Uniwersalność: Nadaje się również do innych urządzeń, takich jak laptopy, odtwarzacze multimedialne, tablety</w:t>
      </w:r>
    </w:p>
    <w:p w14:paraId="2D831F98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lastRenderedPageBreak/>
        <w:t>Zastosowanie:</w:t>
      </w:r>
    </w:p>
    <w:p w14:paraId="1A5FD3F3" w14:textId="6D649D8C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Prezentacje biurowe</w:t>
      </w:r>
    </w:p>
    <w:p w14:paraId="6952E0ED" w14:textId="141B5C84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Wydarzenia plenerowe</w:t>
      </w:r>
    </w:p>
    <w:p w14:paraId="2B8BC129" w14:textId="02117690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Użycie w szkołach i na uczelniach</w:t>
      </w:r>
    </w:p>
    <w:p w14:paraId="2B7E0C4D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Zawartość zestawu:</w:t>
      </w:r>
    </w:p>
    <w:p w14:paraId="1DAAA79D" w14:textId="2C08CC7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 xml:space="preserve">- Stojak na projektor </w:t>
      </w:r>
    </w:p>
    <w:p w14:paraId="36ECEA02" w14:textId="14C09555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Instrukcja montażu i obsługi</w:t>
      </w:r>
    </w:p>
    <w:p w14:paraId="39DA1C81" w14:textId="1280969E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 xml:space="preserve">- Akcesoria montażowe (śruby, klucz </w:t>
      </w:r>
      <w:r w:rsidR="00780CA6">
        <w:rPr>
          <w:rFonts w:cstheme="minorHAnsi"/>
          <w:sz w:val="24"/>
          <w:szCs w:val="24"/>
        </w:rPr>
        <w:t>)</w:t>
      </w:r>
    </w:p>
    <w:p w14:paraId="7F84492A" w14:textId="77777777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Dodatkowe informacje:</w:t>
      </w:r>
    </w:p>
    <w:p w14:paraId="10F7DB54" w14:textId="028B2072" w:rsidR="00EA39B5" w:rsidRPr="00EA39B5" w:rsidRDefault="00EA39B5" w:rsidP="00EA39B5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 xml:space="preserve">- Certyfikaty jakości: CE, </w:t>
      </w:r>
      <w:proofErr w:type="spellStart"/>
      <w:r w:rsidRPr="00EA39B5">
        <w:rPr>
          <w:rFonts w:cstheme="minorHAnsi"/>
          <w:sz w:val="24"/>
          <w:szCs w:val="24"/>
        </w:rPr>
        <w:t>RoHS</w:t>
      </w:r>
      <w:proofErr w:type="spellEnd"/>
    </w:p>
    <w:p w14:paraId="73CB2C24" w14:textId="6A1EED1C" w:rsidR="00612E01" w:rsidRPr="00780CA6" w:rsidRDefault="00EA39B5" w:rsidP="00780CA6">
      <w:pPr>
        <w:spacing w:after="0"/>
        <w:jc w:val="both"/>
        <w:rPr>
          <w:rFonts w:cstheme="minorHAnsi"/>
          <w:sz w:val="24"/>
          <w:szCs w:val="24"/>
        </w:rPr>
      </w:pPr>
      <w:r w:rsidRPr="00EA39B5">
        <w:rPr>
          <w:rFonts w:cstheme="minorHAnsi"/>
          <w:sz w:val="24"/>
          <w:szCs w:val="24"/>
        </w:rPr>
        <w:t>- Gwarancja: 12 miesięcy</w:t>
      </w:r>
    </w:p>
    <w:p w14:paraId="1958FACC" w14:textId="77777777" w:rsidR="00612E01" w:rsidRPr="001D1017" w:rsidRDefault="00612E01" w:rsidP="00D03E2E">
      <w:pPr>
        <w:rPr>
          <w:rFonts w:asciiTheme="majorHAnsi" w:hAnsiTheme="majorHAnsi" w:cstheme="majorHAnsi"/>
          <w:b/>
          <w:bCs/>
          <w:color w:val="A20000"/>
          <w:sz w:val="24"/>
          <w:szCs w:val="24"/>
        </w:rPr>
      </w:pPr>
    </w:p>
    <w:p w14:paraId="750EEEB0" w14:textId="736A12BF" w:rsidR="00854209" w:rsidRPr="00C13DD4" w:rsidRDefault="00025100" w:rsidP="00854209">
      <w:pPr>
        <w:rPr>
          <w:rFonts w:asciiTheme="majorHAnsi" w:hAnsiTheme="majorHAnsi" w:cstheme="majorHAnsi"/>
          <w:b/>
          <w:bCs/>
          <w:color w:val="A2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2) </w:t>
      </w:r>
      <w:r w:rsidR="001D1017" w:rsidRPr="001D1017">
        <w:rPr>
          <w:rFonts w:asciiTheme="majorHAnsi" w:hAnsiTheme="majorHAnsi" w:cstheme="majorHAnsi"/>
          <w:b/>
          <w:bCs/>
          <w:color w:val="A20000"/>
          <w:sz w:val="24"/>
          <w:szCs w:val="24"/>
        </w:rPr>
        <w:t>MONITOR KONFERENCYJNY -  1</w:t>
      </w:r>
      <w:r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 szt.</w:t>
      </w:r>
    </w:p>
    <w:p w14:paraId="78732615" w14:textId="0FD4D7DE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 xml:space="preserve">Specyfikacja Techniczna </w:t>
      </w:r>
    </w:p>
    <w:p w14:paraId="7488EB5D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Wyświetlacz:</w:t>
      </w:r>
    </w:p>
    <w:p w14:paraId="43BA32D1" w14:textId="50771253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 xml:space="preserve">Przekątna ekranu: </w:t>
      </w:r>
      <w:r>
        <w:rPr>
          <w:sz w:val="24"/>
          <w:szCs w:val="24"/>
        </w:rPr>
        <w:t xml:space="preserve">nie mniej niż </w:t>
      </w:r>
      <w:r w:rsidRPr="00C13DD4">
        <w:rPr>
          <w:sz w:val="24"/>
          <w:szCs w:val="24"/>
        </w:rPr>
        <w:t>43 cale (109,2 cm)</w:t>
      </w:r>
    </w:p>
    <w:p w14:paraId="593C4248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Technologia: LCD</w:t>
      </w:r>
    </w:p>
    <w:p w14:paraId="77C7B37F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Rozdzielczość: 3840 x 2160 pikseli (4K Ultra HD)</w:t>
      </w:r>
    </w:p>
    <w:p w14:paraId="433E0C31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Jasność: 300 cd/m²</w:t>
      </w:r>
    </w:p>
    <w:p w14:paraId="3E6693C9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Proporcje obrazu: 16:9</w:t>
      </w:r>
    </w:p>
    <w:p w14:paraId="004053A6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</w:r>
      <w:proofErr w:type="spellStart"/>
      <w:r w:rsidRPr="00C13DD4">
        <w:rPr>
          <w:sz w:val="24"/>
          <w:szCs w:val="24"/>
          <w:lang w:val="en-US"/>
        </w:rPr>
        <w:t>Obsługa</w:t>
      </w:r>
      <w:proofErr w:type="spellEnd"/>
      <w:r w:rsidRPr="00C13DD4">
        <w:rPr>
          <w:sz w:val="24"/>
          <w:szCs w:val="24"/>
          <w:lang w:val="en-US"/>
        </w:rPr>
        <w:t xml:space="preserve"> HDR: HDR10 Pro, HLG (Hybrid Log Gamma)</w:t>
      </w:r>
    </w:p>
    <w:p w14:paraId="3ED5C1AD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Audio:</w:t>
      </w:r>
    </w:p>
    <w:p w14:paraId="2973D06F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Moc wyjściowa głośników: 20 W</w:t>
      </w:r>
    </w:p>
    <w:p w14:paraId="5B0FF83B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 xml:space="preserve">Funkcja LG Sound </w:t>
      </w:r>
      <w:proofErr w:type="spellStart"/>
      <w:r w:rsidRPr="00C13DD4">
        <w:rPr>
          <w:sz w:val="24"/>
          <w:szCs w:val="24"/>
        </w:rPr>
        <w:t>Sync</w:t>
      </w:r>
      <w:proofErr w:type="spellEnd"/>
    </w:p>
    <w:p w14:paraId="0EB2DB55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System operacyjny i funkcje smart:</w:t>
      </w:r>
    </w:p>
    <w:p w14:paraId="7E9514EE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 xml:space="preserve">System: </w:t>
      </w:r>
      <w:proofErr w:type="spellStart"/>
      <w:r w:rsidRPr="00C13DD4">
        <w:rPr>
          <w:sz w:val="24"/>
          <w:szCs w:val="24"/>
        </w:rPr>
        <w:t>webOS</w:t>
      </w:r>
      <w:proofErr w:type="spellEnd"/>
      <w:r w:rsidRPr="00C13DD4">
        <w:rPr>
          <w:sz w:val="24"/>
          <w:szCs w:val="24"/>
        </w:rPr>
        <w:t xml:space="preserve"> 22</w:t>
      </w:r>
    </w:p>
    <w:p w14:paraId="3850F27C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Przeglądarka internetowa</w:t>
      </w:r>
    </w:p>
    <w:p w14:paraId="14735AFD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Wi-Fi</w:t>
      </w:r>
    </w:p>
    <w:p w14:paraId="28764A84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  <w:t>Bluetooth</w:t>
      </w:r>
    </w:p>
    <w:p w14:paraId="5D15830B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  <w:t>Soft AP (Access Point)</w:t>
      </w:r>
    </w:p>
    <w:p w14:paraId="1D5115B7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  <w:t>Screen Share</w:t>
      </w:r>
    </w:p>
    <w:p w14:paraId="4ABAC35B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  <w:t>DIAL</w:t>
      </w:r>
    </w:p>
    <w:p w14:paraId="79E54489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</w:r>
      <w:proofErr w:type="spellStart"/>
      <w:r w:rsidRPr="00C13DD4">
        <w:rPr>
          <w:sz w:val="24"/>
          <w:szCs w:val="24"/>
          <w:lang w:val="en-US"/>
        </w:rPr>
        <w:t>Odtwarzanie</w:t>
      </w:r>
      <w:proofErr w:type="spellEnd"/>
      <w:r w:rsidRPr="00C13DD4">
        <w:rPr>
          <w:sz w:val="24"/>
          <w:szCs w:val="24"/>
          <w:lang w:val="en-US"/>
        </w:rPr>
        <w:t xml:space="preserve"> audio </w:t>
      </w:r>
      <w:proofErr w:type="spellStart"/>
      <w:r w:rsidRPr="00C13DD4">
        <w:rPr>
          <w:sz w:val="24"/>
          <w:szCs w:val="24"/>
          <w:lang w:val="en-US"/>
        </w:rPr>
        <w:t>przez</w:t>
      </w:r>
      <w:proofErr w:type="spellEnd"/>
      <w:r w:rsidRPr="00C13DD4">
        <w:rPr>
          <w:sz w:val="24"/>
          <w:szCs w:val="24"/>
          <w:lang w:val="en-US"/>
        </w:rPr>
        <w:t xml:space="preserve"> Bluetooth</w:t>
      </w:r>
    </w:p>
    <w:p w14:paraId="6B832ABC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Złącza:</w:t>
      </w:r>
    </w:p>
    <w:p w14:paraId="220B6EF3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HDMI: 3 porty (w tym HDMI ARC na porcie 2)</w:t>
      </w:r>
    </w:p>
    <w:p w14:paraId="2BAC3579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USB: 1 port (USB 2.0)</w:t>
      </w:r>
    </w:p>
    <w:p w14:paraId="088C2A98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Wejście RF: 2</w:t>
      </w:r>
    </w:p>
    <w:p w14:paraId="044AAF36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Wyjście słuchawkowe: 1</w:t>
      </w:r>
    </w:p>
    <w:p w14:paraId="4030619D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RS-232C</w:t>
      </w:r>
    </w:p>
    <w:p w14:paraId="1B1DAA51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Obsługa CI+ (wersja 1.4)</w:t>
      </w:r>
    </w:p>
    <w:p w14:paraId="5C1B9694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Tuner TV:</w:t>
      </w:r>
    </w:p>
    <w:p w14:paraId="296C8B9A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</w:r>
      <w:proofErr w:type="spellStart"/>
      <w:r w:rsidRPr="00C13DD4">
        <w:rPr>
          <w:sz w:val="24"/>
          <w:szCs w:val="24"/>
          <w:lang w:val="en-US"/>
        </w:rPr>
        <w:t>Cyfrowy</w:t>
      </w:r>
      <w:proofErr w:type="spellEnd"/>
      <w:r w:rsidRPr="00C13DD4">
        <w:rPr>
          <w:sz w:val="24"/>
          <w:szCs w:val="24"/>
          <w:lang w:val="en-US"/>
        </w:rPr>
        <w:t>: DVB-T2/C/S2</w:t>
      </w:r>
    </w:p>
    <w:p w14:paraId="443452A2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lastRenderedPageBreak/>
        <w:t>•</w:t>
      </w:r>
      <w:r w:rsidRPr="00C13DD4">
        <w:rPr>
          <w:sz w:val="24"/>
          <w:szCs w:val="24"/>
        </w:rPr>
        <w:tab/>
        <w:t>Analogowy: SECAM/PAL</w:t>
      </w:r>
    </w:p>
    <w:p w14:paraId="2652F9D4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Teletekst</w:t>
      </w:r>
    </w:p>
    <w:p w14:paraId="3AD6C83A" w14:textId="77777777" w:rsidR="00C13DD4" w:rsidRDefault="00C13DD4" w:rsidP="00C13DD4">
      <w:pPr>
        <w:spacing w:after="0"/>
        <w:rPr>
          <w:sz w:val="24"/>
          <w:szCs w:val="24"/>
        </w:rPr>
      </w:pPr>
    </w:p>
    <w:p w14:paraId="36D20CC3" w14:textId="0306E6F4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Klonowanie USB</w:t>
      </w:r>
    </w:p>
    <w:p w14:paraId="33406204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Wake on LAN (WOL)</w:t>
      </w:r>
    </w:p>
    <w:p w14:paraId="47FD10BD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SNMP</w:t>
      </w:r>
    </w:p>
    <w:p w14:paraId="527801F8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Autodiagnostyka (USB)</w:t>
      </w:r>
    </w:p>
    <w:p w14:paraId="60F062BB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HTNG-CEC (wersja 1.4)</w:t>
      </w:r>
    </w:p>
    <w:p w14:paraId="01087F65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</w:r>
      <w:proofErr w:type="spellStart"/>
      <w:r w:rsidRPr="00C13DD4">
        <w:rPr>
          <w:sz w:val="24"/>
          <w:szCs w:val="24"/>
        </w:rPr>
        <w:t>Simplink</w:t>
      </w:r>
      <w:proofErr w:type="spellEnd"/>
      <w:r w:rsidRPr="00C13DD4">
        <w:rPr>
          <w:sz w:val="24"/>
          <w:szCs w:val="24"/>
        </w:rPr>
        <w:t xml:space="preserve"> (HDMI-CEC) (wersja 1.4)</w:t>
      </w:r>
    </w:p>
    <w:p w14:paraId="3E0C08E7" w14:textId="77777777" w:rsidR="00C13DD4" w:rsidRPr="00C13DD4" w:rsidRDefault="00C13DD4" w:rsidP="00C13DD4">
      <w:pPr>
        <w:spacing w:after="0"/>
        <w:rPr>
          <w:sz w:val="24"/>
          <w:szCs w:val="24"/>
          <w:lang w:val="en-US"/>
        </w:rPr>
      </w:pPr>
      <w:r w:rsidRPr="00C13DD4">
        <w:rPr>
          <w:sz w:val="24"/>
          <w:szCs w:val="24"/>
          <w:lang w:val="en-US"/>
        </w:rPr>
        <w:t>•</w:t>
      </w:r>
      <w:r w:rsidRPr="00C13DD4">
        <w:rPr>
          <w:sz w:val="24"/>
          <w:szCs w:val="24"/>
          <w:lang w:val="en-US"/>
        </w:rPr>
        <w:tab/>
        <w:t>IR Out (RS-232C, HDMI)</w:t>
      </w:r>
    </w:p>
    <w:p w14:paraId="6EBE5D22" w14:textId="77777777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 xml:space="preserve">Multi IR </w:t>
      </w:r>
      <w:proofErr w:type="spellStart"/>
      <w:r w:rsidRPr="00C13DD4">
        <w:rPr>
          <w:sz w:val="24"/>
          <w:szCs w:val="24"/>
        </w:rPr>
        <w:t>Code</w:t>
      </w:r>
      <w:proofErr w:type="spellEnd"/>
    </w:p>
    <w:p w14:paraId="1807D724" w14:textId="5CCC2BA4" w:rsidR="00C13DD4" w:rsidRPr="00C13DD4" w:rsidRDefault="00C13DD4" w:rsidP="00C13DD4">
      <w:pPr>
        <w:spacing w:after="0"/>
        <w:rPr>
          <w:sz w:val="24"/>
          <w:szCs w:val="24"/>
        </w:rPr>
      </w:pPr>
      <w:r w:rsidRPr="00C13DD4">
        <w:rPr>
          <w:sz w:val="24"/>
          <w:szCs w:val="24"/>
        </w:rPr>
        <w:t>•</w:t>
      </w:r>
      <w:r w:rsidRPr="00C13DD4">
        <w:rPr>
          <w:sz w:val="24"/>
          <w:szCs w:val="24"/>
        </w:rPr>
        <w:tab/>
        <w:t>/ PDM / Menu instalatora</w:t>
      </w:r>
    </w:p>
    <w:p w14:paraId="289F860D" w14:textId="77777777" w:rsidR="00854209" w:rsidRPr="00C13DD4" w:rsidRDefault="00854209" w:rsidP="00C13DD4">
      <w:pPr>
        <w:spacing w:after="0"/>
        <w:rPr>
          <w:sz w:val="24"/>
          <w:szCs w:val="24"/>
        </w:rPr>
      </w:pPr>
    </w:p>
    <w:p w14:paraId="41D71316" w14:textId="77777777" w:rsidR="00854209" w:rsidRPr="001D1017" w:rsidRDefault="00854209" w:rsidP="00D03E2E">
      <w:pPr>
        <w:rPr>
          <w:b/>
          <w:bCs/>
          <w:color w:val="A20000"/>
          <w:sz w:val="24"/>
          <w:szCs w:val="24"/>
        </w:rPr>
      </w:pPr>
    </w:p>
    <w:p w14:paraId="4EE4D5ED" w14:textId="1ED4E0DC" w:rsidR="00D03E2E" w:rsidRDefault="00025100" w:rsidP="00D03E2E">
      <w:pPr>
        <w:rPr>
          <w:rFonts w:asciiTheme="majorHAnsi" w:hAnsiTheme="majorHAnsi" w:cstheme="majorHAnsi"/>
          <w:b/>
          <w:bCs/>
          <w:color w:val="A20000"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color w:val="A20000"/>
          <w:sz w:val="24"/>
          <w:szCs w:val="24"/>
          <w:u w:val="single"/>
        </w:rPr>
        <w:t xml:space="preserve">3) </w:t>
      </w:r>
      <w:r w:rsidR="004148D2" w:rsidRPr="001D1017">
        <w:rPr>
          <w:rFonts w:asciiTheme="majorHAnsi" w:hAnsiTheme="majorHAnsi" w:cstheme="majorHAnsi"/>
          <w:b/>
          <w:bCs/>
          <w:color w:val="A20000"/>
          <w:sz w:val="24"/>
          <w:szCs w:val="24"/>
          <w:u w:val="single"/>
        </w:rPr>
        <w:t>MONITOR INTERAKTYWNY -  1 szt</w:t>
      </w:r>
      <w:r>
        <w:rPr>
          <w:rFonts w:asciiTheme="majorHAnsi" w:hAnsiTheme="majorHAnsi" w:cstheme="majorHAnsi"/>
          <w:b/>
          <w:bCs/>
          <w:color w:val="A20000"/>
          <w:sz w:val="24"/>
          <w:szCs w:val="24"/>
          <w:u w:val="single"/>
        </w:rPr>
        <w:t>.</w:t>
      </w:r>
    </w:p>
    <w:p w14:paraId="3AF9E059" w14:textId="77777777" w:rsidR="004148D2" w:rsidRPr="0050490B" w:rsidRDefault="004148D2" w:rsidP="0050490B">
      <w:pPr>
        <w:spacing w:after="0"/>
        <w:rPr>
          <w:sz w:val="24"/>
          <w:szCs w:val="24"/>
        </w:rPr>
      </w:pPr>
    </w:p>
    <w:p w14:paraId="511EE7B1" w14:textId="77777777" w:rsidR="00EF25B9" w:rsidRPr="00EF25B9" w:rsidRDefault="00EF25B9" w:rsidP="00EF25B9">
      <w:pPr>
        <w:spacing w:after="0"/>
        <w:rPr>
          <w:rFonts w:cstheme="minorHAnsi"/>
          <w:b/>
          <w:sz w:val="24"/>
          <w:szCs w:val="24"/>
        </w:rPr>
      </w:pPr>
      <w:r w:rsidRPr="00EF25B9">
        <w:rPr>
          <w:rFonts w:cstheme="minorHAnsi"/>
          <w:b/>
          <w:sz w:val="24"/>
          <w:szCs w:val="24"/>
        </w:rPr>
        <w:t>Monitor interaktywny</w:t>
      </w:r>
    </w:p>
    <w:p w14:paraId="29AB5EB3" w14:textId="77777777" w:rsidR="00EF25B9" w:rsidRPr="00EF25B9" w:rsidRDefault="00EF25B9" w:rsidP="00EF25B9">
      <w:pPr>
        <w:spacing w:after="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Podstawowe informacje:</w:t>
      </w:r>
    </w:p>
    <w:p w14:paraId="2E5CCB00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Rodzaj urządzenia: Monitor dotykowy do zastosowań interaktywnych (np. w edukacji, biurach, salach konferencyjnych)</w:t>
      </w:r>
    </w:p>
    <w:p w14:paraId="38E48DE6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Przekątna ekranu: 86 cali</w:t>
      </w:r>
    </w:p>
    <w:p w14:paraId="332494A9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Technologia ekranu: IPS LED</w:t>
      </w:r>
    </w:p>
    <w:p w14:paraId="1D67E4A6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Rozdzielczość: 3840 x 2160 (4K UHD)</w:t>
      </w:r>
    </w:p>
    <w:p w14:paraId="35BB7232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Format ekranu: 16:9</w:t>
      </w:r>
    </w:p>
    <w:p w14:paraId="7318C359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Jasność: 350 cd/m²</w:t>
      </w:r>
    </w:p>
    <w:p w14:paraId="180B2FB6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Kontrast: 1200:1</w:t>
      </w:r>
    </w:p>
    <w:p w14:paraId="00320EB2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Czas reakcji: 8 ms</w:t>
      </w:r>
    </w:p>
    <w:p w14:paraId="1B6A7146" w14:textId="77777777" w:rsidR="00EF25B9" w:rsidRPr="00EF25B9" w:rsidRDefault="00EF25B9" w:rsidP="00EF25B9">
      <w:pPr>
        <w:spacing w:after="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Funkcje dotykowe:</w:t>
      </w:r>
    </w:p>
    <w:p w14:paraId="5D883D28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Technologia dotykowa: Infradźwiękowa (</w:t>
      </w:r>
      <w:proofErr w:type="spellStart"/>
      <w:r w:rsidRPr="00EF25B9">
        <w:rPr>
          <w:rFonts w:cstheme="minorHAnsi"/>
          <w:sz w:val="24"/>
          <w:szCs w:val="24"/>
        </w:rPr>
        <w:t>Infrared</w:t>
      </w:r>
      <w:proofErr w:type="spellEnd"/>
      <w:r w:rsidRPr="00EF25B9">
        <w:rPr>
          <w:rFonts w:cstheme="minorHAnsi"/>
          <w:sz w:val="24"/>
          <w:szCs w:val="24"/>
        </w:rPr>
        <w:t xml:space="preserve"> </w:t>
      </w:r>
      <w:proofErr w:type="spellStart"/>
      <w:r w:rsidRPr="00EF25B9">
        <w:rPr>
          <w:rFonts w:cstheme="minorHAnsi"/>
          <w:sz w:val="24"/>
          <w:szCs w:val="24"/>
        </w:rPr>
        <w:t>Touch</w:t>
      </w:r>
      <w:proofErr w:type="spellEnd"/>
      <w:r w:rsidRPr="00EF25B9">
        <w:rPr>
          <w:rFonts w:cstheme="minorHAnsi"/>
          <w:sz w:val="24"/>
          <w:szCs w:val="24"/>
        </w:rPr>
        <w:t>)</w:t>
      </w:r>
    </w:p>
    <w:p w14:paraId="4E9F0EA2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Obsługiwane punkty dotyku: 20 jednoczesnych punktów</w:t>
      </w:r>
    </w:p>
    <w:p w14:paraId="4701344B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Powłoka ochronna: Szkło antyrefleksyjne o twardości 7H</w:t>
      </w:r>
    </w:p>
    <w:p w14:paraId="143FFA1D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Interfejs dotykowy: USB</w:t>
      </w:r>
    </w:p>
    <w:p w14:paraId="756AEE58" w14:textId="77777777" w:rsidR="00EF25B9" w:rsidRPr="00EF25B9" w:rsidRDefault="00EF25B9" w:rsidP="00EF25B9">
      <w:pPr>
        <w:spacing w:after="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Złącza i łączność:</w:t>
      </w:r>
    </w:p>
    <w:p w14:paraId="22468E92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Wejścia wideo:</w:t>
      </w:r>
    </w:p>
    <w:p w14:paraId="07D84066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- 3 x HDMI</w:t>
      </w:r>
    </w:p>
    <w:p w14:paraId="0E2B35DD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 xml:space="preserve">- 1 x </w:t>
      </w:r>
      <w:proofErr w:type="spellStart"/>
      <w:r w:rsidRPr="00EF25B9">
        <w:rPr>
          <w:rFonts w:cstheme="minorHAnsi"/>
          <w:sz w:val="24"/>
          <w:szCs w:val="24"/>
        </w:rPr>
        <w:t>DisplayPort</w:t>
      </w:r>
      <w:proofErr w:type="spellEnd"/>
    </w:p>
    <w:p w14:paraId="2ABE2A97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- 1 x VGA</w:t>
      </w:r>
    </w:p>
    <w:p w14:paraId="5C74AB62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Wyjścia wideo: 1 x HDMI</w:t>
      </w:r>
    </w:p>
    <w:p w14:paraId="02DFC837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Złącza audio:</w:t>
      </w:r>
    </w:p>
    <w:p w14:paraId="5E1091E3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- 1 x wejście audio mini-</w:t>
      </w:r>
      <w:proofErr w:type="spellStart"/>
      <w:r w:rsidRPr="00EF25B9">
        <w:rPr>
          <w:rFonts w:cstheme="minorHAnsi"/>
          <w:sz w:val="24"/>
          <w:szCs w:val="24"/>
        </w:rPr>
        <w:t>jack</w:t>
      </w:r>
      <w:proofErr w:type="spellEnd"/>
      <w:r w:rsidRPr="00EF25B9">
        <w:rPr>
          <w:rFonts w:cstheme="minorHAnsi"/>
          <w:sz w:val="24"/>
          <w:szCs w:val="24"/>
        </w:rPr>
        <w:t xml:space="preserve"> 3,5 mm</w:t>
      </w:r>
    </w:p>
    <w:p w14:paraId="3CB99C3E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- 1 x wyjście audio mini-</w:t>
      </w:r>
      <w:proofErr w:type="spellStart"/>
      <w:r w:rsidRPr="00EF25B9">
        <w:rPr>
          <w:rFonts w:cstheme="minorHAnsi"/>
          <w:sz w:val="24"/>
          <w:szCs w:val="24"/>
        </w:rPr>
        <w:t>jack</w:t>
      </w:r>
      <w:proofErr w:type="spellEnd"/>
      <w:r w:rsidRPr="00EF25B9">
        <w:rPr>
          <w:rFonts w:cstheme="minorHAnsi"/>
          <w:sz w:val="24"/>
          <w:szCs w:val="24"/>
        </w:rPr>
        <w:t xml:space="preserve"> 3,5 mm</w:t>
      </w:r>
    </w:p>
    <w:p w14:paraId="37ABBAC9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Porty USB:</w:t>
      </w:r>
    </w:p>
    <w:p w14:paraId="522976B4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lastRenderedPageBreak/>
        <w:t>- 3 x USB 3.0</w:t>
      </w:r>
    </w:p>
    <w:p w14:paraId="1BBBAE63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- 2 x USB 2.0</w:t>
      </w:r>
    </w:p>
    <w:p w14:paraId="0A1DBB06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- 1 x USB dotykowe</w:t>
      </w:r>
    </w:p>
    <w:p w14:paraId="319C8B5B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LAN: 1 x RJ45</w:t>
      </w:r>
    </w:p>
    <w:p w14:paraId="5D9AE20C" w14:textId="77777777" w:rsidR="00EF25B9" w:rsidRPr="00EF25B9" w:rsidRDefault="00EF25B9" w:rsidP="00EF25B9">
      <w:pPr>
        <w:spacing w:after="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Dźwięk:</w:t>
      </w:r>
    </w:p>
    <w:p w14:paraId="19DEC4D9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Wbudowane głośniki: Tak</w:t>
      </w:r>
    </w:p>
    <w:p w14:paraId="12326E2F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 xml:space="preserve">- Moc głośników: 2 x 16W </w:t>
      </w:r>
    </w:p>
    <w:p w14:paraId="33B9C124" w14:textId="77777777" w:rsidR="00EF25B9" w:rsidRPr="00EF25B9" w:rsidRDefault="00EF25B9" w:rsidP="00EF25B9">
      <w:pPr>
        <w:spacing w:after="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System operacyjny i oprogramowanie:</w:t>
      </w:r>
    </w:p>
    <w:p w14:paraId="7833412A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Wbudowany system Android: Tak</w:t>
      </w:r>
    </w:p>
    <w:p w14:paraId="6157E636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Aplikacje:</w:t>
      </w:r>
    </w:p>
    <w:p w14:paraId="04278C7F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Wsparcie dla aplikacji edukacyjnych i biznesowych</w:t>
      </w:r>
    </w:p>
    <w:p w14:paraId="7C45A6AB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Możliwość instalacji dodatkowego oprogramowania</w:t>
      </w:r>
    </w:p>
    <w:p w14:paraId="1717F9B7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Wymiary i waga:</w:t>
      </w:r>
    </w:p>
    <w:p w14:paraId="0DD3A43F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Wymiary max: 2000 x 1200 x 89 mm</w:t>
      </w:r>
    </w:p>
    <w:p w14:paraId="0B50B24C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Waga max: 72 kg</w:t>
      </w:r>
    </w:p>
    <w:p w14:paraId="31D4C3EF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Zasilanie:-</w:t>
      </w:r>
    </w:p>
    <w:p w14:paraId="4A6D75C0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Pobór mocy:</w:t>
      </w:r>
    </w:p>
    <w:p w14:paraId="644B1CFE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Typowy: 400 W</w:t>
      </w:r>
    </w:p>
    <w:p w14:paraId="30A418BC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Tryb czuwania: &lt; 0,5 W</w:t>
      </w:r>
    </w:p>
    <w:p w14:paraId="2255C3AF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br/>
        <w:t xml:space="preserve">Dodatkowe funkcje: </w:t>
      </w:r>
    </w:p>
    <w:p w14:paraId="4F40CCD1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Możliwość montażu: VESA 600 x 400 mm</w:t>
      </w:r>
    </w:p>
    <w:p w14:paraId="03FE4944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Pilot zdalnego sterowania: W zestawie</w:t>
      </w:r>
    </w:p>
    <w:p w14:paraId="4D4D794A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Akcesoria w zestawie:</w:t>
      </w:r>
    </w:p>
    <w:p w14:paraId="3032DF94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Kabel zasilający</w:t>
      </w:r>
    </w:p>
    <w:p w14:paraId="2AB8067C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Kabel HDMI</w:t>
      </w:r>
    </w:p>
    <w:p w14:paraId="70DD9517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Kabel USB</w:t>
      </w:r>
    </w:p>
    <w:p w14:paraId="7FAD8F95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Rysik dotykowy</w:t>
      </w:r>
    </w:p>
    <w:p w14:paraId="406A4DA0" w14:textId="7777777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Zastosowanie:</w:t>
      </w:r>
    </w:p>
    <w:p w14:paraId="7078EE4C" w14:textId="6E882E37" w:rsidR="00EF25B9" w:rsidRPr="00EF25B9" w:rsidRDefault="00EF25B9" w:rsidP="00EF25B9">
      <w:pPr>
        <w:spacing w:after="0"/>
        <w:ind w:left="360"/>
        <w:rPr>
          <w:rFonts w:cstheme="minorHAnsi"/>
          <w:sz w:val="24"/>
          <w:szCs w:val="24"/>
        </w:rPr>
      </w:pPr>
      <w:r w:rsidRPr="00EF25B9">
        <w:rPr>
          <w:rFonts w:cstheme="minorHAnsi"/>
          <w:sz w:val="24"/>
          <w:szCs w:val="24"/>
        </w:rPr>
        <w:t>- Sal</w:t>
      </w:r>
      <w:r>
        <w:rPr>
          <w:rFonts w:cstheme="minorHAnsi"/>
          <w:sz w:val="24"/>
          <w:szCs w:val="24"/>
        </w:rPr>
        <w:t>a</w:t>
      </w:r>
      <w:r w:rsidRPr="00EF25B9">
        <w:rPr>
          <w:rFonts w:cstheme="minorHAnsi"/>
          <w:sz w:val="24"/>
          <w:szCs w:val="24"/>
        </w:rPr>
        <w:t xml:space="preserve"> konferencyjn</w:t>
      </w:r>
      <w:r>
        <w:rPr>
          <w:rFonts w:cstheme="minorHAnsi"/>
          <w:sz w:val="24"/>
          <w:szCs w:val="24"/>
        </w:rPr>
        <w:t>a</w:t>
      </w:r>
    </w:p>
    <w:p w14:paraId="6A5AC32E" w14:textId="77777777" w:rsidR="00EF25B9" w:rsidRDefault="00EF25B9" w:rsidP="00EF25B9">
      <w:pPr>
        <w:spacing w:after="0"/>
      </w:pPr>
    </w:p>
    <w:p w14:paraId="7AB29B6F" w14:textId="77777777" w:rsidR="0050490B" w:rsidRDefault="0050490B" w:rsidP="00D03E2E">
      <w:pPr>
        <w:rPr>
          <w:b/>
          <w:bCs/>
          <w:sz w:val="24"/>
          <w:szCs w:val="24"/>
          <w:u w:val="single"/>
        </w:rPr>
      </w:pPr>
    </w:p>
    <w:p w14:paraId="27578FB2" w14:textId="77777777" w:rsidR="00F52E2A" w:rsidRDefault="00F52E2A" w:rsidP="00D03E2E">
      <w:pPr>
        <w:rPr>
          <w:b/>
          <w:bCs/>
          <w:sz w:val="24"/>
          <w:szCs w:val="24"/>
          <w:u w:val="single"/>
        </w:rPr>
      </w:pPr>
    </w:p>
    <w:p w14:paraId="0DD21123" w14:textId="77777777" w:rsidR="00F52E2A" w:rsidRPr="0050490B" w:rsidRDefault="00F52E2A" w:rsidP="00D03E2E">
      <w:pPr>
        <w:rPr>
          <w:b/>
          <w:bCs/>
          <w:sz w:val="24"/>
          <w:szCs w:val="24"/>
          <w:u w:val="single"/>
        </w:rPr>
      </w:pPr>
    </w:p>
    <w:p w14:paraId="770BEAA9" w14:textId="5EB9FDD3" w:rsidR="00191984" w:rsidRDefault="00025100" w:rsidP="00191984">
      <w:pPr>
        <w:spacing w:after="0"/>
        <w:rPr>
          <w:rFonts w:asciiTheme="majorHAnsi" w:hAnsiTheme="majorHAnsi" w:cstheme="majorHAnsi"/>
          <w:b/>
          <w:bCs/>
          <w:color w:val="C00000"/>
          <w:sz w:val="24"/>
          <w:szCs w:val="24"/>
          <w:u w:val="single"/>
        </w:rPr>
      </w:pPr>
      <w:r w:rsidRPr="00F52E2A">
        <w:rPr>
          <w:rFonts w:asciiTheme="majorHAnsi" w:hAnsiTheme="majorHAnsi" w:cstheme="majorHAnsi"/>
          <w:b/>
          <w:bCs/>
          <w:color w:val="C00000"/>
          <w:sz w:val="24"/>
          <w:szCs w:val="24"/>
          <w:u w:val="single"/>
        </w:rPr>
        <w:t xml:space="preserve">4) </w:t>
      </w:r>
      <w:r w:rsidR="004148D2" w:rsidRPr="00F52E2A">
        <w:rPr>
          <w:rFonts w:asciiTheme="majorHAnsi" w:hAnsiTheme="majorHAnsi" w:cstheme="majorHAnsi"/>
          <w:b/>
          <w:bCs/>
          <w:color w:val="C00000"/>
          <w:sz w:val="24"/>
          <w:szCs w:val="24"/>
          <w:u w:val="single"/>
        </w:rPr>
        <w:t xml:space="preserve">RZUTNIK Z PILOTEM - 1 </w:t>
      </w:r>
      <w:r w:rsidRPr="00F52E2A">
        <w:rPr>
          <w:rFonts w:asciiTheme="majorHAnsi" w:hAnsiTheme="majorHAnsi" w:cstheme="majorHAnsi"/>
          <w:b/>
          <w:bCs/>
          <w:color w:val="C00000"/>
          <w:sz w:val="24"/>
          <w:szCs w:val="24"/>
          <w:u w:val="single"/>
        </w:rPr>
        <w:t>szt.</w:t>
      </w:r>
    </w:p>
    <w:p w14:paraId="3F1A1599" w14:textId="77777777" w:rsidR="00F52E2A" w:rsidRDefault="00F52E2A" w:rsidP="00191984">
      <w:pPr>
        <w:spacing w:after="0"/>
        <w:rPr>
          <w:rFonts w:asciiTheme="majorHAnsi" w:hAnsiTheme="majorHAnsi" w:cstheme="majorHAnsi"/>
          <w:b/>
          <w:bCs/>
          <w:color w:val="C00000"/>
          <w:sz w:val="24"/>
          <w:szCs w:val="24"/>
          <w:u w:val="single"/>
        </w:rPr>
      </w:pPr>
    </w:p>
    <w:p w14:paraId="24F0AA69" w14:textId="645C6623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 xml:space="preserve">Specyfikacja Techniczna </w:t>
      </w:r>
    </w:p>
    <w:p w14:paraId="3FC6537D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Technologia wyświetlania:</w:t>
      </w:r>
    </w:p>
    <w:p w14:paraId="367DB7FB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System projekcyjny: 3LCD</w:t>
      </w:r>
    </w:p>
    <w:p w14:paraId="1007DC4C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Panel LCD: 0,61 cala z technologią C2 Fine</w:t>
      </w:r>
    </w:p>
    <w:p w14:paraId="189B075C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Jasność i kontrast:</w:t>
      </w:r>
    </w:p>
    <w:p w14:paraId="0E760D4C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lastRenderedPageBreak/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Natężenie światła barwnego: 4000 lumenów</w:t>
      </w:r>
    </w:p>
    <w:p w14:paraId="61E8CAEA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Natężenie światła białego: 4000 lumenów</w:t>
      </w:r>
    </w:p>
    <w:p w14:paraId="3ABD5697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Współczynnik kontrastu: 16 000:1</w:t>
      </w:r>
    </w:p>
    <w:p w14:paraId="0CAFA1B2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Rozdzielczość i proporcje obrazu:</w:t>
      </w:r>
    </w:p>
    <w:p w14:paraId="48DADE0A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Rozdzielczość: Full HD 1920x1080</w:t>
      </w:r>
    </w:p>
    <w:p w14:paraId="0F84FE34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Proporcje obrazu: 16:9</w:t>
      </w:r>
    </w:p>
    <w:p w14:paraId="7C18B8D3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Źródło światła:</w:t>
      </w:r>
    </w:p>
    <w:p w14:paraId="5B776FBC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Typ: Lampa UHE 230 W</w:t>
      </w:r>
    </w:p>
    <w:p w14:paraId="10066D85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Żywotność lampy: do 5500 godzin w trybie normalnym, do 12 000 godzin w trybie ekonomicznym</w:t>
      </w:r>
    </w:p>
    <w:p w14:paraId="61A44235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Obiektyw i projekcja:</w:t>
      </w:r>
    </w:p>
    <w:p w14:paraId="758CE29D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Zoom: Manualny, współczynnik 1,6x</w:t>
      </w:r>
    </w:p>
    <w:p w14:paraId="38DE8870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Rozmiar obrazu: od 30 do 300 cali</w:t>
      </w:r>
    </w:p>
    <w:p w14:paraId="4C24FDA3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Odległość projekcji dla ekranu 60 cali: od 1,76 m do 2,86 m</w:t>
      </w:r>
    </w:p>
    <w:p w14:paraId="422344F6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Korekcja obrazu:</w:t>
      </w:r>
    </w:p>
    <w:p w14:paraId="5E1956AD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Automatyczna korekcja pionowa: ±30°</w:t>
      </w:r>
    </w:p>
    <w:p w14:paraId="0D1F055D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Ręczna korekcja pozioma: ±30°</w:t>
      </w:r>
    </w:p>
    <w:p w14:paraId="7A1D8471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Łączność:</w:t>
      </w:r>
    </w:p>
    <w:p w14:paraId="596EE413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Wejścia: 2x HDMI, USB 2.0 typu A, USB 2.0 typu B, VGA, kompozytowe</w:t>
      </w:r>
    </w:p>
    <w:p w14:paraId="0E30A504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 xml:space="preserve">Łączność bezprzewodowa: Wbudowane Wi-Fi, obsługa </w:t>
      </w:r>
      <w:proofErr w:type="spellStart"/>
      <w:r w:rsidRPr="00F52E2A">
        <w:rPr>
          <w:rFonts w:asciiTheme="majorHAnsi" w:hAnsiTheme="majorHAnsi" w:cstheme="majorHAnsi"/>
          <w:sz w:val="24"/>
          <w:szCs w:val="24"/>
        </w:rPr>
        <w:t>Miracast</w:t>
      </w:r>
      <w:proofErr w:type="spellEnd"/>
    </w:p>
    <w:p w14:paraId="7B374472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Dźwięk:</w:t>
      </w:r>
    </w:p>
    <w:p w14:paraId="1249B9E2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Wbudowany głośnik: 16 W</w:t>
      </w:r>
    </w:p>
    <w:p w14:paraId="316CDF4E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Wymiary i waga:</w:t>
      </w:r>
    </w:p>
    <w:p w14:paraId="38BF82C3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Wymiary: 309 x 282 x 90 mm (szerokość x głębokość x wysokość)</w:t>
      </w:r>
    </w:p>
    <w:p w14:paraId="26083AFF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Waga: 3,1 kg</w:t>
      </w:r>
    </w:p>
    <w:p w14:paraId="24CC1F68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Dodatkowe informacje:</w:t>
      </w:r>
    </w:p>
    <w:p w14:paraId="45DD994B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 xml:space="preserve">Obsługa częstotliwości odświeżania: 192 </w:t>
      </w:r>
      <w:proofErr w:type="spellStart"/>
      <w:r w:rsidRPr="00F52E2A">
        <w:rPr>
          <w:rFonts w:asciiTheme="majorHAnsi" w:hAnsiTheme="majorHAnsi" w:cstheme="majorHAnsi"/>
          <w:sz w:val="24"/>
          <w:szCs w:val="24"/>
        </w:rPr>
        <w:t>Hz</w:t>
      </w:r>
      <w:proofErr w:type="spellEnd"/>
      <w:r w:rsidRPr="00F52E2A">
        <w:rPr>
          <w:rFonts w:asciiTheme="majorHAnsi" w:hAnsiTheme="majorHAnsi" w:cstheme="majorHAnsi"/>
          <w:sz w:val="24"/>
          <w:szCs w:val="24"/>
        </w:rPr>
        <w:t xml:space="preserve"> – 240 </w:t>
      </w:r>
      <w:proofErr w:type="spellStart"/>
      <w:r w:rsidRPr="00F52E2A">
        <w:rPr>
          <w:rFonts w:asciiTheme="majorHAnsi" w:hAnsiTheme="majorHAnsi" w:cstheme="majorHAnsi"/>
          <w:sz w:val="24"/>
          <w:szCs w:val="24"/>
        </w:rPr>
        <w:t>Hz</w:t>
      </w:r>
      <w:proofErr w:type="spellEnd"/>
    </w:p>
    <w:p w14:paraId="614EBB25" w14:textId="77777777" w:rsid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52E2A">
        <w:rPr>
          <w:rFonts w:asciiTheme="majorHAnsi" w:hAnsiTheme="majorHAnsi" w:cstheme="majorHAnsi"/>
          <w:sz w:val="24"/>
          <w:szCs w:val="24"/>
        </w:rPr>
        <w:t>•</w:t>
      </w:r>
      <w:r w:rsidRPr="00F52E2A">
        <w:rPr>
          <w:rFonts w:asciiTheme="majorHAnsi" w:hAnsiTheme="majorHAnsi" w:cstheme="majorHAnsi"/>
          <w:sz w:val="24"/>
          <w:szCs w:val="24"/>
        </w:rPr>
        <w:tab/>
        <w:t>Obsługa 1,07 miliarda kolorów</w:t>
      </w:r>
    </w:p>
    <w:p w14:paraId="25042149" w14:textId="5F28B91C" w:rsid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Pilot do obsługi</w:t>
      </w:r>
    </w:p>
    <w:p w14:paraId="4393FF69" w14:textId="37317AF1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3F84DEB1" w14:textId="77777777" w:rsidR="00F52E2A" w:rsidRPr="00F52E2A" w:rsidRDefault="00F52E2A" w:rsidP="00191984">
      <w:pPr>
        <w:spacing w:after="0"/>
        <w:rPr>
          <w:rFonts w:asciiTheme="majorHAnsi" w:hAnsiTheme="majorHAnsi" w:cstheme="majorHAnsi"/>
          <w:b/>
          <w:bCs/>
          <w:color w:val="C00000"/>
          <w:sz w:val="24"/>
          <w:szCs w:val="24"/>
          <w:u w:val="single"/>
        </w:rPr>
      </w:pPr>
    </w:p>
    <w:p w14:paraId="6933FF2F" w14:textId="77777777" w:rsidR="00F52E2A" w:rsidRPr="00F52E2A" w:rsidRDefault="00F52E2A" w:rsidP="00F52E2A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78E0E15" w14:textId="3ABF94AB" w:rsidR="00D03E2E" w:rsidRPr="00F52E2A" w:rsidRDefault="00025100" w:rsidP="00191984">
      <w:pPr>
        <w:spacing w:after="0"/>
        <w:rPr>
          <w:rFonts w:asciiTheme="majorHAnsi" w:hAnsiTheme="majorHAnsi" w:cstheme="majorHAnsi"/>
          <w:b/>
          <w:bCs/>
          <w:color w:val="C00000"/>
          <w:sz w:val="24"/>
          <w:szCs w:val="24"/>
        </w:rPr>
      </w:pPr>
      <w:r w:rsidRPr="00F52E2A">
        <w:rPr>
          <w:rFonts w:asciiTheme="majorHAnsi" w:hAnsiTheme="majorHAnsi" w:cstheme="majorHAnsi"/>
          <w:b/>
          <w:bCs/>
          <w:color w:val="C00000"/>
          <w:sz w:val="24"/>
          <w:szCs w:val="24"/>
        </w:rPr>
        <w:t xml:space="preserve">5) </w:t>
      </w:r>
      <w:r w:rsidR="001D1017" w:rsidRPr="00F52E2A">
        <w:rPr>
          <w:rFonts w:asciiTheme="majorHAnsi" w:hAnsiTheme="majorHAnsi" w:cstheme="majorHAnsi"/>
          <w:b/>
          <w:bCs/>
          <w:color w:val="C00000"/>
          <w:sz w:val="24"/>
          <w:szCs w:val="24"/>
        </w:rPr>
        <w:t>STOLIK PROJEKCYJNY – 1</w:t>
      </w:r>
      <w:r w:rsidRPr="00F52E2A">
        <w:rPr>
          <w:rFonts w:asciiTheme="majorHAnsi" w:hAnsiTheme="majorHAnsi" w:cstheme="majorHAnsi"/>
          <w:b/>
          <w:bCs/>
          <w:color w:val="C00000"/>
          <w:sz w:val="24"/>
          <w:szCs w:val="24"/>
        </w:rPr>
        <w:t xml:space="preserve"> szt.</w:t>
      </w:r>
    </w:p>
    <w:p w14:paraId="2F5F0F98" w14:textId="77777777" w:rsidR="00FF294C" w:rsidRDefault="00FF294C" w:rsidP="00191984">
      <w:pPr>
        <w:spacing w:after="0"/>
        <w:rPr>
          <w:rFonts w:asciiTheme="majorHAnsi" w:hAnsiTheme="majorHAnsi" w:cstheme="majorHAnsi"/>
          <w:b/>
          <w:bCs/>
          <w:color w:val="A20000"/>
          <w:sz w:val="24"/>
          <w:szCs w:val="24"/>
        </w:rPr>
      </w:pPr>
    </w:p>
    <w:p w14:paraId="04895568" w14:textId="6CE5F470" w:rsidR="00FF294C" w:rsidRDefault="00FF294C" w:rsidP="0019198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F294C">
        <w:rPr>
          <w:rFonts w:asciiTheme="majorHAnsi" w:hAnsiTheme="majorHAnsi" w:cstheme="majorHAnsi"/>
          <w:sz w:val="24"/>
          <w:szCs w:val="24"/>
        </w:rPr>
        <w:t xml:space="preserve">Stolik projekcyjny powinien być funkcjonalny, zapewniając odpowiednią przestrzeń na projektor, akcesoria i kable, a także stabilny, mobilny i łatwy w montażu. </w:t>
      </w:r>
    </w:p>
    <w:p w14:paraId="40301FA1" w14:textId="77777777" w:rsidR="00172ADA" w:rsidRDefault="00172ADA" w:rsidP="0019198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27A9694" w14:textId="1C84FEDE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 xml:space="preserve">Specyfikacja mobilnego stolika z </w:t>
      </w:r>
      <w:r>
        <w:rPr>
          <w:rFonts w:asciiTheme="majorHAnsi" w:hAnsiTheme="majorHAnsi" w:cstheme="majorHAnsi"/>
          <w:sz w:val="24"/>
          <w:szCs w:val="24"/>
        </w:rPr>
        <w:t xml:space="preserve">2 </w:t>
      </w:r>
      <w:r w:rsidRPr="00172ADA">
        <w:rPr>
          <w:rFonts w:asciiTheme="majorHAnsi" w:hAnsiTheme="majorHAnsi" w:cstheme="majorHAnsi"/>
          <w:sz w:val="24"/>
          <w:szCs w:val="24"/>
        </w:rPr>
        <w:t>półkami:</w:t>
      </w:r>
    </w:p>
    <w:p w14:paraId="63EF982F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Konstrukcja i materiały:</w:t>
      </w:r>
    </w:p>
    <w:p w14:paraId="79AE3CFB" w14:textId="5AF686C9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Wykonany z metalu</w:t>
      </w:r>
    </w:p>
    <w:p w14:paraId="2C665754" w14:textId="28124926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 xml:space="preserve">Kolor: </w:t>
      </w:r>
      <w:r>
        <w:rPr>
          <w:rFonts w:asciiTheme="majorHAnsi" w:hAnsiTheme="majorHAnsi" w:cstheme="majorHAnsi"/>
          <w:sz w:val="24"/>
          <w:szCs w:val="24"/>
        </w:rPr>
        <w:t>/szary/czarny/biały</w:t>
      </w:r>
    </w:p>
    <w:p w14:paraId="6D310BF4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Wymiary:</w:t>
      </w:r>
    </w:p>
    <w:p w14:paraId="0DA472B3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Wymiary podstawy min : 53,0 cm (długość) x 57,0 cm (szerokość).</w:t>
      </w:r>
    </w:p>
    <w:p w14:paraId="78D0F598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lastRenderedPageBreak/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Regulowana wysokość platform:</w:t>
      </w:r>
    </w:p>
    <w:p w14:paraId="036ACDBF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o</w:t>
      </w:r>
      <w:r w:rsidRPr="00172ADA">
        <w:rPr>
          <w:rFonts w:asciiTheme="majorHAnsi" w:hAnsiTheme="majorHAnsi" w:cstheme="majorHAnsi"/>
          <w:sz w:val="24"/>
          <w:szCs w:val="24"/>
        </w:rPr>
        <w:tab/>
        <w:t>Platforma na projektor: od 85 cm do 110 cm.</w:t>
      </w:r>
    </w:p>
    <w:p w14:paraId="3363BFE0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o</w:t>
      </w:r>
      <w:r w:rsidRPr="00172ADA">
        <w:rPr>
          <w:rFonts w:asciiTheme="majorHAnsi" w:hAnsiTheme="majorHAnsi" w:cstheme="majorHAnsi"/>
          <w:sz w:val="24"/>
          <w:szCs w:val="24"/>
        </w:rPr>
        <w:tab/>
        <w:t>Platforma na notebooka: od 70 cm do 95 cm.</w:t>
      </w:r>
    </w:p>
    <w:p w14:paraId="14C4C3A7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Wymiary platform:</w:t>
      </w:r>
    </w:p>
    <w:p w14:paraId="5B9297E3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o</w:t>
      </w:r>
      <w:r w:rsidRPr="00172ADA">
        <w:rPr>
          <w:rFonts w:asciiTheme="majorHAnsi" w:hAnsiTheme="majorHAnsi" w:cstheme="majorHAnsi"/>
          <w:sz w:val="24"/>
          <w:szCs w:val="24"/>
        </w:rPr>
        <w:tab/>
        <w:t>Platforma na projektor min : 29 cm x 34 cm.</w:t>
      </w:r>
    </w:p>
    <w:p w14:paraId="21D9BE7A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o</w:t>
      </w:r>
      <w:r w:rsidRPr="00172ADA">
        <w:rPr>
          <w:rFonts w:asciiTheme="majorHAnsi" w:hAnsiTheme="majorHAnsi" w:cstheme="majorHAnsi"/>
          <w:sz w:val="24"/>
          <w:szCs w:val="24"/>
        </w:rPr>
        <w:tab/>
        <w:t>Platforma na notebooka min: 39 cm x 35 cm.</w:t>
      </w:r>
    </w:p>
    <w:p w14:paraId="396D0E16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Regulacja i funkcje:</w:t>
      </w:r>
    </w:p>
    <w:p w14:paraId="27C22B93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Obie platformy posiadają niezależną regulację wysokości oraz kąta nachylenia w zakresie od -35° do +35°, co umożliwia dostosowanie do różnych potrzeb prezentacyjnych.</w:t>
      </w:r>
    </w:p>
    <w:p w14:paraId="5F0E681D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Platformy wyposażone są w ograniczniki zapobiegające zsuwaniu się umieszczonych na nich urządzeń.</w:t>
      </w:r>
    </w:p>
    <w:p w14:paraId="46BD05D7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Mobilność:</w:t>
      </w:r>
    </w:p>
    <w:p w14:paraId="5C95D2C2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Stolik wyposażony w cztery kółka, z których dwa posiadają blokadę, co zapewnia łatwe przemieszczanie i stabilność podczas użytkowania.</w:t>
      </w:r>
    </w:p>
    <w:p w14:paraId="7AC34B84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Maksymalne obciążenie:</w:t>
      </w:r>
    </w:p>
    <w:p w14:paraId="31350E80" w14:textId="77777777" w:rsidR="00172ADA" w:rsidRPr="00172ADA" w:rsidRDefault="00172ADA" w:rsidP="00172AD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72ADA">
        <w:rPr>
          <w:rFonts w:asciiTheme="majorHAnsi" w:hAnsiTheme="majorHAnsi" w:cstheme="majorHAnsi"/>
          <w:sz w:val="24"/>
          <w:szCs w:val="24"/>
        </w:rPr>
        <w:t>•</w:t>
      </w:r>
      <w:r w:rsidRPr="00172ADA">
        <w:rPr>
          <w:rFonts w:asciiTheme="majorHAnsi" w:hAnsiTheme="majorHAnsi" w:cstheme="majorHAnsi"/>
          <w:sz w:val="24"/>
          <w:szCs w:val="24"/>
        </w:rPr>
        <w:tab/>
        <w:t>Maksymalny udźwig każdej platformy wynosi 10 kg, co pozwala na bezpieczne umieszczenie zarówno projektora, jak i laptopa.</w:t>
      </w:r>
    </w:p>
    <w:p w14:paraId="0D254010" w14:textId="77777777" w:rsidR="00172ADA" w:rsidRDefault="00172ADA" w:rsidP="0019198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D67D1CB" w14:textId="77777777" w:rsidR="00FF294C" w:rsidRPr="00FF294C" w:rsidRDefault="00FF294C" w:rsidP="0019198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FBF22A8" w14:textId="13A0B2E2" w:rsidR="00D03E2E" w:rsidRPr="001D1017" w:rsidRDefault="00025100" w:rsidP="00191984">
      <w:pPr>
        <w:spacing w:after="0"/>
        <w:rPr>
          <w:rFonts w:asciiTheme="majorHAnsi" w:hAnsiTheme="majorHAnsi" w:cstheme="majorHAnsi"/>
          <w:b/>
          <w:bCs/>
          <w:color w:val="A2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6) </w:t>
      </w:r>
      <w:r w:rsidR="004148D2" w:rsidRPr="001D1017">
        <w:rPr>
          <w:rFonts w:asciiTheme="majorHAnsi" w:hAnsiTheme="majorHAnsi" w:cstheme="majorHAnsi"/>
          <w:b/>
          <w:bCs/>
          <w:color w:val="A20000"/>
          <w:sz w:val="24"/>
          <w:szCs w:val="24"/>
        </w:rPr>
        <w:t xml:space="preserve">FLIPCHART MOBILNY – 2 </w:t>
      </w:r>
      <w:r>
        <w:rPr>
          <w:rFonts w:asciiTheme="majorHAnsi" w:hAnsiTheme="majorHAnsi" w:cstheme="majorHAnsi"/>
          <w:b/>
          <w:bCs/>
          <w:color w:val="A20000"/>
          <w:sz w:val="24"/>
          <w:szCs w:val="24"/>
        </w:rPr>
        <w:t>szt.</w:t>
      </w:r>
    </w:p>
    <w:p w14:paraId="43CFF03A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wysokiej jakości  powierzchnia magnetyczno-</w:t>
      </w:r>
      <w:proofErr w:type="spellStart"/>
      <w:r w:rsidRPr="0049794E">
        <w:rPr>
          <w:sz w:val="24"/>
          <w:szCs w:val="24"/>
        </w:rPr>
        <w:t>suchościeralna</w:t>
      </w:r>
      <w:proofErr w:type="spellEnd"/>
    </w:p>
    <w:p w14:paraId="1B3FB644" w14:textId="2FC2CB3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kół</w:t>
      </w:r>
      <w:r w:rsidR="00C13DD4">
        <w:rPr>
          <w:sz w:val="24"/>
          <w:szCs w:val="24"/>
        </w:rPr>
        <w:t>ka</w:t>
      </w:r>
      <w:r w:rsidRPr="0049794E">
        <w:rPr>
          <w:sz w:val="24"/>
          <w:szCs w:val="24"/>
        </w:rPr>
        <w:t>, umożliwiając</w:t>
      </w:r>
      <w:r w:rsidR="00C13DD4">
        <w:rPr>
          <w:sz w:val="24"/>
          <w:szCs w:val="24"/>
        </w:rPr>
        <w:t xml:space="preserve">e </w:t>
      </w:r>
      <w:r w:rsidRPr="0049794E">
        <w:rPr>
          <w:sz w:val="24"/>
          <w:szCs w:val="24"/>
        </w:rPr>
        <w:t xml:space="preserve"> szybkie przemieszczenie</w:t>
      </w:r>
    </w:p>
    <w:p w14:paraId="76401655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wąska rama wykonana  z anodowanego aluminium</w:t>
      </w:r>
    </w:p>
    <w:p w14:paraId="13A5AD99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blokada  kółek</w:t>
      </w:r>
    </w:p>
    <w:p w14:paraId="56017DA7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wyposażony w składana, plastikową półkę na markery, gąbkę, magnesy</w:t>
      </w:r>
    </w:p>
    <w:p w14:paraId="123E5CEB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unoszony zacisk umożliwia łatwą i sprawną wymianę bloku</w:t>
      </w:r>
    </w:p>
    <w:p w14:paraId="7D7F5066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wymiary tablicy: 1020x700mm</w:t>
      </w:r>
    </w:p>
    <w:p w14:paraId="183C5FA1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 xml:space="preserve">wymiary </w:t>
      </w:r>
      <w:proofErr w:type="spellStart"/>
      <w:r w:rsidRPr="0049794E">
        <w:rPr>
          <w:sz w:val="24"/>
          <w:szCs w:val="24"/>
        </w:rPr>
        <w:t>flipchartu</w:t>
      </w:r>
      <w:proofErr w:type="spellEnd"/>
      <w:r w:rsidRPr="0049794E">
        <w:rPr>
          <w:sz w:val="24"/>
          <w:szCs w:val="24"/>
        </w:rPr>
        <w:t xml:space="preserve"> ze stelażem: 1950x700mm</w:t>
      </w:r>
    </w:p>
    <w:p w14:paraId="5F2D5FA7" w14:textId="77777777" w:rsidR="0049794E" w:rsidRPr="0049794E" w:rsidRDefault="0049794E" w:rsidP="0049794E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produkt pakowany jednostkowo w karton ochronny</w:t>
      </w:r>
    </w:p>
    <w:p w14:paraId="74CAB0A9" w14:textId="77777777" w:rsidR="0049794E" w:rsidRDefault="0049794E" w:rsidP="00191984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kolor: biały</w:t>
      </w:r>
    </w:p>
    <w:p w14:paraId="626B49A1" w14:textId="603538A3" w:rsidR="0049794E" w:rsidRDefault="0049794E" w:rsidP="00191984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49794E">
        <w:rPr>
          <w:sz w:val="24"/>
          <w:szCs w:val="24"/>
        </w:rPr>
        <w:t>montaż</w:t>
      </w:r>
    </w:p>
    <w:p w14:paraId="4C6DF93F" w14:textId="77777777" w:rsidR="0049794E" w:rsidRPr="0049794E" w:rsidRDefault="0049794E" w:rsidP="0049794E">
      <w:pPr>
        <w:spacing w:after="0"/>
        <w:rPr>
          <w:sz w:val="24"/>
          <w:szCs w:val="24"/>
        </w:rPr>
      </w:pPr>
    </w:p>
    <w:p w14:paraId="1591966B" w14:textId="16FB32E3" w:rsidR="00D03E2E" w:rsidRPr="00D03E2E" w:rsidRDefault="00D03E2E" w:rsidP="00191984">
      <w:pPr>
        <w:spacing w:after="0"/>
        <w:rPr>
          <w:sz w:val="24"/>
          <w:szCs w:val="24"/>
        </w:rPr>
      </w:pPr>
    </w:p>
    <w:sectPr w:rsidR="00D03E2E" w:rsidRPr="00D03E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76974" w14:textId="77777777" w:rsidR="0037720B" w:rsidRDefault="0037720B" w:rsidP="00D03E2E">
      <w:pPr>
        <w:spacing w:after="0" w:line="240" w:lineRule="auto"/>
      </w:pPr>
      <w:r>
        <w:separator/>
      </w:r>
    </w:p>
  </w:endnote>
  <w:endnote w:type="continuationSeparator" w:id="0">
    <w:p w14:paraId="69EF4BA3" w14:textId="77777777" w:rsidR="0037720B" w:rsidRDefault="0037720B" w:rsidP="00D0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1D73E" w14:textId="77777777" w:rsidR="0037720B" w:rsidRDefault="0037720B" w:rsidP="00D03E2E">
      <w:pPr>
        <w:spacing w:after="0" w:line="240" w:lineRule="auto"/>
      </w:pPr>
      <w:r>
        <w:separator/>
      </w:r>
    </w:p>
  </w:footnote>
  <w:footnote w:type="continuationSeparator" w:id="0">
    <w:p w14:paraId="5ADBA177" w14:textId="77777777" w:rsidR="0037720B" w:rsidRDefault="0037720B" w:rsidP="00D0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E2C" w14:textId="2EB1778F" w:rsidR="00D03E2E" w:rsidRDefault="00D03E2E">
    <w:pPr>
      <w:pStyle w:val="Nagwek"/>
    </w:pPr>
    <w:r>
      <w:rPr>
        <w:noProof/>
      </w:rPr>
      <w:drawing>
        <wp:inline distT="0" distB="0" distL="0" distR="0" wp14:anchorId="31C7D9FB" wp14:editId="0F3CE889">
          <wp:extent cx="5767070" cy="481330"/>
          <wp:effectExtent l="0" t="0" r="5080" b="0"/>
          <wp:docPr id="24149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1489DE" w14:textId="77777777" w:rsidR="00D03E2E" w:rsidRDefault="00D03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6F75"/>
    <w:multiLevelType w:val="hybridMultilevel"/>
    <w:tmpl w:val="4A840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5C52"/>
    <w:multiLevelType w:val="hybridMultilevel"/>
    <w:tmpl w:val="0FBCE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560DB"/>
    <w:multiLevelType w:val="hybridMultilevel"/>
    <w:tmpl w:val="ECB23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85621"/>
    <w:multiLevelType w:val="hybridMultilevel"/>
    <w:tmpl w:val="0EA8A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5D0B"/>
    <w:multiLevelType w:val="hybridMultilevel"/>
    <w:tmpl w:val="717627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B19ED"/>
    <w:multiLevelType w:val="hybridMultilevel"/>
    <w:tmpl w:val="C12E8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75ED4"/>
    <w:multiLevelType w:val="hybridMultilevel"/>
    <w:tmpl w:val="A3825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57D62"/>
    <w:multiLevelType w:val="hybridMultilevel"/>
    <w:tmpl w:val="A44EED20"/>
    <w:lvl w:ilvl="0" w:tplc="BB263542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B2476"/>
    <w:multiLevelType w:val="hybridMultilevel"/>
    <w:tmpl w:val="15A6C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202F6"/>
    <w:multiLevelType w:val="hybridMultilevel"/>
    <w:tmpl w:val="B2BC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407BB"/>
    <w:multiLevelType w:val="hybridMultilevel"/>
    <w:tmpl w:val="A89C0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9373C"/>
    <w:multiLevelType w:val="hybridMultilevel"/>
    <w:tmpl w:val="71043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A6AC5"/>
    <w:multiLevelType w:val="hybridMultilevel"/>
    <w:tmpl w:val="9AAE7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208400">
    <w:abstractNumId w:val="4"/>
  </w:num>
  <w:num w:numId="2" w16cid:durableId="28842088">
    <w:abstractNumId w:val="11"/>
  </w:num>
  <w:num w:numId="3" w16cid:durableId="1758475429">
    <w:abstractNumId w:val="2"/>
  </w:num>
  <w:num w:numId="4" w16cid:durableId="1715495673">
    <w:abstractNumId w:val="12"/>
  </w:num>
  <w:num w:numId="5" w16cid:durableId="1231773805">
    <w:abstractNumId w:val="8"/>
  </w:num>
  <w:num w:numId="6" w16cid:durableId="1798329333">
    <w:abstractNumId w:val="1"/>
  </w:num>
  <w:num w:numId="7" w16cid:durableId="726028224">
    <w:abstractNumId w:val="9"/>
  </w:num>
  <w:num w:numId="8" w16cid:durableId="956252719">
    <w:abstractNumId w:val="0"/>
  </w:num>
  <w:num w:numId="9" w16cid:durableId="1407266968">
    <w:abstractNumId w:val="5"/>
  </w:num>
  <w:num w:numId="10" w16cid:durableId="530846639">
    <w:abstractNumId w:val="6"/>
  </w:num>
  <w:num w:numId="11" w16cid:durableId="459491913">
    <w:abstractNumId w:val="3"/>
  </w:num>
  <w:num w:numId="12" w16cid:durableId="1410425434">
    <w:abstractNumId w:val="10"/>
  </w:num>
  <w:num w:numId="13" w16cid:durableId="13320220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2E"/>
    <w:rsid w:val="00025100"/>
    <w:rsid w:val="00172ADA"/>
    <w:rsid w:val="00191984"/>
    <w:rsid w:val="001D1017"/>
    <w:rsid w:val="001E1E04"/>
    <w:rsid w:val="00296F23"/>
    <w:rsid w:val="0037720B"/>
    <w:rsid w:val="004148D2"/>
    <w:rsid w:val="0049794E"/>
    <w:rsid w:val="0050490B"/>
    <w:rsid w:val="00612E01"/>
    <w:rsid w:val="006D14D6"/>
    <w:rsid w:val="006D35F2"/>
    <w:rsid w:val="00780CA6"/>
    <w:rsid w:val="00854209"/>
    <w:rsid w:val="008B66DE"/>
    <w:rsid w:val="00C13DD4"/>
    <w:rsid w:val="00D03E2E"/>
    <w:rsid w:val="00D374AB"/>
    <w:rsid w:val="00EA39B5"/>
    <w:rsid w:val="00EF25B9"/>
    <w:rsid w:val="00F52E2A"/>
    <w:rsid w:val="00F83396"/>
    <w:rsid w:val="00FF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C7020"/>
  <w15:chartTrackingRefBased/>
  <w15:docId w15:val="{CC596E15-F855-4774-A56D-6FD720ED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E2E"/>
  </w:style>
  <w:style w:type="paragraph" w:styleId="Stopka">
    <w:name w:val="footer"/>
    <w:basedOn w:val="Normalny"/>
    <w:link w:val="StopkaZnak"/>
    <w:uiPriority w:val="99"/>
    <w:unhideWhenUsed/>
    <w:rsid w:val="00D0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E2E"/>
  </w:style>
  <w:style w:type="paragraph" w:styleId="Akapitzlist">
    <w:name w:val="List Paragraph"/>
    <w:basedOn w:val="Normalny"/>
    <w:uiPriority w:val="34"/>
    <w:qFormat/>
    <w:rsid w:val="00497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Miśko</dc:creator>
  <cp:keywords/>
  <dc:description/>
  <cp:lastModifiedBy>Agata Miśko</cp:lastModifiedBy>
  <cp:revision>10</cp:revision>
  <dcterms:created xsi:type="dcterms:W3CDTF">2024-12-08T22:37:00Z</dcterms:created>
  <dcterms:modified xsi:type="dcterms:W3CDTF">2024-12-20T12:19:00Z</dcterms:modified>
</cp:coreProperties>
</file>