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BE425" w14:textId="77777777" w:rsidR="0002219D" w:rsidRDefault="0002219D" w:rsidP="0002219D"/>
    <w:p w14:paraId="29ABC1D4" w14:textId="6CA0A7DC" w:rsidR="0002219D" w:rsidRPr="0002219D" w:rsidRDefault="0002219D" w:rsidP="0002219D">
      <w:pPr>
        <w:rPr>
          <w:b/>
          <w:bCs/>
        </w:rPr>
      </w:pPr>
      <w:r w:rsidRPr="0002219D">
        <w:rPr>
          <w:b/>
          <w:bCs/>
        </w:rPr>
        <w:t>SPECYFIKACJA KOMPUTER PRZENOŚNY WRAZ Z OPROGRAMOWANIEM</w:t>
      </w:r>
    </w:p>
    <w:p w14:paraId="1B76F188" w14:textId="77777777" w:rsidR="0002219D" w:rsidRDefault="0002219D" w:rsidP="0002219D"/>
    <w:p w14:paraId="0E642DD0" w14:textId="77777777" w:rsidR="0002219D" w:rsidRDefault="0002219D" w:rsidP="0002219D"/>
    <w:p w14:paraId="3002ED1D" w14:textId="3D1CA148" w:rsidR="0002219D" w:rsidRDefault="0002219D" w:rsidP="0002219D">
      <w:r>
        <w:t xml:space="preserve">Przekątna ekranu </w:t>
      </w:r>
      <w:r>
        <w:tab/>
        <w:t>17,3"</w:t>
      </w:r>
    </w:p>
    <w:p w14:paraId="7B4F49B9" w14:textId="77777777" w:rsidR="0002219D" w:rsidRDefault="0002219D" w:rsidP="0002219D">
      <w:r>
        <w:t>•</w:t>
      </w:r>
      <w:r>
        <w:tab/>
        <w:t xml:space="preserve">Rozdzielczość </w:t>
      </w:r>
      <w:r>
        <w:tab/>
        <w:t xml:space="preserve">1920 x 1080 </w:t>
      </w:r>
      <w:proofErr w:type="spellStart"/>
      <w:r>
        <w:t>px</w:t>
      </w:r>
      <w:proofErr w:type="spellEnd"/>
    </w:p>
    <w:p w14:paraId="2BCC3665" w14:textId="77777777" w:rsidR="0002219D" w:rsidRDefault="0002219D" w:rsidP="0002219D">
      <w:r>
        <w:t>•</w:t>
      </w:r>
      <w:r>
        <w:tab/>
        <w:t xml:space="preserve">Typ HD </w:t>
      </w:r>
      <w:r>
        <w:tab/>
        <w:t>Full HD</w:t>
      </w:r>
    </w:p>
    <w:p w14:paraId="544F81A7" w14:textId="77777777" w:rsidR="0002219D" w:rsidRDefault="0002219D" w:rsidP="0002219D">
      <w:r>
        <w:t>•</w:t>
      </w:r>
      <w:r>
        <w:tab/>
        <w:t xml:space="preserve">Typ matrycy </w:t>
      </w:r>
      <w:r>
        <w:tab/>
        <w:t>IPS</w:t>
      </w:r>
    </w:p>
    <w:p w14:paraId="092DD005" w14:textId="77777777" w:rsidR="0002219D" w:rsidRDefault="0002219D" w:rsidP="0002219D">
      <w:r>
        <w:t>•</w:t>
      </w:r>
      <w:r>
        <w:tab/>
        <w:t xml:space="preserve">Podświetlenie LED </w:t>
      </w:r>
      <w:r>
        <w:tab/>
        <w:t>Tak</w:t>
      </w:r>
    </w:p>
    <w:p w14:paraId="3D91F5F5" w14:textId="77777777" w:rsidR="0002219D" w:rsidRDefault="0002219D" w:rsidP="0002219D">
      <w:r>
        <w:t>•</w:t>
      </w:r>
      <w:r>
        <w:tab/>
        <w:t xml:space="preserve">Natywna proporcja obrazu </w:t>
      </w:r>
      <w:r>
        <w:tab/>
        <w:t>16:9</w:t>
      </w:r>
    </w:p>
    <w:p w14:paraId="23957CF1" w14:textId="77777777" w:rsidR="0002219D" w:rsidRDefault="0002219D" w:rsidP="0002219D">
      <w:r>
        <w:t>•</w:t>
      </w:r>
      <w:r>
        <w:tab/>
        <w:t xml:space="preserve">Ekran matowy </w:t>
      </w:r>
      <w:r>
        <w:tab/>
        <w:t>Tak</w:t>
      </w:r>
    </w:p>
    <w:p w14:paraId="38E6E139" w14:textId="77777777" w:rsidR="0002219D" w:rsidRDefault="0002219D" w:rsidP="0002219D">
      <w:r>
        <w:t>•</w:t>
      </w:r>
      <w:r>
        <w:tab/>
        <w:t>Jasność min</w:t>
      </w:r>
      <w:r>
        <w:tab/>
        <w:t>295cd/m²</w:t>
      </w:r>
    </w:p>
    <w:p w14:paraId="0C5B1FFA" w14:textId="77777777" w:rsidR="0002219D" w:rsidRDefault="0002219D" w:rsidP="0002219D">
      <w:r>
        <w:t>•</w:t>
      </w:r>
      <w:r>
        <w:tab/>
        <w:t xml:space="preserve">Przestrzeń barw RGB </w:t>
      </w:r>
      <w:r>
        <w:tab/>
        <w:t>NTSC</w:t>
      </w:r>
    </w:p>
    <w:p w14:paraId="1EE66C40" w14:textId="77777777" w:rsidR="0002219D" w:rsidRDefault="0002219D" w:rsidP="0002219D">
      <w:r>
        <w:t>•</w:t>
      </w:r>
      <w:r>
        <w:tab/>
        <w:t xml:space="preserve">Paleta barw </w:t>
      </w:r>
      <w:r>
        <w:tab/>
        <w:t>72%</w:t>
      </w:r>
    </w:p>
    <w:p w14:paraId="08D39018" w14:textId="77777777" w:rsidR="0002219D" w:rsidRDefault="0002219D" w:rsidP="0002219D"/>
    <w:p w14:paraId="374BAF14" w14:textId="77777777" w:rsidR="0002219D" w:rsidRDefault="0002219D" w:rsidP="0002219D">
      <w:r>
        <w:t>Procesor</w:t>
      </w:r>
    </w:p>
    <w:p w14:paraId="6D885B3E" w14:textId="77777777" w:rsidR="0002219D" w:rsidRDefault="0002219D" w:rsidP="0002219D">
      <w:r>
        <w:t>•</w:t>
      </w:r>
      <w:r>
        <w:tab/>
        <w:t xml:space="preserve">Producent procesora </w:t>
      </w:r>
      <w:r>
        <w:tab/>
        <w:t>Intel</w:t>
      </w:r>
    </w:p>
    <w:p w14:paraId="23215695" w14:textId="77777777" w:rsidR="0002219D" w:rsidRDefault="0002219D" w:rsidP="0002219D">
      <w:r>
        <w:t>•</w:t>
      </w:r>
      <w:r>
        <w:tab/>
        <w:t xml:space="preserve">Typ procesora </w:t>
      </w:r>
      <w:r>
        <w:tab/>
        <w:t xml:space="preserve">Intel® </w:t>
      </w:r>
      <w:proofErr w:type="spellStart"/>
      <w:r>
        <w:t>Core</w:t>
      </w:r>
      <w:proofErr w:type="spellEnd"/>
      <w:r>
        <w:t>™ i5</w:t>
      </w:r>
    </w:p>
    <w:p w14:paraId="51034BC0" w14:textId="77777777" w:rsidR="0002219D" w:rsidRDefault="0002219D" w:rsidP="0002219D">
      <w:r>
        <w:t>•</w:t>
      </w:r>
      <w:r>
        <w:tab/>
        <w:t xml:space="preserve">Generacja procesora min 12th gen Intel® </w:t>
      </w:r>
      <w:proofErr w:type="spellStart"/>
      <w:r>
        <w:t>Core</w:t>
      </w:r>
      <w:proofErr w:type="spellEnd"/>
      <w:r>
        <w:t>™ i5</w:t>
      </w:r>
    </w:p>
    <w:p w14:paraId="067DD261" w14:textId="77777777" w:rsidR="0002219D" w:rsidRDefault="0002219D" w:rsidP="0002219D">
      <w:r>
        <w:t>•</w:t>
      </w:r>
      <w:r>
        <w:tab/>
        <w:t xml:space="preserve">Model procesora </w:t>
      </w:r>
      <w:r>
        <w:tab/>
        <w:t>i5-1xxx</w:t>
      </w:r>
    </w:p>
    <w:p w14:paraId="23FC8D9C" w14:textId="77777777" w:rsidR="0002219D" w:rsidRDefault="0002219D" w:rsidP="0002219D">
      <w:r>
        <w:t>•</w:t>
      </w:r>
      <w:r>
        <w:tab/>
        <w:t xml:space="preserve">Liczba rdzeni procesora </w:t>
      </w:r>
      <w:r>
        <w:tab/>
        <w:t>10</w:t>
      </w:r>
    </w:p>
    <w:p w14:paraId="2AD16042" w14:textId="77777777" w:rsidR="0002219D" w:rsidRDefault="0002219D" w:rsidP="0002219D">
      <w:r>
        <w:t>•</w:t>
      </w:r>
      <w:r>
        <w:tab/>
        <w:t xml:space="preserve">Maksymalne taktowanie procesora </w:t>
      </w:r>
      <w:r>
        <w:tab/>
        <w:t>4,4 GHz</w:t>
      </w:r>
    </w:p>
    <w:p w14:paraId="3D667B80" w14:textId="77777777" w:rsidR="0002219D" w:rsidRDefault="0002219D" w:rsidP="0002219D">
      <w:r>
        <w:t>•</w:t>
      </w:r>
      <w:r>
        <w:tab/>
        <w:t>Wydajne rdzenie min</w:t>
      </w:r>
      <w:r>
        <w:tab/>
        <w:t>2</w:t>
      </w:r>
    </w:p>
    <w:p w14:paraId="1F9CA7D5" w14:textId="77777777" w:rsidR="0002219D" w:rsidRDefault="0002219D" w:rsidP="0002219D">
      <w:r>
        <w:t>•</w:t>
      </w:r>
      <w:r>
        <w:tab/>
        <w:t>Efektywne rdzenie min</w:t>
      </w:r>
      <w:r>
        <w:tab/>
        <w:t>8</w:t>
      </w:r>
    </w:p>
    <w:p w14:paraId="57DF510C" w14:textId="77777777" w:rsidR="0002219D" w:rsidRDefault="0002219D" w:rsidP="0002219D">
      <w:r>
        <w:t>•</w:t>
      </w:r>
      <w:r>
        <w:tab/>
        <w:t xml:space="preserve">Wydajny-rdzeniowy Maks. częstotliwość Turbo </w:t>
      </w:r>
      <w:r>
        <w:tab/>
        <w:t>4,4 GHz</w:t>
      </w:r>
    </w:p>
    <w:p w14:paraId="2D351BD1" w14:textId="77777777" w:rsidR="0002219D" w:rsidRDefault="0002219D" w:rsidP="0002219D">
      <w:r>
        <w:t>•</w:t>
      </w:r>
      <w:r>
        <w:tab/>
        <w:t xml:space="preserve">Wydajność-rdzeń Maks. częstotliwość Turbo </w:t>
      </w:r>
      <w:r>
        <w:tab/>
        <w:t>3,3 GHz</w:t>
      </w:r>
    </w:p>
    <w:p w14:paraId="6978EE53" w14:textId="77777777" w:rsidR="0002219D" w:rsidRDefault="0002219D" w:rsidP="0002219D">
      <w:r>
        <w:t>•</w:t>
      </w:r>
      <w:r>
        <w:tab/>
        <w:t xml:space="preserve">Cache procesora </w:t>
      </w:r>
      <w:r>
        <w:tab/>
        <w:t>12 MB</w:t>
      </w:r>
    </w:p>
    <w:p w14:paraId="5F5BD857" w14:textId="77777777" w:rsidR="0002219D" w:rsidRDefault="0002219D" w:rsidP="0002219D">
      <w:r>
        <w:t>•</w:t>
      </w:r>
      <w:r>
        <w:tab/>
        <w:t xml:space="preserve">Typ pamięci procesora </w:t>
      </w:r>
      <w:r>
        <w:tab/>
        <w:t>Smart Cache</w:t>
      </w:r>
    </w:p>
    <w:p w14:paraId="61877AEA" w14:textId="77777777" w:rsidR="0002219D" w:rsidRDefault="0002219D" w:rsidP="0002219D">
      <w:r>
        <w:t>•</w:t>
      </w:r>
      <w:r>
        <w:tab/>
        <w:t xml:space="preserve">Podstawowa moc procesora </w:t>
      </w:r>
      <w:r>
        <w:tab/>
        <w:t>15 W</w:t>
      </w:r>
    </w:p>
    <w:p w14:paraId="25833FC5" w14:textId="77777777" w:rsidR="0002219D" w:rsidRDefault="0002219D" w:rsidP="0002219D">
      <w:r>
        <w:t>•</w:t>
      </w:r>
      <w:r>
        <w:tab/>
        <w:t xml:space="preserve">Maksymalna moc turbo </w:t>
      </w:r>
      <w:r>
        <w:tab/>
        <w:t>55 W</w:t>
      </w:r>
    </w:p>
    <w:p w14:paraId="37323D76" w14:textId="77777777" w:rsidR="0002219D" w:rsidRDefault="0002219D" w:rsidP="0002219D"/>
    <w:p w14:paraId="1D6CA9FE" w14:textId="77777777" w:rsidR="0002219D" w:rsidRDefault="0002219D" w:rsidP="0002219D">
      <w:r>
        <w:t>Pamięć</w:t>
      </w:r>
    </w:p>
    <w:p w14:paraId="6CC22BBE" w14:textId="77777777" w:rsidR="0002219D" w:rsidRDefault="0002219D" w:rsidP="0002219D">
      <w:r>
        <w:t>•</w:t>
      </w:r>
      <w:r>
        <w:tab/>
        <w:t xml:space="preserve">Pamięć RAM min </w:t>
      </w:r>
      <w:r>
        <w:tab/>
        <w:t>16 GB</w:t>
      </w:r>
    </w:p>
    <w:p w14:paraId="70151A3F" w14:textId="77777777" w:rsidR="0002219D" w:rsidRDefault="0002219D" w:rsidP="0002219D">
      <w:r>
        <w:t>•</w:t>
      </w:r>
      <w:r>
        <w:tab/>
        <w:t xml:space="preserve">Typ pamięci RAM </w:t>
      </w:r>
      <w:r>
        <w:tab/>
        <w:t>DDR4-SDRAM</w:t>
      </w:r>
    </w:p>
    <w:p w14:paraId="749CD766" w14:textId="77777777" w:rsidR="0002219D" w:rsidRDefault="0002219D" w:rsidP="0002219D">
      <w:r>
        <w:t>•</w:t>
      </w:r>
      <w:r>
        <w:tab/>
        <w:t xml:space="preserve">Prędkość zegara pamięci </w:t>
      </w:r>
      <w:r>
        <w:tab/>
        <w:t>3200 MHz</w:t>
      </w:r>
    </w:p>
    <w:p w14:paraId="40004F47" w14:textId="77777777" w:rsidR="0002219D" w:rsidRDefault="0002219D" w:rsidP="0002219D">
      <w:r>
        <w:t>•</w:t>
      </w:r>
      <w:r>
        <w:tab/>
        <w:t xml:space="preserve">Rodzaj pamięci </w:t>
      </w:r>
      <w:r>
        <w:tab/>
        <w:t>Zintegrowana + SO-DIMM</w:t>
      </w:r>
    </w:p>
    <w:p w14:paraId="66EE2DEF" w14:textId="77777777" w:rsidR="0002219D" w:rsidRDefault="0002219D" w:rsidP="0002219D">
      <w:r>
        <w:t>•</w:t>
      </w:r>
      <w:r>
        <w:tab/>
        <w:t xml:space="preserve">Gniazda pamięci </w:t>
      </w:r>
      <w:r>
        <w:tab/>
        <w:t>SO-DIMM x 1</w:t>
      </w:r>
    </w:p>
    <w:p w14:paraId="5A650D2E" w14:textId="77777777" w:rsidR="0002219D" w:rsidRDefault="0002219D" w:rsidP="0002219D">
      <w:r>
        <w:t>•</w:t>
      </w:r>
      <w:r>
        <w:tab/>
        <w:t xml:space="preserve">Maksymalna pojemność pamięci </w:t>
      </w:r>
      <w:r>
        <w:tab/>
        <w:t>16 GB</w:t>
      </w:r>
    </w:p>
    <w:p w14:paraId="71B77201" w14:textId="77777777" w:rsidR="0002219D" w:rsidRDefault="0002219D" w:rsidP="0002219D">
      <w:r>
        <w:t>•</w:t>
      </w:r>
      <w:r>
        <w:tab/>
        <w:t xml:space="preserve">Obsługa kanałów pamięci </w:t>
      </w:r>
      <w:r>
        <w:tab/>
        <w:t>Dwukanałowy</w:t>
      </w:r>
    </w:p>
    <w:p w14:paraId="259D7777" w14:textId="77777777" w:rsidR="0002219D" w:rsidRDefault="0002219D" w:rsidP="0002219D"/>
    <w:p w14:paraId="24FCE7AC" w14:textId="77777777" w:rsidR="0002219D" w:rsidRDefault="0002219D" w:rsidP="0002219D">
      <w:r>
        <w:t>Nośnik danych</w:t>
      </w:r>
    </w:p>
    <w:p w14:paraId="15508A5A" w14:textId="77777777" w:rsidR="0002219D" w:rsidRDefault="0002219D" w:rsidP="0002219D">
      <w:r>
        <w:t>•</w:t>
      </w:r>
      <w:r>
        <w:tab/>
        <w:t xml:space="preserve">Całkowita pojemność dysków </w:t>
      </w:r>
      <w:r>
        <w:tab/>
        <w:t>512 GB</w:t>
      </w:r>
    </w:p>
    <w:p w14:paraId="4DD86281" w14:textId="77777777" w:rsidR="0002219D" w:rsidRDefault="0002219D" w:rsidP="0002219D">
      <w:r>
        <w:t>•</w:t>
      </w:r>
      <w:r>
        <w:tab/>
        <w:t xml:space="preserve">Nośniki </w:t>
      </w:r>
      <w:r>
        <w:tab/>
        <w:t>SSD</w:t>
      </w:r>
    </w:p>
    <w:p w14:paraId="0147D778" w14:textId="77777777" w:rsidR="0002219D" w:rsidRDefault="0002219D" w:rsidP="0002219D">
      <w:r>
        <w:t>•</w:t>
      </w:r>
      <w:r>
        <w:tab/>
        <w:t xml:space="preserve">Całkowita pojemność dysków SSD </w:t>
      </w:r>
      <w:r>
        <w:tab/>
        <w:t>512 GB</w:t>
      </w:r>
    </w:p>
    <w:p w14:paraId="3C21B996" w14:textId="77777777" w:rsidR="0002219D" w:rsidRDefault="0002219D" w:rsidP="0002219D">
      <w:r>
        <w:t>•</w:t>
      </w:r>
      <w:r>
        <w:tab/>
        <w:t xml:space="preserve">Liczba zainstalowanych dysków SSD </w:t>
      </w:r>
      <w:r>
        <w:tab/>
        <w:t>1</w:t>
      </w:r>
    </w:p>
    <w:p w14:paraId="74D982A9" w14:textId="77777777" w:rsidR="0002219D" w:rsidRDefault="0002219D" w:rsidP="0002219D">
      <w:r>
        <w:t>•</w:t>
      </w:r>
      <w:r>
        <w:tab/>
        <w:t xml:space="preserve">Pojemność pamięci SSD </w:t>
      </w:r>
      <w:r>
        <w:tab/>
        <w:t>512 GB</w:t>
      </w:r>
    </w:p>
    <w:p w14:paraId="57768A86" w14:textId="77777777" w:rsidR="0002219D" w:rsidRDefault="0002219D" w:rsidP="0002219D">
      <w:r>
        <w:t>•</w:t>
      </w:r>
      <w:r>
        <w:tab/>
        <w:t xml:space="preserve">Interfejs pamięci SSD </w:t>
      </w:r>
      <w:r>
        <w:tab/>
        <w:t>PCI Express 4.0</w:t>
      </w:r>
    </w:p>
    <w:p w14:paraId="79AD1DB4" w14:textId="77777777" w:rsidR="0002219D" w:rsidRDefault="0002219D" w:rsidP="0002219D">
      <w:r>
        <w:lastRenderedPageBreak/>
        <w:t>•</w:t>
      </w:r>
      <w:r>
        <w:tab/>
      </w:r>
      <w:proofErr w:type="spellStart"/>
      <w:r>
        <w:t>NVMe</w:t>
      </w:r>
      <w:proofErr w:type="spellEnd"/>
      <w:r>
        <w:t xml:space="preserve"> </w:t>
      </w:r>
      <w:r>
        <w:tab/>
        <w:t>Tak</w:t>
      </w:r>
    </w:p>
    <w:p w14:paraId="0159793B" w14:textId="77777777" w:rsidR="0002219D" w:rsidRDefault="0002219D" w:rsidP="0002219D">
      <w:r>
        <w:t>•</w:t>
      </w:r>
      <w:r>
        <w:tab/>
        <w:t xml:space="preserve">Typ dysku SSD </w:t>
      </w:r>
      <w:r>
        <w:tab/>
        <w:t>M.2</w:t>
      </w:r>
    </w:p>
    <w:p w14:paraId="608C8334" w14:textId="77777777" w:rsidR="0002219D" w:rsidRDefault="0002219D" w:rsidP="0002219D">
      <w:r>
        <w:t>•</w:t>
      </w:r>
      <w:r>
        <w:tab/>
        <w:t xml:space="preserve">Zintegrowany czytnik kart </w:t>
      </w:r>
      <w:r>
        <w:tab/>
        <w:t>Tak</w:t>
      </w:r>
    </w:p>
    <w:p w14:paraId="099259A1" w14:textId="77777777" w:rsidR="0002219D" w:rsidRDefault="0002219D" w:rsidP="0002219D">
      <w:r>
        <w:t>•</w:t>
      </w:r>
      <w:r>
        <w:tab/>
        <w:t xml:space="preserve">Obsługiwane karty pamięci </w:t>
      </w:r>
      <w:r>
        <w:tab/>
        <w:t>SD</w:t>
      </w:r>
    </w:p>
    <w:p w14:paraId="4E853E78" w14:textId="77777777" w:rsidR="0002219D" w:rsidRDefault="0002219D" w:rsidP="0002219D"/>
    <w:p w14:paraId="68BA5849" w14:textId="77777777" w:rsidR="0002219D" w:rsidRDefault="0002219D" w:rsidP="0002219D">
      <w:r>
        <w:t>Grafika</w:t>
      </w:r>
    </w:p>
    <w:p w14:paraId="4FD9C86D" w14:textId="77777777" w:rsidR="0002219D" w:rsidRDefault="0002219D" w:rsidP="0002219D">
      <w:r>
        <w:t>•</w:t>
      </w:r>
      <w:r>
        <w:tab/>
        <w:t xml:space="preserve">Model dedykowanej karty graficznej </w:t>
      </w:r>
      <w:r>
        <w:tab/>
        <w:t>Niedostępny</w:t>
      </w:r>
    </w:p>
    <w:p w14:paraId="70EAEA9E" w14:textId="77777777" w:rsidR="0002219D" w:rsidRDefault="0002219D" w:rsidP="0002219D">
      <w:r>
        <w:t>•</w:t>
      </w:r>
      <w:r>
        <w:tab/>
        <w:t xml:space="preserve">Wbudowana karta graficzna </w:t>
      </w:r>
      <w:r>
        <w:tab/>
        <w:t>Tak</w:t>
      </w:r>
    </w:p>
    <w:p w14:paraId="7F379440" w14:textId="77777777" w:rsidR="0002219D" w:rsidRDefault="0002219D" w:rsidP="0002219D">
      <w:r>
        <w:t>•</w:t>
      </w:r>
      <w:r>
        <w:tab/>
        <w:t xml:space="preserve">Producent wbudowanego procesora graficznego </w:t>
      </w:r>
      <w:r>
        <w:tab/>
        <w:t>Intel</w:t>
      </w:r>
    </w:p>
    <w:p w14:paraId="123F47F9" w14:textId="77777777" w:rsidR="0002219D" w:rsidRDefault="0002219D" w:rsidP="0002219D">
      <w:r>
        <w:t>•</w:t>
      </w:r>
      <w:r>
        <w:tab/>
        <w:t xml:space="preserve">Typ zintegrowanej karty graficznej </w:t>
      </w:r>
      <w:r>
        <w:tab/>
        <w:t xml:space="preserve">Intel </w:t>
      </w:r>
      <w:proofErr w:type="spellStart"/>
      <w:r>
        <w:t>Iris</w:t>
      </w:r>
      <w:proofErr w:type="spellEnd"/>
      <w:r>
        <w:t xml:space="preserve"> Xe Graphics</w:t>
      </w:r>
    </w:p>
    <w:p w14:paraId="20B8E484" w14:textId="77777777" w:rsidR="0002219D" w:rsidRDefault="0002219D" w:rsidP="0002219D">
      <w:r>
        <w:t>•</w:t>
      </w:r>
      <w:r>
        <w:tab/>
        <w:t xml:space="preserve">Model wbudowanej karty graficznej </w:t>
      </w:r>
      <w:r>
        <w:tab/>
        <w:t xml:space="preserve">Intel </w:t>
      </w:r>
      <w:proofErr w:type="spellStart"/>
      <w:r>
        <w:t>Iris</w:t>
      </w:r>
      <w:proofErr w:type="spellEnd"/>
      <w:r>
        <w:t xml:space="preserve"> Xe Graphics</w:t>
      </w:r>
    </w:p>
    <w:p w14:paraId="7023533F" w14:textId="77777777" w:rsidR="0002219D" w:rsidRDefault="0002219D" w:rsidP="0002219D"/>
    <w:p w14:paraId="163D9A0A" w14:textId="77777777" w:rsidR="0002219D" w:rsidRDefault="0002219D" w:rsidP="0002219D">
      <w:r>
        <w:t>Audio</w:t>
      </w:r>
    </w:p>
    <w:p w14:paraId="544B38BD" w14:textId="77777777" w:rsidR="0002219D" w:rsidRDefault="0002219D" w:rsidP="0002219D">
      <w:r>
        <w:t>•</w:t>
      </w:r>
      <w:r>
        <w:tab/>
        <w:t xml:space="preserve">System dźwięku </w:t>
      </w:r>
      <w:r>
        <w:tab/>
        <w:t>Dźwięk Dolby</w:t>
      </w:r>
    </w:p>
    <w:p w14:paraId="64CC92F5" w14:textId="77777777" w:rsidR="0002219D" w:rsidRDefault="0002219D" w:rsidP="0002219D">
      <w:r>
        <w:t>•</w:t>
      </w:r>
      <w:r>
        <w:tab/>
        <w:t xml:space="preserve">Ilość wbudowanych głośników </w:t>
      </w:r>
      <w:r>
        <w:tab/>
        <w:t>2</w:t>
      </w:r>
    </w:p>
    <w:p w14:paraId="172EBB37" w14:textId="77777777" w:rsidR="0002219D" w:rsidRDefault="0002219D" w:rsidP="0002219D">
      <w:r>
        <w:t>•</w:t>
      </w:r>
      <w:r>
        <w:tab/>
        <w:t xml:space="preserve">Moc głośnika </w:t>
      </w:r>
      <w:r>
        <w:tab/>
        <w:t>1,5 W</w:t>
      </w:r>
    </w:p>
    <w:p w14:paraId="76D0EA45" w14:textId="77777777" w:rsidR="0002219D" w:rsidRDefault="0002219D" w:rsidP="0002219D">
      <w:r>
        <w:t>•</w:t>
      </w:r>
      <w:r>
        <w:tab/>
        <w:t xml:space="preserve">Wbudowany mikrofon </w:t>
      </w:r>
      <w:r>
        <w:tab/>
        <w:t>Tak</w:t>
      </w:r>
    </w:p>
    <w:p w14:paraId="47B8493C" w14:textId="77777777" w:rsidR="0002219D" w:rsidRDefault="0002219D" w:rsidP="0002219D">
      <w:r>
        <w:t>•</w:t>
      </w:r>
      <w:r>
        <w:tab/>
        <w:t xml:space="preserve">Ilość wbudowanych mikrofonów </w:t>
      </w:r>
      <w:r>
        <w:tab/>
        <w:t>2</w:t>
      </w:r>
    </w:p>
    <w:p w14:paraId="03DE597E" w14:textId="77777777" w:rsidR="0002219D" w:rsidRDefault="0002219D" w:rsidP="0002219D"/>
    <w:p w14:paraId="041BF053" w14:textId="77777777" w:rsidR="0002219D" w:rsidRDefault="0002219D" w:rsidP="0002219D">
      <w:r>
        <w:t>Kamera</w:t>
      </w:r>
    </w:p>
    <w:p w14:paraId="3EDF4072" w14:textId="77777777" w:rsidR="0002219D" w:rsidRDefault="0002219D" w:rsidP="0002219D">
      <w:r>
        <w:t>•</w:t>
      </w:r>
      <w:r>
        <w:tab/>
        <w:t xml:space="preserve">Przednia kamera </w:t>
      </w:r>
      <w:r>
        <w:tab/>
        <w:t>Tak</w:t>
      </w:r>
    </w:p>
    <w:p w14:paraId="15B83A45" w14:textId="77777777" w:rsidR="0002219D" w:rsidRDefault="0002219D" w:rsidP="0002219D">
      <w:r>
        <w:t>•</w:t>
      </w:r>
      <w:r>
        <w:tab/>
        <w:t xml:space="preserve">Rozdzielczość aparatu - przód </w:t>
      </w:r>
      <w:r>
        <w:tab/>
        <w:t xml:space="preserve">1280 x 720 </w:t>
      </w:r>
      <w:proofErr w:type="spellStart"/>
      <w:r>
        <w:t>px</w:t>
      </w:r>
      <w:proofErr w:type="spellEnd"/>
    </w:p>
    <w:p w14:paraId="57A02F46" w14:textId="77777777" w:rsidR="0002219D" w:rsidRDefault="0002219D" w:rsidP="0002219D">
      <w:r>
        <w:t>•</w:t>
      </w:r>
      <w:r>
        <w:tab/>
        <w:t xml:space="preserve">Typ przedniej kamery </w:t>
      </w:r>
      <w:r>
        <w:tab/>
        <w:t>HD</w:t>
      </w:r>
    </w:p>
    <w:p w14:paraId="374271D6" w14:textId="77777777" w:rsidR="0002219D" w:rsidRDefault="0002219D" w:rsidP="0002219D"/>
    <w:p w14:paraId="0B15FDAE" w14:textId="77777777" w:rsidR="0002219D" w:rsidRDefault="0002219D" w:rsidP="0002219D">
      <w:r>
        <w:t>Sieć</w:t>
      </w:r>
    </w:p>
    <w:p w14:paraId="65B1B501" w14:textId="77777777" w:rsidR="0002219D" w:rsidRDefault="0002219D" w:rsidP="0002219D">
      <w:r>
        <w:t>•</w:t>
      </w:r>
      <w:r>
        <w:tab/>
        <w:t xml:space="preserve">Podstawowy standard Wi-Fi </w:t>
      </w:r>
      <w:r>
        <w:tab/>
      </w:r>
      <w:proofErr w:type="spellStart"/>
      <w:r>
        <w:t>Wi-Fi</w:t>
      </w:r>
      <w:proofErr w:type="spellEnd"/>
      <w:r>
        <w:t xml:space="preserve"> 6 (802.11ax)</w:t>
      </w:r>
    </w:p>
    <w:p w14:paraId="6D79DB6D" w14:textId="77777777" w:rsidR="0002219D" w:rsidRDefault="0002219D" w:rsidP="0002219D">
      <w:r>
        <w:t>•</w:t>
      </w:r>
      <w:r>
        <w:tab/>
        <w:t xml:space="preserve">Standardy </w:t>
      </w:r>
      <w:proofErr w:type="spellStart"/>
      <w:r>
        <w:t>Wi</w:t>
      </w:r>
      <w:proofErr w:type="spellEnd"/>
      <w:r>
        <w:t xml:space="preserve">- Fi </w:t>
      </w:r>
      <w:r>
        <w:tab/>
        <w:t>Wi-Fi 6 (802.11ax)</w:t>
      </w:r>
    </w:p>
    <w:p w14:paraId="76E3CC4C" w14:textId="77777777" w:rsidR="0002219D" w:rsidRDefault="0002219D" w:rsidP="0002219D">
      <w:r>
        <w:t>•</w:t>
      </w:r>
      <w:r>
        <w:tab/>
        <w:t xml:space="preserve">Łączność z siecią komórkową </w:t>
      </w:r>
      <w:r>
        <w:tab/>
        <w:t>Nie</w:t>
      </w:r>
    </w:p>
    <w:p w14:paraId="1C216870" w14:textId="77777777" w:rsidR="0002219D" w:rsidRDefault="0002219D" w:rsidP="0002219D">
      <w:r>
        <w:t>•</w:t>
      </w:r>
      <w:r>
        <w:tab/>
        <w:t xml:space="preserve">Typ anteny </w:t>
      </w:r>
      <w:r>
        <w:tab/>
        <w:t>2x2</w:t>
      </w:r>
    </w:p>
    <w:p w14:paraId="48B048A9" w14:textId="77777777" w:rsidR="0002219D" w:rsidRDefault="0002219D" w:rsidP="0002219D">
      <w:r>
        <w:t>•</w:t>
      </w:r>
      <w:r>
        <w:tab/>
        <w:t xml:space="preserve">Bluetooth </w:t>
      </w:r>
      <w:r>
        <w:tab/>
        <w:t>Tak</w:t>
      </w:r>
    </w:p>
    <w:p w14:paraId="2DE0492C" w14:textId="77777777" w:rsidR="0002219D" w:rsidRDefault="0002219D" w:rsidP="0002219D">
      <w:r>
        <w:t>•</w:t>
      </w:r>
      <w:r>
        <w:tab/>
        <w:t xml:space="preserve">Wersja Bluetooth </w:t>
      </w:r>
      <w:r>
        <w:tab/>
        <w:t>5.2</w:t>
      </w:r>
    </w:p>
    <w:p w14:paraId="1063E54B" w14:textId="77777777" w:rsidR="0002219D" w:rsidRDefault="0002219D" w:rsidP="0002219D">
      <w:r>
        <w:t>•</w:t>
      </w:r>
      <w:r>
        <w:tab/>
        <w:t xml:space="preserve">WWAN </w:t>
      </w:r>
      <w:r>
        <w:tab/>
        <w:t>Niezainstalowany</w:t>
      </w:r>
    </w:p>
    <w:p w14:paraId="63602C96" w14:textId="77777777" w:rsidR="0002219D" w:rsidRDefault="0002219D" w:rsidP="0002219D"/>
    <w:p w14:paraId="7B9B5520" w14:textId="77777777" w:rsidR="0002219D" w:rsidRDefault="0002219D" w:rsidP="0002219D">
      <w:r>
        <w:t>Porty i interfejsy</w:t>
      </w:r>
    </w:p>
    <w:p w14:paraId="111D9647" w14:textId="77777777" w:rsidR="0002219D" w:rsidRDefault="0002219D" w:rsidP="0002219D">
      <w:r>
        <w:t>•</w:t>
      </w:r>
      <w:r>
        <w:tab/>
        <w:t xml:space="preserve">Liczba portów USB 2.0 </w:t>
      </w:r>
      <w:r>
        <w:tab/>
        <w:t>1</w:t>
      </w:r>
    </w:p>
    <w:p w14:paraId="371AD9C4" w14:textId="77777777" w:rsidR="0002219D" w:rsidRDefault="0002219D" w:rsidP="0002219D">
      <w:r>
        <w:t>•</w:t>
      </w:r>
      <w:r>
        <w:tab/>
        <w:t xml:space="preserve">Ilość portów USB 3.2 Gen 1 (3.1 Gen 1) Typu-A </w:t>
      </w:r>
      <w:r>
        <w:tab/>
        <w:t>1</w:t>
      </w:r>
    </w:p>
    <w:p w14:paraId="1C2101FB" w14:textId="77777777" w:rsidR="0002219D" w:rsidRDefault="0002219D" w:rsidP="0002219D">
      <w:r>
        <w:t>•</w:t>
      </w:r>
      <w:r>
        <w:tab/>
        <w:t xml:space="preserve">Ilość portów USB 3.2 Gen 1 (3.1 Gen 1) Typu-C </w:t>
      </w:r>
      <w:r>
        <w:tab/>
        <w:t>1</w:t>
      </w:r>
    </w:p>
    <w:p w14:paraId="3955C27D" w14:textId="77777777" w:rsidR="0002219D" w:rsidRDefault="0002219D" w:rsidP="0002219D">
      <w:r>
        <w:t>•</w:t>
      </w:r>
      <w:r>
        <w:tab/>
        <w:t xml:space="preserve">Ilość portów HDMI </w:t>
      </w:r>
      <w:r>
        <w:tab/>
        <w:t>1</w:t>
      </w:r>
    </w:p>
    <w:p w14:paraId="2A131A1E" w14:textId="77777777" w:rsidR="0002219D" w:rsidRDefault="0002219D" w:rsidP="0002219D">
      <w:r>
        <w:t>•</w:t>
      </w:r>
      <w:r>
        <w:tab/>
        <w:t xml:space="preserve">Wersja HDMI </w:t>
      </w:r>
      <w:r>
        <w:tab/>
        <w:t>1.4b</w:t>
      </w:r>
    </w:p>
    <w:p w14:paraId="39DDA92C" w14:textId="77777777" w:rsidR="0002219D" w:rsidRDefault="0002219D" w:rsidP="0002219D">
      <w:r>
        <w:t>•</w:t>
      </w:r>
      <w:r>
        <w:tab/>
        <w:t xml:space="preserve">Port dla zestaw słuchawka/mikrofon </w:t>
      </w:r>
      <w:r>
        <w:tab/>
        <w:t>Tak</w:t>
      </w:r>
    </w:p>
    <w:p w14:paraId="07AFC046" w14:textId="77777777" w:rsidR="0002219D" w:rsidRDefault="0002219D" w:rsidP="0002219D">
      <w:r>
        <w:t>•</w:t>
      </w:r>
      <w:r>
        <w:tab/>
        <w:t xml:space="preserve">Tryb alternatywny portu </w:t>
      </w:r>
      <w:proofErr w:type="spellStart"/>
      <w:r>
        <w:t>DisplayPort</w:t>
      </w:r>
      <w:proofErr w:type="spellEnd"/>
      <w:r>
        <w:t xml:space="preserve"> USB typu C </w:t>
      </w:r>
      <w:r>
        <w:tab/>
        <w:t>Tak</w:t>
      </w:r>
    </w:p>
    <w:p w14:paraId="7C6FF53F" w14:textId="77777777" w:rsidR="0002219D" w:rsidRDefault="0002219D" w:rsidP="0002219D">
      <w:r>
        <w:t>•</w:t>
      </w:r>
      <w:r>
        <w:tab/>
        <w:t xml:space="preserve">Zasilanie USB </w:t>
      </w:r>
      <w:r>
        <w:tab/>
        <w:t>Tak</w:t>
      </w:r>
    </w:p>
    <w:p w14:paraId="6E207E73" w14:textId="77777777" w:rsidR="0002219D" w:rsidRDefault="0002219D" w:rsidP="0002219D"/>
    <w:p w14:paraId="6F9FF8B0" w14:textId="77777777" w:rsidR="0002219D" w:rsidRDefault="0002219D" w:rsidP="0002219D">
      <w:r>
        <w:t>Wydajność</w:t>
      </w:r>
    </w:p>
    <w:p w14:paraId="67145BF7" w14:textId="77777777" w:rsidR="0002219D" w:rsidRDefault="0002219D" w:rsidP="0002219D">
      <w:r>
        <w:t>•</w:t>
      </w:r>
      <w:r>
        <w:tab/>
        <w:t xml:space="preserve">Układ płyty głównej </w:t>
      </w:r>
      <w:r>
        <w:tab/>
        <w:t xml:space="preserve">Intel </w:t>
      </w:r>
      <w:proofErr w:type="spellStart"/>
      <w:r>
        <w:t>SoC</w:t>
      </w:r>
      <w:proofErr w:type="spellEnd"/>
    </w:p>
    <w:p w14:paraId="1318FF74" w14:textId="77777777" w:rsidR="0002219D" w:rsidRDefault="0002219D" w:rsidP="0002219D"/>
    <w:p w14:paraId="410CCE1F" w14:textId="77777777" w:rsidR="0002219D" w:rsidRDefault="0002219D" w:rsidP="0002219D">
      <w:r>
        <w:t>Klawiatura</w:t>
      </w:r>
    </w:p>
    <w:p w14:paraId="234C51F5" w14:textId="77777777" w:rsidR="0002219D" w:rsidRDefault="0002219D" w:rsidP="0002219D">
      <w:r>
        <w:lastRenderedPageBreak/>
        <w:t xml:space="preserve">Urządzenie wskazujące </w:t>
      </w:r>
      <w:r>
        <w:tab/>
      </w:r>
      <w:proofErr w:type="spellStart"/>
      <w:r>
        <w:t>Touchpad</w:t>
      </w:r>
      <w:proofErr w:type="spellEnd"/>
    </w:p>
    <w:p w14:paraId="41F0DD8D" w14:textId="77777777" w:rsidR="0002219D" w:rsidRDefault="0002219D" w:rsidP="0002219D">
      <w:r>
        <w:t xml:space="preserve">Klawiatura numeryczna </w:t>
      </w:r>
      <w:r>
        <w:tab/>
        <w:t>Tak</w:t>
      </w:r>
    </w:p>
    <w:p w14:paraId="507030E1" w14:textId="77777777" w:rsidR="0002219D" w:rsidRDefault="0002219D" w:rsidP="0002219D">
      <w:r>
        <w:t xml:space="preserve">Klawiatura z podświetleniem </w:t>
      </w:r>
      <w:r>
        <w:tab/>
        <w:t>Nie</w:t>
      </w:r>
    </w:p>
    <w:p w14:paraId="7B100C97" w14:textId="77777777" w:rsidR="0002219D" w:rsidRDefault="0002219D" w:rsidP="0002219D"/>
    <w:p w14:paraId="31BFE96E" w14:textId="77777777" w:rsidR="0002219D" w:rsidRDefault="0002219D" w:rsidP="0002219D">
      <w:r>
        <w:t>Oprogramowanie</w:t>
      </w:r>
    </w:p>
    <w:p w14:paraId="2A6ADC15" w14:textId="77777777" w:rsidR="0002219D" w:rsidRDefault="0002219D" w:rsidP="0002219D">
      <w:r>
        <w:t>•</w:t>
      </w:r>
      <w:r>
        <w:tab/>
        <w:t xml:space="preserve">Architektura systemu operacyjnego </w:t>
      </w:r>
      <w:r>
        <w:tab/>
        <w:t>64-bit</w:t>
      </w:r>
    </w:p>
    <w:p w14:paraId="6089D12B" w14:textId="77777777" w:rsidR="0002219D" w:rsidRDefault="0002219D" w:rsidP="0002219D">
      <w:r>
        <w:t>•</w:t>
      </w:r>
      <w:r>
        <w:tab/>
        <w:t xml:space="preserve">Zainstalowany system operacyjny </w:t>
      </w:r>
      <w:r>
        <w:tab/>
        <w:t>Windows 11 Home</w:t>
      </w:r>
    </w:p>
    <w:p w14:paraId="222A39A9" w14:textId="77777777" w:rsidR="0002219D" w:rsidRDefault="0002219D" w:rsidP="0002219D"/>
    <w:p w14:paraId="48F2D678" w14:textId="77777777" w:rsidR="0002219D" w:rsidRDefault="0002219D" w:rsidP="0002219D">
      <w:r>
        <w:t>Bateria</w:t>
      </w:r>
    </w:p>
    <w:p w14:paraId="271A9DC6" w14:textId="77777777" w:rsidR="0002219D" w:rsidRDefault="0002219D" w:rsidP="0002219D">
      <w:r>
        <w:t>•</w:t>
      </w:r>
      <w:r>
        <w:tab/>
        <w:t xml:space="preserve">Rodzaj baterii </w:t>
      </w:r>
      <w:r>
        <w:tab/>
      </w:r>
      <w:proofErr w:type="spellStart"/>
      <w:r>
        <w:t>Litowo</w:t>
      </w:r>
      <w:proofErr w:type="spellEnd"/>
      <w:r>
        <w:t>-polimerowa (</w:t>
      </w:r>
      <w:proofErr w:type="spellStart"/>
      <w:r>
        <w:t>LiPo</w:t>
      </w:r>
      <w:proofErr w:type="spellEnd"/>
      <w:r>
        <w:t>)</w:t>
      </w:r>
    </w:p>
    <w:p w14:paraId="43238926" w14:textId="77777777" w:rsidR="0002219D" w:rsidRDefault="0002219D" w:rsidP="0002219D">
      <w:r>
        <w:t>•</w:t>
      </w:r>
      <w:r>
        <w:tab/>
        <w:t xml:space="preserve">Pojemność baterii </w:t>
      </w:r>
      <w:r>
        <w:tab/>
        <w:t xml:space="preserve">38 </w:t>
      </w:r>
      <w:proofErr w:type="spellStart"/>
      <w:r>
        <w:t>Wh</w:t>
      </w:r>
      <w:proofErr w:type="spellEnd"/>
    </w:p>
    <w:p w14:paraId="455156F0" w14:textId="77777777" w:rsidR="0002219D" w:rsidRDefault="0002219D" w:rsidP="0002219D"/>
    <w:p w14:paraId="5C8110C0" w14:textId="77777777" w:rsidR="0002219D" w:rsidRDefault="0002219D" w:rsidP="0002219D">
      <w:r>
        <w:t>Moc</w:t>
      </w:r>
    </w:p>
    <w:p w14:paraId="5E6C6E3D" w14:textId="77777777" w:rsidR="0002219D" w:rsidRDefault="0002219D" w:rsidP="0002219D">
      <w:r>
        <w:t>•</w:t>
      </w:r>
      <w:r>
        <w:tab/>
        <w:t xml:space="preserve">Moc adaptera AC </w:t>
      </w:r>
      <w:r>
        <w:tab/>
        <w:t>65 W</w:t>
      </w:r>
    </w:p>
    <w:p w14:paraId="00CE07DC" w14:textId="77777777" w:rsidR="0002219D" w:rsidRDefault="0002219D" w:rsidP="0002219D">
      <w:r>
        <w:t>•</w:t>
      </w:r>
      <w:r>
        <w:tab/>
        <w:t xml:space="preserve">Częstotliwość adaptera AC </w:t>
      </w:r>
      <w:r>
        <w:tab/>
        <w:t xml:space="preserve">50/60 </w:t>
      </w:r>
      <w:proofErr w:type="spellStart"/>
      <w:r>
        <w:t>Hz</w:t>
      </w:r>
      <w:proofErr w:type="spellEnd"/>
    </w:p>
    <w:p w14:paraId="7B103366" w14:textId="77777777" w:rsidR="0002219D" w:rsidRDefault="0002219D" w:rsidP="0002219D">
      <w:r>
        <w:t>•</w:t>
      </w:r>
      <w:r>
        <w:tab/>
        <w:t xml:space="preserve">Napięcie wejściowe adaptera AC </w:t>
      </w:r>
      <w:r>
        <w:tab/>
        <w:t>100 - 240 V</w:t>
      </w:r>
    </w:p>
    <w:p w14:paraId="3790BDE7" w14:textId="77777777" w:rsidR="0002219D" w:rsidRDefault="0002219D" w:rsidP="0002219D"/>
    <w:p w14:paraId="46D210DF" w14:textId="77777777" w:rsidR="0002219D" w:rsidRDefault="0002219D" w:rsidP="0002219D">
      <w:r>
        <w:t>Ochrona</w:t>
      </w:r>
    </w:p>
    <w:p w14:paraId="03DE1F92" w14:textId="77777777" w:rsidR="0002219D" w:rsidRDefault="0002219D" w:rsidP="0002219D">
      <w:r>
        <w:t>•</w:t>
      </w:r>
      <w:r>
        <w:tab/>
        <w:t xml:space="preserve">Czytnik linii papilarnych </w:t>
      </w:r>
      <w:r>
        <w:tab/>
        <w:t>Nie</w:t>
      </w:r>
    </w:p>
    <w:p w14:paraId="7B6DCE5F" w14:textId="77777777" w:rsidR="0002219D" w:rsidRDefault="0002219D" w:rsidP="0002219D">
      <w:r>
        <w:t>•</w:t>
      </w:r>
      <w:r>
        <w:tab/>
        <w:t>Moduł TPM (</w:t>
      </w:r>
      <w:proofErr w:type="spellStart"/>
      <w:r>
        <w:t>Trusted</w:t>
      </w:r>
      <w:proofErr w:type="spellEnd"/>
      <w:r>
        <w:t xml:space="preserve"> Platform Module) </w:t>
      </w:r>
      <w:r>
        <w:tab/>
        <w:t>Tak</w:t>
      </w:r>
    </w:p>
    <w:p w14:paraId="3E930467" w14:textId="77777777" w:rsidR="0002219D" w:rsidRDefault="0002219D" w:rsidP="0002219D">
      <w:r>
        <w:t>•</w:t>
      </w:r>
      <w:r>
        <w:tab/>
        <w:t xml:space="preserve">Wersja TPM </w:t>
      </w:r>
      <w:r>
        <w:tab/>
        <w:t>2.0</w:t>
      </w:r>
    </w:p>
    <w:p w14:paraId="291CC0DB" w14:textId="77777777" w:rsidR="0002219D" w:rsidRDefault="0002219D" w:rsidP="0002219D"/>
    <w:p w14:paraId="4F1F5871" w14:textId="77777777" w:rsidR="0002219D" w:rsidRDefault="0002219D" w:rsidP="0002219D">
      <w:r>
        <w:t>Warunki pracy</w:t>
      </w:r>
    </w:p>
    <w:p w14:paraId="0090BA73" w14:textId="77777777" w:rsidR="0002219D" w:rsidRDefault="0002219D" w:rsidP="0002219D">
      <w:r>
        <w:t>•</w:t>
      </w:r>
      <w:r>
        <w:tab/>
        <w:t xml:space="preserve">Zakres temperatur (eksploatacja) </w:t>
      </w:r>
      <w:r>
        <w:tab/>
        <w:t>5 - 35 °C</w:t>
      </w:r>
    </w:p>
    <w:p w14:paraId="4B4D879F" w14:textId="77777777" w:rsidR="0002219D" w:rsidRDefault="0002219D" w:rsidP="0002219D">
      <w:r>
        <w:t>•</w:t>
      </w:r>
      <w:r>
        <w:tab/>
        <w:t xml:space="preserve">Zakres temperatur (przechowywanie) </w:t>
      </w:r>
      <w:r>
        <w:tab/>
        <w:t>5 - 43 °C</w:t>
      </w:r>
    </w:p>
    <w:p w14:paraId="7858C14A" w14:textId="77777777" w:rsidR="0002219D" w:rsidRDefault="0002219D" w:rsidP="0002219D">
      <w:r>
        <w:t>•</w:t>
      </w:r>
      <w:r>
        <w:tab/>
        <w:t xml:space="preserve">Zakres wilgotności względnej </w:t>
      </w:r>
      <w:r>
        <w:tab/>
        <w:t>8 - 95%</w:t>
      </w:r>
    </w:p>
    <w:p w14:paraId="7FFC3A13" w14:textId="77777777" w:rsidR="0002219D" w:rsidRDefault="0002219D" w:rsidP="0002219D">
      <w:r>
        <w:t>•</w:t>
      </w:r>
      <w:r>
        <w:tab/>
        <w:t xml:space="preserve">Dopuszczalna wilgotność względna </w:t>
      </w:r>
      <w:r>
        <w:tab/>
        <w:t>5 - 95%</w:t>
      </w:r>
    </w:p>
    <w:p w14:paraId="0A4CF766" w14:textId="77777777" w:rsidR="0002219D" w:rsidRDefault="0002219D" w:rsidP="0002219D">
      <w:r>
        <w:t>•</w:t>
      </w:r>
      <w:r>
        <w:tab/>
        <w:t xml:space="preserve">Maksymalna wysokość transportu </w:t>
      </w:r>
      <w:r>
        <w:tab/>
        <w:t>3048 m</w:t>
      </w:r>
    </w:p>
    <w:p w14:paraId="45BBA759" w14:textId="77777777" w:rsidR="0002219D" w:rsidRDefault="0002219D" w:rsidP="0002219D"/>
    <w:p w14:paraId="4B0FCA03" w14:textId="77777777" w:rsidR="0002219D" w:rsidRDefault="0002219D" w:rsidP="0002219D">
      <w:r>
        <w:t>Waga i rozmiary</w:t>
      </w:r>
    </w:p>
    <w:p w14:paraId="37C5B646" w14:textId="77777777" w:rsidR="0002219D" w:rsidRDefault="0002219D" w:rsidP="0002219D">
      <w:r>
        <w:t>•</w:t>
      </w:r>
      <w:r>
        <w:tab/>
        <w:t>Szerokość produktu max</w:t>
      </w:r>
      <w:r>
        <w:tab/>
        <w:t>400 mm</w:t>
      </w:r>
    </w:p>
    <w:p w14:paraId="36EE6576" w14:textId="77777777" w:rsidR="0002219D" w:rsidRDefault="0002219D" w:rsidP="0002219D">
      <w:r>
        <w:t>•</w:t>
      </w:r>
      <w:r>
        <w:tab/>
        <w:t>Głębokość produktu max</w:t>
      </w:r>
      <w:r>
        <w:tab/>
        <w:t>280 mm</w:t>
      </w:r>
    </w:p>
    <w:p w14:paraId="72B72506" w14:textId="77777777" w:rsidR="0002219D" w:rsidRDefault="0002219D" w:rsidP="0002219D">
      <w:r>
        <w:t>•</w:t>
      </w:r>
      <w:r>
        <w:tab/>
        <w:t>Wysokość produktu max</w:t>
      </w:r>
      <w:r>
        <w:tab/>
        <w:t>20 mm</w:t>
      </w:r>
    </w:p>
    <w:p w14:paraId="77144A1E" w14:textId="77777777" w:rsidR="0002219D" w:rsidRDefault="0002219D" w:rsidP="0002219D">
      <w:r>
        <w:t>•</w:t>
      </w:r>
      <w:r>
        <w:tab/>
        <w:t>Waga produktu max</w:t>
      </w:r>
      <w:r>
        <w:tab/>
        <w:t>2,05 kg</w:t>
      </w:r>
    </w:p>
    <w:p w14:paraId="606C5350" w14:textId="77777777" w:rsidR="0002219D" w:rsidRDefault="0002219D" w:rsidP="0002219D"/>
    <w:p w14:paraId="36C50BFD" w14:textId="77777777" w:rsidR="0002219D" w:rsidRDefault="0002219D" w:rsidP="0002219D">
      <w:r>
        <w:t>Oprogramowanie biurowe</w:t>
      </w:r>
    </w:p>
    <w:p w14:paraId="4069C047" w14:textId="77777777" w:rsidR="0002219D" w:rsidRDefault="0002219D" w:rsidP="0002219D">
      <w:r>
        <w:t>Oprogramowanie biurowe Zintegrowany pakiet oprogramowania biurowego o parametrach minimum:</w:t>
      </w:r>
    </w:p>
    <w:p w14:paraId="340235B1" w14:textId="77777777" w:rsidR="0002219D" w:rsidRDefault="0002219D" w:rsidP="0002219D">
      <w:r>
        <w:t>•</w:t>
      </w:r>
      <w:r>
        <w:tab/>
        <w:t>(w ofercie wymagane jest podanie producenta pakietu oraz pełnej nazwy pakietu oraz jego wersji.</w:t>
      </w:r>
    </w:p>
    <w:p w14:paraId="53D28F3B" w14:textId="77777777" w:rsidR="0002219D" w:rsidRDefault="0002219D" w:rsidP="0002219D">
      <w:r>
        <w:t>•</w:t>
      </w:r>
      <w:r>
        <w:tab/>
        <w:t>- w polskiej wersji językowej zawierający edytor tekstu, arkusz kalkulacyjny, program do tworzenia prezentacji, aplikację służącą do obsługi poczty elektronicznej i organizacji czasu, (dostarczenie produktów pochodzących od różnych producentów nie będzie uznane za ofertę</w:t>
      </w:r>
    </w:p>
    <w:p w14:paraId="4FCDB2A9" w14:textId="77777777" w:rsidR="0002219D" w:rsidRDefault="0002219D" w:rsidP="0002219D">
      <w:r>
        <w:t>•</w:t>
      </w:r>
      <w:r>
        <w:tab/>
        <w:t>zintegrowanego pakietu, pakiet biurowy musi spełniać wymagania poprzez wbudowane mechanizmy, bez użycia dodatkowych aplikacji),</w:t>
      </w:r>
    </w:p>
    <w:p w14:paraId="214BCA46" w14:textId="77777777" w:rsidR="0002219D" w:rsidRDefault="0002219D" w:rsidP="0002219D">
      <w:r>
        <w:t>•</w:t>
      </w:r>
      <w:r>
        <w:tab/>
        <w:t xml:space="preserve">- całkowicie zlokalizowany w języku polskim system komunikatów, interfejsu </w:t>
      </w:r>
      <w:r>
        <w:lastRenderedPageBreak/>
        <w:t>użytkownika i podręcznej pomocy technicznej,</w:t>
      </w:r>
    </w:p>
    <w:p w14:paraId="739BA0D7" w14:textId="77777777" w:rsidR="0002219D" w:rsidRDefault="0002219D" w:rsidP="0002219D">
      <w:r>
        <w:t>•</w:t>
      </w:r>
      <w:r>
        <w:tab/>
        <w:t>- prostota i intuicyjność obsługi, pozwalająca na pracę osobom nieposiadającym umiejętności technicznych,</w:t>
      </w:r>
    </w:p>
    <w:p w14:paraId="347647E6" w14:textId="77777777" w:rsidR="0002219D" w:rsidRDefault="0002219D" w:rsidP="0002219D">
      <w:r>
        <w:t>•</w:t>
      </w:r>
      <w:r>
        <w:tab/>
        <w:t>- ze względu na wdrożoną u Zamawiającego usługę katalogową Active Directory dostarczone oprogramowanie musi mieć możliwość zarządzania</w:t>
      </w:r>
    </w:p>
    <w:p w14:paraId="38B11CB2" w14:textId="77777777" w:rsidR="0002219D" w:rsidRDefault="0002219D" w:rsidP="0002219D">
      <w:r>
        <w:t>•</w:t>
      </w:r>
      <w:r>
        <w:tab/>
        <w:t>ustawieniami poprzez polisy GPO oraz umożliwiać centralne zarządzanie i dystrybuowanie aktualizacji,</w:t>
      </w:r>
    </w:p>
    <w:p w14:paraId="7DA69FD8" w14:textId="77777777" w:rsidR="0002219D" w:rsidRDefault="0002219D" w:rsidP="0002219D">
      <w:r>
        <w:t>•</w:t>
      </w:r>
      <w:r>
        <w:tab/>
        <w:t>- dostępność pakietu w wersjach 32-bit oraz 64-bit umożliwiającej wykorzystanie ponad 2 GB przestrzeni adresowej</w:t>
      </w:r>
    </w:p>
    <w:p w14:paraId="7C4F10BC" w14:textId="77777777" w:rsidR="0002219D" w:rsidRDefault="0002219D" w:rsidP="0002219D">
      <w:r>
        <w:t>•</w:t>
      </w:r>
      <w:r>
        <w:tab/>
        <w:t>- pakiet musi umożliwiać tworzenie i edycję dokumentów elektronicznych ustalonym formacie, który spełnia następujące warunki:</w:t>
      </w:r>
    </w:p>
    <w:p w14:paraId="0041F277" w14:textId="77777777" w:rsidR="0002219D" w:rsidRDefault="0002219D" w:rsidP="0002219D">
      <w:r>
        <w:t>•</w:t>
      </w:r>
      <w:r>
        <w:tab/>
        <w:t>posiada kompletny i publicznie dostępny opis formatu,</w:t>
      </w:r>
    </w:p>
    <w:p w14:paraId="7CFF5D93" w14:textId="77777777" w:rsidR="0002219D" w:rsidRDefault="0002219D" w:rsidP="0002219D">
      <w:r>
        <w:t>•</w:t>
      </w:r>
      <w:r>
        <w:tab/>
        <w:t>ma zdefiniowany układ informacji w postaci XML zgodnie z Załącznikiem 2 Rozporządzenia Rady Ministrów z dnia 12 kwietnia 2012 r.</w:t>
      </w:r>
    </w:p>
    <w:p w14:paraId="6BB5BFE5" w14:textId="77777777" w:rsidR="0002219D" w:rsidRDefault="0002219D" w:rsidP="0002219D">
      <w:r>
        <w:t>•</w:t>
      </w:r>
      <w:r>
        <w:tab/>
        <w:t>w sprawie Krajowych Ram Interoperacyjności, minimalnych wymagań dla rejestrów publicznych i wymiany informacji w postaci elektronicznej oraz</w:t>
      </w:r>
    </w:p>
    <w:p w14:paraId="368FA735" w14:textId="77777777" w:rsidR="0002219D" w:rsidRDefault="0002219D" w:rsidP="0002219D">
      <w:r>
        <w:t>•</w:t>
      </w:r>
      <w:r>
        <w:tab/>
        <w:t>minimalnych wymagań dla systemów teleinformatycznych (Dz.U. 2012, poz. 526),</w:t>
      </w:r>
    </w:p>
    <w:p w14:paraId="400E6F33" w14:textId="77777777" w:rsidR="0002219D" w:rsidRDefault="0002219D" w:rsidP="0002219D">
      <w:r>
        <w:t>•</w:t>
      </w:r>
      <w:r>
        <w:tab/>
        <w:t>pozwala zapisywać dokumenty w formacie XML.</w:t>
      </w:r>
    </w:p>
    <w:p w14:paraId="04CCD44B" w14:textId="77777777" w:rsidR="0002219D" w:rsidRDefault="0002219D" w:rsidP="0002219D">
      <w:r>
        <w:t>•</w:t>
      </w:r>
      <w:r>
        <w:tab/>
        <w:t>- pakiet musi umożliwiać dostosowanie dokumentów i szablonów do potrzeb instytucji.</w:t>
      </w:r>
    </w:p>
    <w:p w14:paraId="40F8EFC7" w14:textId="77777777" w:rsidR="0002219D" w:rsidRDefault="0002219D" w:rsidP="0002219D">
      <w:r>
        <w:t>•</w:t>
      </w:r>
      <w:r>
        <w:tab/>
        <w:t>- do pakietu musi być dostępna pełna dokumentacja w języku polskim.</w:t>
      </w:r>
    </w:p>
    <w:p w14:paraId="2913776B" w14:textId="77777777" w:rsidR="0002219D" w:rsidRDefault="0002219D" w:rsidP="0002219D">
      <w:r>
        <w:t>•</w:t>
      </w:r>
      <w:r>
        <w:tab/>
        <w:t>- w skład oprogramowania muszą wchodzić narzędzia programistyczne umożliwiające automatyzację pracy i wymianę danych pomiędzy</w:t>
      </w:r>
    </w:p>
    <w:p w14:paraId="6AD8FA57" w14:textId="77777777" w:rsidR="0002219D" w:rsidRDefault="0002219D" w:rsidP="0002219D">
      <w:r>
        <w:t>•</w:t>
      </w:r>
      <w:r>
        <w:tab/>
        <w:t>dokumentami i aplikacjami (język makropoleceń, język skryptowy),</w:t>
      </w:r>
    </w:p>
    <w:p w14:paraId="2108DDD5" w14:textId="77777777" w:rsidR="0002219D" w:rsidRDefault="0002219D" w:rsidP="0002219D">
      <w:r>
        <w:t>•</w:t>
      </w:r>
      <w:r>
        <w:tab/>
        <w:t>- umożliwiający pracę grupową na dokumentach stworzonych w MS Office w wersji co najmniej 2007, w pełni obsługujący wszystkie istniejące</w:t>
      </w:r>
    </w:p>
    <w:p w14:paraId="6C330287" w14:textId="77777777" w:rsidR="0002219D" w:rsidRDefault="0002219D" w:rsidP="0002219D">
      <w:r>
        <w:t>•</w:t>
      </w:r>
      <w:r>
        <w:tab/>
        <w:t>dokumenty Zamawiającego (utworzone przy pomocy Microsoft Word, Excel, PowerPoint w wersjach 2007, 2010, 2013, 2016, 2019, 2021 z</w:t>
      </w:r>
    </w:p>
    <w:p w14:paraId="7BF4E030" w14:textId="77777777" w:rsidR="0002219D" w:rsidRDefault="0002219D" w:rsidP="0002219D">
      <w:r>
        <w:t>•</w:t>
      </w:r>
      <w:r>
        <w:tab/>
        <w:t>zapewnieniem niezawodnej konwersji wszystkich elementów i atrybutów dokumentów - wspierający formaty plików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>, .xls, .</w:t>
      </w:r>
      <w:proofErr w:type="spellStart"/>
      <w:r>
        <w:t>xlsx</w:t>
      </w:r>
      <w:proofErr w:type="spellEnd"/>
      <w:r>
        <w:t>, .</w:t>
      </w:r>
      <w:proofErr w:type="spellStart"/>
      <w:r>
        <w:t>ppt</w:t>
      </w:r>
      <w:proofErr w:type="spellEnd"/>
      <w:r>
        <w:t>,</w:t>
      </w:r>
    </w:p>
    <w:p w14:paraId="7C49880C" w14:textId="77777777" w:rsidR="0002219D" w:rsidRDefault="0002219D" w:rsidP="0002219D">
      <w:r>
        <w:t>•</w:t>
      </w:r>
      <w:r>
        <w:tab/>
        <w:t>.</w:t>
      </w:r>
      <w:proofErr w:type="spellStart"/>
      <w:r>
        <w:t>pptx</w:t>
      </w:r>
      <w:proofErr w:type="spellEnd"/>
      <w:r>
        <w:t>) oraz w pełni kompatybilny z posiadanym oprogramowaniem Zamawiającego wykorzystującym międzysystemową wymianę danych, bez utraty jakichkolwiek ich parametrów i cech użytkowych (korespondencja seryjna, wielokolumnowe arkusze kalkulacyjne zawierające makra i formularze, itp.) bez potrzeby stosowania dodatkowych narzędzi konwertujących,</w:t>
      </w:r>
    </w:p>
    <w:p w14:paraId="2BF522E1" w14:textId="77777777" w:rsidR="0002219D" w:rsidRDefault="0002219D" w:rsidP="0002219D">
      <w:r>
        <w:t>•</w:t>
      </w:r>
      <w:r>
        <w:tab/>
        <w:t>- wydruk musi wyglądać identycznie bez konieczności dodatkowej jego edycji, wszystkie funkcje oraz makra muszą działać poprawnie a ich wynik musi być identyczny jak w przypadku MS Office 2021 PL bez konieczności dodatkowej edycji dokumentu,</w:t>
      </w:r>
    </w:p>
    <w:p w14:paraId="7647E894" w14:textId="77777777" w:rsidR="0002219D" w:rsidRDefault="0002219D" w:rsidP="0002219D">
      <w:r>
        <w:t>•</w:t>
      </w:r>
      <w:r>
        <w:tab/>
        <w:t>- pełna wersja produktu, oprogramowanie nie może posiadać ograniczeń czasowych oraz funkcjonalnych (bezterminowa licencja na użytkowanie),</w:t>
      </w:r>
    </w:p>
    <w:p w14:paraId="3FB2639C" w14:textId="77777777" w:rsidR="0002219D" w:rsidRDefault="0002219D" w:rsidP="0002219D">
      <w:r>
        <w:t>•</w:t>
      </w:r>
      <w:r>
        <w:tab/>
        <w:t xml:space="preserve">- oprogramowanie powinno być w wersji oficjalnej, niedopuszczalne jest dostarczenie w wersji typu </w:t>
      </w:r>
      <w:proofErr w:type="spellStart"/>
      <w:r>
        <w:t>alpha</w:t>
      </w:r>
      <w:proofErr w:type="spellEnd"/>
      <w:r>
        <w:t xml:space="preserve">, beta, </w:t>
      </w:r>
      <w:proofErr w:type="spellStart"/>
      <w:r>
        <w:t>Community</w:t>
      </w:r>
      <w:proofErr w:type="spellEnd"/>
      <w:r>
        <w:t xml:space="preserve"> Preview (CP) lub innej,</w:t>
      </w:r>
    </w:p>
    <w:p w14:paraId="39A43C9A" w14:textId="77777777" w:rsidR="0002219D" w:rsidRDefault="0002219D" w:rsidP="0002219D">
      <w:r>
        <w:t>•</w:t>
      </w:r>
      <w:r>
        <w:tab/>
        <w:t>która zabrania używania oprogramowania przez urząd administracji publicznej,</w:t>
      </w:r>
    </w:p>
    <w:p w14:paraId="6CB5AD1E" w14:textId="77777777" w:rsidR="0002219D" w:rsidRDefault="0002219D" w:rsidP="0002219D">
      <w:r>
        <w:t>•</w:t>
      </w:r>
      <w:r>
        <w:tab/>
        <w:t>- licencja – bezterminowa, musi umożliwiać bezpłatną aktualizację produktu w całym okresie wsparcia technicznego i pozostawania w ofercie</w:t>
      </w:r>
    </w:p>
    <w:p w14:paraId="10BF5B8D" w14:textId="77777777" w:rsidR="0002219D" w:rsidRDefault="0002219D" w:rsidP="0002219D">
      <w:r>
        <w:t>•</w:t>
      </w:r>
      <w:r>
        <w:tab/>
        <w:t>rynkowej, Edytor tekstów musi umożliwiać:</w:t>
      </w:r>
    </w:p>
    <w:p w14:paraId="1827E93F" w14:textId="77777777" w:rsidR="0002219D" w:rsidRDefault="0002219D" w:rsidP="0002219D">
      <w:r>
        <w:t>•</w:t>
      </w:r>
      <w:r>
        <w:tab/>
        <w:t xml:space="preserve">- edycję i formatowanie tekstu w języku polskim wraz z obsługą języka polskiego w </w:t>
      </w:r>
      <w:r>
        <w:lastRenderedPageBreak/>
        <w:t>zakresie sprawdzania pisowni i poprawności gramatycznej</w:t>
      </w:r>
    </w:p>
    <w:p w14:paraId="4E2BD221" w14:textId="77777777" w:rsidR="0002219D" w:rsidRDefault="0002219D" w:rsidP="0002219D">
      <w:r>
        <w:t>•</w:t>
      </w:r>
      <w:r>
        <w:tab/>
        <w:t>oraz funkcjonalnością słownika wyrazów bliskoznacznych i autokorekty</w:t>
      </w:r>
    </w:p>
    <w:p w14:paraId="02291754" w14:textId="77777777" w:rsidR="0002219D" w:rsidRDefault="0002219D" w:rsidP="0002219D">
      <w:r>
        <w:t>•</w:t>
      </w:r>
      <w:r>
        <w:tab/>
        <w:t>- wstawianie oraz formatowanie tabel</w:t>
      </w:r>
    </w:p>
    <w:p w14:paraId="7D70B519" w14:textId="77777777" w:rsidR="0002219D" w:rsidRDefault="0002219D" w:rsidP="0002219D">
      <w:r>
        <w:t>•</w:t>
      </w:r>
      <w:r>
        <w:tab/>
        <w:t>- wstawianie oraz formatowanie obiektów graficznych</w:t>
      </w:r>
    </w:p>
    <w:p w14:paraId="67E07A24" w14:textId="77777777" w:rsidR="0002219D" w:rsidRDefault="0002219D" w:rsidP="0002219D">
      <w:r>
        <w:t>•</w:t>
      </w:r>
      <w:r>
        <w:tab/>
        <w:t>- wstawianie wykresów i tabel z arkusza kalkulacyjnego (wliczając tabele przestawne)</w:t>
      </w:r>
    </w:p>
    <w:p w14:paraId="29BAA3CD" w14:textId="77777777" w:rsidR="0002219D" w:rsidRDefault="0002219D" w:rsidP="0002219D">
      <w:r>
        <w:t>•</w:t>
      </w:r>
      <w:r>
        <w:tab/>
        <w:t>- automatyczne numerowanie rozdziałów, punktów, akapitów, tabel i</w:t>
      </w:r>
    </w:p>
    <w:p w14:paraId="782AB873" w14:textId="77777777" w:rsidR="0002219D" w:rsidRDefault="0002219D" w:rsidP="0002219D">
      <w:r>
        <w:t>•</w:t>
      </w:r>
      <w:r>
        <w:tab/>
        <w:t>rysunków</w:t>
      </w:r>
    </w:p>
    <w:p w14:paraId="19F310D6" w14:textId="77777777" w:rsidR="0002219D" w:rsidRDefault="0002219D" w:rsidP="0002219D">
      <w:r>
        <w:t>•</w:t>
      </w:r>
      <w:r>
        <w:tab/>
        <w:t>- automatyczne tworzenie spisów treści</w:t>
      </w:r>
    </w:p>
    <w:p w14:paraId="1CD99B5D" w14:textId="77777777" w:rsidR="0002219D" w:rsidRDefault="0002219D" w:rsidP="0002219D">
      <w:r>
        <w:t>•</w:t>
      </w:r>
      <w:r>
        <w:tab/>
        <w:t>- formatowanie nagłówków i stopek stron</w:t>
      </w:r>
    </w:p>
    <w:p w14:paraId="632A0C69" w14:textId="77777777" w:rsidR="0002219D" w:rsidRDefault="0002219D" w:rsidP="0002219D">
      <w:r>
        <w:t>•</w:t>
      </w:r>
      <w:r>
        <w:tab/>
        <w:t>- sprawdzanie pisowni w języku polskim</w:t>
      </w:r>
    </w:p>
    <w:p w14:paraId="5F2AF8E0" w14:textId="77777777" w:rsidR="0002219D" w:rsidRDefault="0002219D" w:rsidP="0002219D">
      <w:r>
        <w:t>•</w:t>
      </w:r>
      <w:r>
        <w:tab/>
        <w:t>- śledzenie i porównywanie zmian wprowadzonych przez użytkowników</w:t>
      </w:r>
    </w:p>
    <w:p w14:paraId="0E9A9653" w14:textId="77777777" w:rsidR="0002219D" w:rsidRDefault="0002219D" w:rsidP="0002219D">
      <w:r>
        <w:t>•</w:t>
      </w:r>
      <w:r>
        <w:tab/>
        <w:t>- nagrywanie, tworzenie i edycję makr automatyzujących wykonywanie czynności</w:t>
      </w:r>
    </w:p>
    <w:p w14:paraId="5B85A5AC" w14:textId="77777777" w:rsidR="0002219D" w:rsidRDefault="0002219D" w:rsidP="0002219D">
      <w:r>
        <w:t>•</w:t>
      </w:r>
      <w:r>
        <w:tab/>
        <w:t>- określenie układu strony (pionowa/pozioma)</w:t>
      </w:r>
    </w:p>
    <w:p w14:paraId="3131A82E" w14:textId="77777777" w:rsidR="0002219D" w:rsidRDefault="0002219D" w:rsidP="0002219D">
      <w:r>
        <w:t>•</w:t>
      </w:r>
      <w:r>
        <w:tab/>
        <w:t>- wydruk dokumentów</w:t>
      </w:r>
    </w:p>
    <w:p w14:paraId="590DA761" w14:textId="77777777" w:rsidR="0002219D" w:rsidRDefault="0002219D" w:rsidP="0002219D">
      <w:r>
        <w:t>•</w:t>
      </w:r>
      <w:r>
        <w:tab/>
        <w:t xml:space="preserve">- automatyczne wypisywanie </w:t>
      </w:r>
      <w:proofErr w:type="spellStart"/>
      <w:r>
        <w:t>hyperlinków</w:t>
      </w:r>
      <w:proofErr w:type="spellEnd"/>
    </w:p>
    <w:p w14:paraId="7BDB16B1" w14:textId="77777777" w:rsidR="0002219D" w:rsidRDefault="0002219D" w:rsidP="0002219D">
      <w:r>
        <w:t>•</w:t>
      </w:r>
      <w:r>
        <w:tab/>
        <w:t>- wykonywanie korespondencji seryjnej bazując na danych adresowych pochodzących z arkusza kalkulacyjnego i z narzędzia do zarządzania</w:t>
      </w:r>
    </w:p>
    <w:p w14:paraId="1F027811" w14:textId="77777777" w:rsidR="0002219D" w:rsidRDefault="0002219D" w:rsidP="0002219D">
      <w:r>
        <w:t>•</w:t>
      </w:r>
      <w:r>
        <w:tab/>
        <w:t>informacją prywatną</w:t>
      </w:r>
    </w:p>
    <w:p w14:paraId="3CC4F014" w14:textId="77777777" w:rsidR="0002219D" w:rsidRDefault="0002219D" w:rsidP="0002219D">
      <w:r>
        <w:t>•</w:t>
      </w:r>
      <w:r>
        <w:tab/>
        <w:t>- pracę na dokumentach utworzonych przy pomocy Microsoft Word 2010, 2013, 2016, 2019, 2021 z zapewnieniem bezproblemowej konwersji</w:t>
      </w:r>
    </w:p>
    <w:p w14:paraId="6A3B092D" w14:textId="77777777" w:rsidR="0002219D" w:rsidRDefault="0002219D" w:rsidP="0002219D">
      <w:r>
        <w:t>•</w:t>
      </w:r>
      <w:r>
        <w:tab/>
        <w:t>wszystkich elementów i atrybutów dokumentu</w:t>
      </w:r>
    </w:p>
    <w:p w14:paraId="75DC0259" w14:textId="77777777" w:rsidR="0002219D" w:rsidRDefault="0002219D" w:rsidP="0002219D">
      <w:r>
        <w:t>•</w:t>
      </w:r>
      <w:r>
        <w:tab/>
        <w:t>- zabezpieczenie dokumentów hasłem przed odczytem oraz przed wprowadzaniem modyfikacji</w:t>
      </w:r>
    </w:p>
    <w:p w14:paraId="14530BF7" w14:textId="77777777" w:rsidR="0002219D" w:rsidRDefault="0002219D" w:rsidP="0002219D">
      <w:r>
        <w:t>•</w:t>
      </w:r>
      <w:r>
        <w:tab/>
        <w:t>-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</w:t>
      </w:r>
    </w:p>
    <w:p w14:paraId="50FED17B" w14:textId="77777777" w:rsidR="0002219D" w:rsidRDefault="0002219D" w:rsidP="0002219D">
      <w:r>
        <w:t>•</w:t>
      </w:r>
      <w:r>
        <w:tab/>
        <w:t>- wymagana jest dostępność do oferowanego edytora tekstu bezpłatnych narzędzi (kontrolki) umożliwiających podpisanie podpisem elektronicznym</w:t>
      </w:r>
    </w:p>
    <w:p w14:paraId="5AB731DA" w14:textId="77777777" w:rsidR="0002219D" w:rsidRDefault="0002219D" w:rsidP="0002219D">
      <w:r>
        <w:t>•</w:t>
      </w:r>
      <w:r>
        <w:tab/>
        <w:t>pliku z zapisanym dokumentem przy pomocy certyfikatu kwalifikowanego</w:t>
      </w:r>
    </w:p>
    <w:p w14:paraId="41004DB0" w14:textId="77777777" w:rsidR="0002219D" w:rsidRDefault="0002219D" w:rsidP="0002219D">
      <w:r>
        <w:t>•</w:t>
      </w:r>
      <w:r>
        <w:tab/>
        <w:t>zgodnie z wymaganiami obowiązującego w Polsce prawa</w:t>
      </w:r>
    </w:p>
    <w:p w14:paraId="43B13C71" w14:textId="77777777" w:rsidR="0002219D" w:rsidRDefault="0002219D" w:rsidP="0002219D">
      <w:r>
        <w:t>•</w:t>
      </w:r>
      <w:r>
        <w:tab/>
        <w:t>- wymagana jest dostępność do oferowanego edytora tekstu bezpłatnych narzędzi umożliwiających wykorzystanie go, jako środowiska udostępniającego formularze i pozwalające zapisać plik wynikowy w</w:t>
      </w:r>
    </w:p>
    <w:p w14:paraId="01689D49" w14:textId="77777777" w:rsidR="0002219D" w:rsidRDefault="0002219D" w:rsidP="0002219D">
      <w:r>
        <w:t>•</w:t>
      </w:r>
      <w:r>
        <w:tab/>
        <w:t>zgodzie z Rozporządzeniem o Aktach Normatywnych i Prawnych.</w:t>
      </w:r>
    </w:p>
    <w:p w14:paraId="2566B204" w14:textId="77777777" w:rsidR="0002219D" w:rsidRDefault="0002219D" w:rsidP="0002219D">
      <w:r>
        <w:t>Arkusz kalkulacyjny musi umożliwiać:</w:t>
      </w:r>
    </w:p>
    <w:p w14:paraId="6FC81BA4" w14:textId="77777777" w:rsidR="0002219D" w:rsidRDefault="0002219D" w:rsidP="0002219D">
      <w:r>
        <w:t>•</w:t>
      </w:r>
      <w:r>
        <w:tab/>
        <w:t>- tworzenie raportów tabelarycznych</w:t>
      </w:r>
    </w:p>
    <w:p w14:paraId="6AD96643" w14:textId="77777777" w:rsidR="0002219D" w:rsidRDefault="0002219D" w:rsidP="0002219D">
      <w:r>
        <w:t>•</w:t>
      </w:r>
      <w:r>
        <w:tab/>
        <w:t>- tworzenie wykresów liniowych (wraz linią trendu), słupkowych, kołowych</w:t>
      </w:r>
    </w:p>
    <w:p w14:paraId="31350E5A" w14:textId="77777777" w:rsidR="0002219D" w:rsidRDefault="0002219D" w:rsidP="0002219D">
      <w:r>
        <w:t>•</w:t>
      </w:r>
      <w:r>
        <w:tab/>
        <w:t>- tworzenie arkuszy kalkulacyjnych zawierających teksty, dane liczbowe oraz formuły przeprowadzające operacje matematyczne, logiczne, tekstowe, statystyczne oraz operacje na danych finansowych i na miarach czasu</w:t>
      </w:r>
    </w:p>
    <w:p w14:paraId="5B746FD4" w14:textId="77777777" w:rsidR="0002219D" w:rsidRDefault="0002219D" w:rsidP="0002219D">
      <w:r>
        <w:t>•</w:t>
      </w:r>
      <w:r>
        <w:tab/>
        <w:t>- tworzenie raportów z zewnętrznych źródeł danych (inne arkusze kalkulacyjne, bazy danych zgodne z ODBC, pliki tekstowe, pliki XML,</w:t>
      </w:r>
    </w:p>
    <w:p w14:paraId="1CF30FC1" w14:textId="77777777" w:rsidR="0002219D" w:rsidRDefault="0002219D" w:rsidP="0002219D">
      <w:r>
        <w:t>•</w:t>
      </w:r>
      <w:r>
        <w:tab/>
      </w:r>
      <w:proofErr w:type="spellStart"/>
      <w:r>
        <w:t>webservice</w:t>
      </w:r>
      <w:proofErr w:type="spellEnd"/>
      <w:r>
        <w:t xml:space="preserve"> )</w:t>
      </w:r>
    </w:p>
    <w:p w14:paraId="33B01CA1" w14:textId="77777777" w:rsidR="0002219D" w:rsidRDefault="0002219D" w:rsidP="0002219D">
      <w:r>
        <w:t>•</w:t>
      </w:r>
      <w:r>
        <w:tab/>
        <w:t>- tworzenie raportów tabeli przestawnych umożliwiających dynamiczną zmianę wymiarów oraz wykresów bazujących na danych z tabeli</w:t>
      </w:r>
    </w:p>
    <w:p w14:paraId="06472B34" w14:textId="77777777" w:rsidR="0002219D" w:rsidRDefault="0002219D" w:rsidP="0002219D">
      <w:r>
        <w:t>•</w:t>
      </w:r>
      <w:r>
        <w:tab/>
        <w:t>przestawnych</w:t>
      </w:r>
    </w:p>
    <w:p w14:paraId="73510DC7" w14:textId="77777777" w:rsidR="0002219D" w:rsidRDefault="0002219D" w:rsidP="0002219D">
      <w:r>
        <w:lastRenderedPageBreak/>
        <w:t>•</w:t>
      </w:r>
      <w:r>
        <w:tab/>
        <w:t>- wyszukiwanie i zamianę danych</w:t>
      </w:r>
    </w:p>
    <w:p w14:paraId="078A8BB9" w14:textId="77777777" w:rsidR="0002219D" w:rsidRDefault="0002219D" w:rsidP="0002219D">
      <w:r>
        <w:t>•</w:t>
      </w:r>
      <w:r>
        <w:tab/>
        <w:t>- wykonywanie analiz danych przy użyciu formatowania warunkowego</w:t>
      </w:r>
    </w:p>
    <w:p w14:paraId="691EF891" w14:textId="77777777" w:rsidR="0002219D" w:rsidRDefault="0002219D" w:rsidP="0002219D">
      <w:r>
        <w:t>•</w:t>
      </w:r>
      <w:r>
        <w:tab/>
        <w:t>- nazywanie komórek arkusza i odwoływanie się w formułach po takiej nazwie</w:t>
      </w:r>
    </w:p>
    <w:p w14:paraId="6432D400" w14:textId="77777777" w:rsidR="0002219D" w:rsidRDefault="0002219D" w:rsidP="0002219D">
      <w:r>
        <w:t>•</w:t>
      </w:r>
      <w:r>
        <w:tab/>
        <w:t>- nagrywanie, tworzenie i edycję makr automatyzujących wykonywanie czynności</w:t>
      </w:r>
    </w:p>
    <w:p w14:paraId="0CFBF179" w14:textId="77777777" w:rsidR="0002219D" w:rsidRDefault="0002219D" w:rsidP="0002219D">
      <w:r>
        <w:t>•</w:t>
      </w:r>
      <w:r>
        <w:tab/>
        <w:t>- formatowanie czasu, daty i wartości finansowych zgodnie z polskim formatem</w:t>
      </w:r>
    </w:p>
    <w:p w14:paraId="386B70E5" w14:textId="77777777" w:rsidR="0002219D" w:rsidRDefault="0002219D" w:rsidP="0002219D">
      <w:r>
        <w:t>•</w:t>
      </w:r>
      <w:r>
        <w:tab/>
        <w:t>- zapis wielu arkuszy kalkulacyjnych w jednym pliku.</w:t>
      </w:r>
    </w:p>
    <w:p w14:paraId="0CD6D50A" w14:textId="77777777" w:rsidR="0002219D" w:rsidRDefault="0002219D" w:rsidP="0002219D">
      <w:r>
        <w:t>•</w:t>
      </w:r>
      <w:r>
        <w:tab/>
        <w:t>- zachowanie pełnej zgodności z formatami plików utworzonych za pomocą oprogramowania Microsoft Excel 2010, 2013, 2016, 2019, 2021 z</w:t>
      </w:r>
    </w:p>
    <w:p w14:paraId="28B79DED" w14:textId="77777777" w:rsidR="0002219D" w:rsidRDefault="0002219D" w:rsidP="0002219D">
      <w:r>
        <w:t>•</w:t>
      </w:r>
      <w:r>
        <w:tab/>
        <w:t>uwzględnieniem poprawnej realizacji użytych w nich funkcji specjalnych i makropoleceń</w:t>
      </w:r>
    </w:p>
    <w:p w14:paraId="273256E7" w14:textId="77777777" w:rsidR="0002219D" w:rsidRDefault="0002219D" w:rsidP="0002219D">
      <w:r>
        <w:t>•</w:t>
      </w:r>
      <w:r>
        <w:tab/>
        <w:t>- zabezpieczenie dokumentów hasłem przed odczytem oraz przed wprowadzaniem modyfikacji</w:t>
      </w:r>
    </w:p>
    <w:p w14:paraId="513CB289" w14:textId="77777777" w:rsidR="0002219D" w:rsidRDefault="0002219D" w:rsidP="0002219D">
      <w:r>
        <w:t>Narzędzie do przygotowywania i prowadzenia prezentacji musi umożliwiać:</w:t>
      </w:r>
    </w:p>
    <w:p w14:paraId="209A0AB6" w14:textId="77777777" w:rsidR="0002219D" w:rsidRDefault="0002219D" w:rsidP="0002219D">
      <w:r>
        <w:t>•</w:t>
      </w:r>
      <w:r>
        <w:tab/>
        <w:t>- przygotowywanie prezentacji multimedialnych, które będą prezentowanie przy użyciu projektora multimedialnego</w:t>
      </w:r>
    </w:p>
    <w:p w14:paraId="5099B2E5" w14:textId="77777777" w:rsidR="0002219D" w:rsidRDefault="0002219D" w:rsidP="0002219D">
      <w:r>
        <w:t>•</w:t>
      </w:r>
      <w:r>
        <w:tab/>
        <w:t>- drukowanie w formacie umożliwiającym robienie notatek</w:t>
      </w:r>
    </w:p>
    <w:p w14:paraId="3370DFAC" w14:textId="77777777" w:rsidR="0002219D" w:rsidRDefault="0002219D" w:rsidP="0002219D">
      <w:r>
        <w:t>•</w:t>
      </w:r>
      <w:r>
        <w:tab/>
        <w:t>- zapisanie jako prezentacja tylko do odczytu.</w:t>
      </w:r>
    </w:p>
    <w:p w14:paraId="0C419338" w14:textId="77777777" w:rsidR="0002219D" w:rsidRDefault="0002219D" w:rsidP="0002219D">
      <w:r>
        <w:t>•</w:t>
      </w:r>
      <w:r>
        <w:tab/>
        <w:t>- nagrywanie narracji i dołączanie jej do prezentacji</w:t>
      </w:r>
    </w:p>
    <w:p w14:paraId="4AB974A1" w14:textId="77777777" w:rsidR="0002219D" w:rsidRDefault="0002219D" w:rsidP="0002219D">
      <w:r>
        <w:t>•</w:t>
      </w:r>
      <w:r>
        <w:tab/>
        <w:t>- opatrywanie slajdów notatkami dla prezentera</w:t>
      </w:r>
    </w:p>
    <w:p w14:paraId="47BC218D" w14:textId="77777777" w:rsidR="0002219D" w:rsidRDefault="0002219D" w:rsidP="0002219D">
      <w:r>
        <w:t>•</w:t>
      </w:r>
      <w:r>
        <w:tab/>
        <w:t>- umieszczanie i formatowanie tekstów, obiektów graficznych, tabel, nagrań dźwiękowych i wideo</w:t>
      </w:r>
    </w:p>
    <w:p w14:paraId="175FE8A1" w14:textId="77777777" w:rsidR="0002219D" w:rsidRDefault="0002219D" w:rsidP="0002219D">
      <w:r>
        <w:t>•</w:t>
      </w:r>
      <w:r>
        <w:tab/>
        <w:t>- umieszczanie tabel i wykresów pochodzących z arkusza kalkulacyjnego</w:t>
      </w:r>
    </w:p>
    <w:p w14:paraId="556C2A20" w14:textId="77777777" w:rsidR="0002219D" w:rsidRDefault="0002219D" w:rsidP="0002219D">
      <w:r>
        <w:t>•</w:t>
      </w:r>
      <w:r>
        <w:tab/>
        <w:t>- odświeżenie wykresu znajdującego się w prezentacji po zmianie danych w źródłowym arkuszu kalkulacyjnym</w:t>
      </w:r>
    </w:p>
    <w:p w14:paraId="3198EBF6" w14:textId="77777777" w:rsidR="0002219D" w:rsidRDefault="0002219D" w:rsidP="0002219D">
      <w:r>
        <w:t>•</w:t>
      </w:r>
      <w:r>
        <w:tab/>
        <w:t>- możliwość tworzenia animacji obiektów i całych slajdów</w:t>
      </w:r>
    </w:p>
    <w:p w14:paraId="52A10A24" w14:textId="77777777" w:rsidR="0002219D" w:rsidRDefault="0002219D" w:rsidP="0002219D">
      <w:r>
        <w:t>•</w:t>
      </w:r>
      <w:r>
        <w:tab/>
        <w:t>- prowadzenie prezentacji w trybie prezentera, gdzie slajdy są widoczne na jednym monitorze lub projektorze, a na drugim widoczne są slajdy i notatki prezentera</w:t>
      </w:r>
    </w:p>
    <w:p w14:paraId="070EF5C0" w14:textId="77777777" w:rsidR="0002219D" w:rsidRDefault="0002219D" w:rsidP="0002219D">
      <w:r>
        <w:t>•</w:t>
      </w:r>
      <w:r>
        <w:tab/>
        <w:t>- pełna zgodność z formatami plików utworzonych za pomocą oprogramowania MS PowerPoint 2010, 2013, 2016, 2019, 2021</w:t>
      </w:r>
    </w:p>
    <w:p w14:paraId="63F68517" w14:textId="77777777" w:rsidR="0002219D" w:rsidRDefault="0002219D" w:rsidP="0002219D">
      <w:r>
        <w:t>Narzędzie do zarządzania informacją prywatną (pocztą elektroniczną,</w:t>
      </w:r>
    </w:p>
    <w:p w14:paraId="035CA1FE" w14:textId="77777777" w:rsidR="0002219D" w:rsidRDefault="0002219D" w:rsidP="0002219D">
      <w:r>
        <w:t>•</w:t>
      </w:r>
      <w:r>
        <w:tab/>
        <w:t>kalendarzem, kontaktami i zadaniami) musi umożliwiać:</w:t>
      </w:r>
    </w:p>
    <w:p w14:paraId="13BF5090" w14:textId="77777777" w:rsidR="0002219D" w:rsidRDefault="0002219D" w:rsidP="0002219D">
      <w:r>
        <w:t>•</w:t>
      </w:r>
      <w:r>
        <w:tab/>
        <w:t>- pobieranie i wysyłanie poczty elektronicznej z serwera pocztowego</w:t>
      </w:r>
    </w:p>
    <w:p w14:paraId="2D825C23" w14:textId="77777777" w:rsidR="0002219D" w:rsidRDefault="0002219D" w:rsidP="0002219D">
      <w:r>
        <w:t>•</w:t>
      </w:r>
      <w:r>
        <w:tab/>
        <w:t>- filtrowanie niechcianej poczty elektronicznej (SPAM) oraz określanie listy zablokowanych i bezpiecznych nadawców</w:t>
      </w:r>
    </w:p>
    <w:p w14:paraId="7D156A8D" w14:textId="77777777" w:rsidR="0002219D" w:rsidRDefault="0002219D" w:rsidP="0002219D">
      <w:r>
        <w:t>•</w:t>
      </w:r>
      <w:r>
        <w:tab/>
        <w:t>- tworzenie katalogów, pozwalających katalogować pocztę elektroniczną</w:t>
      </w:r>
    </w:p>
    <w:p w14:paraId="39A59A22" w14:textId="77777777" w:rsidR="0002219D" w:rsidRDefault="0002219D" w:rsidP="0002219D">
      <w:r>
        <w:t>•</w:t>
      </w:r>
      <w:r>
        <w:tab/>
        <w:t>- automatyczne grupowanie poczty o tym samym tytule</w:t>
      </w:r>
    </w:p>
    <w:p w14:paraId="2116EE62" w14:textId="77777777" w:rsidR="0002219D" w:rsidRDefault="0002219D" w:rsidP="0002219D">
      <w:r>
        <w:t>•</w:t>
      </w:r>
      <w:r>
        <w:tab/>
        <w:t>- tworzenie reguł przenoszących automatycznie nową pocztę elektroniczną do określonych katalogów bazując na słowach zawartych w tytule, adresie nadawcy i odbiorcy</w:t>
      </w:r>
    </w:p>
    <w:p w14:paraId="07C3EBE3" w14:textId="77777777" w:rsidR="0002219D" w:rsidRDefault="0002219D" w:rsidP="0002219D">
      <w:r>
        <w:t>•</w:t>
      </w:r>
      <w:r>
        <w:tab/>
        <w:t>- oflagowanie poczty elektronicznej z określeniem terminu przypomnienia</w:t>
      </w:r>
    </w:p>
    <w:p w14:paraId="023D257B" w14:textId="77777777" w:rsidR="0002219D" w:rsidRDefault="0002219D" w:rsidP="0002219D">
      <w:r>
        <w:t>•</w:t>
      </w:r>
      <w:r>
        <w:tab/>
        <w:t>- zarządzanie kalendarzem</w:t>
      </w:r>
    </w:p>
    <w:p w14:paraId="7ED39421" w14:textId="77777777" w:rsidR="0002219D" w:rsidRDefault="0002219D" w:rsidP="0002219D">
      <w:r>
        <w:t>•</w:t>
      </w:r>
      <w:r>
        <w:tab/>
        <w:t>- udostępnianie kalendarza innym użytkownikom</w:t>
      </w:r>
    </w:p>
    <w:p w14:paraId="15E6BBE4" w14:textId="77777777" w:rsidR="0002219D" w:rsidRDefault="0002219D" w:rsidP="0002219D">
      <w:r>
        <w:t>•</w:t>
      </w:r>
      <w:r>
        <w:tab/>
        <w:t>- zarządzanie listą zadań</w:t>
      </w:r>
    </w:p>
    <w:p w14:paraId="4FC2D4A5" w14:textId="77777777" w:rsidR="0002219D" w:rsidRDefault="0002219D" w:rsidP="0002219D">
      <w:r>
        <w:t>•</w:t>
      </w:r>
      <w:r>
        <w:tab/>
        <w:t>- zlecanie zadań innym użytkownikom</w:t>
      </w:r>
    </w:p>
    <w:p w14:paraId="0064AE57" w14:textId="77777777" w:rsidR="0002219D" w:rsidRDefault="0002219D" w:rsidP="0002219D">
      <w:r>
        <w:t>•</w:t>
      </w:r>
      <w:r>
        <w:tab/>
        <w:t>- zarządzanie listą kontaktów</w:t>
      </w:r>
    </w:p>
    <w:p w14:paraId="3180DE67" w14:textId="77777777" w:rsidR="0002219D" w:rsidRDefault="0002219D" w:rsidP="0002219D">
      <w:r>
        <w:t>•</w:t>
      </w:r>
      <w:r>
        <w:tab/>
        <w:t>- możliwość przesyłania kontaktów innym użytkowników</w:t>
      </w:r>
    </w:p>
    <w:p w14:paraId="37E0E1FF" w14:textId="77777777" w:rsidR="0002219D" w:rsidRDefault="0002219D" w:rsidP="0002219D">
      <w:r>
        <w:t xml:space="preserve">Wymaga się, aby wersja instalacyjna pakietu została dostarczona na nośniku zewnętrznym lub w postaci pliku do pobrania z Internetu z autoryzowanej witryny (plik obrazu lub wersja </w:t>
      </w:r>
      <w:r>
        <w:lastRenderedPageBreak/>
        <w:t>instalacyjna).</w:t>
      </w:r>
      <w:r>
        <w:tab/>
      </w:r>
    </w:p>
    <w:p w14:paraId="40532FC3" w14:textId="77777777" w:rsidR="005E5A6B" w:rsidRDefault="005E5A6B"/>
    <w:sectPr w:rsidR="005E5A6B" w:rsidSect="007574E6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3B100" w14:textId="77777777" w:rsidR="00F51568" w:rsidRDefault="00F51568" w:rsidP="007574E6">
      <w:r>
        <w:separator/>
      </w:r>
    </w:p>
  </w:endnote>
  <w:endnote w:type="continuationSeparator" w:id="0">
    <w:p w14:paraId="463D3510" w14:textId="77777777" w:rsidR="00F51568" w:rsidRDefault="00F51568" w:rsidP="00757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7A189" w14:textId="77777777" w:rsidR="00F51568" w:rsidRDefault="00F51568" w:rsidP="007574E6">
      <w:r>
        <w:separator/>
      </w:r>
    </w:p>
  </w:footnote>
  <w:footnote w:type="continuationSeparator" w:id="0">
    <w:p w14:paraId="5AA6D469" w14:textId="77777777" w:rsidR="00F51568" w:rsidRDefault="00F51568" w:rsidP="00757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57C3" w14:textId="2E6C1815" w:rsidR="007574E6" w:rsidRDefault="007574E6">
    <w:pPr>
      <w:pStyle w:val="Nagwek"/>
    </w:pPr>
    <w:r>
      <w:rPr>
        <w:noProof/>
      </w:rPr>
      <w:drawing>
        <wp:inline distT="0" distB="0" distL="0" distR="0" wp14:anchorId="61148BBC" wp14:editId="7A74CFD4">
          <wp:extent cx="5767070" cy="481330"/>
          <wp:effectExtent l="0" t="0" r="5080" b="0"/>
          <wp:docPr id="1428644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CCA222" w14:textId="7DC6D558" w:rsidR="007574E6" w:rsidRDefault="00C56878" w:rsidP="00C56878">
    <w:pPr>
      <w:pStyle w:val="Nagwek"/>
      <w:tabs>
        <w:tab w:val="left" w:pos="1512"/>
      </w:tabs>
    </w:pPr>
    <w:r>
      <w:tab/>
    </w:r>
    <w:r>
      <w:tab/>
    </w:r>
    <w:r>
      <w:tab/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6F6"/>
    <w:rsid w:val="0002219D"/>
    <w:rsid w:val="000A51F9"/>
    <w:rsid w:val="000D26AE"/>
    <w:rsid w:val="001E1E04"/>
    <w:rsid w:val="00233FBE"/>
    <w:rsid w:val="00533BC7"/>
    <w:rsid w:val="005E5A6B"/>
    <w:rsid w:val="006D35F2"/>
    <w:rsid w:val="007574E6"/>
    <w:rsid w:val="0076174C"/>
    <w:rsid w:val="007836F6"/>
    <w:rsid w:val="0093685B"/>
    <w:rsid w:val="009C4661"/>
    <w:rsid w:val="009F4FE4"/>
    <w:rsid w:val="00B24E81"/>
    <w:rsid w:val="00BE26A3"/>
    <w:rsid w:val="00C56878"/>
    <w:rsid w:val="00C810D5"/>
    <w:rsid w:val="00DE0819"/>
    <w:rsid w:val="00EB3E97"/>
    <w:rsid w:val="00F5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80258"/>
  <w15:chartTrackingRefBased/>
  <w15:docId w15:val="{E7AC7F05-35E0-46DF-9372-30817AAD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onika"/>
    <w:qFormat/>
    <w:rsid w:val="007836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7836F6"/>
  </w:style>
  <w:style w:type="paragraph" w:customStyle="1" w:styleId="Style5">
    <w:name w:val="Style5"/>
    <w:basedOn w:val="Normalny"/>
    <w:uiPriority w:val="99"/>
    <w:rsid w:val="007836F6"/>
    <w:pPr>
      <w:spacing w:line="235" w:lineRule="exact"/>
      <w:jc w:val="center"/>
    </w:pPr>
  </w:style>
  <w:style w:type="paragraph" w:customStyle="1" w:styleId="Style8">
    <w:name w:val="Style8"/>
    <w:basedOn w:val="Normalny"/>
    <w:uiPriority w:val="99"/>
    <w:rsid w:val="007836F6"/>
    <w:pPr>
      <w:spacing w:line="219" w:lineRule="exact"/>
    </w:pPr>
  </w:style>
  <w:style w:type="character" w:customStyle="1" w:styleId="FontStyle20">
    <w:name w:val="Font Style20"/>
    <w:basedOn w:val="Domylnaczcionkaakapitu"/>
    <w:uiPriority w:val="99"/>
    <w:rsid w:val="007836F6"/>
    <w:rPr>
      <w:rFonts w:ascii="Calibri" w:hAnsi="Calibri" w:cs="Calibri"/>
      <w:b/>
      <w:bCs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7836F6"/>
    <w:rPr>
      <w:rFonts w:ascii="Calibri" w:hAnsi="Calibri" w:cs="Calibr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836F6"/>
    <w:rPr>
      <w:color w:val="0563C1" w:themeColor="hyperlink"/>
      <w:u w:val="single"/>
    </w:rPr>
  </w:style>
  <w:style w:type="paragraph" w:customStyle="1" w:styleId="Default">
    <w:name w:val="Default"/>
    <w:rsid w:val="007836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74E6"/>
    <w:rPr>
      <w:rFonts w:ascii="Calibri" w:eastAsiaTheme="minorEastAsia" w:hAnsi="Calibri" w:cs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4E6"/>
    <w:rPr>
      <w:rFonts w:ascii="Calibri" w:eastAsiaTheme="minorEastAsia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1805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Dernoga</dc:creator>
  <cp:keywords/>
  <dc:description/>
  <cp:lastModifiedBy>Agata Miśko</cp:lastModifiedBy>
  <cp:revision>7</cp:revision>
  <dcterms:created xsi:type="dcterms:W3CDTF">2024-11-26T10:10:00Z</dcterms:created>
  <dcterms:modified xsi:type="dcterms:W3CDTF">2024-12-20T12:00:00Z</dcterms:modified>
</cp:coreProperties>
</file>