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1E953" w14:textId="70F15F2A" w:rsidR="00A602B2" w:rsidRPr="004756C2" w:rsidRDefault="00C05063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440226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440226">
        <w:rPr>
          <w:rFonts w:asciiTheme="minorHAnsi" w:hAnsiTheme="minorHAnsi" w:cstheme="minorHAnsi"/>
          <w:b/>
        </w:rPr>
        <w:t xml:space="preserve"> </w:t>
      </w:r>
      <w:r w:rsidR="00F37784">
        <w:rPr>
          <w:rFonts w:asciiTheme="minorHAnsi" w:hAnsiTheme="minorHAnsi" w:cstheme="minorHAnsi"/>
          <w:b/>
        </w:rPr>
        <w:t>3</w:t>
      </w:r>
      <w:r w:rsidRPr="00440226">
        <w:rPr>
          <w:rFonts w:asciiTheme="minorHAnsi" w:hAnsiTheme="minorHAnsi" w:cstheme="minorHAnsi"/>
          <w:b/>
        </w:rPr>
        <w:t>/</w:t>
      </w:r>
      <w:r w:rsidR="00155749">
        <w:rPr>
          <w:rFonts w:asciiTheme="minorHAnsi" w:hAnsiTheme="minorHAnsi" w:cstheme="minorHAnsi"/>
          <w:b/>
        </w:rPr>
        <w:t>NHZ</w:t>
      </w:r>
      <w:r w:rsidRPr="00440226">
        <w:rPr>
          <w:rFonts w:asciiTheme="minorHAnsi" w:hAnsiTheme="minorHAnsi" w:cstheme="minorHAnsi"/>
          <w:b/>
        </w:rPr>
        <w:t>/FEPK</w:t>
      </w:r>
    </w:p>
    <w:p w14:paraId="17822E01" w14:textId="65FEE316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C822A4">
        <w:rPr>
          <w:rFonts w:eastAsia="Times New Roman"/>
          <w:b/>
          <w:lang w:eastAsia="pl-PL"/>
        </w:rPr>
        <w:t>d</w:t>
      </w:r>
      <w:r w:rsidR="00774DFA">
        <w:rPr>
          <w:rFonts w:eastAsia="Times New Roman"/>
          <w:b/>
          <w:lang w:eastAsia="pl-PL"/>
        </w:rPr>
        <w:t xml:space="preserve"> – część II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687674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687674">
        <w:rPr>
          <w:i/>
        </w:rPr>
        <w:t>Wykonawcy</w:t>
      </w:r>
    </w:p>
    <w:p w14:paraId="474AF324" w14:textId="77777777" w:rsidR="00E61E8C" w:rsidRPr="00687674" w:rsidRDefault="00E61E8C" w:rsidP="00C4047A">
      <w:pPr>
        <w:spacing w:after="240" w:line="264" w:lineRule="auto"/>
        <w:jc w:val="center"/>
        <w:rPr>
          <w:b/>
          <w:u w:val="single"/>
        </w:rPr>
      </w:pPr>
      <w:bookmarkStart w:id="3" w:name="_Hlk479159620"/>
      <w:r w:rsidRPr="00687674">
        <w:rPr>
          <w:b/>
          <w:u w:val="single"/>
        </w:rPr>
        <w:t>Doświadczenie kadry – kryterium oceny ofert</w:t>
      </w:r>
    </w:p>
    <w:p w14:paraId="215E8206" w14:textId="12538B87" w:rsidR="00E61E8C" w:rsidRPr="00687674" w:rsidRDefault="00E61E8C" w:rsidP="00E61E8C">
      <w:pPr>
        <w:spacing w:after="240" w:line="264" w:lineRule="auto"/>
        <w:jc w:val="center"/>
        <w:rPr>
          <w:b/>
        </w:rPr>
      </w:pPr>
      <w:r w:rsidRPr="00687674">
        <w:rPr>
          <w:b/>
        </w:rPr>
        <w:t xml:space="preserve">Doświadczenie kadry </w:t>
      </w:r>
      <w:r w:rsidRPr="00687674">
        <w:rPr>
          <w:rFonts w:cs="Calibri"/>
          <w:b/>
          <w:iCs/>
        </w:rPr>
        <w:t xml:space="preserve">do </w:t>
      </w:r>
      <w:r w:rsidRPr="00687674">
        <w:rPr>
          <w:rFonts w:cs="Calibri"/>
          <w:b/>
        </w:rPr>
        <w:t xml:space="preserve">prowadzenia </w:t>
      </w:r>
      <w:r w:rsidR="009C5820" w:rsidRPr="00687674">
        <w:rPr>
          <w:rFonts w:cs="Calibri"/>
          <w:b/>
          <w:bCs/>
          <w:i/>
          <w:iCs/>
        </w:rPr>
        <w:t>Doradztwa w zakresie wdrażania strategii zarządzania wiekiem i kompetencjami pracowników</w:t>
      </w:r>
      <w:r w:rsidR="009C5820" w:rsidRPr="00687674">
        <w:rPr>
          <w:rFonts w:cs="Calibri"/>
        </w:rPr>
        <w:t xml:space="preserve"> </w:t>
      </w:r>
      <w:r w:rsidR="00805B42" w:rsidRPr="00687674">
        <w:rPr>
          <w:rFonts w:cs="Calibri"/>
          <w:b/>
        </w:rPr>
        <w:t xml:space="preserve">– liczba godzin </w:t>
      </w:r>
      <w:r w:rsidR="00805B42" w:rsidRPr="00687674">
        <w:rPr>
          <w:rStyle w:val="rvts35"/>
          <w:rFonts w:asciiTheme="minorHAnsi" w:hAnsiTheme="minorHAnsi" w:cstheme="minorHAnsi"/>
          <w:b/>
        </w:rPr>
        <w:t xml:space="preserve">doświadczenia zawodowego w prowadzeniu </w:t>
      </w:r>
      <w:r w:rsidR="009C5820" w:rsidRPr="00687674">
        <w:rPr>
          <w:rStyle w:val="rvts35"/>
          <w:rFonts w:asciiTheme="minorHAnsi" w:hAnsiTheme="minorHAnsi" w:cstheme="minorHAnsi"/>
          <w:b/>
        </w:rPr>
        <w:t>doradztwa w</w:t>
      </w:r>
      <w:r w:rsidR="00805B42" w:rsidRPr="00687674">
        <w:rPr>
          <w:rFonts w:cs="Calibri"/>
          <w:b/>
        </w:rPr>
        <w:t xml:space="preserve"> zakres</w:t>
      </w:r>
      <w:r w:rsidR="009C5820" w:rsidRPr="00687674">
        <w:rPr>
          <w:rFonts w:cs="Calibri"/>
          <w:b/>
        </w:rPr>
        <w:t>ie</w:t>
      </w:r>
      <w:r w:rsidR="00805B42" w:rsidRPr="00687674">
        <w:rPr>
          <w:rFonts w:cs="Calibri"/>
          <w:b/>
        </w:rPr>
        <w:t xml:space="preserve"> wdrażania strategii zarządzania wiekiem i kompetencjami pracowników</w:t>
      </w:r>
      <w:r w:rsidRPr="00687674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687674" w:rsidRPr="00687674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687674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4" w:name="_Hlk480362257"/>
            <w:r w:rsidRPr="00687674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51F83960" w:rsidR="003B4ADD" w:rsidRPr="00687674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687674">
              <w:rPr>
                <w:rFonts w:asciiTheme="minorHAnsi" w:hAnsiTheme="minorHAnsi" w:cstheme="minorHAnsi"/>
              </w:rPr>
              <w:t xml:space="preserve">Imię i nazwisko </w:t>
            </w:r>
            <w:r w:rsidR="00155749" w:rsidRPr="00687674">
              <w:rPr>
                <w:rFonts w:asciiTheme="minorHAnsi" w:hAnsiTheme="minorHAnsi" w:cstheme="minorHAnsi"/>
              </w:rPr>
              <w:t>t</w:t>
            </w:r>
            <w:r w:rsidR="00155749" w:rsidRPr="00687674">
              <w:rPr>
                <w:rFonts w:asciiTheme="minorHAnsi" w:hAnsiTheme="minorHAnsi"/>
              </w:rPr>
              <w:t>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687674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687674">
              <w:rPr>
                <w:rFonts w:asciiTheme="minorHAnsi" w:hAnsiTheme="minorHAnsi" w:cstheme="min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687674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687674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687674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687674">
              <w:rPr>
                <w:rFonts w:asciiTheme="minorHAnsi" w:hAnsiTheme="minorHAnsi" w:cstheme="minorHAnsi"/>
              </w:rPr>
              <w:t>Okres realizacji</w:t>
            </w:r>
            <w:r w:rsidRPr="00687674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687674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687674">
              <w:rPr>
                <w:rFonts w:asciiTheme="minorHAnsi" w:hAnsiTheme="minorHAnsi" w:cstheme="minorHAnsi"/>
              </w:rPr>
              <w:t>Liczba godzin</w:t>
            </w:r>
          </w:p>
        </w:tc>
      </w:tr>
      <w:tr w:rsidR="00687674" w:rsidRPr="00687674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687674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687674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687674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687674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687674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687674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687674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E64907">
      <w:headerReference w:type="default" r:id="rId8"/>
      <w:footerReference w:type="default" r:id="rId9"/>
      <w:pgSz w:w="16838" w:h="11906" w:orient="landscape"/>
      <w:pgMar w:top="128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495A6" w14:textId="77777777" w:rsidR="00494539" w:rsidRDefault="00494539" w:rsidP="007F34D5">
      <w:pPr>
        <w:spacing w:after="0" w:line="240" w:lineRule="auto"/>
      </w:pPr>
      <w:r>
        <w:separator/>
      </w:r>
    </w:p>
  </w:endnote>
  <w:endnote w:type="continuationSeparator" w:id="0">
    <w:p w14:paraId="2B5B666D" w14:textId="77777777" w:rsidR="00494539" w:rsidRDefault="0049453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D7353" w14:textId="77777777" w:rsidR="00494539" w:rsidRDefault="00494539" w:rsidP="007F34D5">
      <w:pPr>
        <w:spacing w:after="0" w:line="240" w:lineRule="auto"/>
      </w:pPr>
      <w:r>
        <w:separator/>
      </w:r>
    </w:p>
  </w:footnote>
  <w:footnote w:type="continuationSeparator" w:id="0">
    <w:p w14:paraId="0F29A480" w14:textId="77777777" w:rsidR="00494539" w:rsidRDefault="00494539" w:rsidP="007F34D5">
      <w:pPr>
        <w:spacing w:after="0" w:line="240" w:lineRule="auto"/>
      </w:pPr>
      <w:r>
        <w:continuationSeparator/>
      </w:r>
    </w:p>
  </w:footnote>
  <w:footnote w:id="1">
    <w:p w14:paraId="41AEE0C5" w14:textId="77777777" w:rsidR="00E61E8C" w:rsidRPr="00D8139C" w:rsidRDefault="00E61E8C" w:rsidP="00E61E8C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DAC7D" w14:textId="1B4F025D" w:rsidR="003551BC" w:rsidRPr="00FF0ECC" w:rsidRDefault="00E64907" w:rsidP="00551CDE">
    <w:pPr>
      <w:pStyle w:val="Nagwek"/>
      <w:jc w:val="center"/>
    </w:pPr>
    <w:r w:rsidRPr="00B90C41">
      <w:rPr>
        <w:noProof/>
      </w:rPr>
      <w:drawing>
        <wp:inline distT="0" distB="0" distL="0" distR="0" wp14:anchorId="411A6055" wp14:editId="2BEE7FB6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578D"/>
    <w:rsid w:val="00055162"/>
    <w:rsid w:val="00064160"/>
    <w:rsid w:val="00077F6D"/>
    <w:rsid w:val="00080F27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12378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55749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14FBF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46F2A"/>
    <w:rsid w:val="00352C93"/>
    <w:rsid w:val="003551BC"/>
    <w:rsid w:val="003667E3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5B2D"/>
    <w:rsid w:val="003F745B"/>
    <w:rsid w:val="00410445"/>
    <w:rsid w:val="00414811"/>
    <w:rsid w:val="00422247"/>
    <w:rsid w:val="004328E5"/>
    <w:rsid w:val="00441EAD"/>
    <w:rsid w:val="004463BC"/>
    <w:rsid w:val="00450F30"/>
    <w:rsid w:val="004556AC"/>
    <w:rsid w:val="00457D74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4E57"/>
    <w:rsid w:val="00565C1E"/>
    <w:rsid w:val="00566DB6"/>
    <w:rsid w:val="005808E4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87674"/>
    <w:rsid w:val="006B080F"/>
    <w:rsid w:val="006E0063"/>
    <w:rsid w:val="006E3B14"/>
    <w:rsid w:val="006E67DD"/>
    <w:rsid w:val="006F2E0C"/>
    <w:rsid w:val="006F6512"/>
    <w:rsid w:val="00753EA3"/>
    <w:rsid w:val="00756209"/>
    <w:rsid w:val="00774DFA"/>
    <w:rsid w:val="00777D43"/>
    <w:rsid w:val="007A18B5"/>
    <w:rsid w:val="007B2E03"/>
    <w:rsid w:val="007C234A"/>
    <w:rsid w:val="007C6BA6"/>
    <w:rsid w:val="007D009E"/>
    <w:rsid w:val="007D2F3A"/>
    <w:rsid w:val="007D3DB7"/>
    <w:rsid w:val="007E52BD"/>
    <w:rsid w:val="007F34D5"/>
    <w:rsid w:val="007F452E"/>
    <w:rsid w:val="007F7EB1"/>
    <w:rsid w:val="00804067"/>
    <w:rsid w:val="00805B42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725FD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547B9"/>
    <w:rsid w:val="00961DB1"/>
    <w:rsid w:val="0096551E"/>
    <w:rsid w:val="00971886"/>
    <w:rsid w:val="0098388D"/>
    <w:rsid w:val="00987881"/>
    <w:rsid w:val="00990DC6"/>
    <w:rsid w:val="00993F6E"/>
    <w:rsid w:val="0099729C"/>
    <w:rsid w:val="00997761"/>
    <w:rsid w:val="00997838"/>
    <w:rsid w:val="009A5C4D"/>
    <w:rsid w:val="009B353E"/>
    <w:rsid w:val="009B3973"/>
    <w:rsid w:val="009C086D"/>
    <w:rsid w:val="009C5820"/>
    <w:rsid w:val="009C5FAD"/>
    <w:rsid w:val="009C7814"/>
    <w:rsid w:val="009D152F"/>
    <w:rsid w:val="009F0A0E"/>
    <w:rsid w:val="009F7A1F"/>
    <w:rsid w:val="00A04BDE"/>
    <w:rsid w:val="00A05DB2"/>
    <w:rsid w:val="00A31298"/>
    <w:rsid w:val="00A511FD"/>
    <w:rsid w:val="00A602B2"/>
    <w:rsid w:val="00A63886"/>
    <w:rsid w:val="00A7066B"/>
    <w:rsid w:val="00A91834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05063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822A4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06FA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6EA5"/>
    <w:rsid w:val="00DD1685"/>
    <w:rsid w:val="00E02277"/>
    <w:rsid w:val="00E0582B"/>
    <w:rsid w:val="00E07FF1"/>
    <w:rsid w:val="00E2405A"/>
    <w:rsid w:val="00E35BDE"/>
    <w:rsid w:val="00E36A85"/>
    <w:rsid w:val="00E409F3"/>
    <w:rsid w:val="00E4197E"/>
    <w:rsid w:val="00E444E5"/>
    <w:rsid w:val="00E44558"/>
    <w:rsid w:val="00E517AA"/>
    <w:rsid w:val="00E61E8C"/>
    <w:rsid w:val="00E64907"/>
    <w:rsid w:val="00E66858"/>
    <w:rsid w:val="00E7295F"/>
    <w:rsid w:val="00E77655"/>
    <w:rsid w:val="00E828B4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37784"/>
    <w:rsid w:val="00F5013D"/>
    <w:rsid w:val="00F54933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character" w:customStyle="1" w:styleId="rvts35">
    <w:name w:val="rvts35"/>
    <w:basedOn w:val="Domylnaczcionkaakapitu"/>
    <w:rsid w:val="00E61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31</cp:revision>
  <cp:lastPrinted>2017-03-02T11:05:00Z</cp:lastPrinted>
  <dcterms:created xsi:type="dcterms:W3CDTF">2024-03-07T11:08:00Z</dcterms:created>
  <dcterms:modified xsi:type="dcterms:W3CDTF">2024-10-09T10:17:00Z</dcterms:modified>
</cp:coreProperties>
</file>