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C47C1" w14:textId="77777777" w:rsidR="00452B74" w:rsidRPr="005C591C" w:rsidRDefault="00452B74" w:rsidP="00452B74">
      <w:pPr>
        <w:tabs>
          <w:tab w:val="left" w:pos="3402"/>
        </w:tabs>
        <w:spacing w:line="288" w:lineRule="auto"/>
        <w:jc w:val="right"/>
        <w:rPr>
          <w:b/>
          <w:i/>
          <w:sz w:val="20"/>
          <w:szCs w:val="22"/>
        </w:rPr>
      </w:pPr>
      <w:r w:rsidRPr="005C591C">
        <w:rPr>
          <w:b/>
          <w:i/>
          <w:sz w:val="20"/>
          <w:szCs w:val="22"/>
        </w:rPr>
        <w:t xml:space="preserve">Załącznik nr 1 </w:t>
      </w:r>
    </w:p>
    <w:p w14:paraId="53E98DA8" w14:textId="77777777" w:rsidR="00452B74" w:rsidRPr="00EA3F65" w:rsidRDefault="00452B74" w:rsidP="005B5BB4">
      <w:pPr>
        <w:spacing w:line="288" w:lineRule="auto"/>
        <w:rPr>
          <w:sz w:val="22"/>
          <w:szCs w:val="22"/>
        </w:rPr>
      </w:pPr>
    </w:p>
    <w:p w14:paraId="67926C37" w14:textId="77777777" w:rsidR="005B5BB4" w:rsidRPr="00EA3F65" w:rsidRDefault="005B5BB4" w:rsidP="005B5BB4">
      <w:pPr>
        <w:tabs>
          <w:tab w:val="left" w:pos="4500"/>
        </w:tabs>
        <w:spacing w:line="288" w:lineRule="auto"/>
        <w:rPr>
          <w:sz w:val="22"/>
          <w:szCs w:val="22"/>
        </w:rPr>
      </w:pPr>
      <w:r w:rsidRPr="00EA3F65">
        <w:rPr>
          <w:sz w:val="22"/>
          <w:szCs w:val="22"/>
        </w:rPr>
        <w:t>Zamawiający:</w:t>
      </w:r>
    </w:p>
    <w:p w14:paraId="2A2E91A3" w14:textId="77777777" w:rsidR="00243A29" w:rsidRDefault="005B5BB4" w:rsidP="005B5BB4">
      <w:pPr>
        <w:spacing w:line="288" w:lineRule="auto"/>
        <w:rPr>
          <w:b/>
          <w:sz w:val="22"/>
          <w:szCs w:val="22"/>
        </w:rPr>
      </w:pPr>
      <w:r w:rsidRPr="005B5BB4">
        <w:rPr>
          <w:b/>
          <w:sz w:val="22"/>
          <w:szCs w:val="22"/>
        </w:rPr>
        <w:t xml:space="preserve">Reef Factory Sp. z o.o. </w:t>
      </w:r>
      <w:r>
        <w:rPr>
          <w:b/>
          <w:sz w:val="22"/>
          <w:szCs w:val="22"/>
        </w:rPr>
        <w:br/>
      </w:r>
      <w:r w:rsidRPr="005B5BB4">
        <w:rPr>
          <w:b/>
          <w:sz w:val="22"/>
          <w:szCs w:val="22"/>
        </w:rPr>
        <w:t>ul. Bydgoska 94</w:t>
      </w:r>
    </w:p>
    <w:p w14:paraId="774E7349" w14:textId="5251DD29" w:rsidR="005B5BB4" w:rsidRPr="005B5BB4" w:rsidRDefault="005B5BB4" w:rsidP="005B5BB4">
      <w:pPr>
        <w:spacing w:line="288" w:lineRule="auto"/>
        <w:rPr>
          <w:b/>
          <w:sz w:val="22"/>
          <w:szCs w:val="22"/>
        </w:rPr>
      </w:pPr>
      <w:r w:rsidRPr="005B5BB4">
        <w:rPr>
          <w:b/>
          <w:sz w:val="22"/>
          <w:szCs w:val="22"/>
        </w:rPr>
        <w:t>86-032 Niemc</w:t>
      </w:r>
      <w:r w:rsidR="00077EDB">
        <w:rPr>
          <w:b/>
          <w:sz w:val="22"/>
          <w:szCs w:val="22"/>
        </w:rPr>
        <w:t>z</w:t>
      </w:r>
    </w:p>
    <w:p w14:paraId="7B3CD3B3" w14:textId="77777777" w:rsidR="005B5BB4" w:rsidRDefault="005B5BB4" w:rsidP="005B5BB4">
      <w:pPr>
        <w:spacing w:line="288" w:lineRule="auto"/>
        <w:rPr>
          <w:b/>
          <w:sz w:val="22"/>
          <w:szCs w:val="22"/>
        </w:rPr>
      </w:pPr>
    </w:p>
    <w:p w14:paraId="41EC3801" w14:textId="041380B2" w:rsidR="00452B74" w:rsidRDefault="00452B74" w:rsidP="00452B74">
      <w:pPr>
        <w:spacing w:line="288" w:lineRule="auto"/>
        <w:jc w:val="center"/>
        <w:rPr>
          <w:b/>
          <w:sz w:val="22"/>
          <w:szCs w:val="22"/>
        </w:rPr>
      </w:pPr>
      <w:r w:rsidRPr="00EA3F65">
        <w:rPr>
          <w:b/>
          <w:sz w:val="22"/>
          <w:szCs w:val="22"/>
        </w:rPr>
        <w:t>F O R M U L A R Z     O F E R T Y</w:t>
      </w:r>
    </w:p>
    <w:p w14:paraId="7476032E" w14:textId="77777777" w:rsidR="005A6EB3" w:rsidRPr="00EA3F65" w:rsidRDefault="005A6EB3" w:rsidP="00452B74">
      <w:pPr>
        <w:spacing w:line="288" w:lineRule="auto"/>
        <w:jc w:val="center"/>
        <w:rPr>
          <w:b/>
          <w:sz w:val="22"/>
          <w:szCs w:val="22"/>
        </w:rPr>
      </w:pPr>
    </w:p>
    <w:p w14:paraId="04E60553" w14:textId="33BC4ACB" w:rsidR="005A6EB3" w:rsidRDefault="005A6EB3" w:rsidP="00691EAE">
      <w:pPr>
        <w:pBdr>
          <w:top w:val="nil"/>
          <w:left w:val="nil"/>
          <w:bottom w:val="nil"/>
          <w:right w:val="nil"/>
          <w:between w:val="nil"/>
        </w:pBdr>
        <w:spacing w:after="240"/>
        <w:contextualSpacing/>
        <w:jc w:val="both"/>
        <w:rPr>
          <w:rFonts w:eastAsia="Calibri"/>
          <w:b/>
          <w:bCs/>
          <w:color w:val="000000"/>
          <w:sz w:val="22"/>
          <w:szCs w:val="22"/>
        </w:rPr>
      </w:pPr>
      <w:r w:rsidRPr="005A6EB3">
        <w:rPr>
          <w:rFonts w:eastAsia="Calibri"/>
          <w:b/>
          <w:bCs/>
          <w:color w:val="000000"/>
          <w:sz w:val="22"/>
          <w:szCs w:val="22"/>
        </w:rPr>
        <w:t>Dane oferenta:</w:t>
      </w:r>
    </w:p>
    <w:p w14:paraId="2387A895" w14:textId="77777777" w:rsidR="005A6EB3" w:rsidRPr="005A6EB3" w:rsidRDefault="005A6EB3" w:rsidP="00691EAE">
      <w:pPr>
        <w:pBdr>
          <w:top w:val="nil"/>
          <w:left w:val="nil"/>
          <w:bottom w:val="nil"/>
          <w:right w:val="nil"/>
          <w:between w:val="nil"/>
        </w:pBdr>
        <w:spacing w:after="240"/>
        <w:contextualSpacing/>
        <w:jc w:val="both"/>
        <w:rPr>
          <w:rFonts w:eastAsia="Calibri"/>
          <w:b/>
          <w:bCs/>
          <w:color w:val="000000"/>
          <w:sz w:val="22"/>
          <w:szCs w:val="22"/>
        </w:rPr>
      </w:pPr>
    </w:p>
    <w:tbl>
      <w:tblPr>
        <w:tblW w:w="9781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9"/>
        <w:gridCol w:w="5912"/>
      </w:tblGrid>
      <w:tr w:rsidR="005A6EB3" w:rsidRPr="005703A7" w14:paraId="260084EE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07D2BAA" w14:textId="55B5C562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 xml:space="preserve">Nazwa </w:t>
            </w:r>
            <w:r w:rsidR="00074512">
              <w:rPr>
                <w:rFonts w:eastAsia="Calibri"/>
                <w:color w:val="000000"/>
                <w:sz w:val="22"/>
                <w:szCs w:val="22"/>
              </w:rPr>
              <w:t xml:space="preserve">Oferenta </w:t>
            </w:r>
            <w:r w:rsidRPr="005A6EB3">
              <w:rPr>
                <w:sz w:val="22"/>
                <w:szCs w:val="22"/>
                <w:lang w:eastAsia="en-US"/>
              </w:rPr>
              <w:t xml:space="preserve">(lub </w:t>
            </w:r>
            <w:r w:rsidR="00074512">
              <w:rPr>
                <w:sz w:val="22"/>
                <w:szCs w:val="22"/>
                <w:lang w:eastAsia="en-US"/>
              </w:rPr>
              <w:t>Oferentów</w:t>
            </w:r>
            <w:r w:rsidRPr="005A6EB3">
              <w:rPr>
                <w:sz w:val="22"/>
                <w:szCs w:val="22"/>
                <w:lang w:eastAsia="en-US"/>
              </w:rPr>
              <w:t xml:space="preserve"> wspólnie ubiegających się o udzielenie zamówienia):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0E28F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A6EB3" w:rsidRPr="005703A7" w14:paraId="7CE1E3CA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7CF87766" w14:textId="77777777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>KRS/REGON/NIP: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97532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A6EB3" w:rsidRPr="005703A7" w14:paraId="7AE51D8F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ECBA6B" w14:textId="77777777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>Adres siedziby: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3C11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A6EB3" w:rsidRPr="005703A7" w14:paraId="4FE19C58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42ABE3EF" w14:textId="77777777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>Nr telefonu: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1620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A6EB3" w:rsidRPr="005703A7" w14:paraId="430DA1A9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D37CA31" w14:textId="77777777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>Adres e-mail: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74B3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A6EB3" w:rsidRPr="005703A7" w14:paraId="63F44770" w14:textId="77777777" w:rsidTr="005A6EB3">
        <w:trPr>
          <w:trHeight w:val="489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7CFFB7CB" w14:textId="77777777" w:rsidR="005A6EB3" w:rsidRPr="005A6EB3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 w:rsidRPr="005A6EB3">
              <w:rPr>
                <w:rFonts w:eastAsia="Calibri"/>
                <w:color w:val="000000"/>
                <w:sz w:val="22"/>
                <w:szCs w:val="22"/>
              </w:rPr>
              <w:t>Osoba wyznaczona do kontaktu w sprawie złożonej oferty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AE872" w14:textId="77777777" w:rsidR="005A6EB3" w:rsidRPr="005703A7" w:rsidRDefault="005A6EB3" w:rsidP="00FD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1561838A" w14:textId="77777777" w:rsidR="005A6EB3" w:rsidRDefault="005A6EB3" w:rsidP="00452B74">
      <w:pPr>
        <w:pStyle w:val="normaltableau"/>
        <w:spacing w:before="0" w:after="0" w:line="288" w:lineRule="auto"/>
        <w:rPr>
          <w:rFonts w:ascii="Times New Roman" w:hAnsi="Times New Roman"/>
          <w:b/>
          <w:lang w:val="pl-PL" w:eastAsia="en-US"/>
        </w:rPr>
      </w:pPr>
    </w:p>
    <w:p w14:paraId="2FBE0699" w14:textId="3F1B802B" w:rsidR="00452B74" w:rsidRPr="00DE7E32" w:rsidRDefault="00452B74" w:rsidP="005A6EB3">
      <w:pPr>
        <w:pStyle w:val="normaltableau"/>
        <w:spacing w:before="0" w:after="0" w:line="312" w:lineRule="auto"/>
        <w:rPr>
          <w:rFonts w:ascii="Times New Roman" w:hAnsi="Times New Roman"/>
          <w:i/>
          <w:sz w:val="20"/>
          <w:lang w:val="pl-PL" w:eastAsia="en-US"/>
        </w:rPr>
      </w:pPr>
      <w:r w:rsidRPr="00DE7E32">
        <w:rPr>
          <w:rFonts w:ascii="Times New Roman" w:hAnsi="Times New Roman"/>
          <w:i/>
          <w:sz w:val="20"/>
          <w:lang w:val="pl-PL" w:eastAsia="en-US"/>
        </w:rPr>
        <w:t xml:space="preserve">(UWAGA-w przypadku oferty wspólnej należy podać dane dotyczące Pełnomocnika </w:t>
      </w:r>
      <w:r w:rsidR="00074512">
        <w:rPr>
          <w:rFonts w:ascii="Times New Roman" w:hAnsi="Times New Roman"/>
          <w:i/>
          <w:sz w:val="20"/>
          <w:lang w:val="pl-PL" w:eastAsia="en-US"/>
        </w:rPr>
        <w:t>Oferenta</w:t>
      </w:r>
      <w:r w:rsidRPr="00DE7E32">
        <w:rPr>
          <w:rFonts w:ascii="Times New Roman" w:hAnsi="Times New Roman"/>
          <w:i/>
          <w:sz w:val="20"/>
          <w:lang w:val="pl-PL" w:eastAsia="en-US"/>
        </w:rPr>
        <w:t>)</w:t>
      </w:r>
    </w:p>
    <w:p w14:paraId="280FDE1F" w14:textId="77777777" w:rsidR="00452B74" w:rsidRPr="00ED083F" w:rsidRDefault="00452B74" w:rsidP="00452B74">
      <w:pPr>
        <w:spacing w:line="288" w:lineRule="auto"/>
        <w:jc w:val="both"/>
        <w:rPr>
          <w:sz w:val="14"/>
          <w:szCs w:val="22"/>
        </w:rPr>
      </w:pPr>
    </w:p>
    <w:p w14:paraId="5EBA661F" w14:textId="7A44C9AB" w:rsidR="00196C78" w:rsidRPr="005A6EB3" w:rsidRDefault="00452B74" w:rsidP="005A6EB3">
      <w:pPr>
        <w:jc w:val="both"/>
        <w:rPr>
          <w:b/>
          <w:i/>
          <w:spacing w:val="-3"/>
          <w:sz w:val="22"/>
          <w:szCs w:val="22"/>
        </w:rPr>
      </w:pPr>
      <w:r w:rsidRPr="005A6EB3">
        <w:rPr>
          <w:sz w:val="22"/>
          <w:szCs w:val="22"/>
          <w:lang w:eastAsia="en-US"/>
        </w:rPr>
        <w:t xml:space="preserve">W odpowiedzi na zaproszenie do składania </w:t>
      </w:r>
      <w:r w:rsidR="00C74BB6" w:rsidRPr="00C74BB6">
        <w:rPr>
          <w:sz w:val="22"/>
          <w:szCs w:val="22"/>
          <w:lang w:eastAsia="en-US"/>
        </w:rPr>
        <w:t>na dostawę systemu DSOI (Dual-Side-On) kompatybilnego ze spektrometrem emisyjnym ze wzbudzeniem w indukcyjnie sprzężonej plazmie wraz z instalacją, uruchomieniem oraz przeprowadzeniem szkolenia dla pracowników Zamawiającego</w:t>
      </w:r>
      <w:r w:rsidR="00C74BB6">
        <w:rPr>
          <w:sz w:val="22"/>
          <w:szCs w:val="22"/>
          <w:lang w:eastAsia="en-US"/>
        </w:rPr>
        <w:t xml:space="preserve"> </w:t>
      </w:r>
      <w:r w:rsidRPr="005A6EB3">
        <w:rPr>
          <w:sz w:val="22"/>
          <w:szCs w:val="22"/>
          <w:lang w:eastAsia="en-US"/>
        </w:rPr>
        <w:t>w ramach projektu:</w:t>
      </w:r>
      <w:r w:rsidR="00A83318" w:rsidRPr="005A6EB3">
        <w:rPr>
          <w:b/>
          <w:i/>
          <w:sz w:val="22"/>
          <w:szCs w:val="22"/>
        </w:rPr>
        <w:t xml:space="preserve"> „</w:t>
      </w:r>
      <w:r w:rsidR="008D2B9E" w:rsidRPr="005A6EB3">
        <w:rPr>
          <w:b/>
          <w:sz w:val="22"/>
          <w:szCs w:val="22"/>
        </w:rPr>
        <w:t>Opracowanie i wdrożenie innowacyjnego produktu opartego na tabletce soli morskiej powleczonej powłoką polimerową do zastosowania w branży akwarystyki morskiej</w:t>
      </w:r>
      <w:r w:rsidR="00A83318" w:rsidRPr="005A6EB3">
        <w:rPr>
          <w:b/>
          <w:i/>
          <w:sz w:val="22"/>
          <w:szCs w:val="22"/>
        </w:rPr>
        <w:t>”</w:t>
      </w:r>
      <w:r w:rsidR="005A6EB3">
        <w:rPr>
          <w:b/>
          <w:i/>
          <w:sz w:val="22"/>
          <w:szCs w:val="22"/>
        </w:rPr>
        <w:t xml:space="preserve"> </w:t>
      </w:r>
      <w:r w:rsidR="005A6EB3" w:rsidRPr="005A6EB3">
        <w:rPr>
          <w:lang w:eastAsia="en-US"/>
        </w:rPr>
        <w:t>składamy ofertę</w:t>
      </w:r>
      <w:r w:rsidR="005A6EB3">
        <w:rPr>
          <w:b/>
          <w:i/>
          <w:sz w:val="22"/>
          <w:szCs w:val="22"/>
        </w:rPr>
        <w:t xml:space="preserve"> </w:t>
      </w:r>
      <w:r w:rsidRPr="00B259A2">
        <w:rPr>
          <w:lang w:eastAsia="en-US"/>
        </w:rPr>
        <w:t xml:space="preserve">na wykonanie przedmiotu zamówienia w zakresie określonym w </w:t>
      </w:r>
      <w:r>
        <w:rPr>
          <w:lang w:eastAsia="en-US"/>
        </w:rPr>
        <w:t xml:space="preserve">zapytaniu </w:t>
      </w:r>
      <w:r w:rsidRPr="00BC5941">
        <w:rPr>
          <w:lang w:eastAsia="en-US"/>
        </w:rPr>
        <w:t xml:space="preserve">ofertowym </w:t>
      </w:r>
      <w:r w:rsidR="00504B87" w:rsidRPr="00BC5941">
        <w:rPr>
          <w:b/>
          <w:bCs/>
          <w:lang w:eastAsia="en-US"/>
        </w:rPr>
        <w:t>nr 0</w:t>
      </w:r>
      <w:r w:rsidR="00077EDB" w:rsidRPr="00BC5941">
        <w:rPr>
          <w:b/>
          <w:bCs/>
          <w:lang w:eastAsia="en-US"/>
        </w:rPr>
        <w:t>1</w:t>
      </w:r>
      <w:r w:rsidR="00504B87" w:rsidRPr="00BC5941">
        <w:rPr>
          <w:b/>
          <w:bCs/>
          <w:lang w:eastAsia="en-US"/>
        </w:rPr>
        <w:t>/</w:t>
      </w:r>
      <w:r w:rsidR="00C74BB6">
        <w:rPr>
          <w:b/>
          <w:bCs/>
          <w:lang w:eastAsia="en-US"/>
        </w:rPr>
        <w:t>10</w:t>
      </w:r>
      <w:r w:rsidR="00504B87" w:rsidRPr="00BC5941">
        <w:rPr>
          <w:b/>
          <w:bCs/>
          <w:lang w:eastAsia="en-US"/>
        </w:rPr>
        <w:t>/202</w:t>
      </w:r>
      <w:r w:rsidR="00632DD6" w:rsidRPr="00BC5941">
        <w:rPr>
          <w:b/>
          <w:bCs/>
          <w:lang w:eastAsia="en-US"/>
        </w:rPr>
        <w:t>4</w:t>
      </w:r>
      <w:r w:rsidR="00504B87" w:rsidRPr="00BC5941">
        <w:rPr>
          <w:lang w:eastAsia="en-US"/>
        </w:rPr>
        <w:t xml:space="preserve"> </w:t>
      </w:r>
      <w:r w:rsidRPr="00BC5941">
        <w:rPr>
          <w:lang w:eastAsia="en-US"/>
        </w:rPr>
        <w:t>na</w:t>
      </w:r>
      <w:r w:rsidRPr="00B259A2">
        <w:rPr>
          <w:lang w:eastAsia="en-US"/>
        </w:rPr>
        <w:t xml:space="preserve"> następujących warunkach:</w:t>
      </w:r>
    </w:p>
    <w:p w14:paraId="20A9E034" w14:textId="77777777" w:rsidR="006234C6" w:rsidRDefault="006234C6" w:rsidP="00452B74">
      <w:pPr>
        <w:pStyle w:val="normaltableau"/>
        <w:spacing w:before="0" w:after="0" w:line="288" w:lineRule="auto"/>
        <w:rPr>
          <w:rFonts w:ascii="Times New Roman" w:hAnsi="Times New Roman"/>
          <w:b/>
          <w:bCs/>
          <w:lang w:val="pl-PL" w:eastAsia="en-US"/>
        </w:rPr>
      </w:pPr>
    </w:p>
    <w:p w14:paraId="27AAF6FE" w14:textId="56B96022" w:rsidR="006234C6" w:rsidRPr="006234C6" w:rsidRDefault="006234C6" w:rsidP="00452B74">
      <w:pPr>
        <w:pStyle w:val="normaltableau"/>
        <w:spacing w:before="0" w:after="0" w:line="288" w:lineRule="auto"/>
        <w:rPr>
          <w:rFonts w:ascii="Times New Roman" w:hAnsi="Times New Roman"/>
          <w:b/>
          <w:bCs/>
          <w:lang w:val="pl-PL" w:eastAsia="en-US"/>
        </w:rPr>
      </w:pPr>
      <w:r w:rsidRPr="006234C6">
        <w:rPr>
          <w:rFonts w:ascii="Times New Roman" w:hAnsi="Times New Roman"/>
          <w:b/>
          <w:bCs/>
          <w:lang w:val="pl-PL" w:eastAsia="en-US"/>
        </w:rPr>
        <w:t>Kryterium I:</w:t>
      </w:r>
    </w:p>
    <w:tbl>
      <w:tblPr>
        <w:tblW w:w="486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702"/>
        <w:gridCol w:w="2925"/>
        <w:gridCol w:w="2602"/>
      </w:tblGrid>
      <w:tr w:rsidR="005A6EB3" w14:paraId="094762D9" w14:textId="77777777" w:rsidTr="005A6EB3">
        <w:trPr>
          <w:trHeight w:val="639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A04126" w14:textId="3093831B" w:rsidR="006234C6" w:rsidRPr="006234C6" w:rsidRDefault="006234C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6234C6">
              <w:rPr>
                <w:b/>
                <w:bCs/>
                <w:sz w:val="22"/>
                <w:szCs w:val="22"/>
                <w:lang w:eastAsia="en-US"/>
              </w:rPr>
              <w:t xml:space="preserve">Cena netto </w:t>
            </w:r>
            <w:r w:rsidRPr="006234C6">
              <w:rPr>
                <w:b/>
                <w:bCs/>
                <w:sz w:val="22"/>
                <w:szCs w:val="22"/>
                <w:lang w:eastAsia="en-US"/>
              </w:rPr>
              <w:br/>
              <w:t>(do dwóch miejsc po przecinku)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F02F03" w14:textId="77777777" w:rsidR="006234C6" w:rsidRPr="006234C6" w:rsidRDefault="006234C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14:paraId="6348689E" w14:textId="346C656D" w:rsidR="006234C6" w:rsidRPr="006234C6" w:rsidRDefault="006234C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6234C6">
              <w:rPr>
                <w:b/>
                <w:bCs/>
                <w:sz w:val="22"/>
                <w:szCs w:val="22"/>
                <w:lang w:eastAsia="en-US"/>
              </w:rPr>
              <w:t>Rodzaj waluty</w:t>
            </w:r>
            <w:r w:rsidR="00E14FE4">
              <w:rPr>
                <w:rStyle w:val="FootnoteReference"/>
                <w:b/>
                <w:bCs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E27021" w14:textId="77777777" w:rsidR="006234C6" w:rsidRPr="006234C6" w:rsidRDefault="006234C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6234C6">
              <w:rPr>
                <w:b/>
                <w:bCs/>
                <w:sz w:val="22"/>
                <w:szCs w:val="22"/>
                <w:lang w:eastAsia="en-US"/>
              </w:rPr>
              <w:t>Podatek VAT (stawka i kwota)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8F4900E" w14:textId="3C8251E1" w:rsidR="006234C6" w:rsidRPr="006234C6" w:rsidRDefault="006234C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6234C6">
              <w:rPr>
                <w:b/>
                <w:bCs/>
                <w:sz w:val="22"/>
                <w:szCs w:val="22"/>
                <w:lang w:eastAsia="en-US"/>
              </w:rPr>
              <w:t xml:space="preserve">Cena brutto </w:t>
            </w:r>
            <w:r w:rsidRPr="006234C6">
              <w:rPr>
                <w:b/>
                <w:bCs/>
                <w:sz w:val="22"/>
                <w:szCs w:val="22"/>
                <w:lang w:eastAsia="en-US"/>
              </w:rPr>
              <w:br/>
              <w:t>(do dwóch miejsc po przecinku)</w:t>
            </w:r>
          </w:p>
        </w:tc>
      </w:tr>
      <w:tr w:rsidR="005A6EB3" w14:paraId="5C4ED8ED" w14:textId="77777777" w:rsidTr="005A6EB3">
        <w:trPr>
          <w:trHeight w:val="42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289B" w14:textId="77777777" w:rsidR="006234C6" w:rsidRDefault="006234C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B060" w14:textId="77777777" w:rsidR="006234C6" w:rsidRDefault="006234C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4CA2" w14:textId="77777777" w:rsidR="006234C6" w:rsidRDefault="006234C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C322" w14:textId="77777777" w:rsidR="006234C6" w:rsidRDefault="006234C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6450387F" w14:textId="28389DA8" w:rsidR="006234C6" w:rsidRPr="006234C6" w:rsidRDefault="006234C6" w:rsidP="006234C6">
      <w:pPr>
        <w:pStyle w:val="normaltableau"/>
        <w:spacing w:line="288" w:lineRule="auto"/>
        <w:rPr>
          <w:rFonts w:ascii="Times New Roman" w:hAnsi="Times New Roman"/>
          <w:lang w:val="pl-PL" w:eastAsia="en-US"/>
        </w:rPr>
      </w:pPr>
      <w:r w:rsidRPr="006234C6">
        <w:rPr>
          <w:rFonts w:ascii="Times New Roman" w:hAnsi="Times New Roman"/>
          <w:lang w:val="pl-PL" w:eastAsia="en-US"/>
        </w:rPr>
        <w:t>Wartość netto słownie</w:t>
      </w:r>
      <w:r>
        <w:rPr>
          <w:rFonts w:ascii="Times New Roman" w:hAnsi="Times New Roman"/>
          <w:lang w:val="pl-PL" w:eastAsia="en-US"/>
        </w:rPr>
        <w:t>:</w:t>
      </w:r>
    </w:p>
    <w:p w14:paraId="75651242" w14:textId="31C94CE3" w:rsidR="00632DD6" w:rsidRPr="00196C78" w:rsidRDefault="006234C6" w:rsidP="006234C6">
      <w:pPr>
        <w:pStyle w:val="normaltableau"/>
        <w:spacing w:line="288" w:lineRule="auto"/>
        <w:rPr>
          <w:rFonts w:ascii="Times New Roman" w:hAnsi="Times New Roman"/>
          <w:lang w:val="pl-PL" w:eastAsia="en-US"/>
        </w:rPr>
      </w:pPr>
      <w:r w:rsidRPr="006234C6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</w:t>
      </w:r>
      <w:r w:rsidR="005A6EB3">
        <w:rPr>
          <w:rFonts w:ascii="Times New Roman" w:hAnsi="Times New Roman"/>
          <w:lang w:val="pl-PL" w:eastAsia="en-US"/>
        </w:rPr>
        <w:t>…………..</w:t>
      </w:r>
    </w:p>
    <w:p w14:paraId="557F5420" w14:textId="77777777" w:rsidR="006234C6" w:rsidRDefault="006234C6" w:rsidP="00DA360C">
      <w:pPr>
        <w:spacing w:line="312" w:lineRule="auto"/>
        <w:ind w:left="142" w:hanging="142"/>
        <w:rPr>
          <w:rFonts w:ascii="Arial" w:hAnsi="Arial" w:cs="Arial"/>
          <w:i/>
          <w:sz w:val="22"/>
          <w:szCs w:val="22"/>
        </w:rPr>
      </w:pPr>
    </w:p>
    <w:p w14:paraId="79A44E3A" w14:textId="748464AC" w:rsidR="00BC5941" w:rsidRDefault="00D97C63" w:rsidP="00D97C63">
      <w:pPr>
        <w:pStyle w:val="ListParagraph"/>
        <w:numPr>
          <w:ilvl w:val="0"/>
          <w:numId w:val="8"/>
        </w:numPr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Zobowiązujemy się do</w:t>
      </w:r>
      <w:r w:rsidRPr="00D97C63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zrealizowania zamówienia</w:t>
      </w:r>
      <w:r w:rsidRPr="00D97C63">
        <w:rPr>
          <w:rFonts w:ascii="Times New Roman" w:eastAsia="Times New Roman" w:hAnsi="Times New Roman"/>
          <w:lang w:eastAsia="pl-PL"/>
        </w:rPr>
        <w:t xml:space="preserve"> w terminie do </w:t>
      </w:r>
      <w:r w:rsidR="00C74BB6">
        <w:rPr>
          <w:rFonts w:ascii="Times New Roman" w:eastAsia="Times New Roman" w:hAnsi="Times New Roman"/>
          <w:lang w:eastAsia="pl-PL"/>
        </w:rPr>
        <w:t>4</w:t>
      </w:r>
      <w:r w:rsidRPr="00D97C63">
        <w:rPr>
          <w:rFonts w:ascii="Times New Roman" w:eastAsia="Times New Roman" w:hAnsi="Times New Roman"/>
          <w:lang w:eastAsia="pl-PL"/>
        </w:rPr>
        <w:t xml:space="preserve"> tygodni od momentu złożenia zamówienia. Przez zrealizowanie zamówienia Zamawiający rozumie zakup oraz dostawę do siedziby Zamawiającego. </w:t>
      </w:r>
    </w:p>
    <w:p w14:paraId="5EAB608A" w14:textId="77777777" w:rsidR="00D97C63" w:rsidRPr="00D97C63" w:rsidRDefault="00D97C63" w:rsidP="00D97C63">
      <w:pPr>
        <w:jc w:val="both"/>
      </w:pPr>
    </w:p>
    <w:p w14:paraId="317F794C" w14:textId="68FAD402" w:rsidR="00452B74" w:rsidRPr="00DE7E32" w:rsidRDefault="00452B74" w:rsidP="00452B74">
      <w:pPr>
        <w:pStyle w:val="normaltableau"/>
        <w:spacing w:before="0" w:after="0" w:line="288" w:lineRule="auto"/>
        <w:rPr>
          <w:rFonts w:ascii="Times New Roman" w:hAnsi="Times New Roman"/>
          <w:u w:val="single"/>
          <w:lang w:val="pl-PL" w:eastAsia="en-US"/>
        </w:rPr>
      </w:pPr>
      <w:r w:rsidRPr="00DE7E32">
        <w:rPr>
          <w:rFonts w:ascii="Times New Roman" w:hAnsi="Times New Roman"/>
          <w:u w:val="single"/>
          <w:lang w:val="pl-PL" w:eastAsia="en-US"/>
        </w:rPr>
        <w:t>Oświadczamy, że:</w:t>
      </w:r>
    </w:p>
    <w:p w14:paraId="025D2A5C" w14:textId="77777777" w:rsidR="00452B74" w:rsidRPr="00DE7E32" w:rsidRDefault="00452B74" w:rsidP="00452B74">
      <w:pPr>
        <w:pStyle w:val="normaltableau"/>
        <w:numPr>
          <w:ilvl w:val="0"/>
          <w:numId w:val="2"/>
        </w:numPr>
        <w:spacing w:before="0" w:after="0" w:line="288" w:lineRule="auto"/>
        <w:ind w:left="426" w:hanging="284"/>
        <w:rPr>
          <w:rFonts w:ascii="Times New Roman" w:hAnsi="Times New Roman"/>
          <w:lang w:val="pl-PL" w:eastAsia="en-US"/>
        </w:rPr>
      </w:pPr>
      <w:r w:rsidRPr="00DE7E32">
        <w:rPr>
          <w:rFonts w:ascii="Times New Roman" w:hAnsi="Times New Roman"/>
          <w:lang w:val="pl-PL" w:eastAsia="en-US"/>
        </w:rPr>
        <w:t>powyższa cena brutto zawiera wszystkie koszty, jakie poniesie Zamawiający w przypadku wyboru niniejszej oferty;</w:t>
      </w:r>
    </w:p>
    <w:p w14:paraId="4B2EC56B" w14:textId="77777777" w:rsidR="00452B74" w:rsidRPr="00DE7E32" w:rsidRDefault="00452B74" w:rsidP="00452B74">
      <w:pPr>
        <w:pStyle w:val="normaltableau"/>
        <w:numPr>
          <w:ilvl w:val="0"/>
          <w:numId w:val="2"/>
        </w:numPr>
        <w:spacing w:before="0" w:after="0" w:line="288" w:lineRule="auto"/>
        <w:ind w:left="426" w:hanging="284"/>
        <w:rPr>
          <w:rFonts w:ascii="Times New Roman" w:hAnsi="Times New Roman"/>
          <w:lang w:val="pl-PL" w:eastAsia="en-US"/>
        </w:rPr>
      </w:pPr>
      <w:r w:rsidRPr="00DE7E32">
        <w:rPr>
          <w:rFonts w:ascii="Times New Roman" w:hAnsi="Times New Roman"/>
          <w:lang w:val="pl-PL"/>
        </w:rPr>
        <w:t xml:space="preserve">zapoznaliśmy się </w:t>
      </w:r>
      <w:r>
        <w:rPr>
          <w:rFonts w:ascii="Times New Roman" w:hAnsi="Times New Roman"/>
          <w:lang w:val="pl-PL"/>
        </w:rPr>
        <w:t xml:space="preserve">z treścią zapytania ofertowego </w:t>
      </w:r>
      <w:r w:rsidRPr="00DE7E32">
        <w:rPr>
          <w:rFonts w:ascii="Times New Roman" w:hAnsi="Times New Roman"/>
          <w:lang w:val="pl-PL"/>
        </w:rPr>
        <w:t>i nie wnosimy do niej żadnych zastrzeżeń;</w:t>
      </w:r>
    </w:p>
    <w:p w14:paraId="5C5863FA" w14:textId="77777777" w:rsidR="00452B74" w:rsidRPr="00DE7E32" w:rsidRDefault="00452B74" w:rsidP="00452B74">
      <w:pPr>
        <w:pStyle w:val="normaltableau"/>
        <w:numPr>
          <w:ilvl w:val="0"/>
          <w:numId w:val="2"/>
        </w:numPr>
        <w:spacing w:before="0" w:after="0" w:line="288" w:lineRule="auto"/>
        <w:ind w:left="426" w:hanging="284"/>
        <w:rPr>
          <w:rFonts w:ascii="Times New Roman" w:hAnsi="Times New Roman"/>
          <w:lang w:val="pl-PL"/>
        </w:rPr>
      </w:pPr>
      <w:r w:rsidRPr="00DE7E32">
        <w:rPr>
          <w:rFonts w:ascii="Times New Roman" w:hAnsi="Times New Roman"/>
          <w:lang w:val="pl-PL"/>
        </w:rPr>
        <w:t>posiadamy wszystkie informacje niezbędne do prawidłowego przygotowania i złożenia niniejszej oferty;</w:t>
      </w:r>
    </w:p>
    <w:p w14:paraId="460050F3" w14:textId="77777777" w:rsidR="00452B74" w:rsidRPr="00DE7E32" w:rsidRDefault="00452B74" w:rsidP="00452B74">
      <w:pPr>
        <w:pStyle w:val="normaltableau"/>
        <w:numPr>
          <w:ilvl w:val="0"/>
          <w:numId w:val="2"/>
        </w:numPr>
        <w:spacing w:before="0" w:after="0" w:line="288" w:lineRule="auto"/>
        <w:ind w:left="426" w:hanging="284"/>
        <w:rPr>
          <w:rFonts w:ascii="Times New Roman" w:hAnsi="Times New Roman"/>
          <w:lang w:val="pl-PL"/>
        </w:rPr>
      </w:pPr>
      <w:r w:rsidRPr="00DE7E32">
        <w:rPr>
          <w:rFonts w:ascii="Times New Roman" w:hAnsi="Times New Roman"/>
          <w:lang w:val="pl-PL"/>
        </w:rPr>
        <w:t xml:space="preserve">jesteśmy związani niniejszą ofertą przez okres </w:t>
      </w:r>
      <w:r w:rsidR="000B7B14">
        <w:rPr>
          <w:rFonts w:ascii="Times New Roman" w:hAnsi="Times New Roman"/>
          <w:lang w:val="pl-PL"/>
        </w:rPr>
        <w:t>9</w:t>
      </w:r>
      <w:r w:rsidRPr="00DE7E32">
        <w:rPr>
          <w:rFonts w:ascii="Times New Roman" w:hAnsi="Times New Roman"/>
          <w:lang w:val="pl-PL"/>
        </w:rPr>
        <w:t>0 dni od dnia upływu terminu składania ofert;</w:t>
      </w:r>
    </w:p>
    <w:p w14:paraId="53E186E9" w14:textId="0E018DFC" w:rsidR="00196C78" w:rsidRDefault="00196C78" w:rsidP="00452B74">
      <w:pPr>
        <w:spacing w:line="288" w:lineRule="auto"/>
        <w:jc w:val="both"/>
        <w:rPr>
          <w:sz w:val="22"/>
          <w:szCs w:val="22"/>
        </w:rPr>
      </w:pPr>
    </w:p>
    <w:p w14:paraId="05755D23" w14:textId="77777777" w:rsidR="0093385E" w:rsidRPr="00DE7E32" w:rsidRDefault="0093385E" w:rsidP="00452B74">
      <w:pPr>
        <w:spacing w:line="288" w:lineRule="auto"/>
        <w:jc w:val="both"/>
        <w:rPr>
          <w:sz w:val="22"/>
          <w:szCs w:val="22"/>
        </w:rPr>
      </w:pPr>
    </w:p>
    <w:p w14:paraId="016C830C" w14:textId="77777777" w:rsidR="00452B74" w:rsidRPr="00DE7E32" w:rsidRDefault="00452B74" w:rsidP="00452B74">
      <w:pPr>
        <w:tabs>
          <w:tab w:val="left" w:pos="3402"/>
        </w:tabs>
        <w:spacing w:line="288" w:lineRule="auto"/>
        <w:ind w:left="284" w:hanging="284"/>
        <w:jc w:val="both"/>
        <w:rPr>
          <w:sz w:val="22"/>
          <w:szCs w:val="22"/>
          <w:u w:val="single"/>
        </w:rPr>
      </w:pPr>
      <w:r w:rsidRPr="00DE7E32">
        <w:rPr>
          <w:sz w:val="22"/>
          <w:szCs w:val="22"/>
          <w:u w:val="single"/>
        </w:rPr>
        <w:t>Wraz z ofertą składamy:</w:t>
      </w:r>
    </w:p>
    <w:p w14:paraId="3AEC206D" w14:textId="77777777" w:rsidR="00452B74" w:rsidRPr="00DE7E32" w:rsidRDefault="009046B3" w:rsidP="00452B74">
      <w:pPr>
        <w:numPr>
          <w:ilvl w:val="0"/>
          <w:numId w:val="1"/>
        </w:numPr>
        <w:tabs>
          <w:tab w:val="clear" w:pos="720"/>
          <w:tab w:val="num" w:pos="567"/>
          <w:tab w:val="left" w:pos="3402"/>
        </w:tabs>
        <w:spacing w:line="288" w:lineRule="auto"/>
        <w:ind w:left="567"/>
        <w:jc w:val="both"/>
        <w:rPr>
          <w:sz w:val="22"/>
          <w:szCs w:val="22"/>
        </w:rPr>
      </w:pPr>
      <w:r w:rsidRPr="00DE7E32">
        <w:rPr>
          <w:sz w:val="22"/>
          <w:szCs w:val="22"/>
        </w:rPr>
        <w:t xml:space="preserve">oświadczenie o spełnianiu warunków udziału w postępowaniu </w:t>
      </w:r>
      <w:r w:rsidR="00452B74" w:rsidRPr="00DE7E32">
        <w:rPr>
          <w:sz w:val="22"/>
          <w:szCs w:val="22"/>
        </w:rPr>
        <w:t>– załącznik nr 2;</w:t>
      </w:r>
    </w:p>
    <w:p w14:paraId="0FA4D0DD" w14:textId="280FE7C2" w:rsidR="00452B74" w:rsidRDefault="009046B3" w:rsidP="00452B74">
      <w:pPr>
        <w:numPr>
          <w:ilvl w:val="0"/>
          <w:numId w:val="1"/>
        </w:numPr>
        <w:tabs>
          <w:tab w:val="clear" w:pos="720"/>
          <w:tab w:val="num" w:pos="567"/>
          <w:tab w:val="left" w:pos="3402"/>
        </w:tabs>
        <w:spacing w:line="288" w:lineRule="auto"/>
        <w:ind w:left="567"/>
        <w:jc w:val="both"/>
        <w:rPr>
          <w:sz w:val="22"/>
          <w:szCs w:val="22"/>
        </w:rPr>
      </w:pPr>
      <w:r w:rsidRPr="00DE7E32">
        <w:rPr>
          <w:sz w:val="22"/>
          <w:szCs w:val="22"/>
        </w:rPr>
        <w:t xml:space="preserve">oświadczenie </w:t>
      </w:r>
      <w:r>
        <w:rPr>
          <w:sz w:val="22"/>
          <w:szCs w:val="22"/>
        </w:rPr>
        <w:t>o braku podstaw do wykluczenia z udziału w postępowaniu</w:t>
      </w:r>
      <w:r w:rsidRPr="00DE7E32">
        <w:rPr>
          <w:sz w:val="22"/>
          <w:szCs w:val="22"/>
        </w:rPr>
        <w:t xml:space="preserve"> </w:t>
      </w:r>
      <w:r w:rsidR="00452B74" w:rsidRPr="00DE7E32">
        <w:rPr>
          <w:sz w:val="22"/>
          <w:szCs w:val="22"/>
        </w:rPr>
        <w:t>– załącznik nr 3</w:t>
      </w:r>
      <w:r w:rsidR="00B269F9">
        <w:rPr>
          <w:sz w:val="22"/>
          <w:szCs w:val="22"/>
        </w:rPr>
        <w:t>.</w:t>
      </w:r>
    </w:p>
    <w:p w14:paraId="05C2859D" w14:textId="423E4A99" w:rsidR="005A6EB3" w:rsidRPr="005A6EB3" w:rsidRDefault="005A6EB3" w:rsidP="005A6EB3">
      <w:pPr>
        <w:numPr>
          <w:ilvl w:val="0"/>
          <w:numId w:val="1"/>
        </w:numPr>
        <w:tabs>
          <w:tab w:val="clear" w:pos="720"/>
          <w:tab w:val="num" w:pos="567"/>
          <w:tab w:val="left" w:pos="3402"/>
        </w:tabs>
        <w:spacing w:line="288" w:lineRule="auto"/>
        <w:ind w:left="567"/>
        <w:jc w:val="both"/>
        <w:rPr>
          <w:sz w:val="22"/>
          <w:szCs w:val="22"/>
        </w:rPr>
      </w:pPr>
      <w:r w:rsidRPr="005A6EB3">
        <w:rPr>
          <w:sz w:val="22"/>
          <w:szCs w:val="22"/>
        </w:rPr>
        <w:t>klauzulę informacyjną RODO – załącznik nr 4</w:t>
      </w:r>
      <w:r>
        <w:rPr>
          <w:sz w:val="22"/>
          <w:szCs w:val="22"/>
        </w:rPr>
        <w:t>.</w:t>
      </w:r>
    </w:p>
    <w:p w14:paraId="70E2C3F2" w14:textId="0D867676" w:rsidR="00F347B9" w:rsidRDefault="00F347B9" w:rsidP="00196C78">
      <w:pPr>
        <w:tabs>
          <w:tab w:val="left" w:pos="3402"/>
        </w:tabs>
        <w:spacing w:line="288" w:lineRule="auto"/>
        <w:ind w:left="207"/>
        <w:jc w:val="both"/>
        <w:rPr>
          <w:sz w:val="22"/>
          <w:szCs w:val="22"/>
        </w:rPr>
      </w:pPr>
    </w:p>
    <w:p w14:paraId="51E3A42B" w14:textId="77777777" w:rsidR="00452B74" w:rsidRPr="00DE7E32" w:rsidRDefault="00452B74" w:rsidP="00452B74">
      <w:pPr>
        <w:spacing w:line="288" w:lineRule="auto"/>
        <w:jc w:val="both"/>
        <w:rPr>
          <w:sz w:val="22"/>
          <w:szCs w:val="22"/>
        </w:rPr>
      </w:pPr>
    </w:p>
    <w:p w14:paraId="084E89CF" w14:textId="77777777" w:rsidR="00452B74" w:rsidRPr="00DE7E32" w:rsidRDefault="00452B74" w:rsidP="00452B74">
      <w:pPr>
        <w:spacing w:line="288" w:lineRule="auto"/>
        <w:jc w:val="both"/>
        <w:rPr>
          <w:sz w:val="22"/>
          <w:szCs w:val="22"/>
        </w:rPr>
      </w:pPr>
    </w:p>
    <w:p w14:paraId="509A410C" w14:textId="77777777" w:rsidR="00074512" w:rsidRPr="00074512" w:rsidRDefault="00074512" w:rsidP="00074512">
      <w:pPr>
        <w:spacing w:line="288" w:lineRule="auto"/>
        <w:jc w:val="both"/>
        <w:rPr>
          <w:sz w:val="22"/>
          <w:szCs w:val="22"/>
        </w:rPr>
      </w:pPr>
      <w:r w:rsidRPr="00074512">
        <w:rPr>
          <w:sz w:val="22"/>
          <w:szCs w:val="22"/>
        </w:rPr>
        <w:t>……………………………………</w:t>
      </w:r>
    </w:p>
    <w:p w14:paraId="2CEB2142" w14:textId="48BE4BF7" w:rsidR="00452B74" w:rsidRDefault="00074512" w:rsidP="00074512">
      <w:pPr>
        <w:spacing w:line="288" w:lineRule="auto"/>
        <w:jc w:val="both"/>
        <w:rPr>
          <w:sz w:val="22"/>
          <w:szCs w:val="22"/>
        </w:rPr>
      </w:pPr>
      <w:r w:rsidRPr="00074512">
        <w:rPr>
          <w:sz w:val="22"/>
          <w:szCs w:val="22"/>
        </w:rPr>
        <w:t>Miejscowość, data</w:t>
      </w:r>
    </w:p>
    <w:p w14:paraId="5367A277" w14:textId="77777777" w:rsidR="005C591C" w:rsidRDefault="005C591C" w:rsidP="00452B74">
      <w:pPr>
        <w:spacing w:line="288" w:lineRule="auto"/>
        <w:jc w:val="both"/>
        <w:rPr>
          <w:sz w:val="22"/>
          <w:szCs w:val="22"/>
        </w:rPr>
      </w:pPr>
    </w:p>
    <w:p w14:paraId="49D07FA1" w14:textId="77777777" w:rsidR="005C591C" w:rsidRDefault="005C591C" w:rsidP="00452B74">
      <w:pPr>
        <w:spacing w:line="288" w:lineRule="auto"/>
        <w:jc w:val="both"/>
        <w:rPr>
          <w:sz w:val="22"/>
          <w:szCs w:val="22"/>
        </w:rPr>
      </w:pPr>
    </w:p>
    <w:p w14:paraId="5EBD1981" w14:textId="77777777" w:rsidR="005C591C" w:rsidRPr="00DE7E32" w:rsidRDefault="005C591C" w:rsidP="00452B74">
      <w:pPr>
        <w:spacing w:line="288" w:lineRule="auto"/>
        <w:jc w:val="both"/>
        <w:rPr>
          <w:sz w:val="22"/>
          <w:szCs w:val="22"/>
        </w:rPr>
      </w:pPr>
    </w:p>
    <w:p w14:paraId="178857C9" w14:textId="77777777" w:rsidR="00452B74" w:rsidRPr="00DE7E32" w:rsidRDefault="00452B74" w:rsidP="00452B74">
      <w:pPr>
        <w:spacing w:line="288" w:lineRule="auto"/>
        <w:jc w:val="both"/>
        <w:rPr>
          <w:sz w:val="22"/>
          <w:szCs w:val="22"/>
        </w:rPr>
      </w:pPr>
    </w:p>
    <w:p w14:paraId="649C7F67" w14:textId="77777777" w:rsidR="00452B74" w:rsidRPr="00DE7E32" w:rsidRDefault="00452B74" w:rsidP="00452B74">
      <w:pPr>
        <w:pStyle w:val="BodyText"/>
        <w:spacing w:line="288" w:lineRule="auto"/>
        <w:ind w:left="4956"/>
        <w:jc w:val="both"/>
        <w:rPr>
          <w:sz w:val="22"/>
          <w:szCs w:val="22"/>
        </w:rPr>
      </w:pPr>
      <w:r w:rsidRPr="00DE7E32">
        <w:rPr>
          <w:sz w:val="22"/>
          <w:szCs w:val="22"/>
        </w:rPr>
        <w:t>………………………………………</w:t>
      </w:r>
    </w:p>
    <w:p w14:paraId="62D073E6" w14:textId="77777777" w:rsidR="00C04702" w:rsidRPr="0009665F" w:rsidRDefault="00C04702" w:rsidP="00C04702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podpis i pieczęć osoby uprawnionej </w:t>
      </w:r>
      <w:r w:rsidRPr="0009665F">
        <w:rPr>
          <w:sz w:val="20"/>
        </w:rPr>
        <w:br/>
        <w:t>(lub osób uprawnionych)</w:t>
      </w:r>
    </w:p>
    <w:p w14:paraId="71FB2474" w14:textId="51941D82" w:rsidR="005C591C" w:rsidRPr="005C591C" w:rsidRDefault="00C04702" w:rsidP="005C591C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do reprezentowania </w:t>
      </w:r>
      <w:r w:rsidR="00074512">
        <w:rPr>
          <w:sz w:val="20"/>
        </w:rPr>
        <w:t>Oferenta</w:t>
      </w:r>
    </w:p>
    <w:p w14:paraId="4AB2778B" w14:textId="77777777" w:rsidR="005C591C" w:rsidRDefault="005C591C"/>
    <w:p w14:paraId="3BA0DDA6" w14:textId="77777777" w:rsidR="005C591C" w:rsidRDefault="005C591C"/>
    <w:p w14:paraId="2563EE17" w14:textId="77777777" w:rsidR="00575343" w:rsidRDefault="00575343" w:rsidP="005C591C">
      <w:pPr>
        <w:pStyle w:val="Default"/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7F5D030" w14:textId="77777777" w:rsidR="00B269F9" w:rsidRDefault="00B269F9">
      <w:pPr>
        <w:spacing w:after="160" w:line="259" w:lineRule="auto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br w:type="page"/>
      </w:r>
    </w:p>
    <w:p w14:paraId="0DFE1AA7" w14:textId="3E121D2B" w:rsidR="005C591C" w:rsidRPr="00B269F9" w:rsidRDefault="005C591C" w:rsidP="00B269F9">
      <w:pPr>
        <w:spacing w:after="160" w:line="259" w:lineRule="auto"/>
        <w:jc w:val="right"/>
        <w:rPr>
          <w:rFonts w:eastAsia="Calibri"/>
          <w:b/>
          <w:i/>
          <w:iCs/>
          <w:color w:val="000000"/>
          <w:sz w:val="20"/>
          <w:szCs w:val="20"/>
          <w:lang w:eastAsia="en-US"/>
        </w:rPr>
      </w:pPr>
      <w:r w:rsidRPr="005C591C">
        <w:rPr>
          <w:b/>
          <w:i/>
          <w:iCs/>
          <w:sz w:val="20"/>
          <w:szCs w:val="20"/>
        </w:rPr>
        <w:lastRenderedPageBreak/>
        <w:t>Załącznik nr 2</w:t>
      </w:r>
    </w:p>
    <w:p w14:paraId="68512A58" w14:textId="77777777" w:rsidR="005C591C" w:rsidRPr="00E46819" w:rsidRDefault="005C591C" w:rsidP="005C591C">
      <w:pPr>
        <w:autoSpaceDE w:val="0"/>
        <w:autoSpaceDN w:val="0"/>
        <w:adjustRightInd w:val="0"/>
        <w:jc w:val="right"/>
        <w:rPr>
          <w:i/>
          <w:iCs/>
          <w:color w:val="000000"/>
        </w:rPr>
      </w:pPr>
    </w:p>
    <w:p w14:paraId="0CD25C38" w14:textId="77777777" w:rsidR="005C591C" w:rsidRPr="00E46819" w:rsidRDefault="005C591C" w:rsidP="005C591C">
      <w:pPr>
        <w:autoSpaceDE w:val="0"/>
        <w:autoSpaceDN w:val="0"/>
        <w:adjustRightInd w:val="0"/>
        <w:jc w:val="right"/>
        <w:rPr>
          <w:color w:val="000000"/>
        </w:rPr>
      </w:pPr>
      <w:r w:rsidRPr="00E46819">
        <w:rPr>
          <w:i/>
          <w:iCs/>
          <w:color w:val="000000"/>
        </w:rPr>
        <w:t xml:space="preserve">  </w:t>
      </w:r>
    </w:p>
    <w:p w14:paraId="7D28998C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………………………………………. </w:t>
      </w:r>
    </w:p>
    <w:p w14:paraId="19977B76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………………………………………. </w:t>
      </w:r>
    </w:p>
    <w:p w14:paraId="63680B0C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 </w:t>
      </w:r>
    </w:p>
    <w:p w14:paraId="297CB981" w14:textId="77777777" w:rsidR="005C591C" w:rsidRPr="005C591C" w:rsidRDefault="005C591C" w:rsidP="005C591C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 w:rsidRPr="005C591C">
        <w:rPr>
          <w:i/>
          <w:iCs/>
          <w:color w:val="000000"/>
          <w:sz w:val="22"/>
          <w:szCs w:val="22"/>
        </w:rPr>
        <w:t xml:space="preserve">(Dane Oferenta) </w:t>
      </w:r>
    </w:p>
    <w:p w14:paraId="30E56427" w14:textId="77777777" w:rsidR="005C591C" w:rsidRPr="005C591C" w:rsidRDefault="005C591C" w:rsidP="005C591C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14:paraId="6B400149" w14:textId="77777777" w:rsidR="005C591C" w:rsidRDefault="005C591C" w:rsidP="005C591C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14:paraId="117E348D" w14:textId="77777777" w:rsidR="005C591C" w:rsidRPr="005C591C" w:rsidRDefault="005C591C" w:rsidP="005C591C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14:paraId="31B2AF69" w14:textId="77777777" w:rsidR="005C591C" w:rsidRPr="005C591C" w:rsidRDefault="005C591C" w:rsidP="005C591C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2F000CBD" w14:textId="77777777" w:rsidR="005C591C" w:rsidRPr="005C591C" w:rsidRDefault="005C591C" w:rsidP="005C591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C591C">
        <w:rPr>
          <w:b/>
          <w:bCs/>
          <w:color w:val="000000"/>
          <w:sz w:val="22"/>
          <w:szCs w:val="22"/>
        </w:rPr>
        <w:t>OŚWIADCZENIE O SPEŁNIENIU WARUNKÓW UDZIAŁU W POSTĘPOWANIU</w:t>
      </w:r>
    </w:p>
    <w:p w14:paraId="2FF56DFA" w14:textId="77777777" w:rsidR="005C591C" w:rsidRPr="00B269F9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588D5F3" w14:textId="3F01CA8A" w:rsidR="005C591C" w:rsidRPr="00B269F9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B269F9">
        <w:rPr>
          <w:color w:val="000000"/>
          <w:sz w:val="22"/>
          <w:szCs w:val="22"/>
        </w:rPr>
        <w:t xml:space="preserve">1. Oświadczamy, że spełniamy warunki udziału w postępowaniu określone szczegółowo w </w:t>
      </w:r>
      <w:r w:rsidR="008672C1" w:rsidRPr="00B269F9">
        <w:rPr>
          <w:color w:val="000000"/>
          <w:sz w:val="22"/>
          <w:szCs w:val="22"/>
        </w:rPr>
        <w:t>zapytaniu ofertowym</w:t>
      </w:r>
      <w:r w:rsidRPr="00B269F9">
        <w:rPr>
          <w:color w:val="000000"/>
          <w:sz w:val="22"/>
          <w:szCs w:val="22"/>
        </w:rPr>
        <w:t xml:space="preserve">, dotyczące w szczególności: </w:t>
      </w:r>
    </w:p>
    <w:p w14:paraId="41777579" w14:textId="374E7DB4" w:rsidR="001567F8" w:rsidRPr="001567F8" w:rsidRDefault="001567F8" w:rsidP="001567F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1567F8">
        <w:rPr>
          <w:color w:val="000000"/>
          <w:sz w:val="22"/>
          <w:szCs w:val="22"/>
        </w:rPr>
        <w:t>posiada</w:t>
      </w:r>
      <w:r>
        <w:rPr>
          <w:color w:val="000000"/>
          <w:sz w:val="22"/>
          <w:szCs w:val="22"/>
        </w:rPr>
        <w:t xml:space="preserve">m </w:t>
      </w:r>
      <w:r w:rsidRPr="001567F8">
        <w:rPr>
          <w:color w:val="000000"/>
          <w:sz w:val="22"/>
          <w:szCs w:val="22"/>
        </w:rPr>
        <w:t>uprawnienia do wykonywania określonej działalności lub czynności, jeżeli przepisy prawa nakładają obowiązek ich posiadania;</w:t>
      </w:r>
    </w:p>
    <w:p w14:paraId="1EE27D2C" w14:textId="0AC34EE5" w:rsidR="001567F8" w:rsidRPr="001567F8" w:rsidRDefault="001567F8" w:rsidP="001567F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1567F8">
        <w:rPr>
          <w:color w:val="000000"/>
          <w:sz w:val="22"/>
          <w:szCs w:val="22"/>
        </w:rPr>
        <w:t>posiada</w:t>
      </w:r>
      <w:r>
        <w:rPr>
          <w:color w:val="000000"/>
          <w:sz w:val="22"/>
          <w:szCs w:val="22"/>
        </w:rPr>
        <w:t>m</w:t>
      </w:r>
      <w:r w:rsidRPr="001567F8">
        <w:rPr>
          <w:color w:val="000000"/>
          <w:sz w:val="22"/>
          <w:szCs w:val="22"/>
        </w:rPr>
        <w:t xml:space="preserve"> niezbędną wiedzę i doświadczenie oraz potencjał techniczny, a także dysponują osobami zdolnymi do wykonania Zamówienia;</w:t>
      </w:r>
    </w:p>
    <w:p w14:paraId="14CFF646" w14:textId="17858E0C" w:rsidR="005C591C" w:rsidRPr="005C591C" w:rsidRDefault="005C591C" w:rsidP="0007451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B269F9">
        <w:rPr>
          <w:color w:val="000000"/>
          <w:sz w:val="22"/>
          <w:szCs w:val="22"/>
        </w:rPr>
        <w:t xml:space="preserve">Na potwierdzenie spełnienia wyżej wymienionych warunków do oferty załączam wszelkie dokumenty i oświadczenia wskazane przez zamawiającego w </w:t>
      </w:r>
      <w:r w:rsidR="008672C1" w:rsidRPr="00B269F9">
        <w:rPr>
          <w:color w:val="000000"/>
          <w:sz w:val="22"/>
          <w:szCs w:val="22"/>
        </w:rPr>
        <w:t>zapytaniu ofertowym</w:t>
      </w:r>
      <w:r w:rsidRPr="00B269F9">
        <w:rPr>
          <w:color w:val="000000"/>
          <w:sz w:val="22"/>
          <w:szCs w:val="22"/>
        </w:rPr>
        <w:t xml:space="preserve">. </w:t>
      </w:r>
    </w:p>
    <w:p w14:paraId="09279880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F121B66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4B1FB0A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AF86016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BD3D8CF" w14:textId="77777777" w:rsidR="00074512" w:rsidRPr="00074512" w:rsidRDefault="00074512" w:rsidP="00074512">
      <w:pPr>
        <w:pStyle w:val="Title"/>
        <w:spacing w:line="288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074512">
        <w:rPr>
          <w:rFonts w:ascii="Times New Roman" w:hAnsi="Times New Roman"/>
          <w:b w:val="0"/>
          <w:sz w:val="22"/>
          <w:szCs w:val="22"/>
        </w:rPr>
        <w:t>……………………………………</w:t>
      </w:r>
    </w:p>
    <w:p w14:paraId="20BF15D0" w14:textId="19316893" w:rsidR="005C591C" w:rsidRDefault="00074512" w:rsidP="00074512">
      <w:pPr>
        <w:pStyle w:val="Title"/>
        <w:spacing w:line="288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074512">
        <w:rPr>
          <w:rFonts w:ascii="Times New Roman" w:hAnsi="Times New Roman"/>
          <w:b w:val="0"/>
          <w:sz w:val="22"/>
          <w:szCs w:val="22"/>
        </w:rPr>
        <w:t>Miejscowość, data</w:t>
      </w:r>
    </w:p>
    <w:p w14:paraId="5DB490AC" w14:textId="77777777" w:rsidR="005C591C" w:rsidRDefault="005C591C" w:rsidP="005C591C">
      <w:pPr>
        <w:pStyle w:val="Title"/>
        <w:spacing w:line="288" w:lineRule="auto"/>
        <w:jc w:val="both"/>
        <w:rPr>
          <w:rFonts w:ascii="Times New Roman" w:hAnsi="Times New Roman"/>
          <w:b w:val="0"/>
          <w:sz w:val="22"/>
          <w:szCs w:val="22"/>
        </w:rPr>
      </w:pPr>
    </w:p>
    <w:p w14:paraId="731EF497" w14:textId="77777777" w:rsidR="005C591C" w:rsidRDefault="005C591C" w:rsidP="005C591C">
      <w:pPr>
        <w:pStyle w:val="Title"/>
        <w:spacing w:line="288" w:lineRule="auto"/>
        <w:jc w:val="both"/>
        <w:rPr>
          <w:rFonts w:ascii="Times New Roman" w:hAnsi="Times New Roman"/>
          <w:b w:val="0"/>
          <w:sz w:val="22"/>
          <w:szCs w:val="22"/>
        </w:rPr>
      </w:pPr>
    </w:p>
    <w:p w14:paraId="0B2718E3" w14:textId="77777777" w:rsidR="005C591C" w:rsidRPr="00DE7E32" w:rsidRDefault="005C591C" w:rsidP="005C591C">
      <w:pPr>
        <w:spacing w:line="288" w:lineRule="auto"/>
        <w:jc w:val="both"/>
        <w:rPr>
          <w:sz w:val="22"/>
          <w:szCs w:val="22"/>
        </w:rPr>
      </w:pPr>
    </w:p>
    <w:p w14:paraId="75F280A6" w14:textId="77777777" w:rsidR="005C591C" w:rsidRPr="00DE7E32" w:rsidRDefault="005C591C" w:rsidP="005C591C">
      <w:pPr>
        <w:spacing w:line="288" w:lineRule="auto"/>
        <w:jc w:val="both"/>
        <w:rPr>
          <w:sz w:val="22"/>
          <w:szCs w:val="22"/>
        </w:rPr>
      </w:pPr>
    </w:p>
    <w:p w14:paraId="733E4561" w14:textId="77777777" w:rsidR="005C591C" w:rsidRPr="00DE7E32" w:rsidRDefault="005C591C" w:rsidP="005C591C">
      <w:pPr>
        <w:pStyle w:val="BodyText"/>
        <w:spacing w:line="288" w:lineRule="auto"/>
        <w:ind w:left="4956"/>
        <w:jc w:val="both"/>
        <w:rPr>
          <w:sz w:val="22"/>
          <w:szCs w:val="22"/>
        </w:rPr>
      </w:pPr>
      <w:r w:rsidRPr="00DE7E32">
        <w:rPr>
          <w:sz w:val="22"/>
          <w:szCs w:val="22"/>
        </w:rPr>
        <w:t>………………………………………</w:t>
      </w:r>
    </w:p>
    <w:p w14:paraId="36F89BCA" w14:textId="77777777" w:rsidR="005C591C" w:rsidRPr="0009665F" w:rsidRDefault="005C591C" w:rsidP="005C591C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podpis i pieczęć osoby uprawnionej </w:t>
      </w:r>
      <w:r w:rsidRPr="0009665F">
        <w:rPr>
          <w:sz w:val="20"/>
        </w:rPr>
        <w:br/>
        <w:t>(lub osób uprawnionych)</w:t>
      </w:r>
    </w:p>
    <w:p w14:paraId="7A7D7077" w14:textId="4E7F99A5" w:rsidR="005C591C" w:rsidRPr="0009665F" w:rsidRDefault="005C591C" w:rsidP="005C591C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do reprezentowania </w:t>
      </w:r>
      <w:r w:rsidR="00074512">
        <w:rPr>
          <w:sz w:val="20"/>
        </w:rPr>
        <w:t>Oferenta</w:t>
      </w:r>
    </w:p>
    <w:p w14:paraId="39508E80" w14:textId="77777777" w:rsidR="005C591C" w:rsidRDefault="005C591C" w:rsidP="005C591C"/>
    <w:p w14:paraId="62779559" w14:textId="77777777" w:rsidR="005C591C" w:rsidRPr="005C591C" w:rsidRDefault="005C591C" w:rsidP="005C591C">
      <w:pPr>
        <w:jc w:val="right"/>
        <w:rPr>
          <w:sz w:val="22"/>
          <w:szCs w:val="22"/>
        </w:rPr>
      </w:pPr>
    </w:p>
    <w:p w14:paraId="20A950CC" w14:textId="77777777" w:rsidR="005C591C" w:rsidRPr="00E46819" w:rsidRDefault="005C591C" w:rsidP="005C591C">
      <w:pPr>
        <w:jc w:val="right"/>
      </w:pPr>
    </w:p>
    <w:p w14:paraId="1A8D774E" w14:textId="77777777" w:rsidR="005C591C" w:rsidRPr="00E46819" w:rsidRDefault="005C591C" w:rsidP="005C591C">
      <w:pPr>
        <w:jc w:val="right"/>
      </w:pPr>
    </w:p>
    <w:p w14:paraId="4026B2F8" w14:textId="77777777" w:rsidR="005C591C" w:rsidRPr="00E46819" w:rsidRDefault="005C591C" w:rsidP="005C591C">
      <w:pPr>
        <w:jc w:val="right"/>
      </w:pPr>
    </w:p>
    <w:p w14:paraId="27ACA073" w14:textId="77777777" w:rsidR="005C591C" w:rsidRDefault="005C591C" w:rsidP="005C591C">
      <w:pPr>
        <w:jc w:val="right"/>
      </w:pPr>
    </w:p>
    <w:p w14:paraId="249412C7" w14:textId="77777777" w:rsidR="005C591C" w:rsidRDefault="005C591C" w:rsidP="005C591C">
      <w:pPr>
        <w:jc w:val="right"/>
      </w:pPr>
    </w:p>
    <w:p w14:paraId="5FA11C35" w14:textId="77777777" w:rsidR="005C591C" w:rsidRDefault="005C591C" w:rsidP="005C591C">
      <w:pPr>
        <w:jc w:val="right"/>
      </w:pPr>
    </w:p>
    <w:p w14:paraId="09495EA0" w14:textId="5EBFE1C3" w:rsidR="00B269F9" w:rsidRDefault="00B269F9">
      <w:pPr>
        <w:spacing w:after="160" w:line="259" w:lineRule="auto"/>
      </w:pPr>
      <w:r>
        <w:br w:type="page"/>
      </w:r>
    </w:p>
    <w:p w14:paraId="0244D42E" w14:textId="77777777" w:rsidR="00B269F9" w:rsidRDefault="00B269F9" w:rsidP="00B269F9">
      <w:pPr>
        <w:autoSpaceDE w:val="0"/>
        <w:autoSpaceDN w:val="0"/>
        <w:adjustRightInd w:val="0"/>
        <w:rPr>
          <w:b/>
          <w:i/>
          <w:iCs/>
          <w:color w:val="000000"/>
          <w:sz w:val="20"/>
          <w:szCs w:val="20"/>
        </w:rPr>
      </w:pPr>
    </w:p>
    <w:p w14:paraId="08470536" w14:textId="77777777" w:rsidR="005C591C" w:rsidRPr="005C591C" w:rsidRDefault="005C591C" w:rsidP="005C591C">
      <w:pPr>
        <w:autoSpaceDE w:val="0"/>
        <w:autoSpaceDN w:val="0"/>
        <w:adjustRightInd w:val="0"/>
        <w:jc w:val="right"/>
        <w:rPr>
          <w:b/>
          <w:i/>
          <w:iCs/>
          <w:color w:val="000000"/>
          <w:sz w:val="20"/>
          <w:szCs w:val="20"/>
        </w:rPr>
      </w:pPr>
      <w:r w:rsidRPr="005C591C">
        <w:rPr>
          <w:b/>
          <w:i/>
          <w:iCs/>
          <w:color w:val="000000"/>
          <w:sz w:val="20"/>
          <w:szCs w:val="20"/>
        </w:rPr>
        <w:t>Załącznik nr 3</w:t>
      </w:r>
    </w:p>
    <w:p w14:paraId="2B41161B" w14:textId="77777777" w:rsidR="005B5BB4" w:rsidRDefault="005B5BB4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F546C56" w14:textId="77777777" w:rsidR="005B5BB4" w:rsidRDefault="005B5BB4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0AA1C99" w14:textId="7AF9E1B2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………………………………………. </w:t>
      </w:r>
    </w:p>
    <w:p w14:paraId="0917F8F8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………………………………………. </w:t>
      </w:r>
    </w:p>
    <w:p w14:paraId="77B6FE55" w14:textId="77777777" w:rsidR="005C591C" w:rsidRPr="005C591C" w:rsidRDefault="005C591C" w:rsidP="005C591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……………………………………… </w:t>
      </w:r>
    </w:p>
    <w:p w14:paraId="42480494" w14:textId="44CD170D" w:rsidR="005C591C" w:rsidRDefault="005C591C" w:rsidP="00281B01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 w:rsidRPr="005C591C">
        <w:rPr>
          <w:i/>
          <w:iCs/>
          <w:color w:val="000000"/>
          <w:sz w:val="22"/>
          <w:szCs w:val="22"/>
        </w:rPr>
        <w:t xml:space="preserve">(Dane Oferenta) </w:t>
      </w:r>
    </w:p>
    <w:p w14:paraId="0AFA3893" w14:textId="77777777" w:rsidR="005B5BB4" w:rsidRPr="00281B01" w:rsidRDefault="005B5BB4" w:rsidP="00281B01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14:paraId="5FE48BCA" w14:textId="77777777" w:rsidR="005C591C" w:rsidRPr="005C591C" w:rsidRDefault="005C591C" w:rsidP="005C591C">
      <w:pPr>
        <w:jc w:val="right"/>
        <w:rPr>
          <w:sz w:val="22"/>
          <w:szCs w:val="22"/>
        </w:rPr>
      </w:pPr>
    </w:p>
    <w:p w14:paraId="5DD39F0B" w14:textId="77777777" w:rsidR="005C591C" w:rsidRPr="005C591C" w:rsidRDefault="005C591C" w:rsidP="005C591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C591C">
        <w:rPr>
          <w:b/>
          <w:bCs/>
          <w:color w:val="000000"/>
          <w:sz w:val="22"/>
          <w:szCs w:val="22"/>
        </w:rPr>
        <w:t>OŚWIADCZENIE o braku podstaw do wykluczenia z udziału w postępowaniu</w:t>
      </w:r>
    </w:p>
    <w:p w14:paraId="1A8960F5" w14:textId="77777777" w:rsidR="005C591C" w:rsidRPr="005C591C" w:rsidRDefault="005C591C" w:rsidP="005C591C">
      <w:pPr>
        <w:spacing w:line="360" w:lineRule="auto"/>
        <w:rPr>
          <w:sz w:val="22"/>
          <w:szCs w:val="22"/>
        </w:rPr>
      </w:pPr>
    </w:p>
    <w:p w14:paraId="2359696D" w14:textId="77777777" w:rsidR="005C591C" w:rsidRPr="005C591C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>1. Oświadczamy, że nie podlegam wykluczeniu z udziału w postępowaniu, ponieważ:</w:t>
      </w:r>
    </w:p>
    <w:p w14:paraId="382E4CF2" w14:textId="77777777" w:rsidR="005C591C" w:rsidRPr="00281B01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C591C">
        <w:rPr>
          <w:color w:val="000000"/>
          <w:sz w:val="22"/>
          <w:szCs w:val="22"/>
        </w:rPr>
        <w:t xml:space="preserve">Nie należę od Oferentów, którzy w okresie 3 lat przed wszczęciem postępowania wyrządzili istotną szkodę względem </w:t>
      </w:r>
      <w:r w:rsidR="00BD127A">
        <w:rPr>
          <w:color w:val="000000"/>
          <w:sz w:val="22"/>
          <w:szCs w:val="22"/>
        </w:rPr>
        <w:t>Reef Factory</w:t>
      </w:r>
      <w:r w:rsidRPr="00281B01">
        <w:rPr>
          <w:color w:val="000000"/>
          <w:sz w:val="22"/>
          <w:szCs w:val="22"/>
        </w:rPr>
        <w:t xml:space="preserve"> Sp. z o.o., nie wykonując zamówienia lub wykonując je nienależycie,</w:t>
      </w:r>
    </w:p>
    <w:p w14:paraId="634AAB4A" w14:textId="77777777" w:rsidR="005C591C" w:rsidRPr="00281B01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281B01">
        <w:rPr>
          <w:color w:val="000000"/>
          <w:sz w:val="22"/>
          <w:szCs w:val="22"/>
        </w:rPr>
        <w:t>Nie należę do Oferentów, w stosunku, do których wszczęto postępowanie upadłościowe.</w:t>
      </w:r>
    </w:p>
    <w:p w14:paraId="429A2BBF" w14:textId="77777777" w:rsidR="005C591C" w:rsidRPr="00281B01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281B01">
        <w:rPr>
          <w:color w:val="000000"/>
          <w:sz w:val="22"/>
          <w:szCs w:val="22"/>
        </w:rPr>
        <w:t>Nie należę do Oferentów będących osobami fizycznymi, które prawomocnie skazano za przestępstwo popełnione w celu osiągnięcia korzyści majątkowych.</w:t>
      </w:r>
    </w:p>
    <w:p w14:paraId="2F8D0D83" w14:textId="44B4E59A" w:rsidR="005C591C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281B01">
        <w:rPr>
          <w:color w:val="000000"/>
          <w:sz w:val="22"/>
          <w:szCs w:val="22"/>
        </w:rPr>
        <w:t>Nie należę do osób prawnych oraz Spółek, których wspólnika lub urzędującego członka władz zarządzających skazano za przestępstwo popełnione w celu osiągnięcia korzyści majątkowych.</w:t>
      </w:r>
    </w:p>
    <w:p w14:paraId="6AD930FD" w14:textId="34389110" w:rsidR="00EC772A" w:rsidRPr="00EC772A" w:rsidRDefault="00EC772A" w:rsidP="00EC772A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/>
          <w:lang w:eastAsia="pl-PL"/>
        </w:rPr>
      </w:pPr>
      <w:r w:rsidRPr="00EC772A">
        <w:rPr>
          <w:rFonts w:ascii="Times New Roman" w:eastAsia="Times New Roman" w:hAnsi="Times New Roman"/>
          <w:color w:val="000000"/>
          <w:lang w:eastAsia="pl-PL"/>
        </w:rPr>
        <w:t>Nie podlegam wykluczeniu z postępowania na podstawie art. 7 ustawy z dnia 13 kwietnia 2022 r. o szczególnych rozwiązaniach w zakresie przeciwdziałania wspieraniu agresji na Ukrainę oraz służących ochronie bezpieczeństwa narodowego (Dz. U. 2022 poz. 835).</w:t>
      </w:r>
    </w:p>
    <w:p w14:paraId="514C2D3C" w14:textId="77777777" w:rsidR="005C591C" w:rsidRPr="005C591C" w:rsidRDefault="005C591C" w:rsidP="00BD127A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281B01">
        <w:rPr>
          <w:color w:val="000000"/>
          <w:sz w:val="22"/>
          <w:szCs w:val="22"/>
        </w:rPr>
        <w:t xml:space="preserve">Oświadczam, że podmiot, który reprezentuje nie jest powiązany osobowo lub kapitałowo z </w:t>
      </w:r>
      <w:r w:rsidR="00BD127A" w:rsidRPr="00BD127A">
        <w:rPr>
          <w:sz w:val="22"/>
          <w:szCs w:val="22"/>
        </w:rPr>
        <w:t>Reef Factory </w:t>
      </w:r>
      <w:r w:rsidRPr="00BD127A">
        <w:rPr>
          <w:sz w:val="22"/>
          <w:szCs w:val="22"/>
        </w:rPr>
        <w:t>Sp</w:t>
      </w:r>
      <w:r w:rsidRPr="00BD127A">
        <w:rPr>
          <w:color w:val="000000"/>
          <w:sz w:val="22"/>
          <w:szCs w:val="22"/>
        </w:rPr>
        <w:t>. z o.o.</w:t>
      </w:r>
    </w:p>
    <w:p w14:paraId="72703E0C" w14:textId="77777777" w:rsidR="005C591C" w:rsidRPr="00281B01" w:rsidRDefault="005C591C" w:rsidP="00281B01">
      <w:pPr>
        <w:spacing w:line="360" w:lineRule="auto"/>
        <w:ind w:left="720"/>
        <w:contextualSpacing/>
        <w:jc w:val="both"/>
        <w:rPr>
          <w:sz w:val="22"/>
          <w:szCs w:val="22"/>
        </w:rPr>
      </w:pPr>
      <w:r w:rsidRPr="005C591C">
        <w:rPr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70937BC" w14:textId="77777777" w:rsidR="005C591C" w:rsidRPr="00EC772A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C772A">
        <w:rPr>
          <w:color w:val="000000"/>
          <w:sz w:val="22"/>
          <w:szCs w:val="22"/>
        </w:rPr>
        <w:t>uczestniczeniu w spółce jako wspólnik spółki cywilnej lub spółki osobowej,</w:t>
      </w:r>
    </w:p>
    <w:p w14:paraId="17AC1E5C" w14:textId="77777777" w:rsidR="005C591C" w:rsidRPr="00EC772A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C772A">
        <w:rPr>
          <w:color w:val="000000"/>
          <w:sz w:val="22"/>
          <w:szCs w:val="22"/>
        </w:rPr>
        <w:t xml:space="preserve">posiadaniu co najmniej 10 % udziałów lub akcji, </w:t>
      </w:r>
    </w:p>
    <w:p w14:paraId="41157AF3" w14:textId="77777777" w:rsidR="005C591C" w:rsidRPr="00EC772A" w:rsidRDefault="005C591C" w:rsidP="005C591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C772A">
        <w:rPr>
          <w:color w:val="000000"/>
          <w:sz w:val="22"/>
          <w:szCs w:val="22"/>
        </w:rPr>
        <w:t>pełnieniu funkcji członka organu nadzorczego lub zarządzającego, prokurenta, pełnomocnika,</w:t>
      </w:r>
    </w:p>
    <w:p w14:paraId="701A99B6" w14:textId="053AB65A" w:rsidR="005C591C" w:rsidRDefault="00EC772A" w:rsidP="00EC772A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C772A">
        <w:rPr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>
        <w:rPr>
          <w:color w:val="000000"/>
          <w:sz w:val="22"/>
          <w:szCs w:val="22"/>
        </w:rPr>
        <w:t xml:space="preserve"> </w:t>
      </w:r>
      <w:r w:rsidRPr="00EC772A">
        <w:rPr>
          <w:color w:val="000000"/>
          <w:sz w:val="22"/>
          <w:szCs w:val="22"/>
        </w:rPr>
        <w:t>wykonawców ubiegających się o udzielenie zamówienia,</w:t>
      </w:r>
    </w:p>
    <w:p w14:paraId="38724900" w14:textId="77777777" w:rsidR="00B269F9" w:rsidRPr="00EC772A" w:rsidRDefault="00B269F9" w:rsidP="00B269F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622D788A" w14:textId="23678EAD" w:rsidR="00EC772A" w:rsidRPr="00EC772A" w:rsidRDefault="00EC772A" w:rsidP="00EC772A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C772A">
        <w:rPr>
          <w:color w:val="000000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</w:t>
      </w:r>
      <w:r>
        <w:rPr>
          <w:color w:val="000000"/>
          <w:sz w:val="22"/>
          <w:szCs w:val="22"/>
        </w:rPr>
        <w:t xml:space="preserve"> </w:t>
      </w:r>
      <w:r w:rsidRPr="00EC772A">
        <w:rPr>
          <w:color w:val="000000"/>
          <w:sz w:val="22"/>
          <w:szCs w:val="22"/>
        </w:rPr>
        <w:t>związku z postępowaniem o udzielenie zamówienia</w:t>
      </w:r>
      <w:r>
        <w:rPr>
          <w:color w:val="000000"/>
          <w:sz w:val="22"/>
          <w:szCs w:val="22"/>
        </w:rPr>
        <w:t>.</w:t>
      </w:r>
    </w:p>
    <w:p w14:paraId="3F1E6B55" w14:textId="77777777" w:rsidR="003411EF" w:rsidRPr="005C591C" w:rsidRDefault="003411EF" w:rsidP="003411E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15E424B0" w14:textId="77777777" w:rsidR="005C591C" w:rsidRDefault="005C591C" w:rsidP="005C591C">
      <w:pPr>
        <w:pStyle w:val="Title"/>
        <w:spacing w:line="288" w:lineRule="auto"/>
        <w:jc w:val="both"/>
        <w:rPr>
          <w:rFonts w:ascii="Times New Roman" w:hAnsi="Times New Roman"/>
          <w:b w:val="0"/>
          <w:sz w:val="22"/>
          <w:szCs w:val="22"/>
        </w:rPr>
      </w:pPr>
    </w:p>
    <w:p w14:paraId="4E36AB57" w14:textId="77777777" w:rsidR="00074512" w:rsidRPr="00790C3E" w:rsidRDefault="00074512" w:rsidP="0007451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0"/>
          <w:szCs w:val="20"/>
        </w:rPr>
      </w:pPr>
      <w:r w:rsidRPr="00790C3E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22580E83" w14:textId="77777777" w:rsidR="00074512" w:rsidRPr="00790C3E" w:rsidRDefault="00074512" w:rsidP="00074512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0"/>
          <w:szCs w:val="20"/>
        </w:rPr>
      </w:pPr>
      <w:r w:rsidRPr="00790C3E">
        <w:rPr>
          <w:rFonts w:eastAsia="Calibri"/>
          <w:sz w:val="20"/>
          <w:szCs w:val="20"/>
        </w:rPr>
        <w:t>Miejscowość, data</w:t>
      </w:r>
    </w:p>
    <w:p w14:paraId="3F1FC754" w14:textId="77777777" w:rsidR="005C591C" w:rsidRDefault="005C591C" w:rsidP="005C591C">
      <w:pPr>
        <w:spacing w:line="288" w:lineRule="auto"/>
        <w:jc w:val="both"/>
        <w:rPr>
          <w:sz w:val="22"/>
          <w:szCs w:val="22"/>
        </w:rPr>
      </w:pPr>
    </w:p>
    <w:p w14:paraId="3771F3C5" w14:textId="77777777" w:rsidR="00575343" w:rsidRDefault="00575343" w:rsidP="00074512">
      <w:pPr>
        <w:pStyle w:val="BodyText"/>
        <w:spacing w:line="288" w:lineRule="auto"/>
        <w:jc w:val="both"/>
        <w:rPr>
          <w:sz w:val="22"/>
          <w:szCs w:val="22"/>
        </w:rPr>
      </w:pPr>
    </w:p>
    <w:p w14:paraId="29A18BE2" w14:textId="77777777" w:rsidR="005C591C" w:rsidRPr="00DE7E32" w:rsidRDefault="005C591C" w:rsidP="005C591C">
      <w:pPr>
        <w:pStyle w:val="BodyText"/>
        <w:spacing w:line="288" w:lineRule="auto"/>
        <w:ind w:left="4956"/>
        <w:jc w:val="both"/>
        <w:rPr>
          <w:sz w:val="22"/>
          <w:szCs w:val="22"/>
        </w:rPr>
      </w:pPr>
      <w:r w:rsidRPr="00DE7E32">
        <w:rPr>
          <w:sz w:val="22"/>
          <w:szCs w:val="22"/>
        </w:rPr>
        <w:t>………………………………………</w:t>
      </w:r>
    </w:p>
    <w:p w14:paraId="3580233C" w14:textId="77777777" w:rsidR="005C591C" w:rsidRPr="0009665F" w:rsidRDefault="005C591C" w:rsidP="005C591C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podpis i pieczęć osoby uprawnionej </w:t>
      </w:r>
      <w:r w:rsidRPr="0009665F">
        <w:rPr>
          <w:sz w:val="20"/>
        </w:rPr>
        <w:br/>
        <w:t>(lub osób uprawnionych)</w:t>
      </w:r>
    </w:p>
    <w:p w14:paraId="0FD48F3D" w14:textId="06DB1D9B" w:rsidR="005C591C" w:rsidRPr="00281B01" w:rsidRDefault="005C591C" w:rsidP="00281B01">
      <w:pPr>
        <w:pStyle w:val="BodyText"/>
        <w:spacing w:line="240" w:lineRule="auto"/>
        <w:ind w:left="3261"/>
        <w:rPr>
          <w:sz w:val="20"/>
        </w:rPr>
      </w:pPr>
      <w:r w:rsidRPr="0009665F">
        <w:rPr>
          <w:sz w:val="20"/>
        </w:rPr>
        <w:t xml:space="preserve">do reprezentowania </w:t>
      </w:r>
      <w:r w:rsidR="00074512">
        <w:rPr>
          <w:sz w:val="20"/>
        </w:rPr>
        <w:t>Oferenta</w:t>
      </w:r>
    </w:p>
    <w:p w14:paraId="6887D3DA" w14:textId="77777777" w:rsidR="00575343" w:rsidRDefault="00575343" w:rsidP="003411EF">
      <w:pPr>
        <w:spacing w:line="288" w:lineRule="auto"/>
        <w:jc w:val="both"/>
        <w:rPr>
          <w:b/>
          <w:i/>
          <w:sz w:val="20"/>
          <w:szCs w:val="22"/>
        </w:rPr>
      </w:pPr>
    </w:p>
    <w:p w14:paraId="3DD730FB" w14:textId="1883F292" w:rsidR="00570F48" w:rsidRDefault="00570F48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2B24C21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51EECE3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7133F04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45B7986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E1A817B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0C712068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5390B906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61E8E59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8BAB301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2899DDF0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451CC8A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9739954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8EBF4FA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41C58AD2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F7845FA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53135B08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D4AED1E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C2459D9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10A6339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9DDE615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5E2E8AFA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3A93E531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7A417BA0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0EC00E8F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59F1721A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5D7F81F2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10F34C6D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7340EA4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F82A13F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145DE50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3B2796A1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0B403723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643D236F" w14:textId="77777777" w:rsidR="005A6EB3" w:rsidRDefault="005A6EB3" w:rsidP="00B269F9">
      <w:pPr>
        <w:spacing w:line="288" w:lineRule="auto"/>
        <w:jc w:val="both"/>
        <w:rPr>
          <w:b/>
          <w:i/>
          <w:sz w:val="20"/>
          <w:szCs w:val="22"/>
        </w:rPr>
      </w:pPr>
    </w:p>
    <w:p w14:paraId="4A395639" w14:textId="77777777" w:rsidR="005A6EB3" w:rsidRPr="00295DC0" w:rsidRDefault="005A6EB3" w:rsidP="00B269F9">
      <w:pPr>
        <w:spacing w:line="288" w:lineRule="auto"/>
        <w:jc w:val="both"/>
        <w:rPr>
          <w:b/>
          <w:i/>
          <w:sz w:val="22"/>
          <w:szCs w:val="22"/>
        </w:rPr>
      </w:pPr>
    </w:p>
    <w:p w14:paraId="68F46531" w14:textId="77777777" w:rsidR="00295DC0" w:rsidRPr="00074512" w:rsidRDefault="00295DC0" w:rsidP="00295DC0">
      <w:pPr>
        <w:autoSpaceDE w:val="0"/>
        <w:autoSpaceDN w:val="0"/>
        <w:adjustRightInd w:val="0"/>
        <w:jc w:val="right"/>
        <w:rPr>
          <w:b/>
          <w:i/>
          <w:iCs/>
          <w:color w:val="000000"/>
          <w:sz w:val="20"/>
          <w:szCs w:val="20"/>
        </w:rPr>
      </w:pPr>
      <w:r w:rsidRPr="00295DC0">
        <w:rPr>
          <w:b/>
          <w:i/>
          <w:iCs/>
          <w:color w:val="000000"/>
          <w:sz w:val="20"/>
          <w:szCs w:val="20"/>
        </w:rPr>
        <w:lastRenderedPageBreak/>
        <w:t>Załącznik nr 4</w:t>
      </w:r>
    </w:p>
    <w:p w14:paraId="7C219C63" w14:textId="69A13829" w:rsidR="00295DC0" w:rsidRPr="00295DC0" w:rsidRDefault="00295DC0" w:rsidP="00295DC0">
      <w:pPr>
        <w:autoSpaceDE w:val="0"/>
        <w:autoSpaceDN w:val="0"/>
        <w:adjustRightInd w:val="0"/>
        <w:rPr>
          <w:rFonts w:eastAsia="Calibri"/>
          <w:bCs/>
          <w:i/>
          <w:iCs/>
          <w:color w:val="000000"/>
          <w:sz w:val="22"/>
          <w:szCs w:val="22"/>
          <w:lang w:eastAsia="en-US"/>
        </w:rPr>
      </w:pPr>
      <w:r w:rsidRPr="00295DC0">
        <w:rPr>
          <w:color w:val="000000"/>
          <w:sz w:val="22"/>
          <w:szCs w:val="22"/>
        </w:rPr>
        <w:t xml:space="preserve">………………………………………. </w:t>
      </w:r>
    </w:p>
    <w:p w14:paraId="307978BA" w14:textId="77777777" w:rsidR="00295DC0" w:rsidRPr="00295DC0" w:rsidRDefault="00295DC0" w:rsidP="00295DC0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95DC0">
        <w:rPr>
          <w:color w:val="000000"/>
          <w:sz w:val="22"/>
          <w:szCs w:val="22"/>
        </w:rPr>
        <w:t xml:space="preserve">………………………………………. </w:t>
      </w:r>
    </w:p>
    <w:p w14:paraId="3F194DAA" w14:textId="77777777" w:rsidR="00295DC0" w:rsidRPr="00295DC0" w:rsidRDefault="00295DC0" w:rsidP="00295DC0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95DC0">
        <w:rPr>
          <w:color w:val="000000"/>
          <w:sz w:val="22"/>
          <w:szCs w:val="22"/>
        </w:rPr>
        <w:t xml:space="preserve">……………………………………… </w:t>
      </w:r>
    </w:p>
    <w:p w14:paraId="52664EC8" w14:textId="05F052EA" w:rsidR="00295DC0" w:rsidRPr="00295DC0" w:rsidRDefault="00295DC0" w:rsidP="00295DC0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 w:rsidRPr="00295DC0">
        <w:rPr>
          <w:i/>
          <w:iCs/>
          <w:color w:val="000000"/>
          <w:sz w:val="22"/>
          <w:szCs w:val="22"/>
        </w:rPr>
        <w:t xml:space="preserve">(Dane Oferenta) </w:t>
      </w:r>
    </w:p>
    <w:p w14:paraId="3DE47789" w14:textId="31B849B4" w:rsidR="00295DC0" w:rsidRDefault="00295DC0" w:rsidP="00295DC0">
      <w:pPr>
        <w:spacing w:before="120"/>
        <w:jc w:val="center"/>
        <w:rPr>
          <w:b/>
          <w:sz w:val="22"/>
          <w:szCs w:val="22"/>
        </w:rPr>
      </w:pPr>
      <w:r w:rsidRPr="00295DC0">
        <w:rPr>
          <w:b/>
          <w:bCs/>
          <w:color w:val="000000"/>
          <w:sz w:val="22"/>
          <w:szCs w:val="22"/>
        </w:rPr>
        <w:t xml:space="preserve">KLAUZULA INFORMACYJNA </w:t>
      </w:r>
      <w:r w:rsidR="005A6EB3" w:rsidRPr="00295DC0">
        <w:rPr>
          <w:b/>
          <w:bCs/>
          <w:color w:val="000000"/>
          <w:sz w:val="22"/>
          <w:szCs w:val="22"/>
        </w:rPr>
        <w:t>RODO</w:t>
      </w:r>
      <w:r w:rsidR="005A6EB3">
        <w:rPr>
          <w:b/>
          <w:sz w:val="22"/>
          <w:szCs w:val="22"/>
        </w:rPr>
        <w:t xml:space="preserve"> </w:t>
      </w:r>
    </w:p>
    <w:p w14:paraId="283DBD1C" w14:textId="35B00CB6" w:rsidR="005A6EB3" w:rsidRPr="00295DC0" w:rsidRDefault="005A6EB3" w:rsidP="00295DC0">
      <w:pPr>
        <w:spacing w:after="120"/>
        <w:jc w:val="both"/>
        <w:rPr>
          <w:sz w:val="22"/>
          <w:szCs w:val="22"/>
        </w:rPr>
      </w:pPr>
      <w:r w:rsidRPr="00295DC0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38C9E3B" w14:textId="77777777" w:rsidR="005A6EB3" w:rsidRPr="00295DC0" w:rsidRDefault="005A6EB3" w:rsidP="005A6EB3">
      <w:pPr>
        <w:pStyle w:val="ListParagraph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 xml:space="preserve">administratorem danych osobowych jest </w:t>
      </w:r>
      <w:r w:rsidRPr="00295DC0">
        <w:rPr>
          <w:rFonts w:ascii="Times New Roman" w:hAnsi="Times New Roman"/>
          <w:b/>
        </w:rPr>
        <w:t>Reef Factory Sp. z o.o., Bydgoska 94, 86-032 Niemcz;</w:t>
      </w:r>
    </w:p>
    <w:p w14:paraId="249F2D14" w14:textId="15F790A1" w:rsidR="005A6EB3" w:rsidRPr="00295DC0" w:rsidRDefault="005A6EB3" w:rsidP="005A6EB3">
      <w:pPr>
        <w:pStyle w:val="ListParagraph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dane osobowe przetwarzane będą na podstawie art. 6 ust. 1 lit. c</w:t>
      </w:r>
      <w:r w:rsidRPr="00295DC0">
        <w:rPr>
          <w:rFonts w:ascii="Times New Roman" w:eastAsia="Times New Roman" w:hAnsi="Times New Roman"/>
          <w:i/>
          <w:lang w:eastAsia="pl-PL"/>
        </w:rPr>
        <w:t xml:space="preserve"> </w:t>
      </w:r>
      <w:r w:rsidRPr="00295DC0">
        <w:rPr>
          <w:rFonts w:ascii="Times New Roman" w:eastAsia="Times New Roman" w:hAnsi="Times New Roman"/>
          <w:lang w:eastAsia="pl-PL"/>
        </w:rPr>
        <w:t xml:space="preserve">RODO w celu </w:t>
      </w:r>
      <w:r w:rsidRPr="00295DC0">
        <w:rPr>
          <w:rFonts w:ascii="Times New Roman" w:hAnsi="Times New Roman"/>
        </w:rPr>
        <w:t xml:space="preserve">związanym </w:t>
      </w:r>
      <w:r w:rsidRPr="00295DC0">
        <w:rPr>
          <w:rFonts w:ascii="Times New Roman" w:hAnsi="Times New Roman"/>
        </w:rPr>
        <w:br/>
        <w:t>z niniejszym postępowaniem o udzielenie zamówienia w ramach projektu</w:t>
      </w:r>
      <w:r w:rsidRPr="00295DC0">
        <w:rPr>
          <w:rFonts w:ascii="Times New Roman" w:hAnsi="Times New Roman"/>
          <w:b/>
        </w:rPr>
        <w:t xml:space="preserve"> „Opracowanie i wdrożenie innowacyjnego produktu opartego na tabletce soli morskiej powleczonej powłoką polimerową do zastosowania w branży akwarystyki morskiej” </w:t>
      </w:r>
      <w:r w:rsidRPr="00295DC0">
        <w:rPr>
          <w:rFonts w:ascii="Times New Roman" w:hAnsi="Times New Roman"/>
        </w:rPr>
        <w:t>prowadzonym zgodnie z zachowaniem zasady konkurencyjności;</w:t>
      </w:r>
    </w:p>
    <w:p w14:paraId="09912479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bCs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 xml:space="preserve">odbiorcami danych osobowych będą osoby lub podmioty, którym udostępniona zostanie dokumentacja postępowania w oparciu o Umowę o dofinansowanie Projektu w ramach Funduszy Europejskich dla Nowoczesnej Gospodarki na lata 2021-2027 oraz podrozdział 3.2 </w:t>
      </w:r>
      <w:r w:rsidRPr="00295DC0">
        <w:rPr>
          <w:rFonts w:ascii="Times New Roman" w:eastAsia="Times New Roman" w:hAnsi="Times New Roman"/>
          <w:bCs/>
          <w:lang w:eastAsia="pl-PL"/>
        </w:rPr>
        <w:t>Wytycznych w zakresie kwalifikowalności wydatków na lata 2021-2027</w:t>
      </w:r>
      <w:r w:rsidRPr="00295DC0">
        <w:rPr>
          <w:rFonts w:ascii="Times New Roman" w:eastAsia="Times New Roman" w:hAnsi="Times New Roman"/>
          <w:lang w:eastAsia="pl-PL"/>
        </w:rPr>
        <w:t xml:space="preserve">, dalej „wytyczne”;  </w:t>
      </w:r>
    </w:p>
    <w:p w14:paraId="2030DF05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dane osobowe będą przechowywane, zgodnie z Umową o dofinansowanie Projektu w ramach Funduszy Europejskich dla Nowoczesnej Gospodarki na lata 2021-2027, przez 10 lat, licząc od dnia jej przyznania;</w:t>
      </w:r>
    </w:p>
    <w:p w14:paraId="0DE88AFA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 xml:space="preserve">obowiązek podania przez osobę fizyczną danych osobowych bezpośrednio jej dotyczących jest wymogiem określonym w przepisach wytycznych, związanym z udziałem w postępowaniu o udzielenie zamówienia; konsekwencje niepodania określonych danych wynikają z wytycznych;  </w:t>
      </w:r>
    </w:p>
    <w:p w14:paraId="2D28493A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Theme="minorHAnsi" w:hAnsi="Times New Roman"/>
        </w:rPr>
      </w:pPr>
      <w:r w:rsidRPr="00295DC0">
        <w:rPr>
          <w:rFonts w:ascii="Times New Roman" w:eastAsia="Times New Roman" w:hAnsi="Times New Roman"/>
          <w:lang w:eastAsia="pl-PL"/>
        </w:rPr>
        <w:t>w odniesieniu do danych osobowych decyzje nie będą podejmowane w sposób zautomatyzowany, stosowanie do art. 22 RODO;</w:t>
      </w:r>
    </w:p>
    <w:p w14:paraId="7D8DF695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osoba fizyczna posiada:</w:t>
      </w:r>
    </w:p>
    <w:p w14:paraId="4A399B07" w14:textId="77777777" w:rsidR="005A6EB3" w:rsidRPr="00295DC0" w:rsidRDefault="005A6EB3" w:rsidP="005A6EB3">
      <w:pPr>
        <w:pStyle w:val="ListParagraph"/>
        <w:numPr>
          <w:ilvl w:val="0"/>
          <w:numId w:val="12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na podstawie art. 15 RODO prawo dostępu do danych osobowych, które jej dotyczą;</w:t>
      </w:r>
    </w:p>
    <w:p w14:paraId="1EFD40C6" w14:textId="77777777" w:rsidR="005A6EB3" w:rsidRPr="00295DC0" w:rsidRDefault="005A6EB3" w:rsidP="005A6EB3">
      <w:pPr>
        <w:pStyle w:val="ListParagraph"/>
        <w:numPr>
          <w:ilvl w:val="0"/>
          <w:numId w:val="12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na podstawie art. 16 RODO prawo do sprostowania swoich danych osobowych (</w:t>
      </w:r>
      <w:r w:rsidRPr="00295DC0">
        <w:rPr>
          <w:rFonts w:ascii="Times New Roman" w:hAnsi="Times New Roman"/>
          <w:i/>
        </w:rPr>
        <w:t xml:space="preserve">prawo do ograniczenia przetwarzania nie ma zastosowania w odniesieniu do </w:t>
      </w:r>
      <w:r w:rsidRPr="00295DC0">
        <w:rPr>
          <w:rFonts w:ascii="Times New Roman" w:eastAsia="Times New Roman" w:hAnsi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295DC0">
        <w:rPr>
          <w:rFonts w:ascii="Times New Roman" w:eastAsia="Times New Roman" w:hAnsi="Times New Roman"/>
          <w:lang w:eastAsia="pl-PL"/>
        </w:rPr>
        <w:t>;</w:t>
      </w:r>
    </w:p>
    <w:p w14:paraId="74AAAE9D" w14:textId="77777777" w:rsidR="005A6EB3" w:rsidRPr="00295DC0" w:rsidRDefault="005A6EB3" w:rsidP="005A6EB3">
      <w:pPr>
        <w:pStyle w:val="ListParagraph"/>
        <w:numPr>
          <w:ilvl w:val="0"/>
          <w:numId w:val="12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i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 art. 18 ust. 2 RODO (</w:t>
      </w:r>
      <w:r w:rsidRPr="00295DC0">
        <w:rPr>
          <w:rFonts w:ascii="Times New Roman" w:eastAsia="Times New Roman" w:hAnsi="Times New Roman"/>
          <w:i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295DC0">
        <w:rPr>
          <w:rFonts w:ascii="Times New Roman" w:eastAsia="Times New Roman" w:hAnsi="Times New Roman"/>
          <w:lang w:eastAsia="pl-PL"/>
        </w:rPr>
        <w:t xml:space="preserve">;  </w:t>
      </w:r>
    </w:p>
    <w:p w14:paraId="52F9B033" w14:textId="77777777" w:rsidR="005A6EB3" w:rsidRPr="00295DC0" w:rsidRDefault="005A6EB3" w:rsidP="005A6EB3">
      <w:pPr>
        <w:pStyle w:val="ListParagraph"/>
        <w:numPr>
          <w:ilvl w:val="0"/>
          <w:numId w:val="12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prawo do wniesienia skargi do Prezesa Urzędu Ochrony Danych Osobowych, gdy osoba fizyczna uzna, że przetwarzanie danych osobowych jej dotyczących narusza przepisy RODO;</w:t>
      </w:r>
    </w:p>
    <w:p w14:paraId="4FE97569" w14:textId="77777777" w:rsidR="005A6EB3" w:rsidRPr="00295DC0" w:rsidRDefault="005A6EB3" w:rsidP="005A6EB3">
      <w:pPr>
        <w:pStyle w:val="ListParagraph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osobie fizycznej nie przysługuje:</w:t>
      </w:r>
    </w:p>
    <w:p w14:paraId="4A4A11AA" w14:textId="77777777" w:rsidR="005A6EB3" w:rsidRPr="00295DC0" w:rsidRDefault="005A6EB3" w:rsidP="005A6EB3">
      <w:pPr>
        <w:pStyle w:val="ListParagraph"/>
        <w:numPr>
          <w:ilvl w:val="0"/>
          <w:numId w:val="13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6947C67" w14:textId="77777777" w:rsidR="005A6EB3" w:rsidRPr="00295DC0" w:rsidRDefault="005A6EB3" w:rsidP="005A6EB3">
      <w:pPr>
        <w:pStyle w:val="ListParagraph"/>
        <w:numPr>
          <w:ilvl w:val="0"/>
          <w:numId w:val="13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295DC0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031E5021" w14:textId="621A9AFA" w:rsidR="005A6EB3" w:rsidRPr="00295DC0" w:rsidRDefault="005A6EB3" w:rsidP="005A6EB3">
      <w:pPr>
        <w:pStyle w:val="ListParagraph"/>
        <w:numPr>
          <w:ilvl w:val="0"/>
          <w:numId w:val="13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295DC0">
        <w:rPr>
          <w:rFonts w:ascii="Times New Roman" w:eastAsia="Times New Roman" w:hAnsi="Times New Roman"/>
          <w:b/>
          <w:lang w:eastAsia="pl-PL"/>
        </w:rPr>
        <w:t>na podstawie art. 21 RODO prawo sprzeciwu, wobec przetwarzania danych osobowych, gdyż podstawą prawną przetwarzania danych osobowych jest art. 6 ust. 1 lit. c RODO</w:t>
      </w:r>
      <w:r w:rsidRPr="00295DC0">
        <w:rPr>
          <w:rFonts w:ascii="Times New Roman" w:eastAsia="Times New Roman" w:hAnsi="Times New Roman"/>
          <w:lang w:eastAsia="pl-PL"/>
        </w:rPr>
        <w:t>.</w:t>
      </w:r>
      <w:r w:rsidRPr="00295DC0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562B03F6" w14:textId="77777777" w:rsidR="00295DC0" w:rsidRDefault="00295DC0" w:rsidP="00295DC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</w:p>
    <w:p w14:paraId="347D610E" w14:textId="6FA98A49" w:rsidR="00295DC0" w:rsidRPr="00790C3E" w:rsidRDefault="00295DC0" w:rsidP="00295DC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0"/>
          <w:szCs w:val="20"/>
        </w:rPr>
      </w:pPr>
      <w:bookmarkStart w:id="0" w:name="_Hlk158386987"/>
      <w:r w:rsidRPr="00790C3E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4CDAB14E" w14:textId="4B43CE81" w:rsidR="00295DC0" w:rsidRPr="00790C3E" w:rsidRDefault="00295DC0" w:rsidP="00295DC0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0"/>
          <w:szCs w:val="20"/>
        </w:rPr>
      </w:pPr>
      <w:r w:rsidRPr="00790C3E">
        <w:rPr>
          <w:rFonts w:eastAsia="Calibri"/>
          <w:sz w:val="20"/>
          <w:szCs w:val="20"/>
        </w:rPr>
        <w:t>Miejscowość, data</w:t>
      </w:r>
    </w:p>
    <w:bookmarkEnd w:id="0"/>
    <w:p w14:paraId="7CD0DA2B" w14:textId="32E46788" w:rsidR="00295DC0" w:rsidRPr="00295DC0" w:rsidRDefault="00295DC0" w:rsidP="00295DC0">
      <w:pPr>
        <w:pStyle w:val="BodyText"/>
        <w:spacing w:line="288" w:lineRule="auto"/>
        <w:ind w:left="3540" w:firstLine="708"/>
        <w:jc w:val="left"/>
        <w:rPr>
          <w:sz w:val="22"/>
          <w:szCs w:val="22"/>
        </w:rPr>
      </w:pPr>
      <w:r>
        <w:rPr>
          <w:sz w:val="22"/>
          <w:szCs w:val="22"/>
        </w:rPr>
        <w:t>……..</w:t>
      </w:r>
      <w:r w:rsidRPr="00295DC0">
        <w:rPr>
          <w:sz w:val="22"/>
          <w:szCs w:val="22"/>
        </w:rPr>
        <w:t>……………………………………………</w:t>
      </w:r>
    </w:p>
    <w:p w14:paraId="61F740E9" w14:textId="093B758E" w:rsidR="005A6EB3" w:rsidRPr="00295DC0" w:rsidRDefault="00295DC0" w:rsidP="00295DC0">
      <w:pPr>
        <w:pStyle w:val="BodyText"/>
        <w:spacing w:line="240" w:lineRule="auto"/>
        <w:ind w:left="3261"/>
        <w:rPr>
          <w:b/>
          <w:i/>
          <w:sz w:val="22"/>
          <w:szCs w:val="22"/>
        </w:rPr>
      </w:pPr>
      <w:r w:rsidRPr="00295DC0">
        <w:rPr>
          <w:sz w:val="20"/>
        </w:rPr>
        <w:t xml:space="preserve">podpis i pieczęć osoby uprawnionej </w:t>
      </w:r>
      <w:r w:rsidRPr="00295DC0">
        <w:rPr>
          <w:sz w:val="20"/>
        </w:rPr>
        <w:br/>
        <w:t>(lub osób uprawnionych)</w:t>
      </w:r>
      <w:r>
        <w:rPr>
          <w:sz w:val="20"/>
        </w:rPr>
        <w:t xml:space="preserve"> </w:t>
      </w:r>
      <w:r w:rsidRPr="00295DC0">
        <w:rPr>
          <w:sz w:val="20"/>
        </w:rPr>
        <w:t>do reprezentowania Oferent</w:t>
      </w:r>
    </w:p>
    <w:sectPr w:rsidR="005A6EB3" w:rsidRPr="00295DC0" w:rsidSect="00452B74">
      <w:headerReference w:type="default" r:id="rId8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441F5" w14:textId="77777777" w:rsidR="00F53581" w:rsidRDefault="00F53581" w:rsidP="00281B01">
      <w:r>
        <w:separator/>
      </w:r>
    </w:p>
  </w:endnote>
  <w:endnote w:type="continuationSeparator" w:id="0">
    <w:p w14:paraId="36555E9C" w14:textId="77777777" w:rsidR="00F53581" w:rsidRDefault="00F53581" w:rsidP="0028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1125" w14:textId="77777777" w:rsidR="00F53581" w:rsidRDefault="00F53581" w:rsidP="00281B01">
      <w:r>
        <w:separator/>
      </w:r>
    </w:p>
  </w:footnote>
  <w:footnote w:type="continuationSeparator" w:id="0">
    <w:p w14:paraId="0FA6DED9" w14:textId="77777777" w:rsidR="00F53581" w:rsidRDefault="00F53581" w:rsidP="00281B01">
      <w:r>
        <w:continuationSeparator/>
      </w:r>
    </w:p>
  </w:footnote>
  <w:footnote w:id="1">
    <w:p w14:paraId="3D7BDCEA" w14:textId="6A11B907" w:rsidR="00E14FE4" w:rsidRDefault="00E14F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4FE4">
        <w:t>Oferty złożone w walucie innej niż PLN zostaną przeliczone po średnim kursie NBP z dnia poprzedzającego termin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DF29" w14:textId="33DBFC25" w:rsidR="00281B01" w:rsidRDefault="008D2B9E" w:rsidP="00281B01">
    <w:pPr>
      <w:pStyle w:val="Header"/>
      <w:jc w:val="center"/>
    </w:pPr>
    <w:r>
      <w:rPr>
        <w:rFonts w:cs="Calibri"/>
        <w:noProof/>
        <w:color w:val="000000"/>
      </w:rPr>
      <w:drawing>
        <wp:inline distT="0" distB="0" distL="0" distR="0" wp14:anchorId="1964ED89" wp14:editId="4FF96F4B">
          <wp:extent cx="5760720" cy="520065"/>
          <wp:effectExtent l="0" t="0" r="0" b="0"/>
          <wp:docPr id="6" name="image1.jpg" descr="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Fundusze Europejskie dla Nowoczesnej Gospodarki; Rzeczpospolita Polska; Dofinansowane przez Unię Ueropejską. PARP,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40273"/>
    <w:multiLevelType w:val="multilevel"/>
    <w:tmpl w:val="33D853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3139B"/>
    <w:multiLevelType w:val="hybridMultilevel"/>
    <w:tmpl w:val="B272584A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FC93687"/>
    <w:multiLevelType w:val="hybridMultilevel"/>
    <w:tmpl w:val="09BEF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268"/>
    <w:multiLevelType w:val="hybridMultilevel"/>
    <w:tmpl w:val="42BA5B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92FD8"/>
    <w:multiLevelType w:val="hybridMultilevel"/>
    <w:tmpl w:val="8402DB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F2AD4"/>
    <w:multiLevelType w:val="hybridMultilevel"/>
    <w:tmpl w:val="9DDC8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13B5A"/>
    <w:multiLevelType w:val="hybridMultilevel"/>
    <w:tmpl w:val="D7183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0C7B96"/>
    <w:multiLevelType w:val="hybridMultilevel"/>
    <w:tmpl w:val="FFA047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1036739">
    <w:abstractNumId w:val="10"/>
  </w:num>
  <w:num w:numId="2" w16cid:durableId="1757167029">
    <w:abstractNumId w:val="3"/>
  </w:num>
  <w:num w:numId="3" w16cid:durableId="1967276963">
    <w:abstractNumId w:val="9"/>
  </w:num>
  <w:num w:numId="4" w16cid:durableId="1185091602">
    <w:abstractNumId w:val="11"/>
  </w:num>
  <w:num w:numId="5" w16cid:durableId="774665989">
    <w:abstractNumId w:val="6"/>
  </w:num>
  <w:num w:numId="6" w16cid:durableId="25378170">
    <w:abstractNumId w:val="0"/>
  </w:num>
  <w:num w:numId="7" w16cid:durableId="1998267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0468895">
    <w:abstractNumId w:val="8"/>
  </w:num>
  <w:num w:numId="9" w16cid:durableId="584799358">
    <w:abstractNumId w:val="4"/>
  </w:num>
  <w:num w:numId="10" w16cid:durableId="1863208129">
    <w:abstractNumId w:val="7"/>
  </w:num>
  <w:num w:numId="11" w16cid:durableId="1483809274">
    <w:abstractNumId w:val="2"/>
  </w:num>
  <w:num w:numId="12" w16cid:durableId="766199019">
    <w:abstractNumId w:val="1"/>
  </w:num>
  <w:num w:numId="13" w16cid:durableId="954598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74"/>
    <w:rsid w:val="00027104"/>
    <w:rsid w:val="00074512"/>
    <w:rsid w:val="00077EDB"/>
    <w:rsid w:val="000862E9"/>
    <w:rsid w:val="000B7B14"/>
    <w:rsid w:val="001567F8"/>
    <w:rsid w:val="00196C78"/>
    <w:rsid w:val="00243A29"/>
    <w:rsid w:val="00281B01"/>
    <w:rsid w:val="0028309D"/>
    <w:rsid w:val="00295DC0"/>
    <w:rsid w:val="002A648F"/>
    <w:rsid w:val="002F5A5E"/>
    <w:rsid w:val="003411EF"/>
    <w:rsid w:val="00446C81"/>
    <w:rsid w:val="00452B74"/>
    <w:rsid w:val="00457660"/>
    <w:rsid w:val="0049119B"/>
    <w:rsid w:val="00504B87"/>
    <w:rsid w:val="00570F48"/>
    <w:rsid w:val="00575343"/>
    <w:rsid w:val="005A3464"/>
    <w:rsid w:val="005A6EB3"/>
    <w:rsid w:val="005B5BB4"/>
    <w:rsid w:val="005C591C"/>
    <w:rsid w:val="005D7C66"/>
    <w:rsid w:val="006234C6"/>
    <w:rsid w:val="00632DD6"/>
    <w:rsid w:val="00691EAE"/>
    <w:rsid w:val="00697493"/>
    <w:rsid w:val="006C000C"/>
    <w:rsid w:val="006C7A9F"/>
    <w:rsid w:val="00756C61"/>
    <w:rsid w:val="00790C3E"/>
    <w:rsid w:val="008672C1"/>
    <w:rsid w:val="00872DB0"/>
    <w:rsid w:val="00883C5D"/>
    <w:rsid w:val="008D2B9E"/>
    <w:rsid w:val="008F0D13"/>
    <w:rsid w:val="009046B3"/>
    <w:rsid w:val="0093385E"/>
    <w:rsid w:val="00996013"/>
    <w:rsid w:val="00A202E2"/>
    <w:rsid w:val="00A20B88"/>
    <w:rsid w:val="00A57113"/>
    <w:rsid w:val="00A76159"/>
    <w:rsid w:val="00A83318"/>
    <w:rsid w:val="00A936D3"/>
    <w:rsid w:val="00AA3074"/>
    <w:rsid w:val="00B269F9"/>
    <w:rsid w:val="00B76DE4"/>
    <w:rsid w:val="00B94CD7"/>
    <w:rsid w:val="00BC5941"/>
    <w:rsid w:val="00BD127A"/>
    <w:rsid w:val="00C04702"/>
    <w:rsid w:val="00C74BB6"/>
    <w:rsid w:val="00CF5C8E"/>
    <w:rsid w:val="00D2766C"/>
    <w:rsid w:val="00D51391"/>
    <w:rsid w:val="00D97C63"/>
    <w:rsid w:val="00DA360C"/>
    <w:rsid w:val="00DF1167"/>
    <w:rsid w:val="00E14FE4"/>
    <w:rsid w:val="00EC772A"/>
    <w:rsid w:val="00F142A5"/>
    <w:rsid w:val="00F347B9"/>
    <w:rsid w:val="00F418E4"/>
    <w:rsid w:val="00F53581"/>
    <w:rsid w:val="00F91191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CDE76E4"/>
  <w15:docId w15:val="{76770F56-20D8-4D2D-A125-BE9FD838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52B74"/>
    <w:pPr>
      <w:spacing w:line="360" w:lineRule="auto"/>
      <w:jc w:val="center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52B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itle">
    <w:name w:val="Title"/>
    <w:basedOn w:val="Normal"/>
    <w:link w:val="TitleChar"/>
    <w:qFormat/>
    <w:rsid w:val="00452B74"/>
    <w:pPr>
      <w:jc w:val="center"/>
    </w:pPr>
    <w:rPr>
      <w:rFonts w:ascii="Arial" w:hAnsi="Arial"/>
      <w:b/>
      <w:szCs w:val="20"/>
    </w:rPr>
  </w:style>
  <w:style w:type="character" w:customStyle="1" w:styleId="TitleChar">
    <w:name w:val="Title Char"/>
    <w:basedOn w:val="DefaultParagraphFont"/>
    <w:link w:val="Title"/>
    <w:rsid w:val="00452B7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"/>
    <w:rsid w:val="00452B7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452B74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tableau0">
    <w:name w:val="normaltableau"/>
    <w:basedOn w:val="Normal"/>
    <w:rsid w:val="00452B74"/>
    <w:pPr>
      <w:spacing w:before="100" w:beforeAutospacing="1" w:after="100" w:afterAutospacing="1"/>
    </w:pPr>
  </w:style>
  <w:style w:type="paragraph" w:customStyle="1" w:styleId="Default">
    <w:name w:val="Default"/>
    <w:rsid w:val="005C591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7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1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04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39"/>
    <w:rsid w:val="00196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14F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4F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E14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8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14AA3-4CC9-4FB7-A7F2-EBF14A73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1307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Mateusz Bartkowicz</cp:lastModifiedBy>
  <cp:revision>37</cp:revision>
  <cp:lastPrinted>2018-08-10T10:28:00Z</cp:lastPrinted>
  <dcterms:created xsi:type="dcterms:W3CDTF">2020-08-28T11:56:00Z</dcterms:created>
  <dcterms:modified xsi:type="dcterms:W3CDTF">2024-10-04T09:22:00Z</dcterms:modified>
</cp:coreProperties>
</file>