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06B5" w14:textId="48F7D87D" w:rsidR="00436B87" w:rsidRDefault="000A4B53" w:rsidP="000A4B53">
      <w:pPr>
        <w:spacing w:line="276" w:lineRule="auto"/>
        <w:ind w:right="7906"/>
        <w:contextualSpacing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    </w:t>
      </w:r>
    </w:p>
    <w:p w14:paraId="3AAE06B6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7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8" w14:textId="74C906D0" w:rsidR="00436B87" w:rsidRDefault="000A4B53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3a</w:t>
      </w:r>
      <w:r w:rsidR="001D590E">
        <w:rPr>
          <w:rFonts w:ascii="Cambria" w:eastAsia="Times New Roman" w:hAnsi="Cambria" w:cs="Arial"/>
          <w:sz w:val="20"/>
          <w:szCs w:val="20"/>
        </w:rPr>
        <w:t xml:space="preserve"> do Zapytania ofertowego</w:t>
      </w:r>
    </w:p>
    <w:p w14:paraId="3AAE06B9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A" w14:textId="77777777" w:rsidR="00436B87" w:rsidRDefault="000A4B53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dnia ....................... 2024 r.</w:t>
      </w:r>
    </w:p>
    <w:p w14:paraId="3AAE06BB" w14:textId="77777777" w:rsidR="00436B87" w:rsidRDefault="000A4B53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AAE06BC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D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E" w14:textId="15CDD312" w:rsidR="00436B87" w:rsidRPr="00A11C8E" w:rsidRDefault="000A4B53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 w:rsidRPr="00A11C8E">
        <w:rPr>
          <w:rFonts w:ascii="Cambria" w:eastAsia="Times New Roman" w:hAnsi="Cambria" w:cs="Arial"/>
          <w:sz w:val="20"/>
          <w:szCs w:val="20"/>
        </w:rPr>
        <w:t xml:space="preserve">ZNAK: </w:t>
      </w:r>
      <w:r w:rsidR="00A11C8E" w:rsidRPr="00A11C8E">
        <w:rPr>
          <w:rFonts w:ascii="Cambria" w:eastAsia="Times New Roman" w:hAnsi="Cambria" w:cs="Arial"/>
          <w:sz w:val="20"/>
          <w:szCs w:val="20"/>
        </w:rPr>
        <w:t>ROS.131.</w:t>
      </w:r>
      <w:proofErr w:type="gramStart"/>
      <w:r w:rsidR="00A11C8E" w:rsidRPr="00A11C8E">
        <w:rPr>
          <w:rFonts w:ascii="Cambria" w:eastAsia="Times New Roman" w:hAnsi="Cambria" w:cs="Arial"/>
          <w:sz w:val="20"/>
          <w:szCs w:val="20"/>
        </w:rPr>
        <w:t>3.1.2024</w:t>
      </w:r>
      <w:proofErr w:type="gramEnd"/>
    </w:p>
    <w:p w14:paraId="3AAE06BF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C0" w14:textId="77777777" w:rsidR="00436B87" w:rsidRDefault="00436B87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3AAE06C1" w14:textId="77777777" w:rsidR="00436B87" w:rsidRDefault="000A4B53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 xml:space="preserve">WYKAZ </w:t>
      </w:r>
      <w:proofErr w:type="gramStart"/>
      <w:r>
        <w:rPr>
          <w:rFonts w:ascii="Cambria" w:eastAsia="Times New Roman" w:hAnsi="Cambria" w:cs="Arial"/>
          <w:b/>
          <w:sz w:val="20"/>
          <w:szCs w:val="20"/>
        </w:rPr>
        <w:t>WYKONANYCH  LUB</w:t>
      </w:r>
      <w:proofErr w:type="gramEnd"/>
      <w:r>
        <w:rPr>
          <w:rFonts w:ascii="Cambria" w:eastAsia="Times New Roman" w:hAnsi="Cambria" w:cs="Arial"/>
          <w:b/>
          <w:sz w:val="20"/>
          <w:szCs w:val="20"/>
        </w:rPr>
        <w:t xml:space="preserve"> WYKONYWANYCH USŁUG W OKRESIE OSTATNICH 3 LAT, A JEŻELI OKRES PROWADZENIA DZIAŁALNOŚCI JEST KRÓTSZY – W TYM OKRESIE</w:t>
      </w:r>
    </w:p>
    <w:p w14:paraId="3AAE06C2" w14:textId="77777777" w:rsidR="00436B87" w:rsidRDefault="000A4B53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14:paraId="3AAE06C3" w14:textId="77777777" w:rsidR="00436B87" w:rsidRDefault="000A4B53">
      <w:pPr>
        <w:spacing w:line="276" w:lineRule="auto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„Wykonanie audytu bezpieczeństwa informacji i </w:t>
      </w:r>
      <w:proofErr w:type="spellStart"/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>cyberbezpieczeństwa</w:t>
      </w:r>
      <w:proofErr w:type="spellEnd"/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 oraz przegląd, aktualizacja, opracowanie i wdrożenie SZBI wraz z dokumentacją i szkoleniami na rzecz Urzędu Gminy Gnojnik oraz jednostki jej podległej Gminnego Ośrodka Pomocy Społecznej”</w:t>
      </w:r>
    </w:p>
    <w:p w14:paraId="3AAE06C4" w14:textId="77777777" w:rsidR="00436B87" w:rsidRDefault="000A4B53">
      <w:pPr>
        <w:spacing w:line="276" w:lineRule="auto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 dla Części 1 - Wykonanie audytu bezpieczeństwa informacji i </w:t>
      </w:r>
      <w:proofErr w:type="spellStart"/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>cyberbezpieczeństwa</w:t>
      </w:r>
      <w:proofErr w:type="spellEnd"/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 </w:t>
      </w:r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4"/>
        <w:gridCol w:w="2135"/>
        <w:gridCol w:w="2255"/>
      </w:tblGrid>
      <w:tr w:rsidR="00436B87" w14:paraId="3AAE06CD" w14:textId="77777777">
        <w:trPr>
          <w:trHeight w:hRule="exact" w:val="1069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5" w14:textId="77777777" w:rsidR="00436B87" w:rsidRDefault="000A4B53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6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14:paraId="3AAE06C7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umożliwiający ocenę spełnienia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8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9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AAE06CA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B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06CC" w14:textId="77777777" w:rsidR="00436B87" w:rsidRDefault="000A4B53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436B87" w14:paraId="3AAE06D4" w14:textId="77777777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E" w14:textId="77777777" w:rsidR="00436B87" w:rsidRDefault="000A4B53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F" w14:textId="77777777" w:rsidR="00436B87" w:rsidRDefault="000A4B53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0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1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2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06D3" w14:textId="77777777" w:rsidR="00436B87" w:rsidRDefault="000A4B53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AAE06D5" w14:textId="77777777" w:rsidR="00436B87" w:rsidRDefault="000A4B53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14:paraId="3AAE06D6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D7" w14:textId="77777777" w:rsidR="00436B87" w:rsidRDefault="000A4B53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14:paraId="3AAE06D8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D9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DA" w14:textId="77777777" w:rsidR="00436B87" w:rsidRDefault="00436B87">
      <w:pPr>
        <w:rPr>
          <w:rFonts w:ascii="Cambria" w:hAnsi="Cambria"/>
          <w:sz w:val="20"/>
          <w:szCs w:val="20"/>
        </w:rPr>
      </w:pPr>
    </w:p>
    <w:sectPr w:rsidR="00436B87">
      <w:headerReference w:type="default" r:id="rId6"/>
      <w:footerReference w:type="default" r:id="rId7"/>
      <w:pgSz w:w="16838" w:h="11906" w:orient="landscape"/>
      <w:pgMar w:top="284" w:right="720" w:bottom="423" w:left="720" w:header="142" w:footer="36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0CDAA" w14:textId="77777777" w:rsidR="00213597" w:rsidRDefault="00213597">
      <w:r>
        <w:separator/>
      </w:r>
    </w:p>
  </w:endnote>
  <w:endnote w:type="continuationSeparator" w:id="0">
    <w:p w14:paraId="7D0A91A0" w14:textId="77777777" w:rsidR="00213597" w:rsidRDefault="0021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06DF" w14:textId="77777777" w:rsidR="00436B87" w:rsidRDefault="00436B87">
    <w:pPr>
      <w:spacing w:line="360" w:lineRule="auto"/>
      <w:ind w:left="5670"/>
      <w:jc w:val="right"/>
      <w:rPr>
        <w:rFonts w:ascii="Cambria" w:hAnsi="Cambria" w:cs="Arial"/>
        <w:i/>
        <w:sz w:val="16"/>
        <w:szCs w:val="16"/>
      </w:rPr>
    </w:pPr>
  </w:p>
  <w:p w14:paraId="3AAE06E0" w14:textId="77777777" w:rsidR="00436B87" w:rsidRDefault="00436B87"/>
  <w:p w14:paraId="3AAE06E1" w14:textId="77777777" w:rsidR="00436B87" w:rsidRDefault="000A4B53">
    <w:pPr>
      <w:pStyle w:val="LPstopka"/>
      <w:jc w:val="center"/>
      <w:rPr>
        <w:color w:val="005023"/>
      </w:rPr>
    </w:pPr>
    <w:r>
      <w:rPr>
        <w:rFonts w:cs="Arial"/>
        <w:sz w:val="18"/>
        <w:szCs w:val="18"/>
      </w:rPr>
      <w:t xml:space="preserve">Strona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z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NUMPAGES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466A" w14:textId="77777777" w:rsidR="00213597" w:rsidRDefault="00213597">
      <w:r>
        <w:separator/>
      </w:r>
    </w:p>
  </w:footnote>
  <w:footnote w:type="continuationSeparator" w:id="0">
    <w:p w14:paraId="7175034B" w14:textId="77777777" w:rsidR="00213597" w:rsidRDefault="0021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06DD" w14:textId="2949349F" w:rsidR="00436B87" w:rsidRDefault="000A4B53" w:rsidP="000A4B53">
    <w:pPr>
      <w:spacing w:before="120"/>
      <w:jc w:val="center"/>
      <w:rPr>
        <w:rFonts w:ascii="Cambria" w:hAnsi="Cambria"/>
        <w:b/>
        <w:bCs/>
        <w:sz w:val="20"/>
        <w:szCs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Cambria" w:eastAsia="Times New Roman" w:hAnsi="Cambria" w:cs="Arial"/>
        <w:noProof/>
        <w:sz w:val="20"/>
        <w:szCs w:val="20"/>
      </w:rPr>
      <w:drawing>
        <wp:inline distT="0" distB="0" distL="0" distR="0" wp14:anchorId="787486CF" wp14:editId="2964A53E">
          <wp:extent cx="5760720" cy="590550"/>
          <wp:effectExtent l="0" t="0" r="0" b="0"/>
          <wp:docPr id="605982808" name="Obraz 605982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AE06DE" w14:textId="77777777" w:rsidR="00436B87" w:rsidRDefault="00436B87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87"/>
    <w:rsid w:val="000A4B53"/>
    <w:rsid w:val="001D590E"/>
    <w:rsid w:val="00213597"/>
    <w:rsid w:val="00436B87"/>
    <w:rsid w:val="00A1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06B5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rPr>
      <w:rFonts w:cs="Times New Roma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Dagmara Rypulak</cp:lastModifiedBy>
  <cp:revision>13</cp:revision>
  <cp:lastPrinted>2022-06-29T13:57:00Z</cp:lastPrinted>
  <dcterms:created xsi:type="dcterms:W3CDTF">2023-07-18T19:15:00Z</dcterms:created>
  <dcterms:modified xsi:type="dcterms:W3CDTF">2024-10-14T19:39:00Z</dcterms:modified>
  <dc:language>pl-PL</dc:language>
</cp:coreProperties>
</file>