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FEBA4" w14:textId="13F74EAD" w:rsidR="00A2406C" w:rsidRPr="00874F68" w:rsidRDefault="00AE55C0" w:rsidP="004F7244">
      <w:pPr>
        <w:widowControl w:val="0"/>
        <w:spacing w:after="60" w:line="240" w:lineRule="auto"/>
      </w:pPr>
      <w:r w:rsidRPr="00492977">
        <w:rPr>
          <w:rFonts w:ascii="Arial" w:eastAsia="Arial" w:hAnsi="Arial" w:cs="Arial"/>
          <w:sz w:val="24"/>
          <w:szCs w:val="24"/>
        </w:rPr>
        <w:t xml:space="preserve"> </w:t>
      </w:r>
    </w:p>
    <w:p w14:paraId="502E7DFE" w14:textId="0FE72C79" w:rsidR="0D4169AA" w:rsidRPr="00874F68" w:rsidRDefault="419930E8" w:rsidP="00874F68">
      <w:pPr>
        <w:pStyle w:val="Tytu"/>
        <w:rPr>
          <w:rFonts w:eastAsia="Cambria" w:cs="Georgia"/>
        </w:rPr>
      </w:pPr>
      <w:r w:rsidRPr="00492977">
        <w:rPr>
          <w:rFonts w:eastAsia="Arial"/>
        </w:rPr>
        <w:t xml:space="preserve">Załącznik nr 5 do Zapytania ofertowego </w:t>
      </w:r>
      <w:r w:rsidR="44135E6E" w:rsidRPr="00492977">
        <w:rPr>
          <w:rFonts w:eastAsia="Cambria"/>
        </w:rPr>
        <w:t>01/2024/WŁĄCZAMY/FEO</w:t>
      </w:r>
    </w:p>
    <w:p w14:paraId="7BFA3B15" w14:textId="2605E79C" w:rsidR="00D56B2C" w:rsidRPr="00874F68" w:rsidRDefault="00DF2AD5" w:rsidP="00874F68">
      <w:pPr>
        <w:pStyle w:val="Podtytu"/>
        <w:rPr>
          <w:rFonts w:eastAsia="Arial" w:cs="Garamond"/>
          <w:szCs w:val="32"/>
        </w:rPr>
      </w:pPr>
      <w:r w:rsidRPr="00492977">
        <w:t xml:space="preserve">Ramowy program kursu </w:t>
      </w:r>
      <w:r w:rsidR="00561E08">
        <w:t>ASPE</w:t>
      </w:r>
      <w:r w:rsidRPr="00492977">
        <w:t xml:space="preserve"> i stopnia</w:t>
      </w:r>
    </w:p>
    <w:p w14:paraId="6ECBBD26" w14:textId="592AEB32" w:rsidR="003A44E7" w:rsidRPr="002B19FB" w:rsidRDefault="00561E08" w:rsidP="00874F68">
      <w:pPr>
        <w:pStyle w:val="Nagwek1"/>
        <w:numPr>
          <w:ilvl w:val="0"/>
          <w:numId w:val="103"/>
        </w:numPr>
        <w:rPr>
          <w:rFonts w:eastAsia="Arial"/>
        </w:rPr>
      </w:pPr>
      <w:r>
        <w:rPr>
          <w:rFonts w:eastAsia="Arial"/>
        </w:rPr>
        <w:t>A</w:t>
      </w:r>
      <w:r w:rsidR="004F7244">
        <w:rPr>
          <w:rFonts w:eastAsia="Arial"/>
        </w:rPr>
        <w:t>spe</w:t>
      </w:r>
      <w:r w:rsidR="004F7244" w:rsidRPr="002B19FB">
        <w:rPr>
          <w:rFonts w:eastAsia="Arial"/>
        </w:rPr>
        <w:t>kty</w:t>
      </w:r>
      <w:r w:rsidR="00874F68" w:rsidRPr="002B19FB">
        <w:rPr>
          <w:rFonts w:eastAsia="Arial"/>
        </w:rPr>
        <w:t xml:space="preserve"> prawne pracy </w:t>
      </w:r>
      <w:r>
        <w:rPr>
          <w:rFonts w:eastAsia="Arial"/>
        </w:rPr>
        <w:t>ASPE</w:t>
      </w:r>
      <w:r w:rsidR="00874F68" w:rsidRPr="002B19FB">
        <w:rPr>
          <w:rFonts w:eastAsia="Arial"/>
        </w:rPr>
        <w:t xml:space="preserve"> w przedszkolu i szkole</w:t>
      </w:r>
      <w:r w:rsidR="002B19FB" w:rsidRPr="002B19FB">
        <w:rPr>
          <w:rFonts w:eastAsia="Arial"/>
        </w:rPr>
        <w:t xml:space="preserve"> – 4 godziny dydaktyczne</w:t>
      </w:r>
    </w:p>
    <w:p w14:paraId="19245996" w14:textId="1373780A" w:rsidR="003A44E7" w:rsidRPr="00874F68" w:rsidRDefault="003A44E7" w:rsidP="000024AE">
      <w:pPr>
        <w:pStyle w:val="Akapitzlist"/>
        <w:numPr>
          <w:ilvl w:val="2"/>
          <w:numId w:val="47"/>
        </w:numPr>
        <w:spacing w:after="60" w:line="240" w:lineRule="auto"/>
        <w:ind w:left="851"/>
        <w:contextualSpacing w:val="0"/>
        <w:jc w:val="both"/>
        <w:rPr>
          <w:rStyle w:val="Normalny1"/>
        </w:rPr>
      </w:pPr>
      <w:r w:rsidRPr="00874F68">
        <w:rPr>
          <w:rStyle w:val="Normalny1"/>
        </w:rPr>
        <w:t xml:space="preserve">Prawne regulacje działań prowadzonych przez </w:t>
      </w:r>
      <w:r w:rsidR="00561E08">
        <w:rPr>
          <w:rStyle w:val="Normalny1"/>
        </w:rPr>
        <w:t>ASPE</w:t>
      </w:r>
      <w:r w:rsidRPr="00874F68">
        <w:rPr>
          <w:rStyle w:val="Normalny1"/>
        </w:rPr>
        <w:t xml:space="preserve"> w przedszkolu/szkole – działania opiekuńcze i pielęgnacyjne;</w:t>
      </w:r>
    </w:p>
    <w:p w14:paraId="228D8FDC" w14:textId="76DFCDD0" w:rsidR="003A44E7" w:rsidRPr="00874F68" w:rsidRDefault="003A44E7" w:rsidP="000024AE">
      <w:pPr>
        <w:pStyle w:val="Akapitzlist"/>
        <w:numPr>
          <w:ilvl w:val="2"/>
          <w:numId w:val="47"/>
        </w:numPr>
        <w:spacing w:after="60" w:line="240" w:lineRule="auto"/>
        <w:ind w:left="851"/>
        <w:contextualSpacing w:val="0"/>
        <w:jc w:val="both"/>
        <w:rPr>
          <w:rStyle w:val="Normalny1"/>
        </w:rPr>
      </w:pPr>
      <w:r w:rsidRPr="00874F68">
        <w:rPr>
          <w:rStyle w:val="Normalny1"/>
        </w:rPr>
        <w:t>Prawne uregulowania współpracy z rodzicami, dyrektorem, nauczycielami i innymi podmiotami, które są zaangażowane w sytuacjach zagrożenia (Policja, Pogotowie itp.);</w:t>
      </w:r>
    </w:p>
    <w:p w14:paraId="2BD49F86" w14:textId="5710661F" w:rsidR="003A44E7" w:rsidRPr="00874F68" w:rsidRDefault="003A44E7" w:rsidP="000024AE">
      <w:pPr>
        <w:pStyle w:val="Akapitzlist"/>
        <w:numPr>
          <w:ilvl w:val="2"/>
          <w:numId w:val="47"/>
        </w:numPr>
        <w:spacing w:after="60" w:line="240" w:lineRule="auto"/>
        <w:ind w:left="851"/>
        <w:contextualSpacing w:val="0"/>
        <w:jc w:val="both"/>
        <w:rPr>
          <w:rStyle w:val="Normalny1"/>
        </w:rPr>
      </w:pPr>
      <w:r w:rsidRPr="00874F68">
        <w:rPr>
          <w:rStyle w:val="Normalny1"/>
        </w:rPr>
        <w:t>Prawny obowiązek udzielania pierwszej pomocy;</w:t>
      </w:r>
    </w:p>
    <w:p w14:paraId="16F89ECA" w14:textId="0270DD54" w:rsidR="003A44E7" w:rsidRPr="00874F68" w:rsidRDefault="003A44E7" w:rsidP="000024AE">
      <w:pPr>
        <w:pStyle w:val="Akapitzlist"/>
        <w:numPr>
          <w:ilvl w:val="2"/>
          <w:numId w:val="47"/>
        </w:numPr>
        <w:spacing w:after="60" w:line="240" w:lineRule="auto"/>
        <w:ind w:left="851"/>
        <w:contextualSpacing w:val="0"/>
        <w:jc w:val="both"/>
        <w:rPr>
          <w:rStyle w:val="Normalny1"/>
        </w:rPr>
      </w:pPr>
      <w:r w:rsidRPr="00874F68">
        <w:rPr>
          <w:rStyle w:val="Normalny1"/>
        </w:rPr>
        <w:t>Kto może wykonywać podstawowe czynności medyczne dziecku z chorobą przewlekłą</w:t>
      </w:r>
      <w:r w:rsidR="001D287E" w:rsidRPr="00874F68">
        <w:rPr>
          <w:rStyle w:val="Normalny1"/>
        </w:rPr>
        <w:t>;</w:t>
      </w:r>
    </w:p>
    <w:p w14:paraId="11B60260" w14:textId="18184254" w:rsidR="00817BD9" w:rsidRPr="00874F68" w:rsidRDefault="003A44E7" w:rsidP="000024AE">
      <w:pPr>
        <w:pStyle w:val="Akapitzlist"/>
        <w:numPr>
          <w:ilvl w:val="2"/>
          <w:numId w:val="47"/>
        </w:numPr>
        <w:spacing w:after="60" w:line="240" w:lineRule="auto"/>
        <w:ind w:left="851"/>
        <w:contextualSpacing w:val="0"/>
      </w:pPr>
      <w:r w:rsidRPr="00874F68">
        <w:rPr>
          <w:rStyle w:val="Normalny1"/>
        </w:rPr>
        <w:t xml:space="preserve">Pojęcie bezprawności w działaniach i zaniechaniach </w:t>
      </w:r>
      <w:r w:rsidR="00561E08">
        <w:rPr>
          <w:rStyle w:val="Normalny1"/>
        </w:rPr>
        <w:t>ASPE</w:t>
      </w:r>
      <w:r w:rsidR="001D287E" w:rsidRPr="00874F68">
        <w:rPr>
          <w:rStyle w:val="Normalny1"/>
        </w:rPr>
        <w:t>.</w:t>
      </w:r>
    </w:p>
    <w:p w14:paraId="1BD52D2F" w14:textId="2C048143" w:rsidR="00437DF2" w:rsidRPr="00874F68" w:rsidRDefault="00874F68" w:rsidP="00874F68">
      <w:pPr>
        <w:pStyle w:val="Nagwek1"/>
        <w:numPr>
          <w:ilvl w:val="0"/>
          <w:numId w:val="103"/>
        </w:numPr>
        <w:rPr>
          <w:rFonts w:eastAsia="Arial"/>
        </w:rPr>
      </w:pPr>
      <w:r w:rsidRPr="00874F68">
        <w:rPr>
          <w:rFonts w:eastAsia="Arial"/>
        </w:rPr>
        <w:t xml:space="preserve">Jak działa szkoła </w:t>
      </w:r>
      <w:r w:rsidR="00437DF2" w:rsidRPr="00874F68">
        <w:rPr>
          <w:rFonts w:eastAsia="Arial"/>
        </w:rPr>
        <w:t>– 4 godziny dydaktyczne</w:t>
      </w:r>
    </w:p>
    <w:p w14:paraId="5C332316" w14:textId="06870185" w:rsidR="00437DF2" w:rsidRPr="00874F68" w:rsidRDefault="00437DF2" w:rsidP="000024AE">
      <w:pPr>
        <w:pStyle w:val="Akapitzlist"/>
        <w:numPr>
          <w:ilvl w:val="2"/>
          <w:numId w:val="48"/>
        </w:numPr>
        <w:spacing w:after="60" w:line="240" w:lineRule="auto"/>
        <w:ind w:left="851" w:hanging="357"/>
        <w:contextualSpacing w:val="0"/>
        <w:rPr>
          <w:rStyle w:val="Normalny1"/>
        </w:rPr>
      </w:pPr>
      <w:r w:rsidRPr="00874F68">
        <w:rPr>
          <w:rStyle w:val="Normalny1"/>
        </w:rPr>
        <w:t>Podstawowa wiedza o zasadach organizacji pracy w szkole;</w:t>
      </w:r>
    </w:p>
    <w:p w14:paraId="30D5F9FB" w14:textId="0451EFCF" w:rsidR="00437DF2" w:rsidRPr="00874F68" w:rsidRDefault="00437DF2" w:rsidP="000024AE">
      <w:pPr>
        <w:pStyle w:val="Akapitzlist"/>
        <w:numPr>
          <w:ilvl w:val="2"/>
          <w:numId w:val="48"/>
        </w:numPr>
        <w:spacing w:after="60" w:line="240" w:lineRule="auto"/>
        <w:ind w:left="851" w:hanging="357"/>
        <w:contextualSpacing w:val="0"/>
        <w:rPr>
          <w:rStyle w:val="Normalny1"/>
        </w:rPr>
      </w:pPr>
      <w:r w:rsidRPr="00874F68">
        <w:rPr>
          <w:rStyle w:val="Normalny1"/>
        </w:rPr>
        <w:t>Prawa uczniów i uczennic, rodziców, pracowników szkoły, itd.;</w:t>
      </w:r>
    </w:p>
    <w:p w14:paraId="1BE3D6BF" w14:textId="56699D48" w:rsidR="00437DF2" w:rsidRPr="00874F68" w:rsidRDefault="00437DF2" w:rsidP="000024AE">
      <w:pPr>
        <w:pStyle w:val="Akapitzlist"/>
        <w:numPr>
          <w:ilvl w:val="2"/>
          <w:numId w:val="48"/>
        </w:numPr>
        <w:spacing w:after="60" w:line="240" w:lineRule="auto"/>
        <w:ind w:left="851" w:hanging="357"/>
        <w:contextualSpacing w:val="0"/>
        <w:rPr>
          <w:rStyle w:val="Normalny1"/>
        </w:rPr>
      </w:pPr>
      <w:r w:rsidRPr="00874F68">
        <w:rPr>
          <w:rStyle w:val="Normalny1"/>
        </w:rPr>
        <w:t>Edukacja włączająca;</w:t>
      </w:r>
    </w:p>
    <w:p w14:paraId="0EB21895" w14:textId="2CC3BF21" w:rsidR="00437DF2" w:rsidRPr="00874F68" w:rsidRDefault="00437DF2" w:rsidP="000024AE">
      <w:pPr>
        <w:pStyle w:val="Akapitzlist"/>
        <w:numPr>
          <w:ilvl w:val="2"/>
          <w:numId w:val="48"/>
        </w:numPr>
        <w:spacing w:after="60" w:line="240" w:lineRule="auto"/>
        <w:ind w:left="851" w:hanging="357"/>
        <w:contextualSpacing w:val="0"/>
        <w:rPr>
          <w:rStyle w:val="Normalny1"/>
        </w:rPr>
      </w:pPr>
      <w:r w:rsidRPr="00874F68">
        <w:rPr>
          <w:rStyle w:val="Normalny1"/>
        </w:rPr>
        <w:t>Organizacja pomocy psychologiczno-pedagogicznej w przedszkolu i szkole jako narzędzie wspierania włączania uczniów i uczennic o SPE – informacje podstawowe;</w:t>
      </w:r>
    </w:p>
    <w:p w14:paraId="3FC4B0CA" w14:textId="57EBEAD9" w:rsidR="00817BD9" w:rsidRPr="00874F68" w:rsidRDefault="00437DF2" w:rsidP="000024AE">
      <w:pPr>
        <w:pStyle w:val="Akapitzlist"/>
        <w:numPr>
          <w:ilvl w:val="2"/>
          <w:numId w:val="48"/>
        </w:numPr>
        <w:spacing w:after="60" w:line="240" w:lineRule="auto"/>
        <w:ind w:left="851" w:hanging="357"/>
        <w:contextualSpacing w:val="0"/>
        <w:rPr>
          <w:rStyle w:val="Normalny1"/>
        </w:rPr>
      </w:pPr>
      <w:r w:rsidRPr="00874F68">
        <w:rPr>
          <w:rStyle w:val="Normalny1"/>
        </w:rPr>
        <w:t>Szkoła jako przestrzeń kooperatywnego uczenia się</w:t>
      </w:r>
      <w:r w:rsidR="001D287E" w:rsidRPr="00874F68">
        <w:rPr>
          <w:rStyle w:val="Normalny1"/>
        </w:rPr>
        <w:t>.</w:t>
      </w:r>
    </w:p>
    <w:p w14:paraId="4A8EE321" w14:textId="77777777" w:rsidR="00C1660F" w:rsidRDefault="00C1660F" w:rsidP="000024AE">
      <w:pPr>
        <w:pStyle w:val="Akapitzlist"/>
        <w:spacing w:after="60" w:line="240" w:lineRule="auto"/>
        <w:ind w:left="851"/>
        <w:contextualSpacing w:val="0"/>
        <w:rPr>
          <w:rFonts w:ascii="Arial" w:eastAsia="Arial" w:hAnsi="Arial" w:cs="Arial"/>
          <w:sz w:val="24"/>
          <w:szCs w:val="24"/>
        </w:rPr>
      </w:pPr>
    </w:p>
    <w:p w14:paraId="1710106C" w14:textId="412954D0" w:rsidR="00C1660F" w:rsidRPr="00874F68" w:rsidRDefault="00874F68" w:rsidP="00874F68">
      <w:pPr>
        <w:pStyle w:val="Nagwek1"/>
        <w:numPr>
          <w:ilvl w:val="0"/>
          <w:numId w:val="103"/>
        </w:numPr>
        <w:rPr>
          <w:rFonts w:eastAsia="Arial"/>
        </w:rPr>
      </w:pPr>
      <w:r w:rsidRPr="00874F68">
        <w:rPr>
          <w:rFonts w:eastAsia="Arial"/>
        </w:rPr>
        <w:t>Dziecko/uczeń o specjalnych potrzebach edukacyjnych</w:t>
      </w:r>
      <w:r w:rsidR="001D287E" w:rsidRPr="00874F68">
        <w:rPr>
          <w:rFonts w:eastAsia="Arial"/>
        </w:rPr>
        <w:t xml:space="preserve"> – 8 godzin dydaktycznych</w:t>
      </w:r>
    </w:p>
    <w:p w14:paraId="5E52AB25" w14:textId="25058DAD" w:rsidR="00C1660F" w:rsidRPr="00874F68" w:rsidRDefault="00C1660F" w:rsidP="000024AE">
      <w:pPr>
        <w:pStyle w:val="Akapitzlist"/>
        <w:numPr>
          <w:ilvl w:val="2"/>
          <w:numId w:val="49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Najważniejsze kroki milowe w rozwoju dziecka;</w:t>
      </w:r>
    </w:p>
    <w:p w14:paraId="247C85DB" w14:textId="4C419958" w:rsidR="00C1660F" w:rsidRPr="00874F68" w:rsidRDefault="00C1660F" w:rsidP="000024AE">
      <w:pPr>
        <w:pStyle w:val="Akapitzlist"/>
        <w:numPr>
          <w:ilvl w:val="2"/>
          <w:numId w:val="49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lastRenderedPageBreak/>
        <w:t>Różnorodność dzieci i ich potrzeb w zespołach klasowych;</w:t>
      </w:r>
    </w:p>
    <w:p w14:paraId="5827ED1C" w14:textId="13E8EE07" w:rsidR="00C1660F" w:rsidRPr="00874F68" w:rsidRDefault="00C1660F" w:rsidP="000024AE">
      <w:pPr>
        <w:pStyle w:val="Akapitzlist"/>
        <w:numPr>
          <w:ilvl w:val="2"/>
          <w:numId w:val="49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Współpraca asystenta z dzieckiem/uczniem uwzględniające konkretne potrzeby edukacyjne oraz zasoby ucznia (praca na mocnych stronach dziecka);</w:t>
      </w:r>
    </w:p>
    <w:p w14:paraId="0EC0411D" w14:textId="127E3031" w:rsidR="00C1660F" w:rsidRPr="00874F68" w:rsidRDefault="00C1660F" w:rsidP="000024AE">
      <w:pPr>
        <w:pStyle w:val="Akapitzlist"/>
        <w:numPr>
          <w:ilvl w:val="2"/>
          <w:numId w:val="49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Działania opiekuńcze i wspomagające rozwój dziecka/ucznia ze specjalnymi potrzebami edukacyjnymi;</w:t>
      </w:r>
    </w:p>
    <w:p w14:paraId="6F157530" w14:textId="7C2DB2FC" w:rsidR="0070226C" w:rsidRPr="00874F68" w:rsidRDefault="00C1660F" w:rsidP="00874F68">
      <w:pPr>
        <w:pStyle w:val="Akapitzlist"/>
        <w:numPr>
          <w:ilvl w:val="2"/>
          <w:numId w:val="49"/>
        </w:numPr>
        <w:spacing w:after="60" w:line="240" w:lineRule="auto"/>
        <w:ind w:left="851"/>
        <w:contextualSpacing w:val="0"/>
      </w:pPr>
      <w:r w:rsidRPr="00874F68">
        <w:rPr>
          <w:rStyle w:val="Normalny1"/>
        </w:rPr>
        <w:t>Zarządzanie różnorodnością – rola asystenta w kształtowaniu kompetencji społecznych i postaw sprzyjających tworzeniu włączającej społeczności szkolnej</w:t>
      </w:r>
      <w:r w:rsidR="001D287E" w:rsidRPr="00874F68">
        <w:rPr>
          <w:rStyle w:val="Normalny1"/>
        </w:rPr>
        <w:t>.</w:t>
      </w:r>
    </w:p>
    <w:p w14:paraId="76B83B00" w14:textId="493453F5" w:rsidR="0070226C" w:rsidRPr="00874F68" w:rsidRDefault="00A63C36" w:rsidP="00874F68">
      <w:pPr>
        <w:pStyle w:val="Nagwek1"/>
        <w:numPr>
          <w:ilvl w:val="0"/>
          <w:numId w:val="103"/>
        </w:numPr>
        <w:rPr>
          <w:rFonts w:eastAsia="Arial"/>
        </w:rPr>
      </w:pPr>
      <w:r w:rsidRPr="00874F68">
        <w:rPr>
          <w:rFonts w:eastAsia="Arial"/>
        </w:rPr>
        <w:t xml:space="preserve">Zadania i organizacja pracy </w:t>
      </w:r>
      <w:r w:rsidR="00561E08">
        <w:rPr>
          <w:rFonts w:eastAsia="Arial"/>
        </w:rPr>
        <w:t>ASPE</w:t>
      </w:r>
      <w:r w:rsidRPr="00874F68">
        <w:rPr>
          <w:rFonts w:eastAsia="Arial"/>
        </w:rPr>
        <w:t xml:space="preserve"> w przedszkolu i szkole</w:t>
      </w:r>
      <w:r w:rsidR="0070226C" w:rsidRPr="00874F68">
        <w:rPr>
          <w:rFonts w:eastAsia="Arial"/>
        </w:rPr>
        <w:t xml:space="preserve"> – 4 godziny dydaktyczne</w:t>
      </w:r>
    </w:p>
    <w:p w14:paraId="14BC62B1" w14:textId="6171998D" w:rsidR="0070226C" w:rsidRPr="00874F68" w:rsidRDefault="0070226C" w:rsidP="000024AE">
      <w:pPr>
        <w:pStyle w:val="Akapitzlist"/>
        <w:numPr>
          <w:ilvl w:val="2"/>
          <w:numId w:val="50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 xml:space="preserve">Zadania </w:t>
      </w:r>
      <w:r w:rsidR="00561E08">
        <w:rPr>
          <w:rStyle w:val="Normalny1"/>
        </w:rPr>
        <w:t>ASPE</w:t>
      </w:r>
      <w:r w:rsidRPr="00874F68">
        <w:rPr>
          <w:rStyle w:val="Normalny1"/>
        </w:rPr>
        <w:t xml:space="preserve"> realizowane w przedszkolu i szkole;</w:t>
      </w:r>
    </w:p>
    <w:p w14:paraId="1A22E52A" w14:textId="0B02EE24" w:rsidR="0070226C" w:rsidRPr="00874F68" w:rsidRDefault="0070226C" w:rsidP="000024AE">
      <w:pPr>
        <w:pStyle w:val="Akapitzlist"/>
        <w:numPr>
          <w:ilvl w:val="2"/>
          <w:numId w:val="50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 xml:space="preserve">Zasady organizacji pracy </w:t>
      </w:r>
      <w:r w:rsidR="00561E08">
        <w:rPr>
          <w:rStyle w:val="Normalny1"/>
        </w:rPr>
        <w:t>ASPE</w:t>
      </w:r>
      <w:r w:rsidRPr="00874F68">
        <w:rPr>
          <w:rStyle w:val="Normalny1"/>
        </w:rPr>
        <w:t>;</w:t>
      </w:r>
    </w:p>
    <w:p w14:paraId="47BE2CF6" w14:textId="00E5F3A9" w:rsidR="0070226C" w:rsidRPr="00874F68" w:rsidRDefault="0070226C" w:rsidP="000024AE">
      <w:pPr>
        <w:pStyle w:val="Akapitzlist"/>
        <w:numPr>
          <w:ilvl w:val="2"/>
          <w:numId w:val="50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 xml:space="preserve">Obszary współpracy </w:t>
      </w:r>
      <w:r w:rsidR="00561E08">
        <w:rPr>
          <w:rStyle w:val="Normalny1"/>
        </w:rPr>
        <w:t>ASPE</w:t>
      </w:r>
      <w:r w:rsidRPr="00874F68">
        <w:rPr>
          <w:rStyle w:val="Normalny1"/>
        </w:rPr>
        <w:t xml:space="preserve"> z innymi osobami zaangażowanymi w proces wspomagania rozwoju uczniów i uczennic w edukacji włączającej;</w:t>
      </w:r>
    </w:p>
    <w:p w14:paraId="47ECD520" w14:textId="2964689A" w:rsidR="00437DF2" w:rsidRPr="00874F68" w:rsidRDefault="0070226C" w:rsidP="000024AE">
      <w:pPr>
        <w:pStyle w:val="Akapitzlist"/>
        <w:numPr>
          <w:ilvl w:val="2"/>
          <w:numId w:val="50"/>
        </w:numPr>
        <w:spacing w:after="60" w:line="240" w:lineRule="auto"/>
        <w:ind w:left="851"/>
        <w:contextualSpacing w:val="0"/>
      </w:pPr>
      <w:r w:rsidRPr="00874F68">
        <w:rPr>
          <w:rStyle w:val="Normalny1"/>
        </w:rPr>
        <w:t>Efektywna współpraca z kadrą szkoły i rodzicami w praktyce.</w:t>
      </w:r>
    </w:p>
    <w:p w14:paraId="0BFACDC3" w14:textId="60C44D7B" w:rsidR="00AE780E" w:rsidRPr="00874F68" w:rsidRDefault="00A63C36" w:rsidP="00874F68">
      <w:pPr>
        <w:pStyle w:val="Nagwek1"/>
        <w:numPr>
          <w:ilvl w:val="0"/>
          <w:numId w:val="103"/>
        </w:numPr>
        <w:rPr>
          <w:rFonts w:eastAsia="Arial"/>
        </w:rPr>
      </w:pPr>
      <w:r w:rsidRPr="00874F68">
        <w:rPr>
          <w:rFonts w:eastAsia="Arial"/>
        </w:rPr>
        <w:t xml:space="preserve">Sytuacje trudne w pracy </w:t>
      </w:r>
      <w:r w:rsidR="00561E08">
        <w:rPr>
          <w:rFonts w:eastAsia="Arial"/>
        </w:rPr>
        <w:t>ASPE</w:t>
      </w:r>
      <w:r w:rsidR="00202C2A" w:rsidRPr="00874F68">
        <w:rPr>
          <w:rFonts w:eastAsia="Arial"/>
        </w:rPr>
        <w:t xml:space="preserve"> – 8 godzin dydaktycznych</w:t>
      </w:r>
    </w:p>
    <w:p w14:paraId="2FB46AA3" w14:textId="74768FD4" w:rsidR="00AE780E" w:rsidRPr="00874F68" w:rsidRDefault="00AE780E" w:rsidP="000024AE">
      <w:pPr>
        <w:pStyle w:val="Akapitzlist"/>
        <w:numPr>
          <w:ilvl w:val="2"/>
          <w:numId w:val="51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 xml:space="preserve">Sytuacje trudne w pracy </w:t>
      </w:r>
      <w:r w:rsidR="00561E08">
        <w:rPr>
          <w:rStyle w:val="Normalny1"/>
        </w:rPr>
        <w:t>ASPE</w:t>
      </w:r>
      <w:r w:rsidRPr="00874F68">
        <w:rPr>
          <w:rStyle w:val="Normalny1"/>
        </w:rPr>
        <w:t>;</w:t>
      </w:r>
    </w:p>
    <w:p w14:paraId="376BBCEB" w14:textId="684435A6" w:rsidR="00AE780E" w:rsidRPr="00874F68" w:rsidRDefault="00AE780E" w:rsidP="000024AE">
      <w:pPr>
        <w:pStyle w:val="Akapitzlist"/>
        <w:numPr>
          <w:ilvl w:val="2"/>
          <w:numId w:val="51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Radzenie sobie w sytuacjach trudnych;</w:t>
      </w:r>
    </w:p>
    <w:p w14:paraId="779B6328" w14:textId="49F805D0" w:rsidR="008B1A72" w:rsidRPr="00874F68" w:rsidRDefault="00AE780E" w:rsidP="00874F68">
      <w:pPr>
        <w:pStyle w:val="Akapitzlist"/>
        <w:numPr>
          <w:ilvl w:val="2"/>
          <w:numId w:val="51"/>
        </w:numPr>
        <w:spacing w:after="60" w:line="240" w:lineRule="auto"/>
        <w:ind w:left="851"/>
        <w:contextualSpacing w:val="0"/>
      </w:pPr>
      <w:r w:rsidRPr="00874F68">
        <w:rPr>
          <w:rStyle w:val="Normalny1"/>
        </w:rPr>
        <w:t xml:space="preserve">Etyka zawodowa w pracy </w:t>
      </w:r>
      <w:r w:rsidR="00561E08">
        <w:rPr>
          <w:rStyle w:val="Normalny1"/>
        </w:rPr>
        <w:t>ASPE</w:t>
      </w:r>
      <w:r w:rsidRPr="00874F68">
        <w:rPr>
          <w:rStyle w:val="Normalny1"/>
        </w:rPr>
        <w:t>.</w:t>
      </w:r>
    </w:p>
    <w:p w14:paraId="5D7A6BBE" w14:textId="5C52389E" w:rsidR="008B1A72" w:rsidRPr="00874F68" w:rsidRDefault="00A63C36" w:rsidP="00874F68">
      <w:pPr>
        <w:pStyle w:val="Nagwek1"/>
        <w:numPr>
          <w:ilvl w:val="0"/>
          <w:numId w:val="103"/>
        </w:numPr>
        <w:rPr>
          <w:rFonts w:eastAsia="Arial"/>
        </w:rPr>
      </w:pPr>
      <w:r w:rsidRPr="00874F68">
        <w:rPr>
          <w:rFonts w:eastAsia="Arial"/>
        </w:rPr>
        <w:t xml:space="preserve">Wspomaganie ucznia w uczeniu się </w:t>
      </w:r>
      <w:r w:rsidR="00455B5B" w:rsidRPr="00874F68">
        <w:rPr>
          <w:rFonts w:eastAsia="Arial"/>
        </w:rPr>
        <w:t>– 4 godziny dydaktyczne</w:t>
      </w:r>
    </w:p>
    <w:p w14:paraId="3C8446EB" w14:textId="6EF70B8F" w:rsidR="008B1A72" w:rsidRPr="00874F68" w:rsidRDefault="008B1A72" w:rsidP="000024AE">
      <w:pPr>
        <w:pStyle w:val="Akapitzlist"/>
        <w:numPr>
          <w:ilvl w:val="0"/>
          <w:numId w:val="52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 xml:space="preserve">Rola </w:t>
      </w:r>
      <w:r w:rsidR="00561E08">
        <w:rPr>
          <w:rStyle w:val="Normalny1"/>
        </w:rPr>
        <w:t>ASPE</w:t>
      </w:r>
      <w:r w:rsidRPr="00874F68">
        <w:rPr>
          <w:rStyle w:val="Normalny1"/>
        </w:rPr>
        <w:t xml:space="preserve"> w kształtowaniu motywacji do pracy;</w:t>
      </w:r>
    </w:p>
    <w:p w14:paraId="39A1789E" w14:textId="49A9323B" w:rsidR="008B1A72" w:rsidRPr="00874F68" w:rsidRDefault="008B1A72" w:rsidP="000024AE">
      <w:pPr>
        <w:pStyle w:val="Akapitzlist"/>
        <w:numPr>
          <w:ilvl w:val="0"/>
          <w:numId w:val="52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 xml:space="preserve">Zakres czynności wykonywanych przez </w:t>
      </w:r>
      <w:r w:rsidR="00561E08">
        <w:rPr>
          <w:rStyle w:val="Normalny1"/>
        </w:rPr>
        <w:t>ASPE</w:t>
      </w:r>
      <w:r w:rsidRPr="00874F68">
        <w:rPr>
          <w:rStyle w:val="Normalny1"/>
        </w:rPr>
        <w:t xml:space="preserve"> mających na celu wspieranie procesu uczenia się dziecka/ucznia:</w:t>
      </w:r>
    </w:p>
    <w:p w14:paraId="029D17AC" w14:textId="77777777" w:rsidR="008B1A72" w:rsidRPr="00874F68" w:rsidRDefault="008B1A72" w:rsidP="000024AE">
      <w:pPr>
        <w:pStyle w:val="Akapitzlist"/>
        <w:numPr>
          <w:ilvl w:val="3"/>
          <w:numId w:val="53"/>
        </w:numPr>
        <w:spacing w:after="60" w:line="240" w:lineRule="auto"/>
        <w:ind w:left="1276"/>
        <w:contextualSpacing w:val="0"/>
        <w:rPr>
          <w:rStyle w:val="Normalny1"/>
        </w:rPr>
      </w:pPr>
      <w:r w:rsidRPr="00874F68">
        <w:rPr>
          <w:rStyle w:val="Normalny1"/>
        </w:rPr>
        <w:t>Aktywizowanie dziecka;</w:t>
      </w:r>
    </w:p>
    <w:p w14:paraId="5FA1E5E4" w14:textId="77777777" w:rsidR="008B1A72" w:rsidRPr="00874F68" w:rsidRDefault="008B1A72" w:rsidP="000024AE">
      <w:pPr>
        <w:pStyle w:val="Akapitzlist"/>
        <w:numPr>
          <w:ilvl w:val="3"/>
          <w:numId w:val="53"/>
        </w:numPr>
        <w:spacing w:after="60" w:line="240" w:lineRule="auto"/>
        <w:ind w:left="1276"/>
        <w:contextualSpacing w:val="0"/>
        <w:rPr>
          <w:rStyle w:val="Normalny1"/>
        </w:rPr>
      </w:pPr>
      <w:r w:rsidRPr="00874F68">
        <w:rPr>
          <w:rStyle w:val="Normalny1"/>
        </w:rPr>
        <w:t>Wspieranie aktywności i uczestnictwa dzieci/uczniów;</w:t>
      </w:r>
    </w:p>
    <w:p w14:paraId="59FB2678" w14:textId="60FD55D0" w:rsidR="00202C2A" w:rsidRPr="00874F68" w:rsidRDefault="008B1A72" w:rsidP="000024AE">
      <w:pPr>
        <w:pStyle w:val="Akapitzlist"/>
        <w:numPr>
          <w:ilvl w:val="3"/>
          <w:numId w:val="53"/>
        </w:numPr>
        <w:spacing w:after="60" w:line="240" w:lineRule="auto"/>
        <w:ind w:left="1276"/>
        <w:contextualSpacing w:val="0"/>
        <w:rPr>
          <w:rStyle w:val="Normalny1"/>
        </w:rPr>
      </w:pPr>
      <w:r w:rsidRPr="00874F68">
        <w:rPr>
          <w:rStyle w:val="Normalny1"/>
        </w:rPr>
        <w:t>Działania wspierające dzieci/uczniów.</w:t>
      </w:r>
    </w:p>
    <w:p w14:paraId="5D8C2DD9" w14:textId="77777777" w:rsidR="00BD59A4" w:rsidRDefault="00BD59A4" w:rsidP="000024AE">
      <w:pPr>
        <w:spacing w:after="60" w:line="240" w:lineRule="auto"/>
        <w:rPr>
          <w:rFonts w:ascii="Arial" w:eastAsia="Arial" w:hAnsi="Arial" w:cs="Arial"/>
          <w:sz w:val="24"/>
          <w:szCs w:val="24"/>
        </w:rPr>
      </w:pPr>
    </w:p>
    <w:p w14:paraId="3708FF10" w14:textId="23F51747" w:rsidR="00AB44DF" w:rsidRPr="00874F68" w:rsidRDefault="00A63C36" w:rsidP="00874F68">
      <w:pPr>
        <w:pStyle w:val="Nagwek1"/>
        <w:numPr>
          <w:ilvl w:val="0"/>
          <w:numId w:val="103"/>
        </w:numPr>
        <w:rPr>
          <w:rFonts w:eastAsia="Arial"/>
        </w:rPr>
      </w:pPr>
      <w:r w:rsidRPr="00874F68">
        <w:rPr>
          <w:rFonts w:eastAsia="Arial"/>
        </w:rPr>
        <w:lastRenderedPageBreak/>
        <w:t>Dostępne materiały edukacyjne oraz technologie asystujące w szkole i przedszkolu</w:t>
      </w:r>
      <w:r w:rsidR="0002363A" w:rsidRPr="00874F68">
        <w:rPr>
          <w:rFonts w:eastAsia="Arial"/>
        </w:rPr>
        <w:t xml:space="preserve"> – 8 godzin dydaktycznych</w:t>
      </w:r>
    </w:p>
    <w:p w14:paraId="6F2DEC9D" w14:textId="6D0C1A3B" w:rsidR="00AB44DF" w:rsidRPr="00636905" w:rsidRDefault="00AB44DF" w:rsidP="000024AE">
      <w:pPr>
        <w:pStyle w:val="Akapitzlist"/>
        <w:numPr>
          <w:ilvl w:val="2"/>
          <w:numId w:val="54"/>
        </w:numPr>
        <w:spacing w:after="60" w:line="240" w:lineRule="auto"/>
        <w:ind w:left="851"/>
        <w:contextualSpacing w:val="0"/>
        <w:rPr>
          <w:rStyle w:val="Normalny1"/>
          <w:lang w:val="en-US"/>
        </w:rPr>
      </w:pPr>
      <w:proofErr w:type="spellStart"/>
      <w:r w:rsidRPr="00636905">
        <w:rPr>
          <w:rStyle w:val="Normalny1"/>
          <w:lang w:val="en-US"/>
        </w:rPr>
        <w:t>Język</w:t>
      </w:r>
      <w:proofErr w:type="spellEnd"/>
      <w:r w:rsidRPr="00636905">
        <w:rPr>
          <w:rStyle w:val="Normalny1"/>
          <w:lang w:val="en-US"/>
        </w:rPr>
        <w:t xml:space="preserve"> </w:t>
      </w:r>
      <w:proofErr w:type="spellStart"/>
      <w:r w:rsidRPr="00636905">
        <w:rPr>
          <w:rStyle w:val="Normalny1"/>
          <w:lang w:val="en-US"/>
        </w:rPr>
        <w:t>prosty</w:t>
      </w:r>
      <w:proofErr w:type="spellEnd"/>
      <w:r w:rsidRPr="00636905">
        <w:rPr>
          <w:rStyle w:val="Normalny1"/>
          <w:lang w:val="en-US"/>
        </w:rPr>
        <w:t xml:space="preserve"> (plain language) </w:t>
      </w:r>
      <w:proofErr w:type="spellStart"/>
      <w:r w:rsidRPr="00636905">
        <w:rPr>
          <w:rStyle w:val="Normalny1"/>
          <w:lang w:val="en-US"/>
        </w:rPr>
        <w:t>i</w:t>
      </w:r>
      <w:proofErr w:type="spellEnd"/>
      <w:r w:rsidRPr="00636905">
        <w:rPr>
          <w:rStyle w:val="Normalny1"/>
          <w:lang w:val="en-US"/>
        </w:rPr>
        <w:t xml:space="preserve"> ETR</w:t>
      </w:r>
    </w:p>
    <w:p w14:paraId="4FDB4124" w14:textId="534A3BA2" w:rsidR="00AB44DF" w:rsidRPr="00874F68" w:rsidRDefault="00AB44DF" w:rsidP="000024AE">
      <w:pPr>
        <w:pStyle w:val="Akapitzlist"/>
        <w:numPr>
          <w:ilvl w:val="2"/>
          <w:numId w:val="54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Napisy rozszerzone, tłumacz języka migowego, audiodeskrypcja, pętla indukcyjna i inne rozwiązania dla osób z niepełnosprawnościami wzroku i/lub słuchu</w:t>
      </w:r>
    </w:p>
    <w:p w14:paraId="5AE28316" w14:textId="26726165" w:rsidR="0002363A" w:rsidRPr="00874F68" w:rsidRDefault="00AB44DF" w:rsidP="00874F68">
      <w:pPr>
        <w:pStyle w:val="Akapitzlist"/>
        <w:numPr>
          <w:ilvl w:val="2"/>
          <w:numId w:val="54"/>
        </w:numPr>
        <w:spacing w:after="60" w:line="240" w:lineRule="auto"/>
        <w:ind w:left="851"/>
        <w:contextualSpacing w:val="0"/>
      </w:pPr>
      <w:r w:rsidRPr="00874F68">
        <w:rPr>
          <w:rStyle w:val="Normalny1"/>
        </w:rPr>
        <w:t>Dostępność cyfrowa i technologie asystujące (aplikacje zmieniające mowę na tekst i vice versa i inne).</w:t>
      </w:r>
    </w:p>
    <w:p w14:paraId="55C27CF6" w14:textId="42B47268" w:rsidR="005E316E" w:rsidRPr="00874F68" w:rsidRDefault="00A63C36" w:rsidP="00874F68">
      <w:pPr>
        <w:pStyle w:val="Nagwek1"/>
        <w:numPr>
          <w:ilvl w:val="0"/>
          <w:numId w:val="103"/>
        </w:numPr>
        <w:rPr>
          <w:rFonts w:eastAsia="Arial"/>
        </w:rPr>
      </w:pPr>
      <w:r w:rsidRPr="00874F68">
        <w:rPr>
          <w:rFonts w:eastAsia="Arial"/>
        </w:rPr>
        <w:t xml:space="preserve">Czynności higieniczne i opiekuńcze </w:t>
      </w:r>
      <w:r w:rsidR="00050A86" w:rsidRPr="00874F68">
        <w:rPr>
          <w:rFonts w:eastAsia="Arial"/>
        </w:rPr>
        <w:t>– 4 godziny dydaktyczne</w:t>
      </w:r>
    </w:p>
    <w:p w14:paraId="2140D57E" w14:textId="7DF60C70" w:rsidR="005E316E" w:rsidRPr="00874F68" w:rsidRDefault="005E316E" w:rsidP="000024AE">
      <w:pPr>
        <w:pStyle w:val="Akapitzlist"/>
        <w:numPr>
          <w:ilvl w:val="0"/>
          <w:numId w:val="55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Ogólne zasady pielęgnacji i opieki;</w:t>
      </w:r>
    </w:p>
    <w:p w14:paraId="4F4AFA5F" w14:textId="088F832E" w:rsidR="005E316E" w:rsidRPr="00874F68" w:rsidRDefault="005E316E" w:rsidP="000024AE">
      <w:pPr>
        <w:pStyle w:val="Akapitzlist"/>
        <w:numPr>
          <w:ilvl w:val="0"/>
          <w:numId w:val="55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Ogólne zasady bezpiecznego wspomagania ucznia w przemieszczaniu się;</w:t>
      </w:r>
    </w:p>
    <w:p w14:paraId="36B37B9D" w14:textId="20853570" w:rsidR="00437DF2" w:rsidRPr="00874F68" w:rsidRDefault="005E316E" w:rsidP="000024AE">
      <w:pPr>
        <w:pStyle w:val="Akapitzlist"/>
        <w:numPr>
          <w:ilvl w:val="0"/>
          <w:numId w:val="55"/>
        </w:numPr>
        <w:spacing w:after="60" w:line="240" w:lineRule="auto"/>
        <w:ind w:left="851"/>
        <w:contextualSpacing w:val="0"/>
      </w:pPr>
      <w:r w:rsidRPr="00874F68">
        <w:rPr>
          <w:rStyle w:val="Normalny1"/>
        </w:rPr>
        <w:t>Wykonywanie podstawowych czynności pielęgnacyjnych i higienicznych takich jak: odżywianie, wydalanie, higiena ciała i mobilność dziecka.</w:t>
      </w:r>
    </w:p>
    <w:p w14:paraId="57E21D5C" w14:textId="538DF1A3" w:rsidR="00AC6B27" w:rsidRPr="00874F68" w:rsidRDefault="00A63C36" w:rsidP="00874F68">
      <w:pPr>
        <w:pStyle w:val="Nagwek1"/>
        <w:numPr>
          <w:ilvl w:val="0"/>
          <w:numId w:val="103"/>
        </w:numPr>
        <w:rPr>
          <w:rFonts w:eastAsia="Arial"/>
        </w:rPr>
      </w:pPr>
      <w:r w:rsidRPr="00874F68">
        <w:rPr>
          <w:rFonts w:eastAsia="Arial"/>
        </w:rPr>
        <w:t>Udzielanie pierwszej pomocy przedmedycznej</w:t>
      </w:r>
      <w:r w:rsidR="00D12F91" w:rsidRPr="00874F68">
        <w:rPr>
          <w:rFonts w:eastAsia="Arial"/>
        </w:rPr>
        <w:t xml:space="preserve"> – 20 godzin dydaktycznych</w:t>
      </w:r>
    </w:p>
    <w:p w14:paraId="188D2D63" w14:textId="4B1EC57B" w:rsidR="00AC6B27" w:rsidRPr="00874F68" w:rsidRDefault="00AC6B27" w:rsidP="000024AE">
      <w:pPr>
        <w:pStyle w:val="Akapitzlist"/>
        <w:numPr>
          <w:ilvl w:val="0"/>
          <w:numId w:val="56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Psychologia udzielania pierwszej pomocy, powiadomienie opiekunów dziecka/ucznia;</w:t>
      </w:r>
    </w:p>
    <w:p w14:paraId="7B12F612" w14:textId="4585F559" w:rsidR="00AC6B27" w:rsidRPr="00874F68" w:rsidRDefault="00AC6B27" w:rsidP="000024AE">
      <w:pPr>
        <w:pStyle w:val="Akapitzlist"/>
        <w:numPr>
          <w:ilvl w:val="0"/>
          <w:numId w:val="56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Ostre stany w psychiatrii - choroby psychiczne, kiedy wezwać pogotowie, a kiedy nie;</w:t>
      </w:r>
    </w:p>
    <w:p w14:paraId="2176F8D7" w14:textId="3641390E" w:rsidR="00AC6B27" w:rsidRPr="00874F68" w:rsidRDefault="00AC6B27" w:rsidP="000024AE">
      <w:pPr>
        <w:pStyle w:val="Akapitzlist"/>
        <w:numPr>
          <w:ilvl w:val="0"/>
          <w:numId w:val="56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Resuscytacja krążeniowo-oddechowa + AED u dzieci i dorosłych wg. Wytycznych ERC 2015;</w:t>
      </w:r>
    </w:p>
    <w:p w14:paraId="066AB562" w14:textId="77777777" w:rsidR="00D12F91" w:rsidRPr="00874F68" w:rsidRDefault="00AC6B27" w:rsidP="000024AE">
      <w:pPr>
        <w:pStyle w:val="Akapitzlist"/>
        <w:numPr>
          <w:ilvl w:val="0"/>
          <w:numId w:val="56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Pierwsza pomoc w przypadku padaczki, urazów głowy, udaru mózgu, osób z zastawką komorowo-otrzewnową u osób z wodogłowiem</w:t>
      </w:r>
      <w:r w:rsidR="00D12F91" w:rsidRPr="00874F68">
        <w:rPr>
          <w:rStyle w:val="Normalny1"/>
        </w:rPr>
        <w:t>;</w:t>
      </w:r>
    </w:p>
    <w:p w14:paraId="4DB104EE" w14:textId="7393B25C" w:rsidR="00AC6B27" w:rsidRPr="00874F68" w:rsidRDefault="00AC6B27" w:rsidP="000024AE">
      <w:pPr>
        <w:pStyle w:val="Akapitzlist"/>
        <w:numPr>
          <w:ilvl w:val="0"/>
          <w:numId w:val="56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Pierwsza pomoc osobom w przypadku: cukrzycy (w przypadku uszkodzenia pompy insulinowej, podanie insuliny, glukagonu), odwodnienia, wymiotów, omdlenia</w:t>
      </w:r>
      <w:r w:rsidR="00D12F91" w:rsidRPr="00874F68">
        <w:rPr>
          <w:rStyle w:val="Normalny1"/>
        </w:rPr>
        <w:t>;</w:t>
      </w:r>
    </w:p>
    <w:p w14:paraId="1B170EC8" w14:textId="7D837EB1" w:rsidR="00AC6B27" w:rsidRPr="00874F68" w:rsidRDefault="00AC6B27" w:rsidP="000024AE">
      <w:pPr>
        <w:pStyle w:val="Akapitzlist"/>
        <w:numPr>
          <w:ilvl w:val="0"/>
          <w:numId w:val="56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Pierwsza pomoc w zadławieniach, duszności;</w:t>
      </w:r>
    </w:p>
    <w:p w14:paraId="5E9ECCD8" w14:textId="3FB9FC2B" w:rsidR="00AC6B27" w:rsidRPr="00874F68" w:rsidRDefault="00AC6B27" w:rsidP="000024AE">
      <w:pPr>
        <w:pStyle w:val="Akapitzlist"/>
        <w:numPr>
          <w:ilvl w:val="0"/>
          <w:numId w:val="56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Pierwsza pomoc w urazach i krwawieniach, hemofilia;</w:t>
      </w:r>
    </w:p>
    <w:p w14:paraId="0D257189" w14:textId="07C932EF" w:rsidR="00AC6B27" w:rsidRPr="00874F68" w:rsidRDefault="00AC6B27" w:rsidP="000024AE">
      <w:pPr>
        <w:pStyle w:val="Akapitzlist"/>
        <w:numPr>
          <w:ilvl w:val="0"/>
          <w:numId w:val="56"/>
        </w:numPr>
        <w:spacing w:after="60" w:line="240" w:lineRule="auto"/>
        <w:ind w:left="851"/>
        <w:contextualSpacing w:val="0"/>
        <w:rPr>
          <w:rStyle w:val="Normalny1"/>
        </w:rPr>
      </w:pPr>
      <w:r w:rsidRPr="00874F68">
        <w:rPr>
          <w:rStyle w:val="Normalny1"/>
        </w:rPr>
        <w:t>Pierwsza pomoc w anafilaksji;</w:t>
      </w:r>
    </w:p>
    <w:p w14:paraId="5255DF71" w14:textId="30277817" w:rsidR="00437DF2" w:rsidRPr="00874F68" w:rsidRDefault="00AC6B27" w:rsidP="000024AE">
      <w:pPr>
        <w:pStyle w:val="Akapitzlist"/>
        <w:numPr>
          <w:ilvl w:val="0"/>
          <w:numId w:val="56"/>
        </w:numPr>
        <w:spacing w:after="60" w:line="240" w:lineRule="auto"/>
        <w:ind w:left="851"/>
        <w:contextualSpacing w:val="0"/>
      </w:pPr>
      <w:r w:rsidRPr="00874F68">
        <w:rPr>
          <w:rStyle w:val="Normalny1"/>
        </w:rPr>
        <w:t>Tlenoterapia.</w:t>
      </w:r>
    </w:p>
    <w:p w14:paraId="3F278507" w14:textId="36B08D3C" w:rsidR="00634C82" w:rsidRPr="00A63C36" w:rsidRDefault="00DF2AD5" w:rsidP="00A63C36">
      <w:pPr>
        <w:pStyle w:val="Podtytu"/>
      </w:pPr>
      <w:r w:rsidRPr="00492977">
        <w:lastRenderedPageBreak/>
        <w:t xml:space="preserve">Ramowy program szkoleń dla kadr szkół zatrudniających </w:t>
      </w:r>
      <w:r w:rsidR="00561E08">
        <w:t>ASPE</w:t>
      </w:r>
    </w:p>
    <w:p w14:paraId="72CAF9E0" w14:textId="32EA18F6" w:rsidR="00634C82" w:rsidRDefault="00A63C36" w:rsidP="00874F68">
      <w:pPr>
        <w:pStyle w:val="Nagwek1"/>
        <w:numPr>
          <w:ilvl w:val="0"/>
          <w:numId w:val="104"/>
        </w:numPr>
      </w:pPr>
      <w:r>
        <w:rPr>
          <w:rStyle w:val="normaltextrun"/>
          <w:rFonts w:ascii="Arial" w:hAnsi="Arial" w:cs="Arial"/>
        </w:rPr>
        <w:t xml:space="preserve">Organizacja pracy </w:t>
      </w:r>
      <w:r w:rsidR="00561E08">
        <w:rPr>
          <w:rStyle w:val="normaltextrun"/>
          <w:rFonts w:ascii="Arial" w:hAnsi="Arial" w:cs="Arial"/>
        </w:rPr>
        <w:t>ASPE</w:t>
      </w:r>
      <w:r>
        <w:rPr>
          <w:rStyle w:val="normaltextrun"/>
          <w:rFonts w:ascii="Arial" w:hAnsi="Arial" w:cs="Arial"/>
        </w:rPr>
        <w:t xml:space="preserve"> oraz monitoring i ewaluacja pracy </w:t>
      </w:r>
      <w:r w:rsidR="00561E08">
        <w:rPr>
          <w:rStyle w:val="normaltextrun"/>
          <w:rFonts w:ascii="Arial" w:hAnsi="Arial" w:cs="Arial"/>
        </w:rPr>
        <w:t>ASPE</w:t>
      </w:r>
      <w:r>
        <w:rPr>
          <w:rStyle w:val="normaltextrun"/>
          <w:rFonts w:ascii="Arial" w:hAnsi="Arial" w:cs="Arial"/>
        </w:rPr>
        <w:t xml:space="preserve"> – 4 godziny dydaktyczne</w:t>
      </w:r>
    </w:p>
    <w:p w14:paraId="6FE1012E" w14:textId="0F40FF0E" w:rsidR="00634C82" w:rsidRPr="00874F68" w:rsidRDefault="00634C82" w:rsidP="000024AE">
      <w:pPr>
        <w:pStyle w:val="paragraph"/>
        <w:numPr>
          <w:ilvl w:val="2"/>
          <w:numId w:val="19"/>
        </w:numPr>
        <w:spacing w:before="0" w:beforeAutospacing="0" w:after="60" w:afterAutospacing="0"/>
        <w:ind w:left="851"/>
        <w:textAlignment w:val="baseline"/>
        <w:rPr>
          <w:rStyle w:val="Normalny1"/>
        </w:rPr>
      </w:pPr>
      <w:r w:rsidRPr="00874F68">
        <w:rPr>
          <w:rStyle w:val="Normalny1"/>
        </w:rPr>
        <w:t xml:space="preserve">Prezentacja ogólnych założeń wdrożenia usług asystenckich zgodnie z Modelem </w:t>
      </w:r>
      <w:r w:rsidR="00561E08">
        <w:rPr>
          <w:rStyle w:val="Normalny1"/>
        </w:rPr>
        <w:t>ASPE</w:t>
      </w:r>
      <w:r w:rsidRPr="00874F68">
        <w:rPr>
          <w:rStyle w:val="Normalny1"/>
        </w:rPr>
        <w:t>:   </w:t>
      </w:r>
    </w:p>
    <w:p w14:paraId="25F736D3" w14:textId="77777777" w:rsidR="00634C82" w:rsidRPr="00874F68" w:rsidRDefault="00634C82" w:rsidP="000024AE">
      <w:pPr>
        <w:pStyle w:val="paragraph"/>
        <w:numPr>
          <w:ilvl w:val="0"/>
          <w:numId w:val="59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874F68">
        <w:rPr>
          <w:rStyle w:val="Normalny1"/>
        </w:rPr>
        <w:t>przedstawienie genezy powstania i wnioski z pilotażu;   </w:t>
      </w:r>
    </w:p>
    <w:p w14:paraId="17FF12E6" w14:textId="59F02F28" w:rsidR="00634C82" w:rsidRPr="00874F68" w:rsidRDefault="00634C82" w:rsidP="000024AE">
      <w:pPr>
        <w:pStyle w:val="paragraph"/>
        <w:numPr>
          <w:ilvl w:val="0"/>
          <w:numId w:val="59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874F68">
        <w:rPr>
          <w:rStyle w:val="Normalny1"/>
        </w:rPr>
        <w:t xml:space="preserve">prezentacja Modelu </w:t>
      </w:r>
      <w:r w:rsidR="00561E08">
        <w:rPr>
          <w:rStyle w:val="Normalny1"/>
        </w:rPr>
        <w:t>ASPE</w:t>
      </w:r>
      <w:r w:rsidRPr="00874F68">
        <w:rPr>
          <w:rStyle w:val="Normalny1"/>
        </w:rPr>
        <w:t xml:space="preserve"> i sposobu korzystania z tego opracowania oraz z bazy wiedzy na stronie www.asystentspe.pl;   </w:t>
      </w:r>
    </w:p>
    <w:p w14:paraId="2F84B7A7" w14:textId="77777777" w:rsidR="00634C82" w:rsidRPr="00874F68" w:rsidRDefault="00634C82" w:rsidP="000024AE">
      <w:pPr>
        <w:pStyle w:val="paragraph"/>
        <w:numPr>
          <w:ilvl w:val="0"/>
          <w:numId w:val="59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874F68">
        <w:rPr>
          <w:rStyle w:val="Normalny1"/>
        </w:rPr>
        <w:t>przedstawianie zasad kwalifikacji uczniów i uczennic do obejmowania wsparciem asystenckim;   </w:t>
      </w:r>
    </w:p>
    <w:p w14:paraId="1186610E" w14:textId="280DDA35" w:rsidR="00634C82" w:rsidRPr="00874F68" w:rsidRDefault="00634C82" w:rsidP="000024AE">
      <w:pPr>
        <w:pStyle w:val="paragraph"/>
        <w:numPr>
          <w:ilvl w:val="0"/>
          <w:numId w:val="59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874F68">
        <w:rPr>
          <w:rStyle w:val="Normalny1"/>
        </w:rPr>
        <w:t xml:space="preserve">omówienie dopuszczalnego zakresu zadań asystenta </w:t>
      </w:r>
      <w:r w:rsidR="00561E08">
        <w:rPr>
          <w:rStyle w:val="Normalny1"/>
        </w:rPr>
        <w:t>ASPE</w:t>
      </w:r>
      <w:r w:rsidRPr="00874F68">
        <w:rPr>
          <w:rStyle w:val="Normalny1"/>
        </w:rPr>
        <w:t xml:space="preserve"> i </w:t>
      </w:r>
      <w:r w:rsidR="00561E08">
        <w:rPr>
          <w:rStyle w:val="Normalny1"/>
        </w:rPr>
        <w:t>ASPE</w:t>
      </w:r>
      <w:r w:rsidRPr="00874F68">
        <w:rPr>
          <w:rStyle w:val="Normalny1"/>
        </w:rPr>
        <w:t>Z w świetle obowiązujących przepisów.   </w:t>
      </w:r>
    </w:p>
    <w:p w14:paraId="6B461253" w14:textId="305F8B06" w:rsidR="00634C82" w:rsidRPr="00874F68" w:rsidRDefault="00634C82" w:rsidP="000024AE">
      <w:pPr>
        <w:pStyle w:val="paragraph"/>
        <w:numPr>
          <w:ilvl w:val="2"/>
          <w:numId w:val="19"/>
        </w:numPr>
        <w:spacing w:before="0" w:beforeAutospacing="0" w:after="60" w:afterAutospacing="0"/>
        <w:ind w:left="851"/>
        <w:textAlignment w:val="baseline"/>
        <w:rPr>
          <w:rStyle w:val="Normalny1"/>
        </w:rPr>
      </w:pPr>
      <w:r w:rsidRPr="00874F68">
        <w:rPr>
          <w:rStyle w:val="Normalny1"/>
        </w:rPr>
        <w:t>Zadania dyrektora szkoły lub przedszkola w organizacji usług asystenckich:   </w:t>
      </w:r>
    </w:p>
    <w:p w14:paraId="7A39FBDA" w14:textId="77777777" w:rsidR="00634C82" w:rsidRPr="00874F68" w:rsidRDefault="00634C82" w:rsidP="000024AE">
      <w:pPr>
        <w:pStyle w:val="paragraph"/>
        <w:numPr>
          <w:ilvl w:val="0"/>
          <w:numId w:val="60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874F68">
        <w:rPr>
          <w:rStyle w:val="Normalny1"/>
        </w:rPr>
        <w:t>w zakresie kwalifikacji ucznia/uczennicy;   </w:t>
      </w:r>
    </w:p>
    <w:p w14:paraId="1D7FC439" w14:textId="77777777" w:rsidR="00634C82" w:rsidRPr="00874F68" w:rsidRDefault="00634C82" w:rsidP="000024AE">
      <w:pPr>
        <w:pStyle w:val="paragraph"/>
        <w:numPr>
          <w:ilvl w:val="0"/>
          <w:numId w:val="60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874F68">
        <w:rPr>
          <w:rStyle w:val="Normalny1"/>
        </w:rPr>
        <w:t>w zakresie określania zadań asystenta;   </w:t>
      </w:r>
    </w:p>
    <w:p w14:paraId="49977315" w14:textId="77777777" w:rsidR="00634C82" w:rsidRPr="00874F68" w:rsidRDefault="00634C82" w:rsidP="000024AE">
      <w:pPr>
        <w:pStyle w:val="paragraph"/>
        <w:numPr>
          <w:ilvl w:val="0"/>
          <w:numId w:val="60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874F68">
        <w:rPr>
          <w:rStyle w:val="Normalny1"/>
        </w:rPr>
        <w:t>w zakresie rekrutacji asystenta;   </w:t>
      </w:r>
    </w:p>
    <w:p w14:paraId="5226C532" w14:textId="77777777" w:rsidR="00634C82" w:rsidRPr="00874F68" w:rsidRDefault="00634C82" w:rsidP="000024AE">
      <w:pPr>
        <w:pStyle w:val="paragraph"/>
        <w:numPr>
          <w:ilvl w:val="0"/>
          <w:numId w:val="60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874F68">
        <w:rPr>
          <w:rStyle w:val="Normalny1"/>
        </w:rPr>
        <w:t>w zakresie organizacji współpracy asystenta z rodzicami od rekrutacji po zakończenie korzystania z usług danego asystenta;   </w:t>
      </w:r>
    </w:p>
    <w:p w14:paraId="3467DD77" w14:textId="77777777" w:rsidR="00634C82" w:rsidRPr="00874F68" w:rsidRDefault="00634C82" w:rsidP="000024AE">
      <w:pPr>
        <w:pStyle w:val="paragraph"/>
        <w:numPr>
          <w:ilvl w:val="0"/>
          <w:numId w:val="60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874F68">
        <w:rPr>
          <w:rStyle w:val="Normalny1"/>
        </w:rPr>
        <w:t>w zakresie ewaluacji i monitoringu pracy asystenta.   </w:t>
      </w:r>
    </w:p>
    <w:p w14:paraId="0FA7F0F4" w14:textId="263A5840" w:rsidR="00634C82" w:rsidRPr="00874F68" w:rsidRDefault="00634C82" w:rsidP="000024AE">
      <w:pPr>
        <w:pStyle w:val="paragraph"/>
        <w:numPr>
          <w:ilvl w:val="2"/>
          <w:numId w:val="19"/>
        </w:numPr>
        <w:spacing w:before="0" w:beforeAutospacing="0" w:after="60" w:afterAutospacing="0"/>
        <w:ind w:left="851"/>
        <w:textAlignment w:val="baseline"/>
        <w:rPr>
          <w:rStyle w:val="Normalny1"/>
        </w:rPr>
      </w:pPr>
      <w:r w:rsidRPr="00874F68">
        <w:rPr>
          <w:rStyle w:val="Normalny1"/>
        </w:rPr>
        <w:t>Zatrudnianie asystentów - kwestie prawne i organizacyjne.   </w:t>
      </w:r>
    </w:p>
    <w:p w14:paraId="38D3887F" w14:textId="77777777" w:rsidR="00634C82" w:rsidRDefault="00634C82" w:rsidP="000024AE">
      <w:pPr>
        <w:pStyle w:val="paragraph"/>
        <w:spacing w:before="0" w:beforeAutospacing="0" w:after="60" w:afterAutospacing="0"/>
        <w:ind w:left="75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</w:rPr>
        <w:t> </w:t>
      </w:r>
      <w:r>
        <w:rPr>
          <w:rStyle w:val="eop"/>
          <w:rFonts w:ascii="Arial" w:hAnsi="Arial" w:cs="Arial"/>
          <w:color w:val="000000"/>
        </w:rPr>
        <w:t> </w:t>
      </w:r>
    </w:p>
    <w:p w14:paraId="26285165" w14:textId="165FB9DE" w:rsidR="00634C82" w:rsidRPr="00A63C36" w:rsidRDefault="00A63C36" w:rsidP="00A63C36">
      <w:pPr>
        <w:pStyle w:val="Nagwek1"/>
        <w:numPr>
          <w:ilvl w:val="0"/>
          <w:numId w:val="104"/>
        </w:numPr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Współpraca </w:t>
      </w:r>
      <w:r w:rsidR="00561E08">
        <w:rPr>
          <w:rStyle w:val="normaltextrun"/>
          <w:rFonts w:ascii="Arial" w:hAnsi="Arial" w:cs="Arial"/>
        </w:rPr>
        <w:t>ASPE</w:t>
      </w:r>
      <w:r>
        <w:rPr>
          <w:rStyle w:val="normaltextrun"/>
          <w:rFonts w:ascii="Arial" w:hAnsi="Arial" w:cs="Arial"/>
        </w:rPr>
        <w:t xml:space="preserve"> z kadrą szkoły – </w:t>
      </w:r>
      <w:r w:rsidR="00634C82">
        <w:rPr>
          <w:rStyle w:val="normaltextrun"/>
          <w:rFonts w:ascii="Arial" w:hAnsi="Arial" w:cs="Arial"/>
        </w:rPr>
        <w:t>4 godziny dydaktyczne</w:t>
      </w:r>
      <w:r w:rsidR="00634C82" w:rsidRPr="00A63C36">
        <w:rPr>
          <w:rStyle w:val="normaltextrun"/>
          <w:rFonts w:ascii="Arial" w:hAnsi="Arial" w:cs="Arial"/>
        </w:rPr>
        <w:t> </w:t>
      </w:r>
    </w:p>
    <w:p w14:paraId="73C760B0" w14:textId="1310F231" w:rsidR="00634C82" w:rsidRPr="00A63C36" w:rsidRDefault="00634C82" w:rsidP="000024AE">
      <w:pPr>
        <w:pStyle w:val="paragraph"/>
        <w:numPr>
          <w:ilvl w:val="0"/>
          <w:numId w:val="61"/>
        </w:numPr>
        <w:spacing w:before="0" w:beforeAutospacing="0" w:after="60" w:afterAutospacing="0"/>
        <w:textAlignment w:val="baseline"/>
        <w:rPr>
          <w:rStyle w:val="Normalny1"/>
        </w:rPr>
      </w:pPr>
      <w:r w:rsidRPr="00A63C36">
        <w:rPr>
          <w:rStyle w:val="Normalny1"/>
        </w:rPr>
        <w:t xml:space="preserve">Przypomnienie ogólnych założeń wdrożenia usług asystenckich zgodnie z Modelem </w:t>
      </w:r>
      <w:r w:rsidR="00561E08">
        <w:rPr>
          <w:rStyle w:val="Normalny1"/>
        </w:rPr>
        <w:t>ASPE</w:t>
      </w:r>
      <w:r w:rsidRPr="00A63C36">
        <w:rPr>
          <w:rStyle w:val="Normalny1"/>
        </w:rPr>
        <w:t>   </w:t>
      </w:r>
    </w:p>
    <w:p w14:paraId="42D52757" w14:textId="77777777" w:rsidR="00634C82" w:rsidRPr="00A63C36" w:rsidRDefault="00634C82" w:rsidP="000024AE">
      <w:pPr>
        <w:pStyle w:val="paragraph"/>
        <w:numPr>
          <w:ilvl w:val="0"/>
          <w:numId w:val="62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przypomnienie zasad kwalifikacji uczniów i uczennic do obejmowania wsparciem asystenckim;   </w:t>
      </w:r>
    </w:p>
    <w:p w14:paraId="06530190" w14:textId="5D4F07C2" w:rsidR="00634C82" w:rsidRPr="00A63C36" w:rsidRDefault="00634C82" w:rsidP="000024AE">
      <w:pPr>
        <w:pStyle w:val="paragraph"/>
        <w:numPr>
          <w:ilvl w:val="0"/>
          <w:numId w:val="62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 xml:space="preserve">przypomnienie zakresu zadań asystenta </w:t>
      </w:r>
      <w:r w:rsidR="00561E08">
        <w:rPr>
          <w:rStyle w:val="Normalny1"/>
        </w:rPr>
        <w:t>ASPE</w:t>
      </w:r>
      <w:r w:rsidRPr="00A63C36">
        <w:rPr>
          <w:rStyle w:val="Normalny1"/>
        </w:rPr>
        <w:t xml:space="preserve"> i </w:t>
      </w:r>
      <w:r w:rsidR="00561E08">
        <w:rPr>
          <w:rStyle w:val="Normalny1"/>
        </w:rPr>
        <w:t>ASPE</w:t>
      </w:r>
      <w:r w:rsidRPr="00A63C36">
        <w:rPr>
          <w:rStyle w:val="Normalny1"/>
        </w:rPr>
        <w:t>Z.   </w:t>
      </w:r>
    </w:p>
    <w:p w14:paraId="396F9355" w14:textId="10A54BA6" w:rsidR="00634C82" w:rsidRPr="00A63C36" w:rsidRDefault="00634C82" w:rsidP="000024AE">
      <w:pPr>
        <w:pStyle w:val="paragraph"/>
        <w:numPr>
          <w:ilvl w:val="0"/>
          <w:numId w:val="61"/>
        </w:numPr>
        <w:spacing w:before="0" w:beforeAutospacing="0" w:after="60" w:afterAutospacing="0"/>
        <w:textAlignment w:val="baseline"/>
        <w:rPr>
          <w:rStyle w:val="Normalny1"/>
        </w:rPr>
      </w:pPr>
      <w:r w:rsidRPr="00A63C36">
        <w:rPr>
          <w:rStyle w:val="Normalny1"/>
        </w:rPr>
        <w:t>Organizacja współpracy między asystentami a nauczycielami i pozostałą kadrą szkoły w zakresie określania zadań asystenta;   </w:t>
      </w:r>
    </w:p>
    <w:p w14:paraId="0873E931" w14:textId="77777777" w:rsidR="00634C82" w:rsidRPr="00A63C36" w:rsidRDefault="00634C82" w:rsidP="000024AE">
      <w:pPr>
        <w:pStyle w:val="paragraph"/>
        <w:numPr>
          <w:ilvl w:val="0"/>
          <w:numId w:val="63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w zakresie organizacji współpracy z rodzicami;   </w:t>
      </w:r>
    </w:p>
    <w:p w14:paraId="61C5B0F3" w14:textId="77777777" w:rsidR="00634C82" w:rsidRPr="00A63C36" w:rsidRDefault="00634C82" w:rsidP="000024AE">
      <w:pPr>
        <w:pStyle w:val="paragraph"/>
        <w:numPr>
          <w:ilvl w:val="0"/>
          <w:numId w:val="63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lastRenderedPageBreak/>
        <w:t>w zakresie prowadzenia bieżącej ewaluacji i monitoringu pracy asystenta.   </w:t>
      </w:r>
    </w:p>
    <w:p w14:paraId="7822444C" w14:textId="0611D5EC" w:rsidR="00634C82" w:rsidRPr="00A63C36" w:rsidRDefault="00634C82" w:rsidP="000024AE">
      <w:pPr>
        <w:pStyle w:val="paragraph"/>
        <w:numPr>
          <w:ilvl w:val="0"/>
          <w:numId w:val="61"/>
        </w:numPr>
        <w:spacing w:before="0" w:beforeAutospacing="0" w:after="60" w:afterAutospacing="0"/>
        <w:textAlignment w:val="baseline"/>
        <w:rPr>
          <w:rStyle w:val="Normalny1"/>
        </w:rPr>
      </w:pPr>
      <w:r w:rsidRPr="00A63C36">
        <w:rPr>
          <w:rStyle w:val="Normalny1"/>
        </w:rPr>
        <w:t xml:space="preserve">Zadania dyrektora szkoły lub przedszkola w organizacji współpracy między asystentami a nauczycielami i pozostałą kadrą szkoły w przypadku </w:t>
      </w:r>
      <w:r w:rsidR="00561E08">
        <w:rPr>
          <w:rStyle w:val="Normalny1"/>
        </w:rPr>
        <w:t>ASPE</w:t>
      </w:r>
      <w:r w:rsidRPr="00A63C36">
        <w:rPr>
          <w:rStyle w:val="Normalny1"/>
        </w:rPr>
        <w:t>Z  w kwestiach związanych z podawaniem leków i zabiegami pielęgnacyjnymi:   </w:t>
      </w:r>
    </w:p>
    <w:p w14:paraId="55A318A3" w14:textId="77777777" w:rsidR="00634C82" w:rsidRPr="00A63C36" w:rsidRDefault="00634C82" w:rsidP="000024AE">
      <w:pPr>
        <w:pStyle w:val="paragraph"/>
        <w:numPr>
          <w:ilvl w:val="0"/>
          <w:numId w:val="64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w zakresie określania zadań asystenta w tym zasad współpracy z pielęgniarką szkolną;   </w:t>
      </w:r>
    </w:p>
    <w:p w14:paraId="6CF4F6F6" w14:textId="77777777" w:rsidR="00634C82" w:rsidRPr="00A63C36" w:rsidRDefault="00634C82" w:rsidP="000024AE">
      <w:pPr>
        <w:pStyle w:val="paragraph"/>
        <w:numPr>
          <w:ilvl w:val="0"/>
          <w:numId w:val="64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w zakresie dodatkowego przeszkolenia kadry i asystentów w zakresie ;   </w:t>
      </w:r>
    </w:p>
    <w:p w14:paraId="0CB31BBA" w14:textId="77777777" w:rsidR="00634C82" w:rsidRPr="00A63C36" w:rsidRDefault="00634C82" w:rsidP="000024AE">
      <w:pPr>
        <w:pStyle w:val="paragraph"/>
        <w:numPr>
          <w:ilvl w:val="0"/>
          <w:numId w:val="64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w zakresie organizacji współpracy asystenta z rodzicami;   </w:t>
      </w:r>
    </w:p>
    <w:p w14:paraId="4E3B78D3" w14:textId="77777777" w:rsidR="00634C82" w:rsidRPr="00A63C36" w:rsidRDefault="00634C82" w:rsidP="000024AE">
      <w:pPr>
        <w:pStyle w:val="paragraph"/>
        <w:numPr>
          <w:ilvl w:val="0"/>
          <w:numId w:val="64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w zakresie organizacji współpracy z pielęgniarką lub innymi osobami niezbędnymi dla zapewnienia bezpieczeństwa ucznia lub uczennicy;   </w:t>
      </w:r>
    </w:p>
    <w:p w14:paraId="5A9710B7" w14:textId="77777777" w:rsidR="00634C82" w:rsidRPr="00A63C36" w:rsidRDefault="00634C82" w:rsidP="000024AE">
      <w:pPr>
        <w:pStyle w:val="paragraph"/>
        <w:numPr>
          <w:ilvl w:val="0"/>
          <w:numId w:val="64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w zakresie ewaluacji i monitoringu pracy asystenta;   </w:t>
      </w:r>
    </w:p>
    <w:p w14:paraId="7069230E" w14:textId="77777777" w:rsidR="00634C82" w:rsidRPr="00A63C36" w:rsidRDefault="00634C82" w:rsidP="000024AE">
      <w:pPr>
        <w:pStyle w:val="paragraph"/>
        <w:numPr>
          <w:ilvl w:val="0"/>
          <w:numId w:val="64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w zakresie opracowania procedur na sytuacje trudne i kryzysowe które mogą nastąpić w związku z problemami zdrowotnymi ucznia/uczennicy którym asystuje.   </w:t>
      </w:r>
    </w:p>
    <w:p w14:paraId="6C231242" w14:textId="38360426" w:rsidR="00C17AC6" w:rsidRPr="00A63C36" w:rsidRDefault="00634C82" w:rsidP="00804C5F">
      <w:pPr>
        <w:pStyle w:val="paragraph"/>
        <w:numPr>
          <w:ilvl w:val="0"/>
          <w:numId w:val="61"/>
        </w:numPr>
        <w:spacing w:before="0" w:beforeAutospacing="0" w:after="60" w:afterAutospacing="0"/>
        <w:textAlignment w:val="baseline"/>
        <w:rPr>
          <w:rStyle w:val="Normalny1"/>
        </w:rPr>
      </w:pPr>
      <w:r w:rsidRPr="00A63C36">
        <w:rPr>
          <w:rStyle w:val="Normalny1"/>
        </w:rPr>
        <w:t xml:space="preserve">Zatrudnianie asystentów </w:t>
      </w:r>
      <w:r w:rsidR="00561E08">
        <w:rPr>
          <w:rStyle w:val="Normalny1"/>
        </w:rPr>
        <w:t>ASPE</w:t>
      </w:r>
      <w:r w:rsidRPr="00A63C36">
        <w:rPr>
          <w:rStyle w:val="Normalny1"/>
        </w:rPr>
        <w:t xml:space="preserve"> i </w:t>
      </w:r>
      <w:r w:rsidR="00561E08">
        <w:rPr>
          <w:rStyle w:val="Normalny1"/>
        </w:rPr>
        <w:t>ASPE</w:t>
      </w:r>
      <w:r w:rsidRPr="00A63C36">
        <w:rPr>
          <w:rStyle w:val="Normalny1"/>
        </w:rPr>
        <w:t>Z - kwestie prawne i organizacyjne.  </w:t>
      </w:r>
    </w:p>
    <w:p w14:paraId="29C1EEAC" w14:textId="313D2A7A" w:rsidR="00634C82" w:rsidRPr="00A63C36" w:rsidRDefault="00A63C36" w:rsidP="00A63C36">
      <w:pPr>
        <w:pStyle w:val="Nagwek1"/>
        <w:numPr>
          <w:ilvl w:val="0"/>
          <w:numId w:val="104"/>
        </w:numPr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Założenia edukacji włączającej opartej o model </w:t>
      </w:r>
      <w:r w:rsidR="00561E08">
        <w:rPr>
          <w:rStyle w:val="normaltextrun"/>
          <w:rFonts w:ascii="Arial" w:hAnsi="Arial" w:cs="Arial"/>
        </w:rPr>
        <w:t>ASPE</w:t>
      </w:r>
      <w:r w:rsidR="00634C82">
        <w:rPr>
          <w:rStyle w:val="normaltextrun"/>
          <w:rFonts w:ascii="Arial" w:hAnsi="Arial" w:cs="Arial"/>
        </w:rPr>
        <w:t xml:space="preserve"> – 4 godziny dydaktyczne </w:t>
      </w:r>
      <w:r w:rsidR="00634C82" w:rsidRPr="00A63C36">
        <w:rPr>
          <w:rStyle w:val="normaltextrun"/>
          <w:rFonts w:ascii="Arial" w:hAnsi="Arial" w:cs="Arial"/>
        </w:rPr>
        <w:t> </w:t>
      </w:r>
    </w:p>
    <w:p w14:paraId="0FEDFDAD" w14:textId="38E12850" w:rsidR="00634C82" w:rsidRDefault="00634C82" w:rsidP="000024AE">
      <w:pPr>
        <w:pStyle w:val="paragraph"/>
        <w:numPr>
          <w:ilvl w:val="0"/>
          <w:numId w:val="65"/>
        </w:numPr>
        <w:spacing w:before="0" w:beforeAutospacing="0" w:after="60" w:afterAutospacing="0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 xml:space="preserve">Prezentacja ogólnych założeń wdrożenia usług asystenckich zgodnie z Modelem </w:t>
      </w:r>
      <w:r w:rsidR="00561E08">
        <w:rPr>
          <w:rStyle w:val="normaltextrun"/>
          <w:rFonts w:ascii="Arial" w:hAnsi="Arial" w:cs="Arial"/>
        </w:rPr>
        <w:t>ASPE</w:t>
      </w:r>
      <w:r>
        <w:rPr>
          <w:rStyle w:val="normaltextrun"/>
          <w:rFonts w:ascii="Arial" w:hAnsi="Arial" w:cs="Arial"/>
        </w:rPr>
        <w:t>  </w:t>
      </w:r>
      <w:r>
        <w:rPr>
          <w:rStyle w:val="eop"/>
          <w:rFonts w:ascii="Arial" w:hAnsi="Arial" w:cs="Arial"/>
          <w:color w:val="000000"/>
        </w:rPr>
        <w:t> </w:t>
      </w:r>
    </w:p>
    <w:p w14:paraId="38298A60" w14:textId="77777777" w:rsidR="00634C82" w:rsidRDefault="00634C82" w:rsidP="000024AE">
      <w:pPr>
        <w:pStyle w:val="paragraph"/>
        <w:numPr>
          <w:ilvl w:val="0"/>
          <w:numId w:val="66"/>
        </w:numPr>
        <w:spacing w:before="0" w:beforeAutospacing="0" w:after="60" w:afterAutospacing="0"/>
        <w:ind w:left="1276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>przedstawienie genezy powstania i wnioski z pilotażu;  </w:t>
      </w:r>
      <w:r>
        <w:rPr>
          <w:rStyle w:val="eop"/>
          <w:rFonts w:ascii="Arial" w:hAnsi="Arial" w:cs="Arial"/>
          <w:color w:val="000000"/>
        </w:rPr>
        <w:t> </w:t>
      </w:r>
    </w:p>
    <w:p w14:paraId="2CAE4504" w14:textId="5C8929C3" w:rsidR="00634C82" w:rsidRDefault="00634C82" w:rsidP="000024AE">
      <w:pPr>
        <w:pStyle w:val="paragraph"/>
        <w:numPr>
          <w:ilvl w:val="0"/>
          <w:numId w:val="66"/>
        </w:numPr>
        <w:spacing w:before="0" w:beforeAutospacing="0" w:after="60" w:afterAutospacing="0"/>
        <w:ind w:left="1276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 xml:space="preserve">prezentacja Modelu </w:t>
      </w:r>
      <w:r w:rsidR="00561E08">
        <w:rPr>
          <w:rStyle w:val="normaltextrun"/>
          <w:rFonts w:ascii="Arial" w:hAnsi="Arial" w:cs="Arial"/>
        </w:rPr>
        <w:t>ASPE</w:t>
      </w:r>
      <w:r>
        <w:rPr>
          <w:rStyle w:val="normaltextrun"/>
          <w:rFonts w:ascii="Arial" w:hAnsi="Arial" w:cs="Arial"/>
        </w:rPr>
        <w:t xml:space="preserve"> i sposobu korzystania z tego opracowania oraz z bazy wiedzy na stronie </w:t>
      </w:r>
      <w:hyperlink r:id="rId12" w:tgtFrame="_blank" w:history="1">
        <w:r>
          <w:rPr>
            <w:rStyle w:val="normaltextrun"/>
            <w:rFonts w:ascii="Arial" w:hAnsi="Arial" w:cs="Arial"/>
          </w:rPr>
          <w:t>www.asystentspe.pl</w:t>
        </w:r>
      </w:hyperlink>
      <w:hyperlink r:id="rId13" w:tgtFrame="_blank" w:history="1">
        <w:r>
          <w:rPr>
            <w:rStyle w:val="normaltextrun"/>
            <w:rFonts w:ascii="Arial" w:hAnsi="Arial" w:cs="Arial"/>
          </w:rPr>
          <w:t>;</w:t>
        </w:r>
      </w:hyperlink>
      <w:r>
        <w:rPr>
          <w:rStyle w:val="normaltextrun"/>
          <w:rFonts w:ascii="Arial" w:hAnsi="Arial" w:cs="Arial"/>
        </w:rPr>
        <w:t>  </w:t>
      </w:r>
      <w:r>
        <w:rPr>
          <w:rStyle w:val="eop"/>
          <w:rFonts w:ascii="Arial" w:hAnsi="Arial" w:cs="Arial"/>
          <w:color w:val="000000"/>
        </w:rPr>
        <w:t> </w:t>
      </w:r>
    </w:p>
    <w:p w14:paraId="349A7083" w14:textId="77777777" w:rsidR="00634C82" w:rsidRDefault="00634C82" w:rsidP="000024AE">
      <w:pPr>
        <w:pStyle w:val="paragraph"/>
        <w:numPr>
          <w:ilvl w:val="0"/>
          <w:numId w:val="66"/>
        </w:numPr>
        <w:spacing w:before="0" w:beforeAutospacing="0" w:after="60" w:afterAutospacing="0"/>
        <w:ind w:left="1276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>przedstawianie zasad kwalifikacji uczniów i uczennic do obejmowania wsparciem asystenckim;  </w:t>
      </w:r>
      <w:r>
        <w:rPr>
          <w:rStyle w:val="eop"/>
          <w:rFonts w:ascii="Arial" w:hAnsi="Arial" w:cs="Arial"/>
          <w:color w:val="000000"/>
        </w:rPr>
        <w:t> </w:t>
      </w:r>
    </w:p>
    <w:p w14:paraId="23DB2510" w14:textId="115AAF75" w:rsidR="00634C82" w:rsidRDefault="00634C82" w:rsidP="000024AE">
      <w:pPr>
        <w:pStyle w:val="paragraph"/>
        <w:numPr>
          <w:ilvl w:val="0"/>
          <w:numId w:val="66"/>
        </w:numPr>
        <w:spacing w:before="0" w:beforeAutospacing="0" w:after="60" w:afterAutospacing="0"/>
        <w:ind w:left="1276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 xml:space="preserve">omówienie dopuszczalnego zakresu zadań asystenta </w:t>
      </w:r>
      <w:r w:rsidR="00561E08">
        <w:rPr>
          <w:rStyle w:val="normaltextrun"/>
          <w:rFonts w:ascii="Arial" w:hAnsi="Arial" w:cs="Arial"/>
        </w:rPr>
        <w:t>ASPE</w:t>
      </w:r>
      <w:r>
        <w:rPr>
          <w:rStyle w:val="normaltextrun"/>
          <w:rFonts w:ascii="Arial" w:hAnsi="Arial" w:cs="Arial"/>
        </w:rPr>
        <w:t xml:space="preserve"> i </w:t>
      </w:r>
      <w:r w:rsidR="00561E08">
        <w:rPr>
          <w:rStyle w:val="normaltextrun"/>
          <w:rFonts w:ascii="Arial" w:hAnsi="Arial" w:cs="Arial"/>
        </w:rPr>
        <w:t>ASPE</w:t>
      </w:r>
      <w:r>
        <w:rPr>
          <w:rStyle w:val="normaltextrun"/>
          <w:rFonts w:ascii="Arial" w:hAnsi="Arial" w:cs="Arial"/>
        </w:rPr>
        <w:t>Z w świetle obowiązujących przepisów.  </w:t>
      </w:r>
      <w:r>
        <w:rPr>
          <w:rStyle w:val="eop"/>
          <w:rFonts w:ascii="Arial" w:hAnsi="Arial" w:cs="Arial"/>
          <w:color w:val="000000"/>
        </w:rPr>
        <w:t> </w:t>
      </w:r>
    </w:p>
    <w:p w14:paraId="292997A1" w14:textId="74DC3AA2" w:rsidR="00634C82" w:rsidRDefault="00634C82" w:rsidP="000024AE">
      <w:pPr>
        <w:pStyle w:val="paragraph"/>
        <w:numPr>
          <w:ilvl w:val="0"/>
          <w:numId w:val="65"/>
        </w:numPr>
        <w:spacing w:before="0" w:beforeAutospacing="0" w:after="60" w:afterAutospacing="0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>Zadania w zakresie:  </w:t>
      </w:r>
      <w:r>
        <w:rPr>
          <w:rStyle w:val="eop"/>
          <w:rFonts w:ascii="Arial" w:hAnsi="Arial" w:cs="Arial"/>
          <w:color w:val="000000"/>
        </w:rPr>
        <w:t> </w:t>
      </w:r>
    </w:p>
    <w:p w14:paraId="3BAAB389" w14:textId="77777777" w:rsidR="00634C82" w:rsidRDefault="00634C82" w:rsidP="000024AE">
      <w:pPr>
        <w:pStyle w:val="paragraph"/>
        <w:numPr>
          <w:ilvl w:val="0"/>
          <w:numId w:val="67"/>
        </w:numPr>
        <w:spacing w:before="0" w:beforeAutospacing="0" w:after="60" w:afterAutospacing="0"/>
        <w:ind w:left="1276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>kwalifikacji ucznia do objęcia wsparciem;  </w:t>
      </w:r>
      <w:r>
        <w:rPr>
          <w:rStyle w:val="eop"/>
          <w:rFonts w:ascii="Arial" w:hAnsi="Arial" w:cs="Arial"/>
          <w:color w:val="000000"/>
        </w:rPr>
        <w:t> </w:t>
      </w:r>
    </w:p>
    <w:p w14:paraId="1EB66384" w14:textId="77777777" w:rsidR="00634C82" w:rsidRDefault="00634C82" w:rsidP="000024AE">
      <w:pPr>
        <w:pStyle w:val="paragraph"/>
        <w:numPr>
          <w:ilvl w:val="0"/>
          <w:numId w:val="67"/>
        </w:numPr>
        <w:spacing w:before="0" w:beforeAutospacing="0" w:after="60" w:afterAutospacing="0"/>
        <w:ind w:left="1276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>określania zadań asystenta w trakcie zajęć lekcyjnych i poza nimi;  </w:t>
      </w:r>
      <w:r>
        <w:rPr>
          <w:rStyle w:val="eop"/>
          <w:rFonts w:ascii="Arial" w:hAnsi="Arial" w:cs="Arial"/>
          <w:color w:val="000000"/>
        </w:rPr>
        <w:t> </w:t>
      </w:r>
    </w:p>
    <w:p w14:paraId="56148323" w14:textId="77777777" w:rsidR="00634C82" w:rsidRDefault="00634C82" w:rsidP="000024AE">
      <w:pPr>
        <w:pStyle w:val="paragraph"/>
        <w:numPr>
          <w:ilvl w:val="0"/>
          <w:numId w:val="67"/>
        </w:numPr>
        <w:spacing w:before="0" w:beforeAutospacing="0" w:after="60" w:afterAutospacing="0"/>
        <w:ind w:left="1276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>organizacji współpracy z rodzicami;  </w:t>
      </w:r>
      <w:r>
        <w:rPr>
          <w:rStyle w:val="eop"/>
          <w:rFonts w:ascii="Arial" w:hAnsi="Arial" w:cs="Arial"/>
          <w:color w:val="000000"/>
        </w:rPr>
        <w:t> </w:t>
      </w:r>
    </w:p>
    <w:p w14:paraId="6BF7BACA" w14:textId="77777777" w:rsidR="00634C82" w:rsidRDefault="00634C82" w:rsidP="000024AE">
      <w:pPr>
        <w:pStyle w:val="paragraph"/>
        <w:numPr>
          <w:ilvl w:val="0"/>
          <w:numId w:val="67"/>
        </w:numPr>
        <w:spacing w:before="0" w:beforeAutospacing="0" w:after="60" w:afterAutospacing="0"/>
        <w:ind w:left="1276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>organizacji bieżącej współpracy z asystentem w trakcie zajęć;  </w:t>
      </w:r>
      <w:r>
        <w:rPr>
          <w:rStyle w:val="eop"/>
          <w:rFonts w:ascii="Arial" w:hAnsi="Arial" w:cs="Arial"/>
          <w:color w:val="000000"/>
        </w:rPr>
        <w:t> </w:t>
      </w:r>
    </w:p>
    <w:p w14:paraId="19C5D8DD" w14:textId="77777777" w:rsidR="00634C82" w:rsidRDefault="00634C82" w:rsidP="000024AE">
      <w:pPr>
        <w:pStyle w:val="paragraph"/>
        <w:numPr>
          <w:ilvl w:val="0"/>
          <w:numId w:val="67"/>
        </w:numPr>
        <w:spacing w:before="0" w:beforeAutospacing="0" w:after="60" w:afterAutospacing="0"/>
        <w:ind w:left="1276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>wdrożenia technologii asystujących w pracy z uczniem/uczennicą;  </w:t>
      </w:r>
      <w:r>
        <w:rPr>
          <w:rStyle w:val="eop"/>
          <w:rFonts w:ascii="Arial" w:hAnsi="Arial" w:cs="Arial"/>
          <w:color w:val="000000"/>
        </w:rPr>
        <w:t> </w:t>
      </w:r>
    </w:p>
    <w:p w14:paraId="561D44F7" w14:textId="77777777" w:rsidR="00634C82" w:rsidRDefault="00634C82" w:rsidP="000024AE">
      <w:pPr>
        <w:pStyle w:val="paragraph"/>
        <w:numPr>
          <w:ilvl w:val="0"/>
          <w:numId w:val="67"/>
        </w:numPr>
        <w:spacing w:before="0" w:beforeAutospacing="0" w:after="60" w:afterAutospacing="0"/>
        <w:ind w:left="1276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>opracowania procedur na sytuacje trudne i kryzysowe, które mogą nastąpić w związku z problemami zdrowotnymi ucznia/uczennicy;  </w:t>
      </w:r>
      <w:r>
        <w:rPr>
          <w:rStyle w:val="eop"/>
          <w:rFonts w:ascii="Arial" w:hAnsi="Arial" w:cs="Arial"/>
          <w:color w:val="000000"/>
        </w:rPr>
        <w:t> </w:t>
      </w:r>
    </w:p>
    <w:p w14:paraId="3BEB97CA" w14:textId="77777777" w:rsidR="00634C82" w:rsidRDefault="00634C82" w:rsidP="000024AE">
      <w:pPr>
        <w:pStyle w:val="paragraph"/>
        <w:numPr>
          <w:ilvl w:val="0"/>
          <w:numId w:val="67"/>
        </w:numPr>
        <w:spacing w:before="0" w:beforeAutospacing="0" w:after="60" w:afterAutospacing="0"/>
        <w:ind w:left="1276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>podawania leków i działań pielęgnacyjne  - kwestie prawne i organizacyjne  </w:t>
      </w:r>
      <w:r>
        <w:rPr>
          <w:rStyle w:val="eop"/>
          <w:rFonts w:ascii="Arial" w:hAnsi="Arial" w:cs="Arial"/>
          <w:color w:val="000000"/>
        </w:rPr>
        <w:t> </w:t>
      </w:r>
    </w:p>
    <w:p w14:paraId="582AF4FA" w14:textId="77777777" w:rsidR="00634C82" w:rsidRDefault="00634C82" w:rsidP="000024AE">
      <w:pPr>
        <w:pStyle w:val="paragraph"/>
        <w:numPr>
          <w:ilvl w:val="0"/>
          <w:numId w:val="67"/>
        </w:numPr>
        <w:spacing w:before="0" w:beforeAutospacing="0" w:after="60" w:afterAutospacing="0"/>
        <w:ind w:left="1276"/>
        <w:textAlignment w:val="baseline"/>
        <w:rPr>
          <w:rFonts w:ascii="Arial" w:hAnsi="Arial" w:cs="Arial"/>
          <w:color w:val="000000"/>
        </w:rPr>
      </w:pPr>
      <w:r>
        <w:rPr>
          <w:rStyle w:val="normaltextrun"/>
          <w:rFonts w:ascii="Arial" w:hAnsi="Arial" w:cs="Arial"/>
        </w:rPr>
        <w:t>ewaluacji i monitoringu efektywności wsparcia ucznia/uczennicy o specjalnych potrzebach edukacyjnych, w tym pracy asystenta.  </w:t>
      </w:r>
      <w:r>
        <w:rPr>
          <w:rStyle w:val="eop"/>
          <w:rFonts w:ascii="Arial" w:hAnsi="Arial" w:cs="Arial"/>
          <w:color w:val="000000"/>
        </w:rPr>
        <w:t> </w:t>
      </w:r>
    </w:p>
    <w:p w14:paraId="70952447" w14:textId="2F0D5436" w:rsidR="00634C82" w:rsidRDefault="00634C82" w:rsidP="00A63C36">
      <w:pPr>
        <w:pStyle w:val="paragraph"/>
        <w:spacing w:before="0" w:beforeAutospacing="0" w:after="60" w:afterAutospacing="0"/>
        <w:ind w:left="420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</w:rPr>
        <w:lastRenderedPageBreak/>
        <w:t>3) Technologie asystujące w szkole – rozwijanie samodzielności ucznia. </w:t>
      </w:r>
      <w:r>
        <w:rPr>
          <w:rStyle w:val="eop"/>
          <w:rFonts w:ascii="Arial" w:hAnsi="Arial" w:cs="Arial"/>
          <w:color w:val="000000"/>
        </w:rPr>
        <w:t> </w:t>
      </w:r>
    </w:p>
    <w:p w14:paraId="249DB886" w14:textId="1997DF5B" w:rsidR="00634C82" w:rsidRPr="00A63C36" w:rsidRDefault="00A63C36" w:rsidP="00A63C36">
      <w:pPr>
        <w:pStyle w:val="Nagwek1"/>
        <w:numPr>
          <w:ilvl w:val="0"/>
          <w:numId w:val="104"/>
        </w:numPr>
        <w:rPr>
          <w:rStyle w:val="normaltextrun"/>
          <w:rFonts w:ascii="Arial" w:hAnsi="Arial" w:cs="Arial"/>
        </w:rPr>
      </w:pPr>
      <w:r w:rsidRPr="00A63C36">
        <w:rPr>
          <w:rStyle w:val="normaltextrun"/>
          <w:rFonts w:ascii="Arial" w:hAnsi="Arial" w:cs="Arial"/>
        </w:rPr>
        <w:t xml:space="preserve">Organizacja współpracy z </w:t>
      </w:r>
      <w:r w:rsidR="00561E08">
        <w:rPr>
          <w:rStyle w:val="normaltextrun"/>
          <w:rFonts w:ascii="Arial" w:hAnsi="Arial" w:cs="Arial"/>
        </w:rPr>
        <w:t>ASPE</w:t>
      </w:r>
      <w:r w:rsidR="00634C82" w:rsidRPr="00A63C36">
        <w:rPr>
          <w:rStyle w:val="normaltextrun"/>
          <w:rFonts w:ascii="Arial" w:hAnsi="Arial" w:cs="Arial"/>
        </w:rPr>
        <w:t xml:space="preserve"> – 4 godziny dydaktyczne</w:t>
      </w:r>
    </w:p>
    <w:p w14:paraId="51BCB97B" w14:textId="7466394D" w:rsidR="00634C82" w:rsidRPr="00A63C36" w:rsidRDefault="00634C82" w:rsidP="000024AE">
      <w:pPr>
        <w:pStyle w:val="paragraph"/>
        <w:numPr>
          <w:ilvl w:val="0"/>
          <w:numId w:val="68"/>
        </w:numPr>
        <w:spacing w:before="0" w:beforeAutospacing="0" w:after="60" w:afterAutospacing="0"/>
        <w:textAlignment w:val="baseline"/>
        <w:rPr>
          <w:rStyle w:val="Normalny1"/>
        </w:rPr>
      </w:pPr>
      <w:r w:rsidRPr="00A63C36">
        <w:rPr>
          <w:rStyle w:val="Normalny1"/>
        </w:rPr>
        <w:t xml:space="preserve">Szczegółowe omówienie założeń wdrożenia usług asystenckich zgodnie z Modelem </w:t>
      </w:r>
      <w:r w:rsidR="00561E08">
        <w:rPr>
          <w:rStyle w:val="Normalny1"/>
        </w:rPr>
        <w:t>ASPE</w:t>
      </w:r>
      <w:r w:rsidRPr="00A63C36">
        <w:rPr>
          <w:rStyle w:val="Normalny1"/>
        </w:rPr>
        <w:t xml:space="preserve"> obejmujące:  </w:t>
      </w:r>
    </w:p>
    <w:p w14:paraId="5024847E" w14:textId="77777777" w:rsidR="00634C82" w:rsidRPr="00A63C36" w:rsidRDefault="00634C82" w:rsidP="000024AE">
      <w:pPr>
        <w:pStyle w:val="paragraph"/>
        <w:numPr>
          <w:ilvl w:val="0"/>
          <w:numId w:val="69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zasady kwalifikacji uczniów i uczennic do obejmowania wsparciem asystenckim;   </w:t>
      </w:r>
    </w:p>
    <w:p w14:paraId="23FBA354" w14:textId="59BE8B24" w:rsidR="00634C82" w:rsidRPr="00A63C36" w:rsidRDefault="00634C82" w:rsidP="000024AE">
      <w:pPr>
        <w:pStyle w:val="paragraph"/>
        <w:numPr>
          <w:ilvl w:val="0"/>
          <w:numId w:val="69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 xml:space="preserve">zakres zadań asystenta </w:t>
      </w:r>
      <w:r w:rsidR="00561E08">
        <w:rPr>
          <w:rStyle w:val="Normalny1"/>
        </w:rPr>
        <w:t>ASPE</w:t>
      </w:r>
      <w:r w:rsidRPr="00A63C36">
        <w:rPr>
          <w:rStyle w:val="Normalny1"/>
        </w:rPr>
        <w:t xml:space="preserve"> i </w:t>
      </w:r>
      <w:r w:rsidR="00561E08">
        <w:rPr>
          <w:rStyle w:val="Normalny1"/>
        </w:rPr>
        <w:t>ASPE</w:t>
      </w:r>
      <w:r w:rsidRPr="00A63C36">
        <w:rPr>
          <w:rStyle w:val="Normalny1"/>
        </w:rPr>
        <w:t>Z.   </w:t>
      </w:r>
    </w:p>
    <w:p w14:paraId="07B580EC" w14:textId="77777777" w:rsidR="00634C82" w:rsidRPr="00A63C36" w:rsidRDefault="00634C82" w:rsidP="000024AE">
      <w:pPr>
        <w:pStyle w:val="paragraph"/>
        <w:numPr>
          <w:ilvl w:val="0"/>
          <w:numId w:val="70"/>
        </w:numPr>
        <w:spacing w:before="0" w:beforeAutospacing="0" w:after="60" w:afterAutospacing="0"/>
        <w:textAlignment w:val="baseline"/>
        <w:rPr>
          <w:rStyle w:val="Normalny1"/>
        </w:rPr>
      </w:pPr>
      <w:r w:rsidRPr="00A63C36">
        <w:rPr>
          <w:rStyle w:val="Normalny1"/>
        </w:rPr>
        <w:t>Współpraca z asystentem w zakresie:   </w:t>
      </w:r>
    </w:p>
    <w:p w14:paraId="591F8213" w14:textId="77777777" w:rsidR="00634C82" w:rsidRPr="00A63C36" w:rsidRDefault="00634C82" w:rsidP="000024AE">
      <w:pPr>
        <w:pStyle w:val="paragraph"/>
        <w:numPr>
          <w:ilvl w:val="0"/>
          <w:numId w:val="71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określania zadań asystenta w trakcie zajęć lekcyjnych i poza nimi;   </w:t>
      </w:r>
    </w:p>
    <w:p w14:paraId="28CDF06A" w14:textId="77777777" w:rsidR="00634C82" w:rsidRPr="00A63C36" w:rsidRDefault="00634C82" w:rsidP="000024AE">
      <w:pPr>
        <w:pStyle w:val="paragraph"/>
        <w:numPr>
          <w:ilvl w:val="0"/>
          <w:numId w:val="71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określania zadań asystenta współpracy z rodzicami;   </w:t>
      </w:r>
    </w:p>
    <w:p w14:paraId="7F8CE05B" w14:textId="77777777" w:rsidR="00634C82" w:rsidRPr="00A63C36" w:rsidRDefault="00634C82" w:rsidP="000024AE">
      <w:pPr>
        <w:pStyle w:val="paragraph"/>
        <w:numPr>
          <w:ilvl w:val="0"/>
          <w:numId w:val="71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organizacji bieżącej współpracy z asystentem w trakcie zajęć;   </w:t>
      </w:r>
    </w:p>
    <w:p w14:paraId="5A87F8B2" w14:textId="77777777" w:rsidR="00634C82" w:rsidRPr="00A63C36" w:rsidRDefault="00634C82" w:rsidP="000024AE">
      <w:pPr>
        <w:pStyle w:val="paragraph"/>
        <w:numPr>
          <w:ilvl w:val="0"/>
          <w:numId w:val="71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wdrożenia technologii asystujących w pracy z uczniem/uczennicą;   </w:t>
      </w:r>
    </w:p>
    <w:p w14:paraId="2D5CA566" w14:textId="77777777" w:rsidR="00634C82" w:rsidRPr="00A63C36" w:rsidRDefault="00634C82" w:rsidP="000024AE">
      <w:pPr>
        <w:pStyle w:val="paragraph"/>
        <w:numPr>
          <w:ilvl w:val="0"/>
          <w:numId w:val="71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ewaluacji i monitoringu pracy asystenta.  </w:t>
      </w:r>
    </w:p>
    <w:p w14:paraId="564200A3" w14:textId="2DBC375B" w:rsidR="00634C82" w:rsidRDefault="00634C82" w:rsidP="004F7244">
      <w:pPr>
        <w:pStyle w:val="paragraph"/>
        <w:spacing w:before="0" w:beforeAutospacing="0" w:after="6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3D1F4B1A" w14:textId="48C85A7B" w:rsidR="00634C82" w:rsidRPr="00DF2AD5" w:rsidRDefault="00DF2AD5" w:rsidP="00A63C36">
      <w:pPr>
        <w:pStyle w:val="Nagwek1"/>
        <w:numPr>
          <w:ilvl w:val="0"/>
          <w:numId w:val="104"/>
        </w:numPr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Funkcjonowanie ucznia/ uczennicy o specjalnych potrzebach edukacyjnych w szkole/ przedszkolu </w:t>
      </w:r>
      <w:r w:rsidR="00634C82">
        <w:rPr>
          <w:rStyle w:val="normaltextrun"/>
          <w:rFonts w:ascii="Arial" w:hAnsi="Arial" w:cs="Arial"/>
        </w:rPr>
        <w:t>– 16 godzin dydaktycznych</w:t>
      </w:r>
      <w:r w:rsidR="00634C82" w:rsidRPr="00DF2AD5">
        <w:rPr>
          <w:rStyle w:val="normaltextrun"/>
          <w:rFonts w:ascii="Arial" w:hAnsi="Arial" w:cs="Arial"/>
        </w:rPr>
        <w:t> </w:t>
      </w:r>
    </w:p>
    <w:p w14:paraId="7490EEC5" w14:textId="77777777" w:rsidR="00634C82" w:rsidRPr="00A63C36" w:rsidRDefault="00634C82" w:rsidP="000024AE">
      <w:pPr>
        <w:pStyle w:val="paragraph"/>
        <w:numPr>
          <w:ilvl w:val="0"/>
          <w:numId w:val="72"/>
        </w:numPr>
        <w:spacing w:before="0" w:beforeAutospacing="0" w:after="60" w:afterAutospacing="0"/>
        <w:textAlignment w:val="baseline"/>
        <w:rPr>
          <w:rStyle w:val="Normalny1"/>
        </w:rPr>
      </w:pPr>
      <w:r w:rsidRPr="00A63C36">
        <w:rPr>
          <w:rStyle w:val="Normalny1"/>
        </w:rPr>
        <w:t>Wpływ różnych rodzajów niepełnosprawności, chorób przewlekłych i innych deficytów na społeczne funkcjonowanie uczniów i uczennic oraz ich dobrostan psychofizyczny:  </w:t>
      </w:r>
    </w:p>
    <w:p w14:paraId="6178B2F5" w14:textId="77777777" w:rsidR="007F24C3" w:rsidRPr="00A63C36" w:rsidRDefault="00634C82" w:rsidP="000024AE">
      <w:pPr>
        <w:pStyle w:val="paragraph"/>
        <w:numPr>
          <w:ilvl w:val="0"/>
          <w:numId w:val="73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 xml:space="preserve">niesłyszenie i niedosłyszenie, języki migowe PJM i SJM, kultura świata Głuchych, </w:t>
      </w:r>
    </w:p>
    <w:p w14:paraId="772502F5" w14:textId="3BA01A23" w:rsidR="00634C82" w:rsidRPr="00A63C36" w:rsidRDefault="00634C82" w:rsidP="000024AE">
      <w:pPr>
        <w:pStyle w:val="paragraph"/>
        <w:numPr>
          <w:ilvl w:val="0"/>
          <w:numId w:val="73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niewidzenie i niedowidzenie,  </w:t>
      </w:r>
    </w:p>
    <w:p w14:paraId="61EF79E5" w14:textId="77777777" w:rsidR="00634C82" w:rsidRPr="00A63C36" w:rsidRDefault="00634C82" w:rsidP="000024AE">
      <w:pPr>
        <w:pStyle w:val="paragraph"/>
        <w:numPr>
          <w:ilvl w:val="0"/>
          <w:numId w:val="73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niepełnosprawności narządu ruchu,   </w:t>
      </w:r>
    </w:p>
    <w:p w14:paraId="3B244100" w14:textId="77777777" w:rsidR="00634C82" w:rsidRPr="00A63C36" w:rsidRDefault="00634C82" w:rsidP="000024AE">
      <w:pPr>
        <w:pStyle w:val="paragraph"/>
        <w:numPr>
          <w:ilvl w:val="0"/>
          <w:numId w:val="73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autyzm,  </w:t>
      </w:r>
    </w:p>
    <w:p w14:paraId="78DE6BAC" w14:textId="77777777" w:rsidR="00634C82" w:rsidRPr="00A63C36" w:rsidRDefault="00634C82" w:rsidP="000024AE">
      <w:pPr>
        <w:pStyle w:val="paragraph"/>
        <w:numPr>
          <w:ilvl w:val="0"/>
          <w:numId w:val="73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choroby przewlekłe (epilepsja, AZS, Astma, choroby rzadkie),   </w:t>
      </w:r>
    </w:p>
    <w:p w14:paraId="07D59B0D" w14:textId="77777777" w:rsidR="00634C82" w:rsidRPr="00A63C36" w:rsidRDefault="00634C82" w:rsidP="000024AE">
      <w:pPr>
        <w:pStyle w:val="paragraph"/>
        <w:numPr>
          <w:ilvl w:val="0"/>
          <w:numId w:val="73"/>
        </w:numPr>
        <w:spacing w:before="0" w:beforeAutospacing="0" w:after="60" w:afterAutospacing="0"/>
        <w:ind w:left="1276"/>
        <w:textAlignment w:val="baseline"/>
        <w:rPr>
          <w:rStyle w:val="Normalny1"/>
        </w:rPr>
      </w:pPr>
      <w:r w:rsidRPr="00A63C36">
        <w:rPr>
          <w:rStyle w:val="Normalny1"/>
        </w:rPr>
        <w:t>niepełnosprawność intelektualna,  </w:t>
      </w:r>
    </w:p>
    <w:p w14:paraId="28A9F50D" w14:textId="77777777" w:rsidR="00634C82" w:rsidRPr="00A63C36" w:rsidRDefault="00634C82" w:rsidP="000024AE">
      <w:pPr>
        <w:pStyle w:val="paragraph"/>
        <w:numPr>
          <w:ilvl w:val="0"/>
          <w:numId w:val="74"/>
        </w:numPr>
        <w:spacing w:before="0" w:beforeAutospacing="0" w:after="60" w:afterAutospacing="0"/>
        <w:ind w:left="709"/>
        <w:textAlignment w:val="baseline"/>
        <w:rPr>
          <w:rStyle w:val="Normalny1"/>
        </w:rPr>
      </w:pPr>
      <w:r w:rsidRPr="00A63C36">
        <w:rPr>
          <w:rStyle w:val="Normalny1"/>
        </w:rPr>
        <w:t>Technologie cyfrowe w różnych niepełnosprawnościach jako klucz do samodzielności w tym obsługa komputera (bezwzrokowa,  głosowa, dostosowanie sprzętu do potrzeb osoby z niepełnosprawnością), AAC, pętle indukcyjne, dostosowane miejsce nauki /pracy itp.   </w:t>
      </w:r>
    </w:p>
    <w:p w14:paraId="1B2AB776" w14:textId="77777777" w:rsidR="00634C82" w:rsidRPr="00A63C36" w:rsidRDefault="00634C82" w:rsidP="000024AE">
      <w:pPr>
        <w:pStyle w:val="paragraph"/>
        <w:numPr>
          <w:ilvl w:val="0"/>
          <w:numId w:val="74"/>
        </w:numPr>
        <w:spacing w:before="0" w:beforeAutospacing="0" w:after="60" w:afterAutospacing="0"/>
        <w:ind w:left="709"/>
        <w:textAlignment w:val="baseline"/>
        <w:rPr>
          <w:rStyle w:val="Normalny1"/>
        </w:rPr>
      </w:pPr>
      <w:r w:rsidRPr="00A63C36">
        <w:rPr>
          <w:rStyle w:val="Normalny1"/>
        </w:rPr>
        <w:t>Dostępność cyfrowa i komunikacyjna (ETR i język prosty) materiałów edukacyjnych.  </w:t>
      </w:r>
    </w:p>
    <w:p w14:paraId="50CCE523" w14:textId="77777777" w:rsidR="00634C82" w:rsidRPr="00A63C36" w:rsidRDefault="00634C82" w:rsidP="000024AE">
      <w:pPr>
        <w:pStyle w:val="paragraph"/>
        <w:numPr>
          <w:ilvl w:val="0"/>
          <w:numId w:val="74"/>
        </w:numPr>
        <w:spacing w:before="0" w:beforeAutospacing="0" w:after="60" w:afterAutospacing="0"/>
        <w:ind w:left="709"/>
        <w:textAlignment w:val="baseline"/>
        <w:rPr>
          <w:rStyle w:val="Normalny1"/>
        </w:rPr>
      </w:pPr>
      <w:r w:rsidRPr="00A63C36">
        <w:rPr>
          <w:rStyle w:val="Normalny1"/>
        </w:rPr>
        <w:lastRenderedPageBreak/>
        <w:t>Uczeń / uczennica z zrachowaniami trudnymi (agresja, autoagresja i inne).  </w:t>
      </w:r>
    </w:p>
    <w:p w14:paraId="5F7F3D30" w14:textId="5FB68F61" w:rsidR="00634C82" w:rsidRDefault="00634C82" w:rsidP="000024AE">
      <w:pPr>
        <w:pStyle w:val="paragraph"/>
        <w:spacing w:before="0" w:beforeAutospacing="0" w:after="60" w:afterAutospacing="0"/>
        <w:ind w:firstLine="72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760B82A5" w14:textId="77777777" w:rsidR="00817BD9" w:rsidRPr="00492977" w:rsidRDefault="00817BD9" w:rsidP="000024AE">
      <w:pPr>
        <w:spacing w:after="60" w:line="240" w:lineRule="auto"/>
        <w:rPr>
          <w:rFonts w:ascii="Arial" w:eastAsia="Arial" w:hAnsi="Arial" w:cs="Arial"/>
          <w:b/>
          <w:bCs/>
          <w:sz w:val="24"/>
          <w:szCs w:val="24"/>
        </w:rPr>
      </w:pPr>
    </w:p>
    <w:sectPr w:rsidR="00817BD9" w:rsidRPr="00492977" w:rsidSect="00657908">
      <w:headerReference w:type="default" r:id="rId14"/>
      <w:footerReference w:type="default" r:id="rId15"/>
      <w:pgSz w:w="11906" w:h="16838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EA2E1" w14:textId="77777777" w:rsidR="00621D24" w:rsidRDefault="00621D24">
      <w:pPr>
        <w:spacing w:after="0" w:line="240" w:lineRule="auto"/>
      </w:pPr>
      <w:r>
        <w:separator/>
      </w:r>
    </w:p>
  </w:endnote>
  <w:endnote w:type="continuationSeparator" w:id="0">
    <w:p w14:paraId="4E99F015" w14:textId="77777777" w:rsidR="00621D24" w:rsidRDefault="00621D24">
      <w:pPr>
        <w:spacing w:after="0" w:line="240" w:lineRule="auto"/>
      </w:pPr>
      <w:r>
        <w:continuationSeparator/>
      </w:r>
    </w:p>
  </w:endnote>
  <w:endnote w:type="continuationNotice" w:id="1">
    <w:p w14:paraId="3D34BC00" w14:textId="77777777" w:rsidR="00621D24" w:rsidRDefault="00621D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aramond">
    <w:altName w:val="Cambri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14:paraId="44B4FD81" w14:textId="77777777" w:rsidTr="22753DC4">
      <w:trPr>
        <w:trHeight w:val="300"/>
      </w:trPr>
      <w:tc>
        <w:tcPr>
          <w:tcW w:w="3485" w:type="dxa"/>
        </w:tcPr>
        <w:p w14:paraId="1853D86D" w14:textId="36597FD6" w:rsidR="22753DC4" w:rsidRDefault="22753DC4" w:rsidP="22753DC4">
          <w:pPr>
            <w:pStyle w:val="Nagwek"/>
            <w:ind w:left="-115"/>
          </w:pPr>
        </w:p>
      </w:tc>
      <w:tc>
        <w:tcPr>
          <w:tcW w:w="3485" w:type="dxa"/>
        </w:tcPr>
        <w:p w14:paraId="5388CBD8" w14:textId="4664F338" w:rsidR="22753DC4" w:rsidRDefault="22753DC4" w:rsidP="22753DC4">
          <w:pPr>
            <w:pStyle w:val="Nagwek"/>
            <w:jc w:val="center"/>
          </w:pPr>
        </w:p>
      </w:tc>
      <w:tc>
        <w:tcPr>
          <w:tcW w:w="3485" w:type="dxa"/>
        </w:tcPr>
        <w:p w14:paraId="0F2C6635" w14:textId="6E2A3C64" w:rsidR="22753DC4" w:rsidRDefault="22753DC4" w:rsidP="22753DC4">
          <w:pPr>
            <w:pStyle w:val="Nagwek"/>
            <w:ind w:right="-115"/>
            <w:jc w:val="right"/>
          </w:pPr>
        </w:p>
      </w:tc>
    </w:tr>
  </w:tbl>
  <w:p w14:paraId="1CCD7185" w14:textId="16B31E76" w:rsidR="22753DC4" w:rsidRDefault="22753DC4" w:rsidP="22753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2EF44" w14:textId="77777777" w:rsidR="00621D24" w:rsidRDefault="00621D24">
      <w:pPr>
        <w:spacing w:after="0" w:line="240" w:lineRule="auto"/>
      </w:pPr>
      <w:r>
        <w:separator/>
      </w:r>
    </w:p>
  </w:footnote>
  <w:footnote w:type="continuationSeparator" w:id="0">
    <w:p w14:paraId="1DAE74DC" w14:textId="77777777" w:rsidR="00621D24" w:rsidRDefault="00621D24">
      <w:pPr>
        <w:spacing w:after="0" w:line="240" w:lineRule="auto"/>
      </w:pPr>
      <w:r>
        <w:continuationSeparator/>
      </w:r>
    </w:p>
  </w:footnote>
  <w:footnote w:type="continuationNotice" w:id="1">
    <w:p w14:paraId="6BCE5E64" w14:textId="77777777" w:rsidR="00621D24" w:rsidRDefault="00621D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B490" w14:textId="380D3464" w:rsidR="00CA5178" w:rsidRDefault="00306F20" w:rsidP="00306F20">
    <w:pPr>
      <w:pStyle w:val="Nagwek"/>
      <w:rPr>
        <w:rFonts w:eastAsia="Times New Roman" w:cs="Times New Roman"/>
      </w:rPr>
    </w:pPr>
    <w:r w:rsidRPr="00306F20"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4" name="Obraz 14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44932"/>
    <w:multiLevelType w:val="multilevel"/>
    <w:tmpl w:val="084CAE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74CB6"/>
    <w:multiLevelType w:val="hybridMultilevel"/>
    <w:tmpl w:val="376CB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500D3"/>
    <w:multiLevelType w:val="multilevel"/>
    <w:tmpl w:val="8E2A825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55A81"/>
    <w:multiLevelType w:val="hybridMultilevel"/>
    <w:tmpl w:val="E79AAA0C"/>
    <w:lvl w:ilvl="0" w:tplc="2CFE5F9C">
      <w:start w:val="1"/>
      <w:numFmt w:val="lowerLetter"/>
      <w:lvlText w:val="%1)"/>
      <w:lvlJc w:val="left"/>
      <w:pPr>
        <w:ind w:left="1080" w:hanging="360"/>
      </w:pPr>
    </w:lvl>
    <w:lvl w:ilvl="1" w:tplc="4AB45B56">
      <w:start w:val="1"/>
      <w:numFmt w:val="lowerLetter"/>
      <w:lvlText w:val="%2."/>
      <w:lvlJc w:val="left"/>
      <w:pPr>
        <w:ind w:left="1800" w:hanging="360"/>
      </w:pPr>
    </w:lvl>
    <w:lvl w:ilvl="2" w:tplc="8B886EA2">
      <w:start w:val="1"/>
      <w:numFmt w:val="lowerRoman"/>
      <w:lvlText w:val="%3."/>
      <w:lvlJc w:val="right"/>
      <w:pPr>
        <w:ind w:left="2520" w:hanging="180"/>
      </w:pPr>
    </w:lvl>
    <w:lvl w:ilvl="3" w:tplc="DDE08BA2">
      <w:start w:val="1"/>
      <w:numFmt w:val="decimal"/>
      <w:lvlText w:val="%4."/>
      <w:lvlJc w:val="left"/>
      <w:pPr>
        <w:ind w:left="3240" w:hanging="360"/>
      </w:pPr>
    </w:lvl>
    <w:lvl w:ilvl="4" w:tplc="2B8E35C2">
      <w:start w:val="1"/>
      <w:numFmt w:val="lowerLetter"/>
      <w:lvlText w:val="%5."/>
      <w:lvlJc w:val="left"/>
      <w:pPr>
        <w:ind w:left="3960" w:hanging="360"/>
      </w:pPr>
    </w:lvl>
    <w:lvl w:ilvl="5" w:tplc="DAD821EA">
      <w:start w:val="1"/>
      <w:numFmt w:val="lowerRoman"/>
      <w:lvlText w:val="%6."/>
      <w:lvlJc w:val="right"/>
      <w:pPr>
        <w:ind w:left="4680" w:hanging="180"/>
      </w:pPr>
    </w:lvl>
    <w:lvl w:ilvl="6" w:tplc="912E3482">
      <w:start w:val="1"/>
      <w:numFmt w:val="decimal"/>
      <w:lvlText w:val="%7."/>
      <w:lvlJc w:val="left"/>
      <w:pPr>
        <w:ind w:left="5400" w:hanging="360"/>
      </w:pPr>
    </w:lvl>
    <w:lvl w:ilvl="7" w:tplc="A680055A">
      <w:start w:val="1"/>
      <w:numFmt w:val="lowerLetter"/>
      <w:lvlText w:val="%8."/>
      <w:lvlJc w:val="left"/>
      <w:pPr>
        <w:ind w:left="6120" w:hanging="360"/>
      </w:pPr>
    </w:lvl>
    <w:lvl w:ilvl="8" w:tplc="BE60E624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9934D2"/>
    <w:multiLevelType w:val="multilevel"/>
    <w:tmpl w:val="DB7836F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8F4368"/>
    <w:multiLevelType w:val="hybridMultilevel"/>
    <w:tmpl w:val="30442E00"/>
    <w:lvl w:ilvl="0" w:tplc="1A3A920E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8D7EAE06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BA2218CC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BEB261E4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FE02451C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D19E2FC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3482D1CA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EE258D6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99BADD68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7" w15:restartNumberingAfterBreak="0">
    <w:nsid w:val="0BF203CA"/>
    <w:multiLevelType w:val="hybridMultilevel"/>
    <w:tmpl w:val="2A0C7B9C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57179"/>
    <w:multiLevelType w:val="hybridMultilevel"/>
    <w:tmpl w:val="24308DE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0CE7393A"/>
    <w:multiLevelType w:val="hybridMultilevel"/>
    <w:tmpl w:val="D2A20CD4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09C8A04">
      <w:start w:val="1"/>
      <w:numFmt w:val="decimal"/>
      <w:lvlText w:val="%3)"/>
      <w:lvlJc w:val="right"/>
      <w:pPr>
        <w:ind w:left="216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E7994"/>
    <w:multiLevelType w:val="multilevel"/>
    <w:tmpl w:val="28441362"/>
    <w:lvl w:ilvl="0">
      <w:start w:val="1"/>
      <w:numFmt w:val="decimal"/>
      <w:lvlText w:val="%1."/>
      <w:lvlJc w:val="left"/>
      <w:pPr>
        <w:ind w:left="1035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  <w:u w:val="none"/>
      </w:rPr>
    </w:lvl>
    <w:lvl w:ilvl="2">
      <w:start w:val="1"/>
      <w:numFmt w:val="decimal"/>
      <w:lvlText w:val="%3)"/>
      <w:lvlJc w:val="left"/>
      <w:pPr>
        <w:ind w:left="1146" w:hanging="360"/>
      </w:pPr>
    </w:lvl>
    <w:lvl w:ilvl="3">
      <w:start w:val="1"/>
      <w:numFmt w:val="decimal"/>
      <w:lvlText w:val="%4."/>
      <w:lvlJc w:val="left"/>
      <w:pPr>
        <w:ind w:left="319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355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u w:val="none"/>
      </w:rPr>
    </w:lvl>
  </w:abstractNum>
  <w:abstractNum w:abstractNumId="11" w15:restartNumberingAfterBreak="0">
    <w:nsid w:val="0F9D2E53"/>
    <w:multiLevelType w:val="multilevel"/>
    <w:tmpl w:val="9D1CAE8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1F93D2E"/>
    <w:multiLevelType w:val="hybridMultilevel"/>
    <w:tmpl w:val="FBEAE204"/>
    <w:lvl w:ilvl="0" w:tplc="D9B6A070">
      <w:start w:val="1"/>
      <w:numFmt w:val="decimal"/>
      <w:lvlText w:val="%1)"/>
      <w:lvlJc w:val="right"/>
      <w:pPr>
        <w:ind w:left="324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332F0"/>
    <w:multiLevelType w:val="multilevel"/>
    <w:tmpl w:val="9D1CAE8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5824C82"/>
    <w:multiLevelType w:val="hybridMultilevel"/>
    <w:tmpl w:val="D512B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D5045"/>
    <w:multiLevelType w:val="multilevel"/>
    <w:tmpl w:val="6938F1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7" w15:restartNumberingAfterBreak="0">
    <w:nsid w:val="17665EE1"/>
    <w:multiLevelType w:val="multilevel"/>
    <w:tmpl w:val="046CD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A00B235"/>
    <w:multiLevelType w:val="hybridMultilevel"/>
    <w:tmpl w:val="DF74E664"/>
    <w:lvl w:ilvl="0" w:tplc="16AE7CE8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CE67F40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4C4A3326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CC8EBC2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126CFD0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DC764AB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83AAACA6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EF74C398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F7A0E46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20" w15:restartNumberingAfterBreak="0">
    <w:nsid w:val="1EAE421E"/>
    <w:multiLevelType w:val="hybridMultilevel"/>
    <w:tmpl w:val="8D1ABB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01501B"/>
    <w:multiLevelType w:val="multilevel"/>
    <w:tmpl w:val="E6AAA0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2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502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2" w15:restartNumberingAfterBreak="0">
    <w:nsid w:val="239B22DA"/>
    <w:multiLevelType w:val="hybridMultilevel"/>
    <w:tmpl w:val="721652FA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3" w15:restartNumberingAfterBreak="0">
    <w:nsid w:val="241E3C3B"/>
    <w:multiLevelType w:val="hybridMultilevel"/>
    <w:tmpl w:val="95D69E58"/>
    <w:lvl w:ilvl="0" w:tplc="D9B6A070">
      <w:start w:val="1"/>
      <w:numFmt w:val="decimal"/>
      <w:lvlText w:val="%1)"/>
      <w:lvlJc w:val="right"/>
      <w:pPr>
        <w:ind w:left="3600" w:hanging="360"/>
      </w:pPr>
      <w:rPr>
        <w:rFonts w:ascii="Arial" w:eastAsia="Arial" w:hAnsi="Arial" w:cs="Arial"/>
      </w:r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4210E392">
      <w:start w:val="1"/>
      <w:numFmt w:val="decimal"/>
      <w:lvlText w:val="%3)"/>
      <w:lvlJc w:val="right"/>
      <w:pPr>
        <w:ind w:left="504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4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CD754C"/>
    <w:multiLevelType w:val="hybridMultilevel"/>
    <w:tmpl w:val="3BC2C9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D9B6A070">
      <w:start w:val="1"/>
      <w:numFmt w:val="decimal"/>
      <w:lvlText w:val="%3)"/>
      <w:lvlJc w:val="right"/>
      <w:pPr>
        <w:ind w:left="2586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6FEE582"/>
    <w:multiLevelType w:val="hybridMultilevel"/>
    <w:tmpl w:val="86501D26"/>
    <w:lvl w:ilvl="0" w:tplc="C494DDF2">
      <w:start w:val="6"/>
      <w:numFmt w:val="decimal"/>
      <w:lvlText w:val="%1."/>
      <w:lvlJc w:val="left"/>
      <w:pPr>
        <w:ind w:left="720" w:hanging="360"/>
      </w:pPr>
    </w:lvl>
    <w:lvl w:ilvl="1" w:tplc="19704306">
      <w:start w:val="1"/>
      <w:numFmt w:val="lowerLetter"/>
      <w:lvlText w:val="%2."/>
      <w:lvlJc w:val="left"/>
      <w:pPr>
        <w:ind w:left="1440" w:hanging="360"/>
      </w:pPr>
    </w:lvl>
    <w:lvl w:ilvl="2" w:tplc="B3BE2CA6">
      <w:start w:val="1"/>
      <w:numFmt w:val="lowerRoman"/>
      <w:lvlText w:val="%3."/>
      <w:lvlJc w:val="right"/>
      <w:pPr>
        <w:ind w:left="2160" w:hanging="180"/>
      </w:pPr>
    </w:lvl>
    <w:lvl w:ilvl="3" w:tplc="696A9080">
      <w:start w:val="1"/>
      <w:numFmt w:val="decimal"/>
      <w:lvlText w:val="%4."/>
      <w:lvlJc w:val="left"/>
      <w:pPr>
        <w:ind w:left="2880" w:hanging="360"/>
      </w:pPr>
    </w:lvl>
    <w:lvl w:ilvl="4" w:tplc="24DC6A78">
      <w:start w:val="1"/>
      <w:numFmt w:val="lowerLetter"/>
      <w:lvlText w:val="%5."/>
      <w:lvlJc w:val="left"/>
      <w:pPr>
        <w:ind w:left="3600" w:hanging="360"/>
      </w:pPr>
    </w:lvl>
    <w:lvl w:ilvl="5" w:tplc="ED5225F2">
      <w:start w:val="1"/>
      <w:numFmt w:val="lowerRoman"/>
      <w:lvlText w:val="%6."/>
      <w:lvlJc w:val="right"/>
      <w:pPr>
        <w:ind w:left="4320" w:hanging="180"/>
      </w:pPr>
    </w:lvl>
    <w:lvl w:ilvl="6" w:tplc="413030F8">
      <w:start w:val="1"/>
      <w:numFmt w:val="decimal"/>
      <w:lvlText w:val="%7."/>
      <w:lvlJc w:val="left"/>
      <w:pPr>
        <w:ind w:left="5040" w:hanging="360"/>
      </w:pPr>
    </w:lvl>
    <w:lvl w:ilvl="7" w:tplc="2744CEB2">
      <w:start w:val="1"/>
      <w:numFmt w:val="lowerLetter"/>
      <w:lvlText w:val="%8."/>
      <w:lvlJc w:val="left"/>
      <w:pPr>
        <w:ind w:left="5760" w:hanging="360"/>
      </w:pPr>
    </w:lvl>
    <w:lvl w:ilvl="8" w:tplc="076CF50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6F194F"/>
    <w:multiLevelType w:val="multilevel"/>
    <w:tmpl w:val="C7861A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298A5C0B"/>
    <w:multiLevelType w:val="hybridMultilevel"/>
    <w:tmpl w:val="D10E89E8"/>
    <w:lvl w:ilvl="0" w:tplc="F4EC81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B10A61"/>
    <w:multiLevelType w:val="hybridMultilevel"/>
    <w:tmpl w:val="A462F3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DB0A90"/>
    <w:multiLevelType w:val="hybridMultilevel"/>
    <w:tmpl w:val="F2566A92"/>
    <w:lvl w:ilvl="0" w:tplc="D9B6A070">
      <w:start w:val="1"/>
      <w:numFmt w:val="decimal"/>
      <w:lvlText w:val="%1)"/>
      <w:lvlJc w:val="right"/>
      <w:pPr>
        <w:ind w:left="360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 w15:restartNumberingAfterBreak="0">
    <w:nsid w:val="2F54AB3A"/>
    <w:multiLevelType w:val="hybridMultilevel"/>
    <w:tmpl w:val="974A5ED2"/>
    <w:lvl w:ilvl="0" w:tplc="F5741498">
      <w:start w:val="1"/>
      <w:numFmt w:val="decimal"/>
      <w:lvlText w:val="%1)"/>
      <w:lvlJc w:val="left"/>
      <w:pPr>
        <w:ind w:left="813" w:hanging="360"/>
      </w:pPr>
    </w:lvl>
    <w:lvl w:ilvl="1" w:tplc="6B925018">
      <w:start w:val="1"/>
      <w:numFmt w:val="lowerLetter"/>
      <w:lvlText w:val="%2."/>
      <w:lvlJc w:val="left"/>
      <w:pPr>
        <w:ind w:left="1533" w:hanging="360"/>
      </w:pPr>
    </w:lvl>
    <w:lvl w:ilvl="2" w:tplc="378C6F9C">
      <w:start w:val="1"/>
      <w:numFmt w:val="lowerRoman"/>
      <w:lvlText w:val="%3."/>
      <w:lvlJc w:val="right"/>
      <w:pPr>
        <w:ind w:left="2253" w:hanging="180"/>
      </w:pPr>
    </w:lvl>
    <w:lvl w:ilvl="3" w:tplc="0D3C16D6">
      <w:start w:val="1"/>
      <w:numFmt w:val="decimal"/>
      <w:lvlText w:val="%4."/>
      <w:lvlJc w:val="left"/>
      <w:pPr>
        <w:ind w:left="2973" w:hanging="360"/>
      </w:pPr>
    </w:lvl>
    <w:lvl w:ilvl="4" w:tplc="75EA290C">
      <w:start w:val="1"/>
      <w:numFmt w:val="lowerLetter"/>
      <w:lvlText w:val="%5."/>
      <w:lvlJc w:val="left"/>
      <w:pPr>
        <w:ind w:left="3693" w:hanging="360"/>
      </w:pPr>
    </w:lvl>
    <w:lvl w:ilvl="5" w:tplc="04D82952">
      <w:start w:val="1"/>
      <w:numFmt w:val="lowerRoman"/>
      <w:lvlText w:val="%6."/>
      <w:lvlJc w:val="right"/>
      <w:pPr>
        <w:ind w:left="4413" w:hanging="180"/>
      </w:pPr>
    </w:lvl>
    <w:lvl w:ilvl="6" w:tplc="BDB207DE">
      <w:start w:val="1"/>
      <w:numFmt w:val="decimal"/>
      <w:lvlText w:val="%7."/>
      <w:lvlJc w:val="left"/>
      <w:pPr>
        <w:ind w:left="5133" w:hanging="360"/>
      </w:pPr>
    </w:lvl>
    <w:lvl w:ilvl="7" w:tplc="542A5E98">
      <w:start w:val="1"/>
      <w:numFmt w:val="lowerLetter"/>
      <w:lvlText w:val="%8."/>
      <w:lvlJc w:val="left"/>
      <w:pPr>
        <w:ind w:left="5853" w:hanging="360"/>
      </w:pPr>
    </w:lvl>
    <w:lvl w:ilvl="8" w:tplc="7CBA5DBE">
      <w:start w:val="1"/>
      <w:numFmt w:val="lowerRoman"/>
      <w:lvlText w:val="%9."/>
      <w:lvlJc w:val="right"/>
      <w:pPr>
        <w:ind w:left="6573" w:hanging="180"/>
      </w:pPr>
    </w:lvl>
  </w:abstractNum>
  <w:abstractNum w:abstractNumId="34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eastAsia="Shruti" w:hAnsi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4376B13"/>
    <w:multiLevelType w:val="multilevel"/>
    <w:tmpl w:val="DB4A2D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7D169B"/>
    <w:multiLevelType w:val="hybridMultilevel"/>
    <w:tmpl w:val="DA9E7650"/>
    <w:lvl w:ilvl="0" w:tplc="6AE67766">
      <w:start w:val="2"/>
      <w:numFmt w:val="decimal"/>
      <w:lvlText w:val="%1)"/>
      <w:lvlJc w:val="left"/>
      <w:pPr>
        <w:ind w:left="1440" w:hanging="360"/>
      </w:pPr>
    </w:lvl>
    <w:lvl w:ilvl="1" w:tplc="1780D860">
      <w:start w:val="1"/>
      <w:numFmt w:val="lowerLetter"/>
      <w:lvlText w:val="%2."/>
      <w:lvlJc w:val="left"/>
      <w:pPr>
        <w:ind w:left="2160" w:hanging="360"/>
      </w:pPr>
    </w:lvl>
    <w:lvl w:ilvl="2" w:tplc="8CC02A1E">
      <w:start w:val="1"/>
      <w:numFmt w:val="lowerRoman"/>
      <w:lvlText w:val="%3."/>
      <w:lvlJc w:val="right"/>
      <w:pPr>
        <w:ind w:left="2880" w:hanging="180"/>
      </w:pPr>
    </w:lvl>
    <w:lvl w:ilvl="3" w:tplc="0F7424B8">
      <w:start w:val="1"/>
      <w:numFmt w:val="decimal"/>
      <w:lvlText w:val="%4."/>
      <w:lvlJc w:val="left"/>
      <w:pPr>
        <w:ind w:left="3600" w:hanging="360"/>
      </w:pPr>
    </w:lvl>
    <w:lvl w:ilvl="4" w:tplc="F3E8AAE8">
      <w:start w:val="1"/>
      <w:numFmt w:val="lowerLetter"/>
      <w:lvlText w:val="%5."/>
      <w:lvlJc w:val="left"/>
      <w:pPr>
        <w:ind w:left="4320" w:hanging="360"/>
      </w:pPr>
    </w:lvl>
    <w:lvl w:ilvl="5" w:tplc="027CACD6">
      <w:start w:val="1"/>
      <w:numFmt w:val="lowerRoman"/>
      <w:lvlText w:val="%6."/>
      <w:lvlJc w:val="right"/>
      <w:pPr>
        <w:ind w:left="5040" w:hanging="180"/>
      </w:pPr>
    </w:lvl>
    <w:lvl w:ilvl="6" w:tplc="2C7C06A4">
      <w:start w:val="1"/>
      <w:numFmt w:val="decimal"/>
      <w:lvlText w:val="%7."/>
      <w:lvlJc w:val="left"/>
      <w:pPr>
        <w:ind w:left="5760" w:hanging="360"/>
      </w:pPr>
    </w:lvl>
    <w:lvl w:ilvl="7" w:tplc="443E7F8A">
      <w:start w:val="1"/>
      <w:numFmt w:val="lowerLetter"/>
      <w:lvlText w:val="%8."/>
      <w:lvlJc w:val="left"/>
      <w:pPr>
        <w:ind w:left="6480" w:hanging="360"/>
      </w:pPr>
    </w:lvl>
    <w:lvl w:ilvl="8" w:tplc="57AAB072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6ED69AD"/>
    <w:multiLevelType w:val="multilevel"/>
    <w:tmpl w:val="E4B6C2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FE4B25"/>
    <w:multiLevelType w:val="hybridMultilevel"/>
    <w:tmpl w:val="3E00E5CE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0" w15:restartNumberingAfterBreak="0">
    <w:nsid w:val="3807143B"/>
    <w:multiLevelType w:val="hybridMultilevel"/>
    <w:tmpl w:val="62F86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15C64"/>
    <w:multiLevelType w:val="hybridMultilevel"/>
    <w:tmpl w:val="54DE3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A92193"/>
    <w:multiLevelType w:val="hybridMultilevel"/>
    <w:tmpl w:val="B534002C"/>
    <w:lvl w:ilvl="0" w:tplc="237E1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D82532"/>
    <w:multiLevelType w:val="multilevel"/>
    <w:tmpl w:val="4B7A0C9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46" w15:restartNumberingAfterBreak="0">
    <w:nsid w:val="3D9B12DF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B61D7B"/>
    <w:multiLevelType w:val="hybridMultilevel"/>
    <w:tmpl w:val="B388E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671FAD"/>
    <w:multiLevelType w:val="multilevel"/>
    <w:tmpl w:val="DB7836F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04B4960"/>
    <w:multiLevelType w:val="multilevel"/>
    <w:tmpl w:val="4ACCD0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3AE3E15"/>
    <w:multiLevelType w:val="multilevel"/>
    <w:tmpl w:val="DAAC7538"/>
    <w:lvl w:ilvl="0">
      <w:start w:val="1"/>
      <w:numFmt w:val="decimal"/>
      <w:lvlText w:val="%1.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51" w15:restartNumberingAfterBreak="0">
    <w:nsid w:val="4468131E"/>
    <w:multiLevelType w:val="hybridMultilevel"/>
    <w:tmpl w:val="30F81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AF0BC1"/>
    <w:multiLevelType w:val="hybridMultilevel"/>
    <w:tmpl w:val="209C46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B90030"/>
    <w:multiLevelType w:val="hybridMultilevel"/>
    <w:tmpl w:val="B388E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ED5689"/>
    <w:multiLevelType w:val="hybridMultilevel"/>
    <w:tmpl w:val="3BBC0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975208"/>
    <w:multiLevelType w:val="multilevel"/>
    <w:tmpl w:val="2F2AD7DA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57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AF448F6"/>
    <w:multiLevelType w:val="multilevel"/>
    <w:tmpl w:val="8BEA1E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BDC7E7E"/>
    <w:multiLevelType w:val="multilevel"/>
    <w:tmpl w:val="AA7C016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Letter"/>
      <w:lvlText w:val="%3)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D2E16F6"/>
    <w:multiLevelType w:val="hybridMultilevel"/>
    <w:tmpl w:val="FBFEDD1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2" w15:restartNumberingAfterBreak="0">
    <w:nsid w:val="4F8E4EA2"/>
    <w:multiLevelType w:val="multilevel"/>
    <w:tmpl w:val="DAEADF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0D181A"/>
    <w:multiLevelType w:val="hybridMultilevel"/>
    <w:tmpl w:val="F624482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5224EACB"/>
    <w:multiLevelType w:val="hybridMultilevel"/>
    <w:tmpl w:val="8B98B1F2"/>
    <w:lvl w:ilvl="0" w:tplc="47E4474E">
      <w:start w:val="7"/>
      <w:numFmt w:val="decimal"/>
      <w:lvlText w:val="%1."/>
      <w:lvlJc w:val="left"/>
      <w:pPr>
        <w:ind w:left="426" w:hanging="360"/>
      </w:pPr>
    </w:lvl>
    <w:lvl w:ilvl="1" w:tplc="FC7A89EE">
      <w:start w:val="1"/>
      <w:numFmt w:val="lowerLetter"/>
      <w:lvlText w:val="%2."/>
      <w:lvlJc w:val="left"/>
      <w:pPr>
        <w:ind w:left="1146" w:hanging="360"/>
      </w:pPr>
    </w:lvl>
    <w:lvl w:ilvl="2" w:tplc="0A04ABBE">
      <w:start w:val="1"/>
      <w:numFmt w:val="lowerRoman"/>
      <w:lvlText w:val="%3."/>
      <w:lvlJc w:val="right"/>
      <w:pPr>
        <w:ind w:left="1866" w:hanging="180"/>
      </w:pPr>
    </w:lvl>
    <w:lvl w:ilvl="3" w:tplc="1778CFCC">
      <w:start w:val="1"/>
      <w:numFmt w:val="decimal"/>
      <w:lvlText w:val="%4."/>
      <w:lvlJc w:val="left"/>
      <w:pPr>
        <w:ind w:left="2586" w:hanging="360"/>
      </w:pPr>
    </w:lvl>
    <w:lvl w:ilvl="4" w:tplc="7E562952">
      <w:start w:val="1"/>
      <w:numFmt w:val="lowerLetter"/>
      <w:lvlText w:val="%5."/>
      <w:lvlJc w:val="left"/>
      <w:pPr>
        <w:ind w:left="3306" w:hanging="360"/>
      </w:pPr>
    </w:lvl>
    <w:lvl w:ilvl="5" w:tplc="A594BB20">
      <w:start w:val="1"/>
      <w:numFmt w:val="lowerRoman"/>
      <w:lvlText w:val="%6."/>
      <w:lvlJc w:val="right"/>
      <w:pPr>
        <w:ind w:left="4026" w:hanging="180"/>
      </w:pPr>
    </w:lvl>
    <w:lvl w:ilvl="6" w:tplc="2FBA76C2">
      <w:start w:val="1"/>
      <w:numFmt w:val="decimal"/>
      <w:lvlText w:val="%7."/>
      <w:lvlJc w:val="left"/>
      <w:pPr>
        <w:ind w:left="4746" w:hanging="360"/>
      </w:pPr>
    </w:lvl>
    <w:lvl w:ilvl="7" w:tplc="6DEC6AF4">
      <w:start w:val="1"/>
      <w:numFmt w:val="lowerLetter"/>
      <w:lvlText w:val="%8."/>
      <w:lvlJc w:val="left"/>
      <w:pPr>
        <w:ind w:left="5466" w:hanging="360"/>
      </w:pPr>
    </w:lvl>
    <w:lvl w:ilvl="8" w:tplc="7C9E3702">
      <w:start w:val="1"/>
      <w:numFmt w:val="lowerRoman"/>
      <w:lvlText w:val="%9."/>
      <w:lvlJc w:val="right"/>
      <w:pPr>
        <w:ind w:left="6186" w:hanging="180"/>
      </w:pPr>
    </w:lvl>
  </w:abstractNum>
  <w:abstractNum w:abstractNumId="65" w15:restartNumberingAfterBreak="0">
    <w:nsid w:val="53F073C2"/>
    <w:multiLevelType w:val="multilevel"/>
    <w:tmpl w:val="180CDCB6"/>
    <w:lvl w:ilvl="0">
      <w:start w:val="4"/>
      <w:numFmt w:val="decimal"/>
      <w:lvlText w:val="%1."/>
      <w:lvlJc w:val="left"/>
      <w:pPr>
        <w:ind w:left="5889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54D75EAB"/>
    <w:multiLevelType w:val="hybridMultilevel"/>
    <w:tmpl w:val="BDFAAF56"/>
    <w:lvl w:ilvl="0" w:tplc="29424500">
      <w:start w:val="1"/>
      <w:numFmt w:val="lowerLetter"/>
      <w:lvlText w:val="%1)"/>
      <w:lvlJc w:val="left"/>
      <w:pPr>
        <w:ind w:left="1069" w:hanging="360"/>
      </w:pPr>
    </w:lvl>
    <w:lvl w:ilvl="1" w:tplc="62027AC2">
      <w:start w:val="1"/>
      <w:numFmt w:val="lowerLetter"/>
      <w:lvlText w:val="%2."/>
      <w:lvlJc w:val="left"/>
      <w:pPr>
        <w:ind w:left="1789" w:hanging="360"/>
      </w:pPr>
    </w:lvl>
    <w:lvl w:ilvl="2" w:tplc="F47A9B28">
      <w:start w:val="1"/>
      <w:numFmt w:val="lowerRoman"/>
      <w:lvlText w:val="%3."/>
      <w:lvlJc w:val="right"/>
      <w:pPr>
        <w:ind w:left="2509" w:hanging="180"/>
      </w:pPr>
    </w:lvl>
    <w:lvl w:ilvl="3" w:tplc="B3184058">
      <w:start w:val="1"/>
      <w:numFmt w:val="decimal"/>
      <w:lvlText w:val="%4."/>
      <w:lvlJc w:val="left"/>
      <w:pPr>
        <w:ind w:left="3229" w:hanging="360"/>
      </w:pPr>
    </w:lvl>
    <w:lvl w:ilvl="4" w:tplc="BCB2912A">
      <w:start w:val="1"/>
      <w:numFmt w:val="lowerLetter"/>
      <w:lvlText w:val="%5."/>
      <w:lvlJc w:val="left"/>
      <w:pPr>
        <w:ind w:left="3949" w:hanging="360"/>
      </w:pPr>
    </w:lvl>
    <w:lvl w:ilvl="5" w:tplc="87E0FDAC">
      <w:start w:val="1"/>
      <w:numFmt w:val="lowerRoman"/>
      <w:lvlText w:val="%6."/>
      <w:lvlJc w:val="right"/>
      <w:pPr>
        <w:ind w:left="4669" w:hanging="180"/>
      </w:pPr>
    </w:lvl>
    <w:lvl w:ilvl="6" w:tplc="40A0C958">
      <w:start w:val="1"/>
      <w:numFmt w:val="decimal"/>
      <w:lvlText w:val="%7."/>
      <w:lvlJc w:val="left"/>
      <w:pPr>
        <w:ind w:left="5389" w:hanging="360"/>
      </w:pPr>
    </w:lvl>
    <w:lvl w:ilvl="7" w:tplc="D17AC226">
      <w:start w:val="1"/>
      <w:numFmt w:val="lowerLetter"/>
      <w:lvlText w:val="%8."/>
      <w:lvlJc w:val="left"/>
      <w:pPr>
        <w:ind w:left="6109" w:hanging="360"/>
      </w:pPr>
    </w:lvl>
    <w:lvl w:ilvl="8" w:tplc="BD365948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5E4E34"/>
    <w:multiLevelType w:val="hybridMultilevel"/>
    <w:tmpl w:val="E090804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9" w15:restartNumberingAfterBreak="0">
    <w:nsid w:val="55F1443A"/>
    <w:multiLevelType w:val="hybridMultilevel"/>
    <w:tmpl w:val="4178F1F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C2023"/>
    <w:multiLevelType w:val="multilevel"/>
    <w:tmpl w:val="E850C8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71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C1A13D0"/>
    <w:multiLevelType w:val="hybridMultilevel"/>
    <w:tmpl w:val="6D026DE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3" w15:restartNumberingAfterBreak="0">
    <w:nsid w:val="5DC3433A"/>
    <w:multiLevelType w:val="hybridMultilevel"/>
    <w:tmpl w:val="AFE44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FB3C5A"/>
    <w:multiLevelType w:val="hybridMultilevel"/>
    <w:tmpl w:val="6DEC627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FEE6AAF"/>
    <w:multiLevelType w:val="hybridMultilevel"/>
    <w:tmpl w:val="A462F3F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EF7A05"/>
    <w:multiLevelType w:val="multilevel"/>
    <w:tmpl w:val="D058526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7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233149A"/>
    <w:multiLevelType w:val="multilevel"/>
    <w:tmpl w:val="3AC648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7141E0"/>
    <w:multiLevelType w:val="hybridMultilevel"/>
    <w:tmpl w:val="EF16CE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3A21316"/>
    <w:multiLevelType w:val="hybridMultilevel"/>
    <w:tmpl w:val="05D65A70"/>
    <w:lvl w:ilvl="0" w:tplc="FFFFFFFF">
      <w:start w:val="1"/>
      <w:numFmt w:val="decimal"/>
      <w:lvlText w:val="%1)"/>
      <w:lvlJc w:val="left"/>
      <w:pPr>
        <w:ind w:left="3600" w:hanging="360"/>
      </w:pPr>
    </w:lvl>
    <w:lvl w:ilvl="1" w:tplc="FFFFFFFF">
      <w:start w:val="1"/>
      <w:numFmt w:val="lowerLetter"/>
      <w:lvlText w:val="%2."/>
      <w:lvlJc w:val="left"/>
      <w:pPr>
        <w:ind w:left="4320" w:hanging="360"/>
      </w:pPr>
    </w:lvl>
    <w:lvl w:ilvl="2" w:tplc="04150011">
      <w:start w:val="1"/>
      <w:numFmt w:val="decimal"/>
      <w:lvlText w:val="%3)"/>
      <w:lvlJc w:val="left"/>
      <w:pPr>
        <w:ind w:left="1146" w:hanging="360"/>
      </w:pPr>
    </w:lvl>
    <w:lvl w:ilvl="3" w:tplc="FFFFFFFF" w:tentative="1">
      <w:start w:val="1"/>
      <w:numFmt w:val="decimal"/>
      <w:lvlText w:val="%4."/>
      <w:lvlJc w:val="left"/>
      <w:pPr>
        <w:ind w:left="5760" w:hanging="360"/>
      </w:pPr>
    </w:lvl>
    <w:lvl w:ilvl="4" w:tplc="FFFFFFFF" w:tentative="1">
      <w:start w:val="1"/>
      <w:numFmt w:val="lowerLetter"/>
      <w:lvlText w:val="%5."/>
      <w:lvlJc w:val="left"/>
      <w:pPr>
        <w:ind w:left="6480" w:hanging="360"/>
      </w:pPr>
    </w:lvl>
    <w:lvl w:ilvl="5" w:tplc="FFFFFFFF" w:tentative="1">
      <w:start w:val="1"/>
      <w:numFmt w:val="lowerRoman"/>
      <w:lvlText w:val="%6."/>
      <w:lvlJc w:val="right"/>
      <w:pPr>
        <w:ind w:left="7200" w:hanging="180"/>
      </w:pPr>
    </w:lvl>
    <w:lvl w:ilvl="6" w:tplc="FFFFFFFF" w:tentative="1">
      <w:start w:val="1"/>
      <w:numFmt w:val="decimal"/>
      <w:lvlText w:val="%7."/>
      <w:lvlJc w:val="left"/>
      <w:pPr>
        <w:ind w:left="7920" w:hanging="360"/>
      </w:pPr>
    </w:lvl>
    <w:lvl w:ilvl="7" w:tplc="FFFFFFFF" w:tentative="1">
      <w:start w:val="1"/>
      <w:numFmt w:val="lowerLetter"/>
      <w:lvlText w:val="%8."/>
      <w:lvlJc w:val="left"/>
      <w:pPr>
        <w:ind w:left="8640" w:hanging="360"/>
      </w:pPr>
    </w:lvl>
    <w:lvl w:ilvl="8" w:tplc="FFFFFFFF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2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BC2E84"/>
    <w:multiLevelType w:val="hybridMultilevel"/>
    <w:tmpl w:val="53684D78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D04C502">
      <w:start w:val="1"/>
      <w:numFmt w:val="decimal"/>
      <w:lvlText w:val="%3)"/>
      <w:lvlJc w:val="right"/>
      <w:pPr>
        <w:ind w:left="216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104272"/>
    <w:multiLevelType w:val="hybridMultilevel"/>
    <w:tmpl w:val="B62EB7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8C17FA2"/>
    <w:multiLevelType w:val="hybridMultilevel"/>
    <w:tmpl w:val="71F2B6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0A5EE3"/>
    <w:multiLevelType w:val="hybridMultilevel"/>
    <w:tmpl w:val="F05EF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B61977"/>
    <w:multiLevelType w:val="multilevel"/>
    <w:tmpl w:val="E850C8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88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89" w15:restartNumberingAfterBreak="0">
    <w:nsid w:val="6BC946A6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90" w15:restartNumberingAfterBreak="0">
    <w:nsid w:val="6F4336DB"/>
    <w:multiLevelType w:val="hybridMultilevel"/>
    <w:tmpl w:val="5E9C221E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1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92" w15:restartNumberingAfterBreak="0">
    <w:nsid w:val="6F719DCA"/>
    <w:multiLevelType w:val="hybridMultilevel"/>
    <w:tmpl w:val="F8600232"/>
    <w:lvl w:ilvl="0" w:tplc="9F78591C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440" w:hanging="360"/>
      </w:pPr>
    </w:lvl>
    <w:lvl w:ilvl="2" w:tplc="E582719A">
      <w:start w:val="1"/>
      <w:numFmt w:val="lowerRoman"/>
      <w:lvlText w:val="%3."/>
      <w:lvlJc w:val="right"/>
      <w:pPr>
        <w:ind w:left="2160" w:hanging="180"/>
      </w:pPr>
    </w:lvl>
    <w:lvl w:ilvl="3" w:tplc="AD4AA42C">
      <w:start w:val="1"/>
      <w:numFmt w:val="decimal"/>
      <w:lvlText w:val="%4."/>
      <w:lvlJc w:val="left"/>
      <w:pPr>
        <w:ind w:left="2880" w:hanging="360"/>
      </w:pPr>
    </w:lvl>
    <w:lvl w:ilvl="4" w:tplc="AFB64616">
      <w:start w:val="1"/>
      <w:numFmt w:val="lowerLetter"/>
      <w:lvlText w:val="%5."/>
      <w:lvlJc w:val="left"/>
      <w:pPr>
        <w:ind w:left="3600" w:hanging="360"/>
      </w:pPr>
    </w:lvl>
    <w:lvl w:ilvl="5" w:tplc="477A8B2A">
      <w:start w:val="1"/>
      <w:numFmt w:val="lowerRoman"/>
      <w:lvlText w:val="%6."/>
      <w:lvlJc w:val="right"/>
      <w:pPr>
        <w:ind w:left="4320" w:hanging="180"/>
      </w:pPr>
    </w:lvl>
    <w:lvl w:ilvl="6" w:tplc="43962C08">
      <w:start w:val="1"/>
      <w:numFmt w:val="decimal"/>
      <w:lvlText w:val="%7."/>
      <w:lvlJc w:val="left"/>
      <w:pPr>
        <w:ind w:left="5040" w:hanging="360"/>
      </w:pPr>
    </w:lvl>
    <w:lvl w:ilvl="7" w:tplc="801E9B78">
      <w:start w:val="1"/>
      <w:numFmt w:val="lowerLetter"/>
      <w:lvlText w:val="%8."/>
      <w:lvlJc w:val="left"/>
      <w:pPr>
        <w:ind w:left="5760" w:hanging="360"/>
      </w:pPr>
    </w:lvl>
    <w:lvl w:ilvl="8" w:tplc="FBBC1CAA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A5488C"/>
    <w:multiLevelType w:val="hybridMultilevel"/>
    <w:tmpl w:val="BD3658D8"/>
    <w:lvl w:ilvl="0" w:tplc="603C5BE6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562201"/>
    <w:multiLevelType w:val="hybridMultilevel"/>
    <w:tmpl w:val="731A0B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96" w15:restartNumberingAfterBreak="0">
    <w:nsid w:val="738508CD"/>
    <w:multiLevelType w:val="multilevel"/>
    <w:tmpl w:val="9DB24EAE"/>
    <w:lvl w:ilvl="0">
      <w:start w:val="1"/>
      <w:numFmt w:val="decimal"/>
      <w:lvlText w:val="%1."/>
      <w:lvlJc w:val="left"/>
      <w:pPr>
        <w:ind w:left="645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176" w:hanging="360"/>
      </w:pPr>
    </w:lvl>
    <w:lvl w:ilvl="2">
      <w:start w:val="1"/>
      <w:numFmt w:val="lowerRoman"/>
      <w:lvlText w:val="%3."/>
      <w:lvlJc w:val="right"/>
      <w:pPr>
        <w:ind w:left="7896" w:hanging="180"/>
      </w:pPr>
    </w:lvl>
    <w:lvl w:ilvl="3">
      <w:start w:val="1"/>
      <w:numFmt w:val="decimal"/>
      <w:lvlText w:val="%4."/>
      <w:lvlJc w:val="left"/>
      <w:pPr>
        <w:ind w:left="8616" w:hanging="360"/>
      </w:pPr>
    </w:lvl>
    <w:lvl w:ilvl="4">
      <w:start w:val="1"/>
      <w:numFmt w:val="lowerLetter"/>
      <w:lvlText w:val="%5."/>
      <w:lvlJc w:val="left"/>
      <w:pPr>
        <w:ind w:left="9336" w:hanging="360"/>
      </w:pPr>
    </w:lvl>
    <w:lvl w:ilvl="5">
      <w:start w:val="1"/>
      <w:numFmt w:val="lowerRoman"/>
      <w:lvlText w:val="%6."/>
      <w:lvlJc w:val="right"/>
      <w:pPr>
        <w:ind w:left="10056" w:hanging="180"/>
      </w:pPr>
    </w:lvl>
    <w:lvl w:ilvl="6">
      <w:start w:val="1"/>
      <w:numFmt w:val="decimal"/>
      <w:lvlText w:val="%7."/>
      <w:lvlJc w:val="left"/>
      <w:pPr>
        <w:ind w:left="10776" w:hanging="360"/>
      </w:pPr>
    </w:lvl>
    <w:lvl w:ilvl="7">
      <w:start w:val="1"/>
      <w:numFmt w:val="lowerLetter"/>
      <w:lvlText w:val="%8."/>
      <w:lvlJc w:val="left"/>
      <w:pPr>
        <w:ind w:left="11496" w:hanging="360"/>
      </w:pPr>
    </w:lvl>
    <w:lvl w:ilvl="8">
      <w:start w:val="1"/>
      <w:numFmt w:val="lowerRoman"/>
      <w:lvlText w:val="%9."/>
      <w:lvlJc w:val="right"/>
      <w:pPr>
        <w:ind w:left="12216" w:hanging="180"/>
      </w:pPr>
    </w:lvl>
  </w:abstractNum>
  <w:abstractNum w:abstractNumId="97" w15:restartNumberingAfterBreak="0">
    <w:nsid w:val="77694658"/>
    <w:multiLevelType w:val="multilevel"/>
    <w:tmpl w:val="3A6499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9214B27"/>
    <w:multiLevelType w:val="hybridMultilevel"/>
    <w:tmpl w:val="DF5082E6"/>
    <w:lvl w:ilvl="0" w:tplc="1E38C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9422D63"/>
    <w:multiLevelType w:val="hybridMultilevel"/>
    <w:tmpl w:val="75E071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A364F86"/>
    <w:multiLevelType w:val="multilevel"/>
    <w:tmpl w:val="3A6499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B71582"/>
    <w:multiLevelType w:val="multilevel"/>
    <w:tmpl w:val="81866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2" w15:restartNumberingAfterBreak="0">
    <w:nsid w:val="7BAF4B85"/>
    <w:multiLevelType w:val="hybridMultilevel"/>
    <w:tmpl w:val="49A6BF54"/>
    <w:lvl w:ilvl="0" w:tplc="6CD0D606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3AA1CE0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26A612F6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E4229AAC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20E669B0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E6F271C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1974D1C2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9B2880C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B97C82FA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03" w15:restartNumberingAfterBreak="0">
    <w:nsid w:val="7D24124E"/>
    <w:multiLevelType w:val="hybridMultilevel"/>
    <w:tmpl w:val="70AACB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F2EEDEE">
      <w:start w:val="1"/>
      <w:numFmt w:val="decimal"/>
      <w:lvlText w:val="%3)"/>
      <w:lvlJc w:val="left"/>
      <w:pPr>
        <w:ind w:left="1146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216740"/>
    <w:multiLevelType w:val="hybridMultilevel"/>
    <w:tmpl w:val="4BEC1BDA"/>
    <w:lvl w:ilvl="0" w:tplc="DB56EAE2">
      <w:start w:val="1"/>
      <w:numFmt w:val="decimal"/>
      <w:lvlText w:val="%1)"/>
      <w:lvlJc w:val="left"/>
      <w:pPr>
        <w:ind w:left="14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05" w15:restartNumberingAfterBreak="0">
    <w:nsid w:val="7F733AFA"/>
    <w:multiLevelType w:val="hybridMultilevel"/>
    <w:tmpl w:val="5E16DAC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494670">
    <w:abstractNumId w:val="18"/>
  </w:num>
  <w:num w:numId="2" w16cid:durableId="324015764">
    <w:abstractNumId w:val="37"/>
  </w:num>
  <w:num w:numId="3" w16cid:durableId="875967834">
    <w:abstractNumId w:val="95"/>
  </w:num>
  <w:num w:numId="4" w16cid:durableId="775636220">
    <w:abstractNumId w:val="64"/>
  </w:num>
  <w:num w:numId="5" w16cid:durableId="1051001633">
    <w:abstractNumId w:val="66"/>
  </w:num>
  <w:num w:numId="6" w16cid:durableId="690424522">
    <w:abstractNumId w:val="102"/>
  </w:num>
  <w:num w:numId="7" w16cid:durableId="258873783">
    <w:abstractNumId w:val="6"/>
  </w:num>
  <w:num w:numId="8" w16cid:durableId="160197329">
    <w:abstractNumId w:val="88"/>
  </w:num>
  <w:num w:numId="9" w16cid:durableId="2139101857">
    <w:abstractNumId w:val="19"/>
  </w:num>
  <w:num w:numId="10" w16cid:durableId="1076703738">
    <w:abstractNumId w:val="92"/>
  </w:num>
  <w:num w:numId="11" w16cid:durableId="965502839">
    <w:abstractNumId w:val="27"/>
  </w:num>
  <w:num w:numId="12" w16cid:durableId="1327903558">
    <w:abstractNumId w:val="4"/>
  </w:num>
  <w:num w:numId="13" w16cid:durableId="1860973815">
    <w:abstractNumId w:val="33"/>
  </w:num>
  <w:num w:numId="14" w16cid:durableId="1202937853">
    <w:abstractNumId w:val="96"/>
  </w:num>
  <w:num w:numId="15" w16cid:durableId="1950970132">
    <w:abstractNumId w:val="42"/>
  </w:num>
  <w:num w:numId="16" w16cid:durableId="411243749">
    <w:abstractNumId w:val="0"/>
  </w:num>
  <w:num w:numId="17" w16cid:durableId="913276453">
    <w:abstractNumId w:val="91"/>
  </w:num>
  <w:num w:numId="18" w16cid:durableId="1645349655">
    <w:abstractNumId w:val="79"/>
  </w:num>
  <w:num w:numId="19" w16cid:durableId="1031959088">
    <w:abstractNumId w:val="10"/>
  </w:num>
  <w:num w:numId="20" w16cid:durableId="2076123062">
    <w:abstractNumId w:val="50"/>
  </w:num>
  <w:num w:numId="21" w16cid:durableId="999235424">
    <w:abstractNumId w:val="38"/>
  </w:num>
  <w:num w:numId="22" w16cid:durableId="823356090">
    <w:abstractNumId w:val="62"/>
  </w:num>
  <w:num w:numId="23" w16cid:durableId="1263412164">
    <w:abstractNumId w:val="77"/>
  </w:num>
  <w:num w:numId="24" w16cid:durableId="149181534">
    <w:abstractNumId w:val="31"/>
  </w:num>
  <w:num w:numId="25" w16cid:durableId="884214645">
    <w:abstractNumId w:val="101"/>
  </w:num>
  <w:num w:numId="26" w16cid:durableId="1764914997">
    <w:abstractNumId w:val="89"/>
  </w:num>
  <w:num w:numId="27" w16cid:durableId="943460614">
    <w:abstractNumId w:val="40"/>
  </w:num>
  <w:num w:numId="28" w16cid:durableId="2048947909">
    <w:abstractNumId w:val="84"/>
  </w:num>
  <w:num w:numId="29" w16cid:durableId="1997371596">
    <w:abstractNumId w:val="71"/>
  </w:num>
  <w:num w:numId="30" w16cid:durableId="1037856118">
    <w:abstractNumId w:val="104"/>
  </w:num>
  <w:num w:numId="31" w16cid:durableId="1504977037">
    <w:abstractNumId w:val="80"/>
  </w:num>
  <w:num w:numId="32" w16cid:durableId="1794254310">
    <w:abstractNumId w:val="5"/>
  </w:num>
  <w:num w:numId="33" w16cid:durableId="2133938566">
    <w:abstractNumId w:val="48"/>
  </w:num>
  <w:num w:numId="34" w16cid:durableId="708651117">
    <w:abstractNumId w:val="34"/>
  </w:num>
  <w:num w:numId="35" w16cid:durableId="382486037">
    <w:abstractNumId w:val="100"/>
  </w:num>
  <w:num w:numId="36" w16cid:durableId="213008388">
    <w:abstractNumId w:val="24"/>
  </w:num>
  <w:num w:numId="37" w16cid:durableId="1837498461">
    <w:abstractNumId w:val="11"/>
  </w:num>
  <w:num w:numId="38" w16cid:durableId="1188061833">
    <w:abstractNumId w:val="25"/>
  </w:num>
  <w:num w:numId="39" w16cid:durableId="1689989295">
    <w:abstractNumId w:val="3"/>
  </w:num>
  <w:num w:numId="40" w16cid:durableId="517235705">
    <w:abstractNumId w:val="44"/>
  </w:num>
  <w:num w:numId="41" w16cid:durableId="38747601">
    <w:abstractNumId w:val="16"/>
  </w:num>
  <w:num w:numId="42" w16cid:durableId="1750497099">
    <w:abstractNumId w:val="60"/>
  </w:num>
  <w:num w:numId="43" w16cid:durableId="1999307463">
    <w:abstractNumId w:val="65"/>
  </w:num>
  <w:num w:numId="44" w16cid:durableId="299307546">
    <w:abstractNumId w:val="43"/>
  </w:num>
  <w:num w:numId="45" w16cid:durableId="1603567178">
    <w:abstractNumId w:val="21"/>
  </w:num>
  <w:num w:numId="46" w16cid:durableId="950237281">
    <w:abstractNumId w:val="82"/>
  </w:num>
  <w:num w:numId="47" w16cid:durableId="1694065603">
    <w:abstractNumId w:val="103"/>
  </w:num>
  <w:num w:numId="48" w16cid:durableId="1523009827">
    <w:abstractNumId w:val="81"/>
  </w:num>
  <w:num w:numId="49" w16cid:durableId="193423841">
    <w:abstractNumId w:val="26"/>
  </w:num>
  <w:num w:numId="50" w16cid:durableId="1448430103">
    <w:abstractNumId w:val="9"/>
  </w:num>
  <w:num w:numId="51" w16cid:durableId="25640777">
    <w:abstractNumId w:val="23"/>
  </w:num>
  <w:num w:numId="52" w16cid:durableId="770276043">
    <w:abstractNumId w:val="12"/>
  </w:num>
  <w:num w:numId="53" w16cid:durableId="967006765">
    <w:abstractNumId w:val="51"/>
  </w:num>
  <w:num w:numId="54" w16cid:durableId="1621378485">
    <w:abstractNumId w:val="83"/>
  </w:num>
  <w:num w:numId="55" w16cid:durableId="451748032">
    <w:abstractNumId w:val="7"/>
  </w:num>
  <w:num w:numId="56" w16cid:durableId="1449204234">
    <w:abstractNumId w:val="32"/>
  </w:num>
  <w:num w:numId="57" w16cid:durableId="137461026">
    <w:abstractNumId w:val="58"/>
  </w:num>
  <w:num w:numId="58" w16cid:durableId="1996254683">
    <w:abstractNumId w:val="29"/>
  </w:num>
  <w:num w:numId="59" w16cid:durableId="1578049227">
    <w:abstractNumId w:val="8"/>
  </w:num>
  <w:num w:numId="60" w16cid:durableId="1124664725">
    <w:abstractNumId w:val="68"/>
  </w:num>
  <w:num w:numId="61" w16cid:durableId="15734410">
    <w:abstractNumId w:val="35"/>
  </w:num>
  <w:num w:numId="62" w16cid:durableId="965743435">
    <w:abstractNumId w:val="69"/>
  </w:num>
  <w:num w:numId="63" w16cid:durableId="144246866">
    <w:abstractNumId w:val="90"/>
  </w:num>
  <w:num w:numId="64" w16cid:durableId="246227650">
    <w:abstractNumId w:val="22"/>
  </w:num>
  <w:num w:numId="65" w16cid:durableId="824974561">
    <w:abstractNumId w:val="49"/>
  </w:num>
  <w:num w:numId="66" w16cid:durableId="923300996">
    <w:abstractNumId w:val="39"/>
  </w:num>
  <w:num w:numId="67" w16cid:durableId="1210141952">
    <w:abstractNumId w:val="61"/>
  </w:num>
  <w:num w:numId="68" w16cid:durableId="1082994437">
    <w:abstractNumId w:val="1"/>
  </w:num>
  <w:num w:numId="69" w16cid:durableId="604729703">
    <w:abstractNumId w:val="72"/>
  </w:num>
  <w:num w:numId="70" w16cid:durableId="1593776937">
    <w:abstractNumId w:val="76"/>
  </w:num>
  <w:num w:numId="71" w16cid:durableId="57555433">
    <w:abstractNumId w:val="86"/>
  </w:num>
  <w:num w:numId="72" w16cid:durableId="160321598">
    <w:abstractNumId w:val="78"/>
  </w:num>
  <w:num w:numId="73" w16cid:durableId="453796125">
    <w:abstractNumId w:val="73"/>
  </w:num>
  <w:num w:numId="74" w16cid:durableId="205878619">
    <w:abstractNumId w:val="93"/>
  </w:num>
  <w:num w:numId="75" w16cid:durableId="1484468062">
    <w:abstractNumId w:val="94"/>
  </w:num>
  <w:num w:numId="76" w16cid:durableId="1147091528">
    <w:abstractNumId w:val="30"/>
  </w:num>
  <w:num w:numId="77" w16cid:durableId="458884315">
    <w:abstractNumId w:val="87"/>
  </w:num>
  <w:num w:numId="78" w16cid:durableId="406340681">
    <w:abstractNumId w:val="70"/>
  </w:num>
  <w:num w:numId="79" w16cid:durableId="2042776942">
    <w:abstractNumId w:val="41"/>
  </w:num>
  <w:num w:numId="80" w16cid:durableId="672680462">
    <w:abstractNumId w:val="20"/>
  </w:num>
  <w:num w:numId="81" w16cid:durableId="348604901">
    <w:abstractNumId w:val="52"/>
  </w:num>
  <w:num w:numId="82" w16cid:durableId="1157266453">
    <w:abstractNumId w:val="56"/>
  </w:num>
  <w:num w:numId="83" w16cid:durableId="825896341">
    <w:abstractNumId w:val="28"/>
  </w:num>
  <w:num w:numId="84" w16cid:durableId="1612281771">
    <w:abstractNumId w:val="99"/>
  </w:num>
  <w:num w:numId="85" w16cid:durableId="1386951107">
    <w:abstractNumId w:val="63"/>
  </w:num>
  <w:num w:numId="86" w16cid:durableId="133715381">
    <w:abstractNumId w:val="74"/>
  </w:num>
  <w:num w:numId="87" w16cid:durableId="637607572">
    <w:abstractNumId w:val="59"/>
  </w:num>
  <w:num w:numId="88" w16cid:durableId="464810714">
    <w:abstractNumId w:val="97"/>
  </w:num>
  <w:num w:numId="89" w16cid:durableId="1139690502">
    <w:abstractNumId w:val="54"/>
  </w:num>
  <w:num w:numId="90" w16cid:durableId="1641643890">
    <w:abstractNumId w:val="14"/>
  </w:num>
  <w:num w:numId="91" w16cid:durableId="1989750343">
    <w:abstractNumId w:val="17"/>
  </w:num>
  <w:num w:numId="92" w16cid:durableId="1490948616">
    <w:abstractNumId w:val="67"/>
  </w:num>
  <w:num w:numId="93" w16cid:durableId="283855818">
    <w:abstractNumId w:val="57"/>
  </w:num>
  <w:num w:numId="94" w16cid:durableId="2008900942">
    <w:abstractNumId w:val="55"/>
  </w:num>
  <w:num w:numId="95" w16cid:durableId="1712266179">
    <w:abstractNumId w:val="36"/>
  </w:num>
  <w:num w:numId="96" w16cid:durableId="412315321">
    <w:abstractNumId w:val="46"/>
  </w:num>
  <w:num w:numId="97" w16cid:durableId="412167377">
    <w:abstractNumId w:val="13"/>
  </w:num>
  <w:num w:numId="98" w16cid:durableId="1776712822">
    <w:abstractNumId w:val="45"/>
  </w:num>
  <w:num w:numId="99" w16cid:durableId="1532570186">
    <w:abstractNumId w:val="105"/>
  </w:num>
  <w:num w:numId="100" w16cid:durableId="1490050347">
    <w:abstractNumId w:val="53"/>
  </w:num>
  <w:num w:numId="101" w16cid:durableId="229927949">
    <w:abstractNumId w:val="98"/>
  </w:num>
  <w:num w:numId="102" w16cid:durableId="431169134">
    <w:abstractNumId w:val="75"/>
  </w:num>
  <w:num w:numId="103" w16cid:durableId="469790057">
    <w:abstractNumId w:val="47"/>
  </w:num>
  <w:num w:numId="104" w16cid:durableId="2085294965">
    <w:abstractNumId w:val="15"/>
  </w:num>
  <w:num w:numId="105" w16cid:durableId="1225796990">
    <w:abstractNumId w:val="2"/>
  </w:num>
  <w:num w:numId="106" w16cid:durableId="1654407181">
    <w:abstractNumId w:val="8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24AE"/>
    <w:rsid w:val="00013972"/>
    <w:rsid w:val="0002363A"/>
    <w:rsid w:val="00026268"/>
    <w:rsid w:val="00031C8C"/>
    <w:rsid w:val="00032A82"/>
    <w:rsid w:val="0004287C"/>
    <w:rsid w:val="00047DE8"/>
    <w:rsid w:val="00050A86"/>
    <w:rsid w:val="0005777A"/>
    <w:rsid w:val="000853BE"/>
    <w:rsid w:val="000A0857"/>
    <w:rsid w:val="000A7171"/>
    <w:rsid w:val="000C5EDA"/>
    <w:rsid w:val="000D7AC0"/>
    <w:rsid w:val="000E2F9D"/>
    <w:rsid w:val="000E484B"/>
    <w:rsid w:val="000E7428"/>
    <w:rsid w:val="00122946"/>
    <w:rsid w:val="00124965"/>
    <w:rsid w:val="00125059"/>
    <w:rsid w:val="00130D33"/>
    <w:rsid w:val="0013144B"/>
    <w:rsid w:val="001323E4"/>
    <w:rsid w:val="001350C5"/>
    <w:rsid w:val="00142CEB"/>
    <w:rsid w:val="0014348F"/>
    <w:rsid w:val="0015564A"/>
    <w:rsid w:val="00192B31"/>
    <w:rsid w:val="00194C36"/>
    <w:rsid w:val="00196AEA"/>
    <w:rsid w:val="001A0F0A"/>
    <w:rsid w:val="001A6601"/>
    <w:rsid w:val="001B0C71"/>
    <w:rsid w:val="001C1C25"/>
    <w:rsid w:val="001D287E"/>
    <w:rsid w:val="001E0639"/>
    <w:rsid w:val="001E2E6D"/>
    <w:rsid w:val="001E5801"/>
    <w:rsid w:val="001F0254"/>
    <w:rsid w:val="001F0ACC"/>
    <w:rsid w:val="00202C2A"/>
    <w:rsid w:val="00203954"/>
    <w:rsid w:val="00205EAD"/>
    <w:rsid w:val="00207919"/>
    <w:rsid w:val="00207CED"/>
    <w:rsid w:val="0021492E"/>
    <w:rsid w:val="00215609"/>
    <w:rsid w:val="00216849"/>
    <w:rsid w:val="0021760D"/>
    <w:rsid w:val="0022263D"/>
    <w:rsid w:val="00222C7C"/>
    <w:rsid w:val="00226F79"/>
    <w:rsid w:val="00232D4C"/>
    <w:rsid w:val="00232E8F"/>
    <w:rsid w:val="00233387"/>
    <w:rsid w:val="00235528"/>
    <w:rsid w:val="002572E0"/>
    <w:rsid w:val="002612A5"/>
    <w:rsid w:val="00261C68"/>
    <w:rsid w:val="002623AE"/>
    <w:rsid w:val="00270AA0"/>
    <w:rsid w:val="002718D8"/>
    <w:rsid w:val="00275BBD"/>
    <w:rsid w:val="00277B25"/>
    <w:rsid w:val="002834CB"/>
    <w:rsid w:val="0028545F"/>
    <w:rsid w:val="002917DF"/>
    <w:rsid w:val="002946D0"/>
    <w:rsid w:val="00295C23"/>
    <w:rsid w:val="002A020C"/>
    <w:rsid w:val="002A032B"/>
    <w:rsid w:val="002A03E6"/>
    <w:rsid w:val="002B19FB"/>
    <w:rsid w:val="002B5A82"/>
    <w:rsid w:val="002C4971"/>
    <w:rsid w:val="002D4791"/>
    <w:rsid w:val="002E204D"/>
    <w:rsid w:val="002F0994"/>
    <w:rsid w:val="002F4B8A"/>
    <w:rsid w:val="00306DA3"/>
    <w:rsid w:val="00306F20"/>
    <w:rsid w:val="00310016"/>
    <w:rsid w:val="00320462"/>
    <w:rsid w:val="00325A04"/>
    <w:rsid w:val="00334DB1"/>
    <w:rsid w:val="0035333A"/>
    <w:rsid w:val="00353DF4"/>
    <w:rsid w:val="00357384"/>
    <w:rsid w:val="00371DDD"/>
    <w:rsid w:val="00381150"/>
    <w:rsid w:val="003871FC"/>
    <w:rsid w:val="00394085"/>
    <w:rsid w:val="003A01D9"/>
    <w:rsid w:val="003A2FE2"/>
    <w:rsid w:val="003A44E7"/>
    <w:rsid w:val="003A6D6E"/>
    <w:rsid w:val="003B716A"/>
    <w:rsid w:val="003C10ED"/>
    <w:rsid w:val="003C38E3"/>
    <w:rsid w:val="003E3440"/>
    <w:rsid w:val="004012B3"/>
    <w:rsid w:val="00403535"/>
    <w:rsid w:val="00403552"/>
    <w:rsid w:val="00422626"/>
    <w:rsid w:val="004315FF"/>
    <w:rsid w:val="0043320D"/>
    <w:rsid w:val="00437583"/>
    <w:rsid w:val="00437DF2"/>
    <w:rsid w:val="00455B5B"/>
    <w:rsid w:val="0046229D"/>
    <w:rsid w:val="004647A7"/>
    <w:rsid w:val="00472E24"/>
    <w:rsid w:val="0047511F"/>
    <w:rsid w:val="00475808"/>
    <w:rsid w:val="00481EF2"/>
    <w:rsid w:val="0048215C"/>
    <w:rsid w:val="00482997"/>
    <w:rsid w:val="00486466"/>
    <w:rsid w:val="00492977"/>
    <w:rsid w:val="004A14A9"/>
    <w:rsid w:val="004A780E"/>
    <w:rsid w:val="004B214D"/>
    <w:rsid w:val="004C2848"/>
    <w:rsid w:val="004C751D"/>
    <w:rsid w:val="004D036F"/>
    <w:rsid w:val="004D3257"/>
    <w:rsid w:val="004E6609"/>
    <w:rsid w:val="004F0A1C"/>
    <w:rsid w:val="004F45A6"/>
    <w:rsid w:val="004F7244"/>
    <w:rsid w:val="005031E6"/>
    <w:rsid w:val="00503B58"/>
    <w:rsid w:val="005325FA"/>
    <w:rsid w:val="00540AE8"/>
    <w:rsid w:val="00541A0F"/>
    <w:rsid w:val="00542E18"/>
    <w:rsid w:val="005503C3"/>
    <w:rsid w:val="00551F3B"/>
    <w:rsid w:val="005560D3"/>
    <w:rsid w:val="0055737A"/>
    <w:rsid w:val="00561AB1"/>
    <w:rsid w:val="00561E08"/>
    <w:rsid w:val="00564CE9"/>
    <w:rsid w:val="00576957"/>
    <w:rsid w:val="00581411"/>
    <w:rsid w:val="00593D84"/>
    <w:rsid w:val="005A1A4A"/>
    <w:rsid w:val="005ADFF6"/>
    <w:rsid w:val="005C18B6"/>
    <w:rsid w:val="005CE8C7"/>
    <w:rsid w:val="005D6344"/>
    <w:rsid w:val="005E316E"/>
    <w:rsid w:val="005E6FF2"/>
    <w:rsid w:val="005F2B5E"/>
    <w:rsid w:val="00621D24"/>
    <w:rsid w:val="00626BA0"/>
    <w:rsid w:val="00632B41"/>
    <w:rsid w:val="00634C82"/>
    <w:rsid w:val="00635DBB"/>
    <w:rsid w:val="00636905"/>
    <w:rsid w:val="00657908"/>
    <w:rsid w:val="00663D7D"/>
    <w:rsid w:val="00677908"/>
    <w:rsid w:val="00677D37"/>
    <w:rsid w:val="00683159"/>
    <w:rsid w:val="00683248"/>
    <w:rsid w:val="00684DAD"/>
    <w:rsid w:val="00695283"/>
    <w:rsid w:val="006A1721"/>
    <w:rsid w:val="006AF100"/>
    <w:rsid w:val="006B6C36"/>
    <w:rsid w:val="006C0AD2"/>
    <w:rsid w:val="006C3F56"/>
    <w:rsid w:val="006C78AB"/>
    <w:rsid w:val="006D0201"/>
    <w:rsid w:val="006D0765"/>
    <w:rsid w:val="006D3218"/>
    <w:rsid w:val="006D3522"/>
    <w:rsid w:val="006F2C4B"/>
    <w:rsid w:val="006F2F99"/>
    <w:rsid w:val="006F5B77"/>
    <w:rsid w:val="00701595"/>
    <w:rsid w:val="0070226C"/>
    <w:rsid w:val="007060AA"/>
    <w:rsid w:val="00706656"/>
    <w:rsid w:val="00706FC9"/>
    <w:rsid w:val="0070FAC2"/>
    <w:rsid w:val="00725855"/>
    <w:rsid w:val="00736689"/>
    <w:rsid w:val="00741C5C"/>
    <w:rsid w:val="00761B37"/>
    <w:rsid w:val="00771F84"/>
    <w:rsid w:val="00777606"/>
    <w:rsid w:val="00777846"/>
    <w:rsid w:val="00790F73"/>
    <w:rsid w:val="007B0614"/>
    <w:rsid w:val="007B1B8E"/>
    <w:rsid w:val="007B245D"/>
    <w:rsid w:val="007C2B80"/>
    <w:rsid w:val="007C4043"/>
    <w:rsid w:val="007E5BBC"/>
    <w:rsid w:val="007F1A0F"/>
    <w:rsid w:val="007F24C3"/>
    <w:rsid w:val="007F327E"/>
    <w:rsid w:val="00804C5F"/>
    <w:rsid w:val="0080526A"/>
    <w:rsid w:val="00815543"/>
    <w:rsid w:val="00817BD9"/>
    <w:rsid w:val="00820C14"/>
    <w:rsid w:val="00833BD8"/>
    <w:rsid w:val="0083574D"/>
    <w:rsid w:val="0084F057"/>
    <w:rsid w:val="00870CD0"/>
    <w:rsid w:val="00871CB9"/>
    <w:rsid w:val="008728E8"/>
    <w:rsid w:val="00874F68"/>
    <w:rsid w:val="00882305"/>
    <w:rsid w:val="0088412D"/>
    <w:rsid w:val="008922EE"/>
    <w:rsid w:val="008B1A72"/>
    <w:rsid w:val="008B42C1"/>
    <w:rsid w:val="008C1919"/>
    <w:rsid w:val="008C6AE4"/>
    <w:rsid w:val="008D5C9B"/>
    <w:rsid w:val="008F0DD2"/>
    <w:rsid w:val="008F19E9"/>
    <w:rsid w:val="008F4412"/>
    <w:rsid w:val="008F4FBC"/>
    <w:rsid w:val="00941954"/>
    <w:rsid w:val="00960600"/>
    <w:rsid w:val="00972C10"/>
    <w:rsid w:val="009903F8"/>
    <w:rsid w:val="00994BFE"/>
    <w:rsid w:val="009A140D"/>
    <w:rsid w:val="009A2F9E"/>
    <w:rsid w:val="009A53D6"/>
    <w:rsid w:val="009A5C53"/>
    <w:rsid w:val="009B48A5"/>
    <w:rsid w:val="009C632C"/>
    <w:rsid w:val="009D3A79"/>
    <w:rsid w:val="009D492E"/>
    <w:rsid w:val="009E14C8"/>
    <w:rsid w:val="009E6AC5"/>
    <w:rsid w:val="009F1BEB"/>
    <w:rsid w:val="009F7582"/>
    <w:rsid w:val="00A025F2"/>
    <w:rsid w:val="00A06309"/>
    <w:rsid w:val="00A07608"/>
    <w:rsid w:val="00A0F485"/>
    <w:rsid w:val="00A104AB"/>
    <w:rsid w:val="00A21119"/>
    <w:rsid w:val="00A2406C"/>
    <w:rsid w:val="00A25CDE"/>
    <w:rsid w:val="00A44904"/>
    <w:rsid w:val="00A451A2"/>
    <w:rsid w:val="00A57878"/>
    <w:rsid w:val="00A5CD01"/>
    <w:rsid w:val="00A60303"/>
    <w:rsid w:val="00A63BC3"/>
    <w:rsid w:val="00A63C36"/>
    <w:rsid w:val="00A679FE"/>
    <w:rsid w:val="00A72369"/>
    <w:rsid w:val="00A76F2E"/>
    <w:rsid w:val="00A91B74"/>
    <w:rsid w:val="00A9444A"/>
    <w:rsid w:val="00A944A8"/>
    <w:rsid w:val="00AA7D4C"/>
    <w:rsid w:val="00AB44DF"/>
    <w:rsid w:val="00ABED88"/>
    <w:rsid w:val="00AC029D"/>
    <w:rsid w:val="00AC5568"/>
    <w:rsid w:val="00AC6B27"/>
    <w:rsid w:val="00AD1B03"/>
    <w:rsid w:val="00AD275F"/>
    <w:rsid w:val="00AE55C0"/>
    <w:rsid w:val="00AE5B69"/>
    <w:rsid w:val="00AE780E"/>
    <w:rsid w:val="00AF04B8"/>
    <w:rsid w:val="00AF089E"/>
    <w:rsid w:val="00B04DBB"/>
    <w:rsid w:val="00B063B0"/>
    <w:rsid w:val="00B11996"/>
    <w:rsid w:val="00B25643"/>
    <w:rsid w:val="00B26FD9"/>
    <w:rsid w:val="00B34F50"/>
    <w:rsid w:val="00B51CCA"/>
    <w:rsid w:val="00B60D09"/>
    <w:rsid w:val="00B61A40"/>
    <w:rsid w:val="00B63B16"/>
    <w:rsid w:val="00B670AB"/>
    <w:rsid w:val="00B82094"/>
    <w:rsid w:val="00B8246B"/>
    <w:rsid w:val="00B8259D"/>
    <w:rsid w:val="00B83100"/>
    <w:rsid w:val="00BA405B"/>
    <w:rsid w:val="00BA6FD5"/>
    <w:rsid w:val="00BB02FC"/>
    <w:rsid w:val="00BC2753"/>
    <w:rsid w:val="00BD484F"/>
    <w:rsid w:val="00BD59A4"/>
    <w:rsid w:val="00C1208F"/>
    <w:rsid w:val="00C1660F"/>
    <w:rsid w:val="00C17AC6"/>
    <w:rsid w:val="00C23CFD"/>
    <w:rsid w:val="00C37A26"/>
    <w:rsid w:val="00C52CE8"/>
    <w:rsid w:val="00C536A0"/>
    <w:rsid w:val="00C60575"/>
    <w:rsid w:val="00C82742"/>
    <w:rsid w:val="00C92C3D"/>
    <w:rsid w:val="00C9634F"/>
    <w:rsid w:val="00CA5178"/>
    <w:rsid w:val="00CB60A6"/>
    <w:rsid w:val="00CC1264"/>
    <w:rsid w:val="00CC5F5E"/>
    <w:rsid w:val="00D02A1E"/>
    <w:rsid w:val="00D039D7"/>
    <w:rsid w:val="00D06374"/>
    <w:rsid w:val="00D12F91"/>
    <w:rsid w:val="00D14DD2"/>
    <w:rsid w:val="00D15908"/>
    <w:rsid w:val="00D26478"/>
    <w:rsid w:val="00D30D83"/>
    <w:rsid w:val="00D30DB2"/>
    <w:rsid w:val="00D332D9"/>
    <w:rsid w:val="00D441BE"/>
    <w:rsid w:val="00D525DD"/>
    <w:rsid w:val="00D56B2C"/>
    <w:rsid w:val="00D703AA"/>
    <w:rsid w:val="00D70955"/>
    <w:rsid w:val="00D74B4A"/>
    <w:rsid w:val="00D8040A"/>
    <w:rsid w:val="00D87F9E"/>
    <w:rsid w:val="00D902C6"/>
    <w:rsid w:val="00DC0B04"/>
    <w:rsid w:val="00DC0DDD"/>
    <w:rsid w:val="00DC549E"/>
    <w:rsid w:val="00DD02D6"/>
    <w:rsid w:val="00DD53B5"/>
    <w:rsid w:val="00DE5DC6"/>
    <w:rsid w:val="00DE61F3"/>
    <w:rsid w:val="00DE7DCC"/>
    <w:rsid w:val="00DF0220"/>
    <w:rsid w:val="00DF2AD5"/>
    <w:rsid w:val="00DF4D25"/>
    <w:rsid w:val="00E02CE3"/>
    <w:rsid w:val="00E038E3"/>
    <w:rsid w:val="00E05B1E"/>
    <w:rsid w:val="00E10D3C"/>
    <w:rsid w:val="00E12642"/>
    <w:rsid w:val="00E1732D"/>
    <w:rsid w:val="00E24939"/>
    <w:rsid w:val="00E26AFE"/>
    <w:rsid w:val="00E455B9"/>
    <w:rsid w:val="00E46876"/>
    <w:rsid w:val="00E51AC6"/>
    <w:rsid w:val="00E543B2"/>
    <w:rsid w:val="00E70F07"/>
    <w:rsid w:val="00E76808"/>
    <w:rsid w:val="00E82FE2"/>
    <w:rsid w:val="00EC46CF"/>
    <w:rsid w:val="00EC6CA8"/>
    <w:rsid w:val="00ED13D3"/>
    <w:rsid w:val="00ED1643"/>
    <w:rsid w:val="00ED5144"/>
    <w:rsid w:val="00EE176F"/>
    <w:rsid w:val="00F15B03"/>
    <w:rsid w:val="00F27AF2"/>
    <w:rsid w:val="00F27EFE"/>
    <w:rsid w:val="00F56432"/>
    <w:rsid w:val="00F56BDA"/>
    <w:rsid w:val="00F721A5"/>
    <w:rsid w:val="00F7498A"/>
    <w:rsid w:val="00F847EF"/>
    <w:rsid w:val="00F87C69"/>
    <w:rsid w:val="00F938E9"/>
    <w:rsid w:val="00FA3696"/>
    <w:rsid w:val="00FA4267"/>
    <w:rsid w:val="00FA7BE7"/>
    <w:rsid w:val="00FC2F27"/>
    <w:rsid w:val="00FC3FBF"/>
    <w:rsid w:val="00FC4F99"/>
    <w:rsid w:val="00FC63A7"/>
    <w:rsid w:val="00FD1E84"/>
    <w:rsid w:val="00FE33F8"/>
    <w:rsid w:val="00FF7AC4"/>
    <w:rsid w:val="011235CF"/>
    <w:rsid w:val="011DD89A"/>
    <w:rsid w:val="013910F1"/>
    <w:rsid w:val="01772CA7"/>
    <w:rsid w:val="017792DF"/>
    <w:rsid w:val="017DCD82"/>
    <w:rsid w:val="01ABA434"/>
    <w:rsid w:val="01B0457A"/>
    <w:rsid w:val="01D5600D"/>
    <w:rsid w:val="0225474B"/>
    <w:rsid w:val="023D9C23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59225E"/>
    <w:rsid w:val="03812555"/>
    <w:rsid w:val="03D018E8"/>
    <w:rsid w:val="03E674FC"/>
    <w:rsid w:val="03F2D3D3"/>
    <w:rsid w:val="040908FB"/>
    <w:rsid w:val="0468017C"/>
    <w:rsid w:val="046DDB90"/>
    <w:rsid w:val="04793245"/>
    <w:rsid w:val="047A75DD"/>
    <w:rsid w:val="04834EBD"/>
    <w:rsid w:val="049BD3BA"/>
    <w:rsid w:val="04CB968E"/>
    <w:rsid w:val="04FF6DCD"/>
    <w:rsid w:val="0537A531"/>
    <w:rsid w:val="05529AA9"/>
    <w:rsid w:val="05863514"/>
    <w:rsid w:val="059B547B"/>
    <w:rsid w:val="05CD10EB"/>
    <w:rsid w:val="060ABAA6"/>
    <w:rsid w:val="060FF16B"/>
    <w:rsid w:val="0630C498"/>
    <w:rsid w:val="06492490"/>
    <w:rsid w:val="06FF6ACC"/>
    <w:rsid w:val="070BD4EC"/>
    <w:rsid w:val="07275421"/>
    <w:rsid w:val="07559009"/>
    <w:rsid w:val="079781A8"/>
    <w:rsid w:val="07AFE325"/>
    <w:rsid w:val="07BD5BA6"/>
    <w:rsid w:val="07D73C07"/>
    <w:rsid w:val="0821C925"/>
    <w:rsid w:val="082F58B6"/>
    <w:rsid w:val="083E593A"/>
    <w:rsid w:val="084A0E93"/>
    <w:rsid w:val="0887E076"/>
    <w:rsid w:val="088A9D21"/>
    <w:rsid w:val="0893AC29"/>
    <w:rsid w:val="089640D4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EB964"/>
    <w:rsid w:val="09927F2A"/>
    <w:rsid w:val="09F0819A"/>
    <w:rsid w:val="0A048D94"/>
    <w:rsid w:val="0A4272F2"/>
    <w:rsid w:val="0A5CAF3A"/>
    <w:rsid w:val="0A6A07F7"/>
    <w:rsid w:val="0A99C30C"/>
    <w:rsid w:val="0AA5FE70"/>
    <w:rsid w:val="0AAEA094"/>
    <w:rsid w:val="0ACBAC72"/>
    <w:rsid w:val="0B262AD7"/>
    <w:rsid w:val="0B2F0F54"/>
    <w:rsid w:val="0B4654EF"/>
    <w:rsid w:val="0BBED984"/>
    <w:rsid w:val="0BD38753"/>
    <w:rsid w:val="0C12FB23"/>
    <w:rsid w:val="0C451394"/>
    <w:rsid w:val="0C46FFBA"/>
    <w:rsid w:val="0C862889"/>
    <w:rsid w:val="0CDFD9D4"/>
    <w:rsid w:val="0D35CE1A"/>
    <w:rsid w:val="0D378DB1"/>
    <w:rsid w:val="0D38C131"/>
    <w:rsid w:val="0D4169AA"/>
    <w:rsid w:val="0D4DCEE8"/>
    <w:rsid w:val="0D674919"/>
    <w:rsid w:val="0D7D463E"/>
    <w:rsid w:val="0DA5D193"/>
    <w:rsid w:val="0DDEA738"/>
    <w:rsid w:val="0DFE6C74"/>
    <w:rsid w:val="0E23A20F"/>
    <w:rsid w:val="0E685D25"/>
    <w:rsid w:val="0EA729B1"/>
    <w:rsid w:val="0EC6B5C4"/>
    <w:rsid w:val="0F0626F0"/>
    <w:rsid w:val="0F4AD13F"/>
    <w:rsid w:val="0F5A0EBC"/>
    <w:rsid w:val="0F5CFADE"/>
    <w:rsid w:val="0F893B18"/>
    <w:rsid w:val="0F971A61"/>
    <w:rsid w:val="0FCCACA4"/>
    <w:rsid w:val="0FE7F7B3"/>
    <w:rsid w:val="103DA67F"/>
    <w:rsid w:val="1045E33F"/>
    <w:rsid w:val="105DB882"/>
    <w:rsid w:val="10A54952"/>
    <w:rsid w:val="10B51FDC"/>
    <w:rsid w:val="10E3A421"/>
    <w:rsid w:val="10E834F5"/>
    <w:rsid w:val="110C4992"/>
    <w:rsid w:val="11265BB1"/>
    <w:rsid w:val="1130341A"/>
    <w:rsid w:val="115A9737"/>
    <w:rsid w:val="11A18E5D"/>
    <w:rsid w:val="11A4BB2E"/>
    <w:rsid w:val="11B8851F"/>
    <w:rsid w:val="11CE0894"/>
    <w:rsid w:val="11ED2CAF"/>
    <w:rsid w:val="1216ED15"/>
    <w:rsid w:val="1250D1C3"/>
    <w:rsid w:val="125E7107"/>
    <w:rsid w:val="1262DC1E"/>
    <w:rsid w:val="12D7A64E"/>
    <w:rsid w:val="13125FEB"/>
    <w:rsid w:val="13719B92"/>
    <w:rsid w:val="13CA7C43"/>
    <w:rsid w:val="13D278E8"/>
    <w:rsid w:val="13D28C35"/>
    <w:rsid w:val="13DA0048"/>
    <w:rsid w:val="13E9C3CC"/>
    <w:rsid w:val="144C9792"/>
    <w:rsid w:val="144DF80F"/>
    <w:rsid w:val="14AD7513"/>
    <w:rsid w:val="1508C5CB"/>
    <w:rsid w:val="15419ABB"/>
    <w:rsid w:val="1543E98B"/>
    <w:rsid w:val="1544F981"/>
    <w:rsid w:val="1585AC2C"/>
    <w:rsid w:val="158F71DD"/>
    <w:rsid w:val="15CD3F13"/>
    <w:rsid w:val="15DC98FC"/>
    <w:rsid w:val="15FAFDAD"/>
    <w:rsid w:val="163E1116"/>
    <w:rsid w:val="16F1FF72"/>
    <w:rsid w:val="16F5F4FE"/>
    <w:rsid w:val="17925E35"/>
    <w:rsid w:val="1797C551"/>
    <w:rsid w:val="17C40F08"/>
    <w:rsid w:val="18556196"/>
    <w:rsid w:val="1869A598"/>
    <w:rsid w:val="189A5EE9"/>
    <w:rsid w:val="18A3DC80"/>
    <w:rsid w:val="18B72CEE"/>
    <w:rsid w:val="18DB5ED1"/>
    <w:rsid w:val="18EAECE2"/>
    <w:rsid w:val="18F03469"/>
    <w:rsid w:val="18FB0CBD"/>
    <w:rsid w:val="192FE289"/>
    <w:rsid w:val="193612D0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A18D664"/>
    <w:rsid w:val="1A41044A"/>
    <w:rsid w:val="1A5533C0"/>
    <w:rsid w:val="1A8046AB"/>
    <w:rsid w:val="1A898A97"/>
    <w:rsid w:val="1B1520F2"/>
    <w:rsid w:val="1B299C0D"/>
    <w:rsid w:val="1B376006"/>
    <w:rsid w:val="1B4CA9B0"/>
    <w:rsid w:val="1B856350"/>
    <w:rsid w:val="1B8D1565"/>
    <w:rsid w:val="1C1433D1"/>
    <w:rsid w:val="1C1C8BBB"/>
    <w:rsid w:val="1C2509A2"/>
    <w:rsid w:val="1C392ACC"/>
    <w:rsid w:val="1C5FC603"/>
    <w:rsid w:val="1C6CDC6E"/>
    <w:rsid w:val="1C88ADE6"/>
    <w:rsid w:val="1CBF3BF0"/>
    <w:rsid w:val="1CCBBD96"/>
    <w:rsid w:val="1CEFE32D"/>
    <w:rsid w:val="1CF9078E"/>
    <w:rsid w:val="1D24D5E7"/>
    <w:rsid w:val="1D26385F"/>
    <w:rsid w:val="1D2FD11C"/>
    <w:rsid w:val="1D59E471"/>
    <w:rsid w:val="1D5E7246"/>
    <w:rsid w:val="1DB12F44"/>
    <w:rsid w:val="1DB5DDDE"/>
    <w:rsid w:val="1DC2D470"/>
    <w:rsid w:val="1DE0DFEA"/>
    <w:rsid w:val="1DF84F32"/>
    <w:rsid w:val="1E04CB56"/>
    <w:rsid w:val="1E12B7D6"/>
    <w:rsid w:val="1E38F1E6"/>
    <w:rsid w:val="1E494005"/>
    <w:rsid w:val="1E60408F"/>
    <w:rsid w:val="1EBF3676"/>
    <w:rsid w:val="1F51C304"/>
    <w:rsid w:val="1F82DC95"/>
    <w:rsid w:val="2056CEB4"/>
    <w:rsid w:val="2066D060"/>
    <w:rsid w:val="2080F9E8"/>
    <w:rsid w:val="20860205"/>
    <w:rsid w:val="214F9BFC"/>
    <w:rsid w:val="21776C58"/>
    <w:rsid w:val="219AC641"/>
    <w:rsid w:val="21B93F1D"/>
    <w:rsid w:val="221EB5BB"/>
    <w:rsid w:val="223B22CB"/>
    <w:rsid w:val="22600D20"/>
    <w:rsid w:val="22753DC4"/>
    <w:rsid w:val="22D98F57"/>
    <w:rsid w:val="233E44B8"/>
    <w:rsid w:val="239C39CB"/>
    <w:rsid w:val="23A370E8"/>
    <w:rsid w:val="23B9980E"/>
    <w:rsid w:val="23D8A82C"/>
    <w:rsid w:val="23DEFA06"/>
    <w:rsid w:val="23EBB6A7"/>
    <w:rsid w:val="2467ED83"/>
    <w:rsid w:val="247AA3E9"/>
    <w:rsid w:val="249E74D9"/>
    <w:rsid w:val="24BFC565"/>
    <w:rsid w:val="24F4105F"/>
    <w:rsid w:val="253BA651"/>
    <w:rsid w:val="25C9803A"/>
    <w:rsid w:val="25F9D972"/>
    <w:rsid w:val="2630D237"/>
    <w:rsid w:val="26357B73"/>
    <w:rsid w:val="26B652AD"/>
    <w:rsid w:val="26D306E4"/>
    <w:rsid w:val="272B96EF"/>
    <w:rsid w:val="2739DC3C"/>
    <w:rsid w:val="274AC63D"/>
    <w:rsid w:val="2753CBA2"/>
    <w:rsid w:val="27A32E2D"/>
    <w:rsid w:val="27F858FE"/>
    <w:rsid w:val="284CC379"/>
    <w:rsid w:val="2888B0A0"/>
    <w:rsid w:val="291BA22A"/>
    <w:rsid w:val="294D20DA"/>
    <w:rsid w:val="2963ECE7"/>
    <w:rsid w:val="29A7E715"/>
    <w:rsid w:val="2A268D09"/>
    <w:rsid w:val="2A55C437"/>
    <w:rsid w:val="2A57803E"/>
    <w:rsid w:val="2A79DFB4"/>
    <w:rsid w:val="2A7ADDD9"/>
    <w:rsid w:val="2A95E874"/>
    <w:rsid w:val="2ABD2902"/>
    <w:rsid w:val="2AD045EA"/>
    <w:rsid w:val="2ADD8E0A"/>
    <w:rsid w:val="2AE318A3"/>
    <w:rsid w:val="2AEFFDC0"/>
    <w:rsid w:val="2AF18177"/>
    <w:rsid w:val="2AF3E23F"/>
    <w:rsid w:val="2B148E69"/>
    <w:rsid w:val="2B38B7F0"/>
    <w:rsid w:val="2B3BDBBD"/>
    <w:rsid w:val="2B763BA9"/>
    <w:rsid w:val="2B897A7A"/>
    <w:rsid w:val="2B937821"/>
    <w:rsid w:val="2BAFBA34"/>
    <w:rsid w:val="2BC85425"/>
    <w:rsid w:val="2BD3F031"/>
    <w:rsid w:val="2BE42464"/>
    <w:rsid w:val="2C1CD8F4"/>
    <w:rsid w:val="2C493DAF"/>
    <w:rsid w:val="2C60A4EB"/>
    <w:rsid w:val="2D2EC79E"/>
    <w:rsid w:val="2D7BA153"/>
    <w:rsid w:val="2DA6CF23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F0784EE"/>
    <w:rsid w:val="2F3575C0"/>
    <w:rsid w:val="2F3BEC0D"/>
    <w:rsid w:val="2F3D6B2C"/>
    <w:rsid w:val="2F65F49F"/>
    <w:rsid w:val="2F87D2AF"/>
    <w:rsid w:val="2F9B93B6"/>
    <w:rsid w:val="2F9F265F"/>
    <w:rsid w:val="2FA507CC"/>
    <w:rsid w:val="2FD1D79F"/>
    <w:rsid w:val="2FF55737"/>
    <w:rsid w:val="3016AE93"/>
    <w:rsid w:val="3021BBC0"/>
    <w:rsid w:val="30492965"/>
    <w:rsid w:val="3052B263"/>
    <w:rsid w:val="3054385D"/>
    <w:rsid w:val="3091AD2B"/>
    <w:rsid w:val="30A3E6C1"/>
    <w:rsid w:val="30D2892A"/>
    <w:rsid w:val="30E8F68A"/>
    <w:rsid w:val="313FDBD6"/>
    <w:rsid w:val="3162AD46"/>
    <w:rsid w:val="31BF6783"/>
    <w:rsid w:val="3205DEDB"/>
    <w:rsid w:val="320F7291"/>
    <w:rsid w:val="32182B4F"/>
    <w:rsid w:val="32214D30"/>
    <w:rsid w:val="326E2E29"/>
    <w:rsid w:val="328C3218"/>
    <w:rsid w:val="32B91790"/>
    <w:rsid w:val="32E0A648"/>
    <w:rsid w:val="3318D9CC"/>
    <w:rsid w:val="333926FC"/>
    <w:rsid w:val="333D5ABC"/>
    <w:rsid w:val="33481488"/>
    <w:rsid w:val="334BC620"/>
    <w:rsid w:val="33618000"/>
    <w:rsid w:val="3372511F"/>
    <w:rsid w:val="33F10476"/>
    <w:rsid w:val="3408B4CA"/>
    <w:rsid w:val="340F443C"/>
    <w:rsid w:val="348768EE"/>
    <w:rsid w:val="34A0C515"/>
    <w:rsid w:val="34B7E6D6"/>
    <w:rsid w:val="356015D3"/>
    <w:rsid w:val="35749090"/>
    <w:rsid w:val="35B53245"/>
    <w:rsid w:val="35C0015B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D7734B"/>
    <w:rsid w:val="3710B0BE"/>
    <w:rsid w:val="373FD707"/>
    <w:rsid w:val="375BCD77"/>
    <w:rsid w:val="3790E7FE"/>
    <w:rsid w:val="37BE9EDE"/>
    <w:rsid w:val="37CCBD29"/>
    <w:rsid w:val="37D0CD3E"/>
    <w:rsid w:val="37F99FA8"/>
    <w:rsid w:val="383602C8"/>
    <w:rsid w:val="384DF5B6"/>
    <w:rsid w:val="388681B0"/>
    <w:rsid w:val="3888D47F"/>
    <w:rsid w:val="389CA451"/>
    <w:rsid w:val="38A68AE3"/>
    <w:rsid w:val="38D9AF27"/>
    <w:rsid w:val="38E170A0"/>
    <w:rsid w:val="38EB3681"/>
    <w:rsid w:val="393AAAC2"/>
    <w:rsid w:val="394EDDE2"/>
    <w:rsid w:val="396517B5"/>
    <w:rsid w:val="39788D3B"/>
    <w:rsid w:val="39D8014A"/>
    <w:rsid w:val="39FBF18D"/>
    <w:rsid w:val="3A40C011"/>
    <w:rsid w:val="3AA1EA74"/>
    <w:rsid w:val="3AE8142C"/>
    <w:rsid w:val="3AF5EF9C"/>
    <w:rsid w:val="3AFC9145"/>
    <w:rsid w:val="3B2A39E0"/>
    <w:rsid w:val="3B459679"/>
    <w:rsid w:val="3B7A0299"/>
    <w:rsid w:val="3B800F75"/>
    <w:rsid w:val="3BFA1F41"/>
    <w:rsid w:val="3C1BF960"/>
    <w:rsid w:val="3C231923"/>
    <w:rsid w:val="3C6E45CE"/>
    <w:rsid w:val="3E3336CA"/>
    <w:rsid w:val="3E50B85A"/>
    <w:rsid w:val="3E6548E1"/>
    <w:rsid w:val="3E73D395"/>
    <w:rsid w:val="3E742B32"/>
    <w:rsid w:val="3EB4A9ED"/>
    <w:rsid w:val="3EE0E65E"/>
    <w:rsid w:val="3EF15683"/>
    <w:rsid w:val="3F2FDA67"/>
    <w:rsid w:val="3F631650"/>
    <w:rsid w:val="3F6A12AA"/>
    <w:rsid w:val="3F9016C5"/>
    <w:rsid w:val="3FB86C88"/>
    <w:rsid w:val="407FBA4C"/>
    <w:rsid w:val="40B9BE6D"/>
    <w:rsid w:val="40C4A8F2"/>
    <w:rsid w:val="40DEACBD"/>
    <w:rsid w:val="40E4B03B"/>
    <w:rsid w:val="40EB9574"/>
    <w:rsid w:val="410088B2"/>
    <w:rsid w:val="410AE934"/>
    <w:rsid w:val="415F66FD"/>
    <w:rsid w:val="4192E1E2"/>
    <w:rsid w:val="419930E8"/>
    <w:rsid w:val="41C3C103"/>
    <w:rsid w:val="41CA1D5E"/>
    <w:rsid w:val="42027018"/>
    <w:rsid w:val="424E782C"/>
    <w:rsid w:val="4268B412"/>
    <w:rsid w:val="427ED2CE"/>
    <w:rsid w:val="4294BCB8"/>
    <w:rsid w:val="4296989D"/>
    <w:rsid w:val="42AEA49B"/>
    <w:rsid w:val="42F67774"/>
    <w:rsid w:val="4323772F"/>
    <w:rsid w:val="432961D4"/>
    <w:rsid w:val="432FE2C6"/>
    <w:rsid w:val="434A4CEE"/>
    <w:rsid w:val="4368B433"/>
    <w:rsid w:val="43BA5744"/>
    <w:rsid w:val="4402ADBA"/>
    <w:rsid w:val="44135E6E"/>
    <w:rsid w:val="44655B1B"/>
    <w:rsid w:val="45211145"/>
    <w:rsid w:val="452E4020"/>
    <w:rsid w:val="455049F9"/>
    <w:rsid w:val="4596AAD6"/>
    <w:rsid w:val="45A120D9"/>
    <w:rsid w:val="45DAD098"/>
    <w:rsid w:val="45F5836C"/>
    <w:rsid w:val="46356356"/>
    <w:rsid w:val="467DEB3B"/>
    <w:rsid w:val="4681CC9F"/>
    <w:rsid w:val="46AF6080"/>
    <w:rsid w:val="46C9981A"/>
    <w:rsid w:val="46CCE263"/>
    <w:rsid w:val="46E2DE05"/>
    <w:rsid w:val="46F57D41"/>
    <w:rsid w:val="4736E2AC"/>
    <w:rsid w:val="474019E9"/>
    <w:rsid w:val="482AC261"/>
    <w:rsid w:val="483B2155"/>
    <w:rsid w:val="48632E04"/>
    <w:rsid w:val="486A876E"/>
    <w:rsid w:val="48919510"/>
    <w:rsid w:val="48C75CD6"/>
    <w:rsid w:val="48C861D1"/>
    <w:rsid w:val="48F80FE3"/>
    <w:rsid w:val="48FCC8BC"/>
    <w:rsid w:val="493F7F85"/>
    <w:rsid w:val="49463F7A"/>
    <w:rsid w:val="49834458"/>
    <w:rsid w:val="49916A88"/>
    <w:rsid w:val="49AB29BA"/>
    <w:rsid w:val="49CEC6CB"/>
    <w:rsid w:val="4A23F5DC"/>
    <w:rsid w:val="4A3705B0"/>
    <w:rsid w:val="4A3C15B4"/>
    <w:rsid w:val="4A46FB92"/>
    <w:rsid w:val="4A948641"/>
    <w:rsid w:val="4AA1CADB"/>
    <w:rsid w:val="4AAFE384"/>
    <w:rsid w:val="4AC55147"/>
    <w:rsid w:val="4AE90455"/>
    <w:rsid w:val="4B5795B8"/>
    <w:rsid w:val="4B72C2FB"/>
    <w:rsid w:val="4B8DDB69"/>
    <w:rsid w:val="4BAD0E9C"/>
    <w:rsid w:val="4BD452D9"/>
    <w:rsid w:val="4BDCCA8A"/>
    <w:rsid w:val="4C14D8EB"/>
    <w:rsid w:val="4C22003B"/>
    <w:rsid w:val="4C3C366F"/>
    <w:rsid w:val="4D0CC28B"/>
    <w:rsid w:val="4D0D19E6"/>
    <w:rsid w:val="4D189ED0"/>
    <w:rsid w:val="4D25AB8F"/>
    <w:rsid w:val="4D363D13"/>
    <w:rsid w:val="4D61A351"/>
    <w:rsid w:val="4D75552C"/>
    <w:rsid w:val="4D76E6D5"/>
    <w:rsid w:val="4DA2CFCC"/>
    <w:rsid w:val="4DA5A467"/>
    <w:rsid w:val="4DB69809"/>
    <w:rsid w:val="4DC42459"/>
    <w:rsid w:val="4DDAED99"/>
    <w:rsid w:val="4E3BFBAE"/>
    <w:rsid w:val="4E4039DA"/>
    <w:rsid w:val="4E84CFBB"/>
    <w:rsid w:val="4ECEDDD4"/>
    <w:rsid w:val="4EFA7D8A"/>
    <w:rsid w:val="4F08C3AD"/>
    <w:rsid w:val="4F4ECF2C"/>
    <w:rsid w:val="4F599867"/>
    <w:rsid w:val="4F6F2E30"/>
    <w:rsid w:val="4FEB33DD"/>
    <w:rsid w:val="4FF0415E"/>
    <w:rsid w:val="4FFF2430"/>
    <w:rsid w:val="50BC48D7"/>
    <w:rsid w:val="50BD49B2"/>
    <w:rsid w:val="50C53EFF"/>
    <w:rsid w:val="50EA9105"/>
    <w:rsid w:val="50F483CB"/>
    <w:rsid w:val="517739FA"/>
    <w:rsid w:val="517E078F"/>
    <w:rsid w:val="51B09FE0"/>
    <w:rsid w:val="51BBF4D3"/>
    <w:rsid w:val="520629B2"/>
    <w:rsid w:val="522229BC"/>
    <w:rsid w:val="52663767"/>
    <w:rsid w:val="528C84A3"/>
    <w:rsid w:val="52D1F7D1"/>
    <w:rsid w:val="52D5531A"/>
    <w:rsid w:val="53191C0F"/>
    <w:rsid w:val="533A7ACF"/>
    <w:rsid w:val="53BB9B0D"/>
    <w:rsid w:val="53C576D2"/>
    <w:rsid w:val="53D50BBC"/>
    <w:rsid w:val="5451E5E6"/>
    <w:rsid w:val="545551C2"/>
    <w:rsid w:val="545C24D1"/>
    <w:rsid w:val="5489022D"/>
    <w:rsid w:val="54D5B0EF"/>
    <w:rsid w:val="54DD7A54"/>
    <w:rsid w:val="54F20906"/>
    <w:rsid w:val="5540BF93"/>
    <w:rsid w:val="5572C5F2"/>
    <w:rsid w:val="557E049A"/>
    <w:rsid w:val="557E2B47"/>
    <w:rsid w:val="55A5202B"/>
    <w:rsid w:val="55AA6B2C"/>
    <w:rsid w:val="55C9238E"/>
    <w:rsid w:val="55E78407"/>
    <w:rsid w:val="55EF5F2E"/>
    <w:rsid w:val="56029C34"/>
    <w:rsid w:val="5604C0A6"/>
    <w:rsid w:val="563CF569"/>
    <w:rsid w:val="567516CE"/>
    <w:rsid w:val="567CAD6E"/>
    <w:rsid w:val="56A43632"/>
    <w:rsid w:val="5720CD49"/>
    <w:rsid w:val="57E4D6EF"/>
    <w:rsid w:val="57E7EA3A"/>
    <w:rsid w:val="581E3292"/>
    <w:rsid w:val="58230132"/>
    <w:rsid w:val="5835669B"/>
    <w:rsid w:val="5887B421"/>
    <w:rsid w:val="588FC1C3"/>
    <w:rsid w:val="589F7001"/>
    <w:rsid w:val="58ADD5EF"/>
    <w:rsid w:val="58ECDD9D"/>
    <w:rsid w:val="58F3684D"/>
    <w:rsid w:val="5929B943"/>
    <w:rsid w:val="5942F11E"/>
    <w:rsid w:val="594FEAE4"/>
    <w:rsid w:val="5980A26E"/>
    <w:rsid w:val="599CED41"/>
    <w:rsid w:val="59B75921"/>
    <w:rsid w:val="5A0A5CCF"/>
    <w:rsid w:val="5A160627"/>
    <w:rsid w:val="5A5C0F68"/>
    <w:rsid w:val="5ABED2F3"/>
    <w:rsid w:val="5AE3BE87"/>
    <w:rsid w:val="5AECA3A5"/>
    <w:rsid w:val="5B394E68"/>
    <w:rsid w:val="5B701BED"/>
    <w:rsid w:val="5B7055C2"/>
    <w:rsid w:val="5B72D621"/>
    <w:rsid w:val="5B82DDFF"/>
    <w:rsid w:val="5B96E764"/>
    <w:rsid w:val="5B9E56F3"/>
    <w:rsid w:val="5BB864CC"/>
    <w:rsid w:val="5C0D7FD4"/>
    <w:rsid w:val="5C12A907"/>
    <w:rsid w:val="5C137C61"/>
    <w:rsid w:val="5C1454B2"/>
    <w:rsid w:val="5C33944D"/>
    <w:rsid w:val="5C89DE8C"/>
    <w:rsid w:val="5C9C4016"/>
    <w:rsid w:val="5CC98314"/>
    <w:rsid w:val="5D417B55"/>
    <w:rsid w:val="5D5B3716"/>
    <w:rsid w:val="5D700BBD"/>
    <w:rsid w:val="5DAB4DE3"/>
    <w:rsid w:val="5E03AC84"/>
    <w:rsid w:val="5E0FF985"/>
    <w:rsid w:val="5E7C734A"/>
    <w:rsid w:val="5E813B2F"/>
    <w:rsid w:val="5EB4580B"/>
    <w:rsid w:val="5EBF5039"/>
    <w:rsid w:val="5ED806AE"/>
    <w:rsid w:val="5EE50B61"/>
    <w:rsid w:val="5FDBCA86"/>
    <w:rsid w:val="5FEB86A4"/>
    <w:rsid w:val="6051E155"/>
    <w:rsid w:val="605E97FF"/>
    <w:rsid w:val="6076ECC7"/>
    <w:rsid w:val="60DDCF43"/>
    <w:rsid w:val="6100E8DD"/>
    <w:rsid w:val="61148BF1"/>
    <w:rsid w:val="612744D3"/>
    <w:rsid w:val="61BABE31"/>
    <w:rsid w:val="61BBCED0"/>
    <w:rsid w:val="61DA0D74"/>
    <w:rsid w:val="620F28B6"/>
    <w:rsid w:val="621F4818"/>
    <w:rsid w:val="6223FB3D"/>
    <w:rsid w:val="624A5A3E"/>
    <w:rsid w:val="627F72CA"/>
    <w:rsid w:val="62A08D4E"/>
    <w:rsid w:val="62CADE2E"/>
    <w:rsid w:val="62D4BEE0"/>
    <w:rsid w:val="62F027B1"/>
    <w:rsid w:val="63048984"/>
    <w:rsid w:val="631D54E0"/>
    <w:rsid w:val="633003C4"/>
    <w:rsid w:val="635163C7"/>
    <w:rsid w:val="6380F3D1"/>
    <w:rsid w:val="63A4EFCE"/>
    <w:rsid w:val="63B570B0"/>
    <w:rsid w:val="63C2E926"/>
    <w:rsid w:val="6454E475"/>
    <w:rsid w:val="64B7A7EB"/>
    <w:rsid w:val="64C89449"/>
    <w:rsid w:val="64C89CF8"/>
    <w:rsid w:val="64D382B2"/>
    <w:rsid w:val="64D8BE2B"/>
    <w:rsid w:val="64DBD855"/>
    <w:rsid w:val="64DC936D"/>
    <w:rsid w:val="65193A86"/>
    <w:rsid w:val="6521CF12"/>
    <w:rsid w:val="6571D062"/>
    <w:rsid w:val="65A8D1FB"/>
    <w:rsid w:val="65D19494"/>
    <w:rsid w:val="65DC50DD"/>
    <w:rsid w:val="66216D8C"/>
    <w:rsid w:val="6636E3D2"/>
    <w:rsid w:val="667911C8"/>
    <w:rsid w:val="6697B781"/>
    <w:rsid w:val="66C1080A"/>
    <w:rsid w:val="66C1E120"/>
    <w:rsid w:val="66D54716"/>
    <w:rsid w:val="67A97692"/>
    <w:rsid w:val="67BB1451"/>
    <w:rsid w:val="67C906CC"/>
    <w:rsid w:val="67CB05A9"/>
    <w:rsid w:val="67CF267D"/>
    <w:rsid w:val="6854A457"/>
    <w:rsid w:val="689FEE9C"/>
    <w:rsid w:val="68B34E5F"/>
    <w:rsid w:val="68CB550B"/>
    <w:rsid w:val="694186CA"/>
    <w:rsid w:val="69D8C914"/>
    <w:rsid w:val="6A25C211"/>
    <w:rsid w:val="6A782DD3"/>
    <w:rsid w:val="6A885853"/>
    <w:rsid w:val="6A916854"/>
    <w:rsid w:val="6AE1A5CD"/>
    <w:rsid w:val="6AEDF6DB"/>
    <w:rsid w:val="6B0B0D4D"/>
    <w:rsid w:val="6B5A48FB"/>
    <w:rsid w:val="6B5C7DC6"/>
    <w:rsid w:val="6B966F73"/>
    <w:rsid w:val="6BAB2861"/>
    <w:rsid w:val="6BACC575"/>
    <w:rsid w:val="6BE2BB1E"/>
    <w:rsid w:val="6C16023B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C30968"/>
    <w:rsid w:val="6DCA46CA"/>
    <w:rsid w:val="6DDF9EA8"/>
    <w:rsid w:val="6DEF1734"/>
    <w:rsid w:val="6E1ADB22"/>
    <w:rsid w:val="6E4432CF"/>
    <w:rsid w:val="6E498279"/>
    <w:rsid w:val="6E87A627"/>
    <w:rsid w:val="6F04BE0F"/>
    <w:rsid w:val="6F19236D"/>
    <w:rsid w:val="6F225462"/>
    <w:rsid w:val="6F340122"/>
    <w:rsid w:val="6F9E4C77"/>
    <w:rsid w:val="6FED0C8D"/>
    <w:rsid w:val="7006D11E"/>
    <w:rsid w:val="7031B951"/>
    <w:rsid w:val="7045435E"/>
    <w:rsid w:val="7056A24F"/>
    <w:rsid w:val="706D8339"/>
    <w:rsid w:val="707B3C0D"/>
    <w:rsid w:val="70BE0B6A"/>
    <w:rsid w:val="70EE0AD6"/>
    <w:rsid w:val="710FEAAF"/>
    <w:rsid w:val="7112873A"/>
    <w:rsid w:val="71519E58"/>
    <w:rsid w:val="717D7698"/>
    <w:rsid w:val="717FFE88"/>
    <w:rsid w:val="721C0E3D"/>
    <w:rsid w:val="722F6DBA"/>
    <w:rsid w:val="724A8226"/>
    <w:rsid w:val="725D8073"/>
    <w:rsid w:val="72FD812E"/>
    <w:rsid w:val="735C63F3"/>
    <w:rsid w:val="738D3BA1"/>
    <w:rsid w:val="73A5F074"/>
    <w:rsid w:val="743E2A8D"/>
    <w:rsid w:val="747D911F"/>
    <w:rsid w:val="74969FAA"/>
    <w:rsid w:val="74AC70A6"/>
    <w:rsid w:val="74BE6137"/>
    <w:rsid w:val="7506071A"/>
    <w:rsid w:val="7520716C"/>
    <w:rsid w:val="7535383F"/>
    <w:rsid w:val="75672F4A"/>
    <w:rsid w:val="757E29F1"/>
    <w:rsid w:val="75C7ACE6"/>
    <w:rsid w:val="75DDCA01"/>
    <w:rsid w:val="76032508"/>
    <w:rsid w:val="7628AFCA"/>
    <w:rsid w:val="7645BB98"/>
    <w:rsid w:val="76515AD2"/>
    <w:rsid w:val="7659A638"/>
    <w:rsid w:val="767E71A7"/>
    <w:rsid w:val="76F3B0B4"/>
    <w:rsid w:val="77029183"/>
    <w:rsid w:val="770F741B"/>
    <w:rsid w:val="773B9024"/>
    <w:rsid w:val="7740618E"/>
    <w:rsid w:val="777D9420"/>
    <w:rsid w:val="77A53AB4"/>
    <w:rsid w:val="77C240FE"/>
    <w:rsid w:val="77D037FF"/>
    <w:rsid w:val="77F8330C"/>
    <w:rsid w:val="780E597E"/>
    <w:rsid w:val="783361B4"/>
    <w:rsid w:val="7842DC6B"/>
    <w:rsid w:val="7843418E"/>
    <w:rsid w:val="7863D56E"/>
    <w:rsid w:val="787C0A57"/>
    <w:rsid w:val="7898681F"/>
    <w:rsid w:val="78B78486"/>
    <w:rsid w:val="78DB1109"/>
    <w:rsid w:val="78EC2B6C"/>
    <w:rsid w:val="79670165"/>
    <w:rsid w:val="79A195A4"/>
    <w:rsid w:val="79F208CB"/>
    <w:rsid w:val="79F24859"/>
    <w:rsid w:val="7A0D79E5"/>
    <w:rsid w:val="7A30DF0E"/>
    <w:rsid w:val="7A381DFC"/>
    <w:rsid w:val="7A71AF78"/>
    <w:rsid w:val="7A749F40"/>
    <w:rsid w:val="7A9097AC"/>
    <w:rsid w:val="7AAA409C"/>
    <w:rsid w:val="7ACFEFD2"/>
    <w:rsid w:val="7B350C95"/>
    <w:rsid w:val="7B3F3DE2"/>
    <w:rsid w:val="7B4FDCE1"/>
    <w:rsid w:val="7B5DB881"/>
    <w:rsid w:val="7B85D3D3"/>
    <w:rsid w:val="7BA0FF7C"/>
    <w:rsid w:val="7BE43C1E"/>
    <w:rsid w:val="7BE5DEEB"/>
    <w:rsid w:val="7BEFAF7F"/>
    <w:rsid w:val="7C19BD27"/>
    <w:rsid w:val="7C66B839"/>
    <w:rsid w:val="7C6848EB"/>
    <w:rsid w:val="7C8B5B5F"/>
    <w:rsid w:val="7CA17687"/>
    <w:rsid w:val="7CA53487"/>
    <w:rsid w:val="7CA90A90"/>
    <w:rsid w:val="7CDCF5AF"/>
    <w:rsid w:val="7D23356F"/>
    <w:rsid w:val="7D31E9E6"/>
    <w:rsid w:val="7D3E23FD"/>
    <w:rsid w:val="7D45FFEA"/>
    <w:rsid w:val="7D5E1BA8"/>
    <w:rsid w:val="7D644B10"/>
    <w:rsid w:val="7D8315FF"/>
    <w:rsid w:val="7DE518CF"/>
    <w:rsid w:val="7DE7650D"/>
    <w:rsid w:val="7DFDC80F"/>
    <w:rsid w:val="7E32E3EC"/>
    <w:rsid w:val="7E350CD5"/>
    <w:rsid w:val="7ECA35E1"/>
    <w:rsid w:val="7ED5DB79"/>
    <w:rsid w:val="7EDE2510"/>
    <w:rsid w:val="7EE644C9"/>
    <w:rsid w:val="7F1D8670"/>
    <w:rsid w:val="7F1E437F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8A6A54A6-7051-42F3-B38F-1AF24F7C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="Garamond" w:hAnsi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DCC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eastAsia="Times New Roman" w:hAnsi="Calibri"/>
      <w:b/>
      <w:bCs/>
      <w:sz w:val="36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C9634F"/>
    <w:rPr>
      <w:rFonts w:ascii="Calibri" w:eastAsia="Georgia" w:hAnsi="Calibri" w:cs="Georgia"/>
      <w:b/>
      <w:kern w:val="28"/>
      <w:sz w:val="32"/>
      <w:szCs w:val="48"/>
    </w:rPr>
  </w:style>
  <w:style w:type="table" w:customStyle="1" w:styleId="TableNormal0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"/>
    <w:locked/>
    <w:rsid w:val="00A679FE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NagwekZnak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StopkaZnak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caps/>
      <w:color w:val="auto"/>
      <w:kern w:val="0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eastAsia="Times New Roman" w:hAnsi="Times New Roman"/>
      <w:color w:val="auto"/>
      <w:kern w:val="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customStyle="1" w:styleId="Default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4F62"/>
    <w:rPr>
      <w:rFonts w:ascii="Garamond" w:eastAsia="Times New Roman" w:hAnsi="Garamond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customStyle="1" w:styleId="TytuZnak">
    <w:name w:val="Tytuł Znak"/>
    <w:link w:val="Tytu"/>
    <w:uiPriority w:val="10"/>
    <w:locked/>
    <w:rsid w:val="00A63C36"/>
    <w:rPr>
      <w:rFonts w:ascii="Calibri" w:eastAsia="Times New Roman" w:hAnsi="Calibri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customStyle="1" w:styleId="Normalny1">
    <w:name w:val="Normalny1"/>
    <w:basedOn w:val="Domylnaczcionkaakapitu"/>
    <w:rsid w:val="00A63C36"/>
    <w:rPr>
      <w:rFonts w:ascii="Calibri" w:hAnsi="Calibri"/>
      <w:sz w:val="28"/>
    </w:rPr>
  </w:style>
  <w:style w:type="character" w:customStyle="1" w:styleId="Nagwek5Znak">
    <w:name w:val="Nagłówek 5 Znak"/>
    <w:basedOn w:val="Domylnaczcionkaakapitu"/>
    <w:link w:val="Nagwek5"/>
    <w:semiHidden/>
    <w:rsid w:val="00C40431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paragraph" w:customStyle="1" w:styleId="western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customStyle="1" w:styleId="Wcicienormalne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eastAsia="Times New Roman" w:hAnsi="Palatino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customStyle="1" w:styleId="font8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20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7DCC"/>
    <w:rPr>
      <w:rFonts w:asciiTheme="minorHAnsi" w:eastAsiaTheme="minorHAnsi" w:hAnsiTheme="minorHAnsi" w:cstheme="minorBidi"/>
      <w:sz w:val="28"/>
      <w:szCs w:val="21"/>
      <w:lang w:eastAsia="en-US"/>
    </w:rPr>
  </w:style>
  <w:style w:type="paragraph" w:customStyle="1" w:styleId="Zawartotabeli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rsid w:val="00667909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customStyle="1" w:styleId="AkapitzlistZnak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customStyle="1" w:styleId="Kolorowecieniowanieakcent3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customStyle="1" w:styleId="Tabela-Siatka1">
    <w:name w:val="Tabela - Siatka1"/>
    <w:basedOn w:val="Standardowy"/>
    <w:uiPriority w:val="59"/>
    <w:rsid w:val="00613E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eastAsia="Georgia" w:hAnsi="Calibri" w:cs="Georgia"/>
      <w:b/>
      <w:color w:val="auto"/>
      <w:sz w:val="32"/>
      <w:szCs w:val="48"/>
    </w:rPr>
  </w:style>
  <w:style w:type="table" w:customStyle="1" w:styleId="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6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7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8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9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a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b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c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d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e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0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1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2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3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634C82"/>
  </w:style>
  <w:style w:type="character" w:customStyle="1" w:styleId="eop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systentspe.pl/" TargetMode="Externa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asystentspe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3" ma:contentTypeDescription="Utwórz nowy dokument." ma:contentTypeScope="" ma:versionID="38a104ad5fe13a90969001369fe21e80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875d6e6abcaca23480ae0f2528361bd5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Props1.xml><?xml version="1.0" encoding="utf-8"?>
<ds:datastoreItem xmlns:ds="http://schemas.openxmlformats.org/officeDocument/2006/customXml" ds:itemID="{D92A0E5B-2C45-40D3-B9CB-CFD4CA396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PFWB 3</dc:creator>
  <cp:keywords/>
  <cp:lastModifiedBy>Monika Kuligowska</cp:lastModifiedBy>
  <cp:revision>2</cp:revision>
  <cp:lastPrinted>2022-03-04T03:02:00Z</cp:lastPrinted>
  <dcterms:created xsi:type="dcterms:W3CDTF">2024-11-07T10:39:00Z</dcterms:created>
  <dcterms:modified xsi:type="dcterms:W3CDTF">2024-11-07T10:39:00Z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