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9700C" w14:textId="77777777" w:rsidR="003C6536" w:rsidRPr="00E513F1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Załącznik nr 1 do Zapytania ofertowego </w:t>
      </w:r>
    </w:p>
    <w:p w14:paraId="655C75D1" w14:textId="77777777" w:rsidR="003C6536" w:rsidRPr="00E513F1" w:rsidRDefault="003C6536" w:rsidP="00AE5067">
      <w:pPr>
        <w:rPr>
          <w:rFonts w:ascii="Verdana" w:hAnsi="Verdana" w:cs="Arial"/>
          <w:bCs/>
          <w:color w:val="000000"/>
          <w:sz w:val="20"/>
          <w:szCs w:val="20"/>
          <w:lang w:eastAsia="pl-PL"/>
        </w:rPr>
      </w:pPr>
      <w:r w:rsidRPr="00361E7D">
        <w:rPr>
          <w:rFonts w:ascii="Verdana" w:hAnsi="Verdana" w:cs="Arial"/>
          <w:b/>
          <w:sz w:val="20"/>
          <w:szCs w:val="20"/>
        </w:rPr>
        <w:t>FORMULARZ OFERTY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1"/>
        <w:gridCol w:w="4531"/>
      </w:tblGrid>
      <w:tr w:rsidR="003C6536" w:rsidRPr="00E513F1" w14:paraId="5427F82A" w14:textId="77777777" w:rsidTr="0027335B">
        <w:tc>
          <w:tcPr>
            <w:tcW w:w="9062" w:type="dxa"/>
            <w:gridSpan w:val="2"/>
          </w:tcPr>
          <w:p w14:paraId="2E176FC7" w14:textId="677EBEB5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Nazwa /firma/ Wykonawcy:</w:t>
            </w:r>
          </w:p>
        </w:tc>
      </w:tr>
      <w:tr w:rsidR="003C6536" w:rsidRPr="00E513F1" w14:paraId="29740A24" w14:textId="77777777" w:rsidTr="0027335B">
        <w:tc>
          <w:tcPr>
            <w:tcW w:w="4531" w:type="dxa"/>
          </w:tcPr>
          <w:p w14:paraId="1C68390E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Adres:</w:t>
            </w:r>
          </w:p>
          <w:p w14:paraId="656180BC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6894A468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Kod pocztowy:</w:t>
            </w:r>
          </w:p>
        </w:tc>
      </w:tr>
      <w:tr w:rsidR="003C6536" w:rsidRPr="00E513F1" w14:paraId="11896D9D" w14:textId="77777777" w:rsidTr="0027335B">
        <w:tc>
          <w:tcPr>
            <w:tcW w:w="4531" w:type="dxa"/>
          </w:tcPr>
          <w:p w14:paraId="63B5D12E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Miejscowość:</w:t>
            </w:r>
          </w:p>
          <w:p w14:paraId="5126C433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</w:p>
        </w:tc>
        <w:tc>
          <w:tcPr>
            <w:tcW w:w="4531" w:type="dxa"/>
          </w:tcPr>
          <w:p w14:paraId="5741C758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Telefon:</w:t>
            </w:r>
          </w:p>
        </w:tc>
      </w:tr>
      <w:tr w:rsidR="003C6536" w:rsidRPr="00E513F1" w14:paraId="56664EC2" w14:textId="77777777" w:rsidTr="0027335B">
        <w:tc>
          <w:tcPr>
            <w:tcW w:w="9062" w:type="dxa"/>
            <w:gridSpan w:val="2"/>
          </w:tcPr>
          <w:p w14:paraId="64C0E035" w14:textId="046704B1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Poczta elektroniczna/e-mail/:</w:t>
            </w:r>
          </w:p>
        </w:tc>
      </w:tr>
      <w:tr w:rsidR="003C6536" w:rsidRPr="00E513F1" w14:paraId="472498EF" w14:textId="77777777" w:rsidTr="0020128A">
        <w:trPr>
          <w:trHeight w:val="442"/>
        </w:trPr>
        <w:tc>
          <w:tcPr>
            <w:tcW w:w="4531" w:type="dxa"/>
          </w:tcPr>
          <w:p w14:paraId="43B1FEAC" w14:textId="7F2BB318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NIP:</w:t>
            </w:r>
          </w:p>
        </w:tc>
        <w:tc>
          <w:tcPr>
            <w:tcW w:w="4531" w:type="dxa"/>
          </w:tcPr>
          <w:p w14:paraId="1E83F397" w14:textId="77777777" w:rsidR="003C6536" w:rsidRPr="00E513F1" w:rsidRDefault="003C6536" w:rsidP="0027335B">
            <w:pPr>
              <w:autoSpaceDE w:val="0"/>
              <w:autoSpaceDN w:val="0"/>
              <w:adjustRightInd w:val="0"/>
              <w:spacing w:after="80" w:line="240" w:lineRule="auto"/>
              <w:jc w:val="both"/>
              <w:rPr>
                <w:rFonts w:ascii="Verdana" w:hAnsi="Verdana" w:cs="Arial"/>
                <w:bCs/>
                <w:sz w:val="20"/>
                <w:szCs w:val="20"/>
              </w:rPr>
            </w:pPr>
            <w:r w:rsidRPr="00E513F1">
              <w:rPr>
                <w:rFonts w:ascii="Verdana" w:hAnsi="Verdana" w:cs="Arial"/>
                <w:bCs/>
                <w:sz w:val="20"/>
                <w:szCs w:val="20"/>
              </w:rPr>
              <w:t>REGON:</w:t>
            </w:r>
          </w:p>
        </w:tc>
      </w:tr>
    </w:tbl>
    <w:p w14:paraId="620BE1B0" w14:textId="77777777" w:rsidR="003C6536" w:rsidRPr="00E513F1" w:rsidRDefault="003C6536" w:rsidP="003C6536">
      <w:pPr>
        <w:pStyle w:val="Default"/>
        <w:spacing w:after="80"/>
        <w:jc w:val="both"/>
        <w:rPr>
          <w:rFonts w:ascii="Verdana" w:hAnsi="Verdana"/>
          <w:bCs/>
          <w:color w:val="auto"/>
          <w:sz w:val="20"/>
          <w:szCs w:val="20"/>
          <w:lang w:eastAsia="en-US"/>
        </w:rPr>
      </w:pPr>
    </w:p>
    <w:p w14:paraId="7CDE071C" w14:textId="44AFD376" w:rsidR="003C6536" w:rsidRDefault="003C6536" w:rsidP="002148E7">
      <w:pPr>
        <w:pStyle w:val="Akapitzlist"/>
        <w:spacing w:after="80" w:line="240" w:lineRule="auto"/>
        <w:ind w:left="142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Odpowiadając na Zapytanie ofertowe w postępowaniu </w:t>
      </w:r>
      <w:bookmarkStart w:id="0" w:name="_Hlk172720319"/>
      <w:r w:rsidRPr="00E513F1">
        <w:rPr>
          <w:rFonts w:ascii="Verdana" w:hAnsi="Verdana" w:cs="Arial"/>
          <w:bCs/>
          <w:sz w:val="20"/>
          <w:szCs w:val="20"/>
        </w:rPr>
        <w:t xml:space="preserve">prowadzonym zgodnie z zasadą konkurencyjności </w:t>
      </w:r>
      <w:bookmarkEnd w:id="0"/>
      <w:r w:rsidRPr="00E513F1">
        <w:rPr>
          <w:rFonts w:ascii="Verdana" w:hAnsi="Verdana" w:cs="Arial"/>
          <w:bCs/>
          <w:sz w:val="20"/>
          <w:szCs w:val="20"/>
        </w:rPr>
        <w:t xml:space="preserve">na </w:t>
      </w:r>
      <w:r w:rsidR="00DA4D64" w:rsidRPr="00DA4D64">
        <w:rPr>
          <w:rFonts w:ascii="Verdana" w:hAnsi="Verdana" w:cs="Arial"/>
          <w:b/>
          <w:sz w:val="20"/>
          <w:szCs w:val="20"/>
        </w:rPr>
        <w:t>zorganizowanie i przeprowadzenie szkolenia w zakresie wprowadzenia do eksperymentalnej mechaniki płynów z wykorzystaniem stacjonarnej infrastruktury badawczej</w:t>
      </w:r>
      <w:r w:rsidRPr="004C2A09">
        <w:rPr>
          <w:rFonts w:ascii="Verdana" w:hAnsi="Verdana" w:cs="Arial"/>
          <w:bCs/>
          <w:sz w:val="20"/>
          <w:szCs w:val="20"/>
        </w:rPr>
        <w:t>, w ramach projektu Centrum Badawczo-Rozwojowe Innowacyjnych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4C2A09">
        <w:rPr>
          <w:rFonts w:ascii="Verdana" w:hAnsi="Verdana" w:cs="Arial"/>
          <w:bCs/>
          <w:sz w:val="20"/>
          <w:szCs w:val="20"/>
        </w:rPr>
        <w:t>Napędów i Struktur Lotniczych na podstawie umowy nr KPOD.01.18-IW.03-0008/23 współfinansowanego ze środków Krajowego Planu Odbudowy i</w:t>
      </w:r>
      <w:r>
        <w:rPr>
          <w:rFonts w:ascii="Verdana" w:hAnsi="Verdana" w:cs="Arial"/>
          <w:bCs/>
          <w:sz w:val="20"/>
          <w:szCs w:val="20"/>
        </w:rPr>
        <w:t xml:space="preserve"> </w:t>
      </w:r>
      <w:r w:rsidRPr="004C2A09">
        <w:rPr>
          <w:rFonts w:ascii="Verdana" w:hAnsi="Verdana" w:cs="Arial"/>
          <w:bCs/>
          <w:sz w:val="20"/>
          <w:szCs w:val="20"/>
        </w:rPr>
        <w:t>Zwiększania Odporności</w:t>
      </w:r>
      <w:r>
        <w:rPr>
          <w:rFonts w:ascii="Verdana" w:hAnsi="Verdana" w:cs="Arial"/>
          <w:bCs/>
          <w:sz w:val="20"/>
          <w:szCs w:val="20"/>
        </w:rPr>
        <w:t>:</w:t>
      </w:r>
    </w:p>
    <w:p w14:paraId="6CC3A5C5" w14:textId="77777777" w:rsidR="003C6536" w:rsidRPr="004C2A09" w:rsidRDefault="003C6536" w:rsidP="00AE5067">
      <w:pPr>
        <w:pStyle w:val="Akapitzlist"/>
        <w:spacing w:after="80" w:line="240" w:lineRule="auto"/>
        <w:ind w:left="142"/>
        <w:rPr>
          <w:rFonts w:ascii="Verdana" w:hAnsi="Verdana" w:cs="Arial"/>
          <w:b/>
          <w:sz w:val="20"/>
          <w:szCs w:val="20"/>
        </w:rPr>
      </w:pPr>
    </w:p>
    <w:p w14:paraId="28BB6649" w14:textId="77777777" w:rsidR="003C6536" w:rsidRPr="00AE5067" w:rsidRDefault="003C6536" w:rsidP="00AE5067">
      <w:pPr>
        <w:pStyle w:val="Akapitzlist"/>
        <w:spacing w:after="80" w:line="240" w:lineRule="auto"/>
        <w:ind w:left="0"/>
        <w:contextualSpacing w:val="0"/>
        <w:rPr>
          <w:rFonts w:ascii="Verdana" w:hAnsi="Verdana" w:cs="Arial"/>
          <w:bCs/>
          <w:sz w:val="20"/>
          <w:szCs w:val="20"/>
        </w:rPr>
      </w:pPr>
      <w:r w:rsidRPr="00AE5067">
        <w:rPr>
          <w:rFonts w:ascii="Verdana" w:hAnsi="Verdana" w:cs="Arial"/>
          <w:bCs/>
          <w:sz w:val="20"/>
          <w:szCs w:val="20"/>
        </w:rPr>
        <w:t>Oświadczam, że:</w:t>
      </w:r>
    </w:p>
    <w:p w14:paraId="384FD1C4" w14:textId="0900800C" w:rsidR="003C6536" w:rsidRPr="00E513F1" w:rsidRDefault="003C6536" w:rsidP="00AE5067">
      <w:pPr>
        <w:pStyle w:val="Default"/>
        <w:numPr>
          <w:ilvl w:val="0"/>
          <w:numId w:val="2"/>
        </w:numPr>
        <w:spacing w:after="80"/>
        <w:rPr>
          <w:rFonts w:ascii="Verdana" w:hAnsi="Verdana"/>
          <w:bCs/>
          <w:sz w:val="20"/>
          <w:szCs w:val="20"/>
        </w:rPr>
      </w:pPr>
      <w:r w:rsidRPr="00E513F1">
        <w:rPr>
          <w:rFonts w:ascii="Verdana" w:hAnsi="Verdana"/>
          <w:bCs/>
          <w:sz w:val="20"/>
          <w:szCs w:val="20"/>
        </w:rPr>
        <w:t>zapoznałem się z treścią Zapytania ofertowego</w:t>
      </w:r>
      <w:r w:rsidR="00DC361D">
        <w:rPr>
          <w:rFonts w:ascii="Verdana" w:hAnsi="Verdana"/>
          <w:bCs/>
          <w:sz w:val="20"/>
          <w:szCs w:val="20"/>
        </w:rPr>
        <w:t>,</w:t>
      </w:r>
      <w:r w:rsidRPr="00E513F1">
        <w:rPr>
          <w:rFonts w:ascii="Verdana" w:hAnsi="Verdana"/>
          <w:bCs/>
          <w:sz w:val="20"/>
          <w:szCs w:val="20"/>
        </w:rPr>
        <w:t xml:space="preserve"> w tym w szczególności z Opisem przedmiotu zamówienia, nie wnoszę do nich żadnych zastrzeżeń oraz przyjmuję warunki zawarte w ww</w:t>
      </w:r>
      <w:r w:rsidR="00AE5067">
        <w:rPr>
          <w:rFonts w:ascii="Verdana" w:hAnsi="Verdana"/>
          <w:bCs/>
          <w:sz w:val="20"/>
          <w:szCs w:val="20"/>
        </w:rPr>
        <w:t>.</w:t>
      </w:r>
      <w:r w:rsidRPr="00E513F1">
        <w:rPr>
          <w:rFonts w:ascii="Verdana" w:hAnsi="Verdana"/>
          <w:bCs/>
          <w:sz w:val="20"/>
          <w:szCs w:val="20"/>
        </w:rPr>
        <w:t xml:space="preserve"> dokumentach;</w:t>
      </w:r>
    </w:p>
    <w:p w14:paraId="692F1E79" w14:textId="4D046AFC" w:rsidR="003C6536" w:rsidRPr="0020128A" w:rsidRDefault="003C6536" w:rsidP="0020128A">
      <w:pPr>
        <w:pStyle w:val="Akapitzlist"/>
        <w:numPr>
          <w:ilvl w:val="0"/>
          <w:numId w:val="2"/>
        </w:numPr>
        <w:spacing w:after="0"/>
        <w:ind w:left="714" w:hanging="357"/>
        <w:rPr>
          <w:rFonts w:ascii="Verdana" w:hAnsi="Verdana" w:cs="Arial"/>
          <w:b/>
          <w:color w:val="000000"/>
          <w:sz w:val="20"/>
          <w:szCs w:val="20"/>
          <w:lang w:eastAsia="pl-PL"/>
        </w:rPr>
      </w:pPr>
      <w:r w:rsidRPr="00D961A3">
        <w:rPr>
          <w:rFonts w:ascii="Verdana" w:hAnsi="Verdana"/>
          <w:bCs/>
          <w:sz w:val="20"/>
          <w:szCs w:val="20"/>
        </w:rPr>
        <w:t xml:space="preserve">oferuję wykonanie przedmiotu zamówienia w zakresie określonym w opisie przedmiotu zamówienia do Zapytania ofertowego za </w:t>
      </w:r>
      <w:r w:rsidRPr="00D961A3">
        <w:rPr>
          <w:rFonts w:ascii="Verdana" w:hAnsi="Verdana"/>
          <w:b/>
          <w:sz w:val="20"/>
          <w:szCs w:val="20"/>
        </w:rPr>
        <w:t>cenę łączną brutto</w:t>
      </w:r>
      <w:r w:rsidRPr="00D961A3">
        <w:rPr>
          <w:rFonts w:ascii="Verdana" w:hAnsi="Verdana"/>
          <w:bCs/>
          <w:sz w:val="20"/>
          <w:szCs w:val="20"/>
        </w:rPr>
        <w:t xml:space="preserve">: </w:t>
      </w:r>
      <w:r w:rsidRPr="0092195C">
        <w:rPr>
          <w:rFonts w:ascii="Verdana" w:hAnsi="Verdana"/>
          <w:b/>
          <w:sz w:val="20"/>
          <w:szCs w:val="20"/>
          <w:highlight w:val="lightGray"/>
        </w:rPr>
        <w:t>…………………......</w:t>
      </w:r>
      <w:r w:rsidR="00AE5067" w:rsidRPr="00D961A3">
        <w:rPr>
          <w:rFonts w:ascii="Verdana" w:hAnsi="Verdana"/>
          <w:b/>
          <w:sz w:val="20"/>
          <w:szCs w:val="20"/>
        </w:rPr>
        <w:t>PLN</w:t>
      </w:r>
      <w:r w:rsidR="00D961A3" w:rsidRPr="00EB0AFB">
        <w:rPr>
          <w:rFonts w:ascii="Verdana" w:hAnsi="Verdana" w:cs="Tahoma"/>
          <w:sz w:val="20"/>
          <w:vertAlign w:val="superscript"/>
        </w:rPr>
        <w:footnoteReference w:id="1"/>
      </w:r>
      <w:r w:rsidR="00D961A3" w:rsidRPr="00806E22">
        <w:rPr>
          <w:rFonts w:ascii="Verdana" w:hAnsi="Verdana" w:cs="Arial"/>
          <w:bCs/>
          <w:color w:val="000000"/>
          <w:sz w:val="20"/>
          <w:szCs w:val="20"/>
          <w:lang w:eastAsia="pl-PL"/>
        </w:rPr>
        <w:t>.</w:t>
      </w:r>
    </w:p>
    <w:p w14:paraId="45D510F2" w14:textId="03FE2387" w:rsidR="00F026F0" w:rsidRDefault="003C6536" w:rsidP="0020128A">
      <w:pPr>
        <w:pStyle w:val="Default"/>
        <w:numPr>
          <w:ilvl w:val="0"/>
          <w:numId w:val="2"/>
        </w:numPr>
        <w:spacing w:after="80"/>
        <w:rPr>
          <w:rFonts w:ascii="Verdana" w:hAnsi="Verdana"/>
          <w:bCs/>
          <w:sz w:val="20"/>
          <w:szCs w:val="20"/>
        </w:rPr>
      </w:pPr>
      <w:r w:rsidRPr="00E513F1">
        <w:rPr>
          <w:rFonts w:ascii="Verdana" w:hAnsi="Verdana"/>
          <w:bCs/>
          <w:sz w:val="20"/>
          <w:szCs w:val="20"/>
        </w:rPr>
        <w:t xml:space="preserve">zobowiązuję się w przypadku dokonania wyboru naszej oferty jako najkorzystniejszej do </w:t>
      </w:r>
      <w:r>
        <w:rPr>
          <w:rFonts w:ascii="Verdana" w:hAnsi="Verdana"/>
          <w:bCs/>
          <w:sz w:val="20"/>
          <w:szCs w:val="20"/>
        </w:rPr>
        <w:t xml:space="preserve">podpisanie </w:t>
      </w:r>
      <w:r w:rsidR="00806E22">
        <w:rPr>
          <w:rFonts w:ascii="Verdana" w:hAnsi="Verdana"/>
          <w:bCs/>
          <w:sz w:val="20"/>
          <w:szCs w:val="20"/>
        </w:rPr>
        <w:t>zamówienia</w:t>
      </w:r>
      <w:r>
        <w:rPr>
          <w:rFonts w:ascii="Verdana" w:hAnsi="Verdana"/>
          <w:bCs/>
          <w:sz w:val="20"/>
          <w:szCs w:val="20"/>
        </w:rPr>
        <w:t xml:space="preserve"> w wersji elektronicznej</w:t>
      </w:r>
      <w:r w:rsidR="00806E22">
        <w:rPr>
          <w:rFonts w:ascii="Verdana" w:hAnsi="Verdana"/>
          <w:bCs/>
          <w:sz w:val="20"/>
          <w:szCs w:val="20"/>
        </w:rPr>
        <w:t xml:space="preserve"> lub w formie pisemnej.</w:t>
      </w:r>
    </w:p>
    <w:p w14:paraId="40660B78" w14:textId="77777777" w:rsidR="00A87BB0" w:rsidRPr="00A87BB0" w:rsidRDefault="00A87BB0" w:rsidP="00A87BB0">
      <w:pPr>
        <w:pStyle w:val="Default"/>
        <w:numPr>
          <w:ilvl w:val="0"/>
          <w:numId w:val="2"/>
        </w:numPr>
        <w:spacing w:after="8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 xml:space="preserve">nie zachodzą wobec mnie przesłanki wykluczenia z postępowania, o których mowa w art. 7 ustawy z dnia 13 kwietnia 2022 r. o szczególnych rozwiązaniach w zakresie przeciwdziałania wspieraniu agresji na Ukrainę oraz służących ochronie bezpieczeństwa narodowego (Dz.U. z 2024 r. poz. 507), o treści: </w:t>
      </w:r>
    </w:p>
    <w:p w14:paraId="25D2D9D4" w14:textId="77777777" w:rsidR="00A87BB0" w:rsidRPr="00A87BB0" w:rsidRDefault="00A87BB0" w:rsidP="00A87BB0">
      <w:pPr>
        <w:pStyle w:val="Default"/>
        <w:spacing w:after="80"/>
        <w:ind w:left="72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>Z postępowania o udzielenie zamówienia publicznego wyklucza się:</w:t>
      </w:r>
    </w:p>
    <w:p w14:paraId="24FB6EB0" w14:textId="19851936" w:rsidR="00A87BB0" w:rsidRPr="00A87BB0" w:rsidRDefault="00A87BB0" w:rsidP="00A87BB0">
      <w:pPr>
        <w:pStyle w:val="Default"/>
        <w:numPr>
          <w:ilvl w:val="0"/>
          <w:numId w:val="3"/>
        </w:numPr>
        <w:spacing w:after="8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 xml:space="preserve">wykonawcę wymienionego w wykazach określonych w rozporządzeniu 765/2006 z dnia 18 maja 2006 r. w sprawie środków ograniczających w związku z sytuacją na Białorusi i udziałem Białorusi w agresji Rosji wobec Ukrainy i rozporządzeniu 269/2014 z dnia 17 marca 2014 r. w sprawie środków ograniczających w odniesieniu do działań podważających integralność terytorialną, suwerenność i niezależność Ukrainy lub im zagrażających albo wpisanego na listę, o której mowa w art. 2 ww. ustawy, na podstawie decyzji w sprawie wpisu na listę rozstrzygającej o </w:t>
      </w:r>
      <w:r w:rsidRPr="00A87BB0">
        <w:rPr>
          <w:rFonts w:ascii="Verdana" w:hAnsi="Verdana"/>
          <w:bCs/>
          <w:sz w:val="20"/>
          <w:szCs w:val="20"/>
        </w:rPr>
        <w:lastRenderedPageBreak/>
        <w:t xml:space="preserve">konieczności wykluczenia Wykonawcy z postępowania o udzielenie zamówienia publicznego; </w:t>
      </w:r>
    </w:p>
    <w:p w14:paraId="5CD21327" w14:textId="098CA75C" w:rsidR="00A87BB0" w:rsidRPr="00A87BB0" w:rsidRDefault="00A87BB0" w:rsidP="00A87BB0">
      <w:pPr>
        <w:pStyle w:val="Default"/>
        <w:numPr>
          <w:ilvl w:val="0"/>
          <w:numId w:val="3"/>
        </w:numPr>
        <w:spacing w:after="8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 xml:space="preserve">wykonawcę, którego beneficjentem rzeczywistym w rozumieniu ustawy z dnia 1 marca 2018 r. o przeciwdziałaniu praniu pieniędzy oraz finansowaniu terroryzmu (Dz. U. z 2023 r. poz. 1124 z </w:t>
      </w:r>
      <w:proofErr w:type="spellStart"/>
      <w:r w:rsidRPr="00A87BB0">
        <w:rPr>
          <w:rFonts w:ascii="Verdana" w:hAnsi="Verdana"/>
          <w:bCs/>
          <w:sz w:val="20"/>
          <w:szCs w:val="20"/>
        </w:rPr>
        <w:t>późn</w:t>
      </w:r>
      <w:proofErr w:type="spellEnd"/>
      <w:r w:rsidRPr="00A87BB0">
        <w:rPr>
          <w:rFonts w:ascii="Verdana" w:hAnsi="Verdana"/>
          <w:bCs/>
          <w:sz w:val="20"/>
          <w:szCs w:val="20"/>
        </w:rPr>
        <w:t>. zm.) jest osoba wymieniona w wykazach określonych w rozporządzeniach o których mowa w pkt a), o ile została wpisana na listę, o której mowa w pkt a);</w:t>
      </w:r>
    </w:p>
    <w:p w14:paraId="09DDD88F" w14:textId="1AE4D16C" w:rsidR="00A87BB0" w:rsidRPr="0020128A" w:rsidRDefault="00A87BB0" w:rsidP="00A87BB0">
      <w:pPr>
        <w:pStyle w:val="Default"/>
        <w:numPr>
          <w:ilvl w:val="0"/>
          <w:numId w:val="3"/>
        </w:numPr>
        <w:spacing w:after="80"/>
        <w:rPr>
          <w:rFonts w:ascii="Verdana" w:hAnsi="Verdana"/>
          <w:bCs/>
          <w:sz w:val="20"/>
          <w:szCs w:val="20"/>
        </w:rPr>
      </w:pPr>
      <w:r w:rsidRPr="00A87BB0">
        <w:rPr>
          <w:rFonts w:ascii="Verdana" w:hAnsi="Verdana"/>
          <w:bCs/>
          <w:sz w:val="20"/>
          <w:szCs w:val="20"/>
        </w:rPr>
        <w:t xml:space="preserve">wykonawcę którego jednostką dominującą w rozumieniu art. 3 ust. 1 pkt 37 ustawy z dnia 29 września 1994 r. o rachunkowości (Dz. U. z 2023 r. poz. 120 z </w:t>
      </w:r>
      <w:proofErr w:type="spellStart"/>
      <w:r w:rsidRPr="00A87BB0">
        <w:rPr>
          <w:rFonts w:ascii="Verdana" w:hAnsi="Verdana"/>
          <w:bCs/>
          <w:sz w:val="20"/>
          <w:szCs w:val="20"/>
        </w:rPr>
        <w:t>późn</w:t>
      </w:r>
      <w:proofErr w:type="spellEnd"/>
      <w:r w:rsidRPr="00A87BB0">
        <w:rPr>
          <w:rFonts w:ascii="Verdana" w:hAnsi="Verdana"/>
          <w:bCs/>
          <w:sz w:val="20"/>
          <w:szCs w:val="20"/>
        </w:rPr>
        <w:t>. zm.) jest podmiot wymieniony w wykazach określonych w rozporządzeniach określonych w pkt a) albo wpisany na listę lub będący taką jednostką dominującą od dnia 24 lutego 2022 r., o ile został wpisany na listę, o której mowa w pkt a).</w:t>
      </w:r>
    </w:p>
    <w:p w14:paraId="174B0125" w14:textId="77777777" w:rsidR="00F026F0" w:rsidRPr="00F026F0" w:rsidRDefault="00F026F0" w:rsidP="00F026F0">
      <w:pPr>
        <w:pStyle w:val="Default"/>
        <w:spacing w:after="80"/>
        <w:jc w:val="both"/>
        <w:rPr>
          <w:rFonts w:ascii="Verdana" w:hAnsi="Verdana"/>
          <w:bCs/>
          <w:sz w:val="10"/>
          <w:szCs w:val="10"/>
        </w:rPr>
      </w:pPr>
    </w:p>
    <w:p w14:paraId="3CDEBFFC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3B6F2D45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36AC6A88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2EC8F6E2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0D9531E8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679BBE8A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0B1A2B8A" w14:textId="77777777" w:rsidR="00A87BB0" w:rsidRDefault="00A87BB0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</w:p>
    <w:p w14:paraId="298BD269" w14:textId="5CE9A98B" w:rsidR="003C6536" w:rsidRPr="00E513F1" w:rsidRDefault="003C6536" w:rsidP="003C6536">
      <w:pPr>
        <w:autoSpaceDE w:val="0"/>
        <w:autoSpaceDN w:val="0"/>
        <w:adjustRightInd w:val="0"/>
        <w:spacing w:after="80" w:line="240" w:lineRule="auto"/>
        <w:jc w:val="both"/>
        <w:rPr>
          <w:rFonts w:ascii="Verdana" w:hAnsi="Verdana" w:cs="Arial"/>
          <w:bCs/>
          <w:color w:val="000000"/>
          <w:sz w:val="20"/>
          <w:szCs w:val="20"/>
          <w:lang w:eastAsia="pl-PL"/>
        </w:rPr>
      </w:pPr>
      <w:r w:rsidRPr="00E513F1">
        <w:rPr>
          <w:rFonts w:ascii="Verdana" w:hAnsi="Verdana" w:cs="Arial"/>
          <w:bCs/>
          <w:color w:val="000000"/>
          <w:sz w:val="20"/>
          <w:szCs w:val="20"/>
          <w:lang w:eastAsia="pl-PL"/>
        </w:rPr>
        <w:t>ZAŁĄCZNIKI:</w:t>
      </w:r>
    </w:p>
    <w:p w14:paraId="7413DBA3" w14:textId="77777777" w:rsidR="003C6536" w:rsidRPr="00E513F1" w:rsidRDefault="003C6536" w:rsidP="003C6536">
      <w:pPr>
        <w:numPr>
          <w:ilvl w:val="0"/>
          <w:numId w:val="1"/>
        </w:numPr>
        <w:spacing w:after="80" w:line="240" w:lineRule="auto"/>
        <w:ind w:left="641" w:hanging="357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..................................................</w:t>
      </w:r>
    </w:p>
    <w:p w14:paraId="00BBC409" w14:textId="77777777" w:rsidR="003C6536" w:rsidRPr="00E513F1" w:rsidRDefault="003C6536" w:rsidP="003C6536">
      <w:pPr>
        <w:spacing w:after="80" w:line="240" w:lineRule="auto"/>
        <w:ind w:left="5664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>………………………………………</w:t>
      </w:r>
    </w:p>
    <w:p w14:paraId="37421CA0" w14:textId="1459CBCF" w:rsidR="007F6B26" w:rsidRPr="003C6536" w:rsidRDefault="003C6536" w:rsidP="003C6536">
      <w:pPr>
        <w:spacing w:after="80" w:line="240" w:lineRule="auto"/>
        <w:ind w:left="4956"/>
        <w:jc w:val="both"/>
        <w:rPr>
          <w:rFonts w:ascii="Verdana" w:hAnsi="Verdana" w:cs="Arial"/>
          <w:bCs/>
          <w:sz w:val="20"/>
          <w:szCs w:val="20"/>
        </w:rPr>
      </w:pPr>
      <w:r w:rsidRPr="00E513F1">
        <w:rPr>
          <w:rFonts w:ascii="Verdana" w:hAnsi="Verdana" w:cs="Arial"/>
          <w:bCs/>
          <w:sz w:val="20"/>
          <w:szCs w:val="20"/>
        </w:rPr>
        <w:t xml:space="preserve">/podpis osoby/osób uprawnionych do </w:t>
      </w:r>
      <w:r w:rsidRPr="00E513F1">
        <w:rPr>
          <w:rFonts w:ascii="Verdana" w:hAnsi="Verdana" w:cs="Arial"/>
          <w:bCs/>
          <w:sz w:val="20"/>
          <w:szCs w:val="20"/>
        </w:rPr>
        <w:tab/>
        <w:t>reprezentacji Wykonawcy</w:t>
      </w:r>
    </w:p>
    <w:sectPr w:rsidR="007F6B26" w:rsidRPr="003C65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044D47" w14:textId="77777777" w:rsidR="00ED0693" w:rsidRDefault="00ED0693" w:rsidP="00ED0693">
      <w:pPr>
        <w:spacing w:after="0" w:line="240" w:lineRule="auto"/>
      </w:pPr>
      <w:r>
        <w:separator/>
      </w:r>
    </w:p>
  </w:endnote>
  <w:endnote w:type="continuationSeparator" w:id="0">
    <w:p w14:paraId="1A0913CA" w14:textId="77777777" w:rsidR="00ED0693" w:rsidRDefault="00ED0693" w:rsidP="00ED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619CA" w14:textId="5E81C6FA" w:rsidR="00ED0693" w:rsidRPr="00ED0693" w:rsidRDefault="00ED0693" w:rsidP="00ED0693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>
      <w:rPr>
        <w:rFonts w:ascii="Verdana" w:hAnsi="Verdana" w:cs="Arial"/>
        <w:bCs/>
        <w:sz w:val="16"/>
        <w:szCs w:val="16"/>
      </w:rPr>
      <w:t xml:space="preserve">Zapytanie Ofertowe prowadzone </w:t>
    </w:r>
    <w:r w:rsidRPr="00ED0693">
      <w:rPr>
        <w:rFonts w:ascii="Verdana" w:hAnsi="Verdana" w:cs="Arial"/>
        <w:bCs/>
        <w:sz w:val="16"/>
        <w:szCs w:val="16"/>
      </w:rPr>
      <w:t>w ramach projektu Centrum Badawczo-Rozwojowe Innowacyjnych</w:t>
    </w:r>
  </w:p>
  <w:p w14:paraId="5E7F669A" w14:textId="572A539C" w:rsidR="00ED0693" w:rsidRPr="00ED0693" w:rsidRDefault="00ED0693" w:rsidP="00ED0693">
    <w:pPr>
      <w:spacing w:after="80" w:line="240" w:lineRule="auto"/>
      <w:ind w:left="720"/>
      <w:contextualSpacing/>
      <w:jc w:val="center"/>
      <w:rPr>
        <w:rFonts w:ascii="Verdana" w:hAnsi="Verdana" w:cs="Arial"/>
        <w:bCs/>
        <w:sz w:val="16"/>
        <w:szCs w:val="16"/>
      </w:rPr>
    </w:pPr>
    <w:r w:rsidRPr="00ED0693">
      <w:rPr>
        <w:rFonts w:ascii="Verdana" w:hAnsi="Verdana" w:cs="Arial"/>
        <w:bCs/>
        <w:sz w:val="16"/>
        <w:szCs w:val="16"/>
      </w:rPr>
      <w:t xml:space="preserve">Napędów i Struktur Lotniczych na podstawie umowy nr KPOD.01.18-IW.03-0008/23 współfinansowanego ze środków Krajowego Planu Odbudowy </w:t>
    </w:r>
    <w:r>
      <w:rPr>
        <w:rFonts w:ascii="Verdana" w:hAnsi="Verdana" w:cs="Arial"/>
        <w:bCs/>
        <w:sz w:val="16"/>
        <w:szCs w:val="16"/>
      </w:rPr>
      <w:br/>
    </w:r>
    <w:r w:rsidRPr="00ED0693">
      <w:rPr>
        <w:rFonts w:ascii="Verdana" w:hAnsi="Verdana" w:cs="Arial"/>
        <w:bCs/>
        <w:sz w:val="16"/>
        <w:szCs w:val="16"/>
      </w:rPr>
      <w:t>i</w:t>
    </w:r>
    <w:r>
      <w:rPr>
        <w:rFonts w:ascii="Verdana" w:hAnsi="Verdana" w:cs="Arial"/>
        <w:bCs/>
        <w:sz w:val="16"/>
        <w:szCs w:val="16"/>
      </w:rPr>
      <w:t xml:space="preserve"> </w:t>
    </w:r>
    <w:r w:rsidRPr="00ED0693">
      <w:rPr>
        <w:rFonts w:ascii="Verdana" w:hAnsi="Verdana" w:cs="Arial"/>
        <w:bCs/>
        <w:sz w:val="16"/>
        <w:szCs w:val="16"/>
      </w:rPr>
      <w:t>Zwiększania Odporności</w:t>
    </w:r>
  </w:p>
  <w:p w14:paraId="708E44DA" w14:textId="77777777" w:rsidR="00ED0693" w:rsidRDefault="00ED0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107ABB" w14:textId="77777777" w:rsidR="00ED0693" w:rsidRDefault="00ED0693" w:rsidP="00ED0693">
      <w:pPr>
        <w:spacing w:after="0" w:line="240" w:lineRule="auto"/>
      </w:pPr>
      <w:r>
        <w:separator/>
      </w:r>
    </w:p>
  </w:footnote>
  <w:footnote w:type="continuationSeparator" w:id="0">
    <w:p w14:paraId="1DC7EF1B" w14:textId="77777777" w:rsidR="00ED0693" w:rsidRDefault="00ED0693" w:rsidP="00ED0693">
      <w:pPr>
        <w:spacing w:after="0" w:line="240" w:lineRule="auto"/>
      </w:pPr>
      <w:r>
        <w:continuationSeparator/>
      </w:r>
    </w:p>
  </w:footnote>
  <w:footnote w:id="1">
    <w:p w14:paraId="4EBC13DF" w14:textId="77777777" w:rsidR="00D961A3" w:rsidRPr="006D04F1" w:rsidRDefault="00D961A3" w:rsidP="00D961A3">
      <w:pPr>
        <w:pStyle w:val="Tekstprzypisudolnego"/>
        <w:jc w:val="both"/>
        <w:rPr>
          <w:rFonts w:ascii="Verdana" w:hAnsi="Verdana" w:cs="Tahoma"/>
          <w:sz w:val="16"/>
          <w:szCs w:val="16"/>
        </w:rPr>
      </w:pPr>
      <w:r w:rsidRPr="006D04F1">
        <w:rPr>
          <w:rStyle w:val="Odwoanieprzypisudolnego"/>
          <w:rFonts w:ascii="Verdana" w:hAnsi="Verdana" w:cs="Tahoma"/>
          <w:sz w:val="16"/>
          <w:szCs w:val="16"/>
        </w:rPr>
        <w:footnoteRef/>
      </w:r>
      <w:r w:rsidRPr="006D04F1">
        <w:rPr>
          <w:rFonts w:ascii="Verdana" w:hAnsi="Verdana" w:cs="Tahoma"/>
          <w:sz w:val="16"/>
          <w:szCs w:val="16"/>
        </w:rPr>
        <w:t xml:space="preserve"> 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W przypadku gdy wybór oferty będzie prowadzić do powstania u Zamawiającego obowiązku podatkowego, Wykonawca informuje o tym Zamawiającego, wskazując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nazwę (rodzaj) towaru lub usługi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, których dostawa lub  świadczenie będą prowadziły do jego powstania, </w:t>
      </w:r>
      <w:r w:rsidRPr="006D04F1">
        <w:rPr>
          <w:rFonts w:ascii="Verdana" w:hAnsi="Verdana" w:cs="Tahoma"/>
          <w:color w:val="000000"/>
          <w:sz w:val="16"/>
          <w:szCs w:val="16"/>
          <w:u w:val="single"/>
          <w:shd w:val="clear" w:color="auto" w:fill="FFFFFF"/>
        </w:rPr>
        <w:t>wskazuje wartość towaru lub usługi bez kwoty podatku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 xml:space="preserve"> (wartość netto) oraz </w:t>
      </w:r>
      <w:r w:rsidRPr="006D04F1">
        <w:rPr>
          <w:rFonts w:ascii="Verdana" w:hAnsi="Verdana" w:cs="Tahoma"/>
          <w:sz w:val="16"/>
          <w:szCs w:val="16"/>
          <w:u w:val="single"/>
        </w:rPr>
        <w:t>wskazuje stawkę podatku od towarów i usług</w:t>
      </w:r>
      <w:r w:rsidRPr="006D04F1">
        <w:rPr>
          <w:rFonts w:ascii="Verdana" w:hAnsi="Verdana" w:cs="Tahoma"/>
          <w:sz w:val="16"/>
          <w:szCs w:val="16"/>
        </w:rPr>
        <w:t>, która zgodnie z wiedzą Wykonawcy, będzie miała zastosowanie</w:t>
      </w:r>
      <w:r w:rsidRPr="006D04F1">
        <w:rPr>
          <w:rFonts w:ascii="Verdana" w:hAnsi="Verdana" w:cs="Tahoma"/>
          <w:color w:val="000000"/>
          <w:sz w:val="16"/>
          <w:szCs w:val="16"/>
          <w:shd w:val="clear" w:color="auto" w:fill="FFFFFF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A174D" w14:textId="03433C2D" w:rsidR="00ED0693" w:rsidRDefault="00ED0693">
    <w:pPr>
      <w:pStyle w:val="Nagwek"/>
    </w:pPr>
    <w:r>
      <w:rPr>
        <w:noProof/>
      </w:rPr>
      <w:drawing>
        <wp:inline distT="0" distB="0" distL="0" distR="0" wp14:anchorId="2C951CAF" wp14:editId="2C16D702">
          <wp:extent cx="5761355" cy="7378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737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111F1"/>
    <w:multiLevelType w:val="hybridMultilevel"/>
    <w:tmpl w:val="4424904C"/>
    <w:lvl w:ilvl="0" w:tplc="3EB8A78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39640A"/>
    <w:multiLevelType w:val="hybridMultilevel"/>
    <w:tmpl w:val="22489B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37C273C"/>
    <w:multiLevelType w:val="hybridMultilevel"/>
    <w:tmpl w:val="BE96FE8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690453434">
    <w:abstractNumId w:val="2"/>
  </w:num>
  <w:num w:numId="2" w16cid:durableId="1189635956">
    <w:abstractNumId w:val="0"/>
  </w:num>
  <w:num w:numId="3" w16cid:durableId="2063401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536"/>
    <w:rsid w:val="00155BA3"/>
    <w:rsid w:val="0020128A"/>
    <w:rsid w:val="002148E7"/>
    <w:rsid w:val="00256BDF"/>
    <w:rsid w:val="00286B23"/>
    <w:rsid w:val="002B4153"/>
    <w:rsid w:val="00340B9F"/>
    <w:rsid w:val="00364E85"/>
    <w:rsid w:val="003C6536"/>
    <w:rsid w:val="004401C3"/>
    <w:rsid w:val="00616F9C"/>
    <w:rsid w:val="006E5A5B"/>
    <w:rsid w:val="007F6B26"/>
    <w:rsid w:val="00806E22"/>
    <w:rsid w:val="0092195C"/>
    <w:rsid w:val="009A1737"/>
    <w:rsid w:val="009F2EF8"/>
    <w:rsid w:val="00A87BB0"/>
    <w:rsid w:val="00AE5067"/>
    <w:rsid w:val="00D961A3"/>
    <w:rsid w:val="00DA4D64"/>
    <w:rsid w:val="00DC361D"/>
    <w:rsid w:val="00EA5872"/>
    <w:rsid w:val="00ED0693"/>
    <w:rsid w:val="00F02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4617971"/>
  <w15:chartTrackingRefBased/>
  <w15:docId w15:val="{FFD0CC49-5265-43A8-80A6-2F94614D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6536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L1"/>
    <w:basedOn w:val="Normalny"/>
    <w:link w:val="AkapitzlistZnak"/>
    <w:uiPriority w:val="34"/>
    <w:qFormat/>
    <w:rsid w:val="003C6536"/>
    <w:pPr>
      <w:ind w:left="720"/>
      <w:contextualSpacing/>
    </w:pPr>
  </w:style>
  <w:style w:type="paragraph" w:customStyle="1" w:styleId="Default">
    <w:name w:val="Default"/>
    <w:rsid w:val="003C653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uiPriority w:val="34"/>
    <w:qFormat/>
    <w:rsid w:val="003C6536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ED06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93"/>
    <w:rPr>
      <w:rFonts w:ascii="Calibri" w:eastAsia="Calibri" w:hAnsi="Calibri" w:cs="Times New Roman"/>
      <w:kern w:val="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B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56B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56BDF"/>
    <w:rPr>
      <w:rFonts w:ascii="Calibri" w:eastAsia="Calibri" w:hAnsi="Calibri" w:cs="Times New Roman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B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BDF"/>
    <w:rPr>
      <w:rFonts w:ascii="Calibri" w:eastAsia="Calibri" w:hAnsi="Calibri" w:cs="Times New Roman"/>
      <w:b/>
      <w:bCs/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6E5A5B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rsid w:val="00D961A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961A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unhideWhenUsed/>
    <w:rsid w:val="00D961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28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434</Words>
  <Characters>2609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Michalak</dc:creator>
  <cp:keywords/>
  <dc:description/>
  <cp:lastModifiedBy>Anna Bartkowska | Łukasiewicz – ILOT</cp:lastModifiedBy>
  <cp:revision>3</cp:revision>
  <dcterms:created xsi:type="dcterms:W3CDTF">2024-12-20T16:33:00Z</dcterms:created>
  <dcterms:modified xsi:type="dcterms:W3CDTF">2024-12-20T16:47:00Z</dcterms:modified>
</cp:coreProperties>
</file>