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836C0" w14:textId="1E50B897" w:rsidR="00627C1F" w:rsidRPr="00781FA1" w:rsidRDefault="00627C1F" w:rsidP="003D1AA7">
      <w:pPr>
        <w:spacing w:line="276" w:lineRule="auto"/>
        <w:jc w:val="right"/>
        <w:rPr>
          <w:sz w:val="24"/>
          <w:szCs w:val="24"/>
        </w:rPr>
      </w:pPr>
      <w:r w:rsidRPr="00781FA1">
        <w:rPr>
          <w:sz w:val="24"/>
          <w:szCs w:val="24"/>
        </w:rPr>
        <w:t xml:space="preserve">Załącznik nr 1 do Zapytania ofertowego nr </w:t>
      </w:r>
      <w:r w:rsidR="00E03588">
        <w:rPr>
          <w:sz w:val="24"/>
          <w:szCs w:val="24"/>
        </w:rPr>
        <w:t>8</w:t>
      </w:r>
      <w:r w:rsidRPr="00781FA1">
        <w:rPr>
          <w:sz w:val="24"/>
          <w:szCs w:val="24"/>
        </w:rPr>
        <w:t>/SZ</w:t>
      </w:r>
      <w:r w:rsidR="00643D1D" w:rsidRPr="00781FA1">
        <w:rPr>
          <w:sz w:val="24"/>
          <w:szCs w:val="24"/>
        </w:rPr>
        <w:t>PK</w:t>
      </w:r>
      <w:r w:rsidRPr="00781FA1">
        <w:rPr>
          <w:sz w:val="24"/>
          <w:szCs w:val="24"/>
        </w:rPr>
        <w:t>/TA/24</w:t>
      </w:r>
    </w:p>
    <w:p w14:paraId="32192FCE" w14:textId="77777777" w:rsidR="00627C1F" w:rsidRPr="00781FA1" w:rsidRDefault="00627C1F" w:rsidP="003D1AA7">
      <w:pPr>
        <w:spacing w:line="276" w:lineRule="auto"/>
        <w:jc w:val="right"/>
        <w:rPr>
          <w:sz w:val="24"/>
          <w:szCs w:val="24"/>
        </w:rPr>
      </w:pPr>
    </w:p>
    <w:p w14:paraId="0B4BB354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0164C23F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117C8C15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  <w:r w:rsidRPr="00781FA1">
        <w:rPr>
          <w:sz w:val="24"/>
          <w:szCs w:val="24"/>
        </w:rPr>
        <w:t xml:space="preserve">……..……………………………..……………… </w:t>
      </w:r>
      <w:r w:rsidRPr="00781FA1">
        <w:rPr>
          <w:sz w:val="24"/>
          <w:szCs w:val="24"/>
        </w:rPr>
        <w:tab/>
      </w:r>
      <w:r w:rsidRPr="00781FA1">
        <w:rPr>
          <w:sz w:val="24"/>
          <w:szCs w:val="24"/>
        </w:rPr>
        <w:tab/>
      </w:r>
      <w:r w:rsidRPr="00781FA1">
        <w:rPr>
          <w:sz w:val="24"/>
          <w:szCs w:val="24"/>
        </w:rPr>
        <w:tab/>
      </w:r>
    </w:p>
    <w:p w14:paraId="7216C703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  <w:r w:rsidRPr="00781FA1">
        <w:rPr>
          <w:sz w:val="24"/>
          <w:szCs w:val="24"/>
        </w:rPr>
        <w:t>Dane Wykonawcy lub Pieczęć Wykonawcy</w:t>
      </w:r>
    </w:p>
    <w:p w14:paraId="6EDDAB12" w14:textId="77777777" w:rsidR="00627C1F" w:rsidRPr="00781FA1" w:rsidRDefault="00627C1F" w:rsidP="003D1AA7">
      <w:pPr>
        <w:spacing w:line="276" w:lineRule="auto"/>
      </w:pPr>
    </w:p>
    <w:p w14:paraId="617631E4" w14:textId="77777777" w:rsidR="00627C1F" w:rsidRPr="00781FA1" w:rsidRDefault="00627C1F" w:rsidP="003D1AA7">
      <w:pPr>
        <w:spacing w:line="276" w:lineRule="auto"/>
        <w:rPr>
          <w:b/>
          <w:sz w:val="28"/>
          <w:szCs w:val="28"/>
        </w:rPr>
      </w:pPr>
    </w:p>
    <w:p w14:paraId="0AD88BB1" w14:textId="51CA19FD" w:rsidR="00627C1F" w:rsidRPr="00781FA1" w:rsidRDefault="00627C1F" w:rsidP="003D1AA7">
      <w:pPr>
        <w:spacing w:line="276" w:lineRule="auto"/>
        <w:jc w:val="center"/>
        <w:rPr>
          <w:b/>
          <w:sz w:val="28"/>
          <w:szCs w:val="28"/>
        </w:rPr>
      </w:pPr>
      <w:r w:rsidRPr="00781FA1">
        <w:rPr>
          <w:b/>
          <w:sz w:val="28"/>
          <w:szCs w:val="28"/>
        </w:rPr>
        <w:t>FORMULARZ OFERTY</w:t>
      </w:r>
    </w:p>
    <w:p w14:paraId="17E2F89B" w14:textId="77777777" w:rsidR="0020482E" w:rsidRPr="00781FA1" w:rsidRDefault="0020482E" w:rsidP="003D1AA7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273"/>
      </w:tblGrid>
      <w:tr w:rsidR="00627C1F" w:rsidRPr="00781FA1" w14:paraId="3D25BE31" w14:textId="77777777" w:rsidTr="006743B7">
        <w:trPr>
          <w:trHeight w:hRule="exact" w:val="6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73ADC3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Imię i nazwisko/Nazwa Wykonawcy: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EEF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3FB9BDFD" w14:textId="77777777" w:rsidTr="00A32CB7">
        <w:trPr>
          <w:trHeight w:hRule="exact" w:val="4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E41AE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Adres/Adres siedziby: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8EEC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6390ED4B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BA6CF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NIP: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730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4C826B79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EC4BF5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DD8F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39E1DA92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1E776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FED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7CCB7F0D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AD3DB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309A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06BA7C52" w14:textId="77777777" w:rsidTr="00A32CB7">
        <w:trPr>
          <w:trHeight w:val="5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D60059" w14:textId="77777777" w:rsidR="00627C1F" w:rsidRPr="00781FA1" w:rsidRDefault="00627C1F" w:rsidP="003D1AA7">
            <w:pPr>
              <w:spacing w:line="276" w:lineRule="auto"/>
              <w:rPr>
                <w:b/>
                <w:sz w:val="24"/>
                <w:szCs w:val="24"/>
              </w:rPr>
            </w:pPr>
            <w:r w:rsidRPr="00781FA1">
              <w:rPr>
                <w:b/>
                <w:sz w:val="24"/>
                <w:szCs w:val="24"/>
              </w:rPr>
              <w:t xml:space="preserve">Osoba uprawniona do podpisania umowy </w:t>
            </w:r>
            <w:r w:rsidRPr="00781FA1">
              <w:rPr>
                <w:sz w:val="24"/>
                <w:szCs w:val="24"/>
              </w:rPr>
              <w:t>(imię i nazwisko)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1C18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60BAD2D0" w14:textId="77777777" w:rsidTr="00A32CB7">
        <w:trPr>
          <w:trHeight w:val="6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4000B9" w14:textId="77777777" w:rsidR="00627C1F" w:rsidRPr="00781FA1" w:rsidRDefault="00627C1F" w:rsidP="003D1AA7">
            <w:pPr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Osoba do kontaktu w imieniu Wykonawcy</w:t>
            </w:r>
          </w:p>
          <w:p w14:paraId="2168961F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sz w:val="24"/>
                <w:szCs w:val="24"/>
              </w:rPr>
              <w:t>(imię i nazwisko, adres e-mail, telefon)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DFBB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14:paraId="7A365325" w14:textId="77777777" w:rsidR="00627C1F" w:rsidRPr="00781FA1" w:rsidRDefault="00627C1F" w:rsidP="003D1AA7">
      <w:pPr>
        <w:spacing w:line="276" w:lineRule="auto"/>
        <w:ind w:right="365"/>
        <w:jc w:val="both"/>
      </w:pPr>
    </w:p>
    <w:p w14:paraId="2DB19E48" w14:textId="0762D910" w:rsidR="00627C1F" w:rsidRPr="00781FA1" w:rsidRDefault="00627C1F" w:rsidP="003D1AA7">
      <w:pPr>
        <w:spacing w:line="276" w:lineRule="auto"/>
        <w:ind w:right="-1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Odpowiadając na ZAPYTANIE OFERTOWE nr </w:t>
      </w:r>
      <w:r w:rsidR="00E03588">
        <w:rPr>
          <w:sz w:val="24"/>
          <w:szCs w:val="24"/>
        </w:rPr>
        <w:t>8</w:t>
      </w:r>
      <w:r w:rsidRPr="00781FA1">
        <w:rPr>
          <w:sz w:val="24"/>
          <w:szCs w:val="24"/>
        </w:rPr>
        <w:t>/SZ</w:t>
      </w:r>
      <w:r w:rsidR="00643D1D" w:rsidRPr="00781FA1">
        <w:rPr>
          <w:sz w:val="24"/>
          <w:szCs w:val="24"/>
        </w:rPr>
        <w:t>PK</w:t>
      </w:r>
      <w:r w:rsidRPr="00781FA1">
        <w:rPr>
          <w:sz w:val="24"/>
          <w:szCs w:val="24"/>
        </w:rPr>
        <w:t xml:space="preserve">/TA/24 z dnia </w:t>
      </w:r>
      <w:r w:rsidR="00E03588">
        <w:rPr>
          <w:sz w:val="24"/>
          <w:szCs w:val="24"/>
        </w:rPr>
        <w:t>13.11</w:t>
      </w:r>
      <w:r w:rsidR="009F6F0F" w:rsidRPr="00781FA1">
        <w:rPr>
          <w:sz w:val="24"/>
          <w:szCs w:val="24"/>
        </w:rPr>
        <w:t xml:space="preserve">.2024 </w:t>
      </w:r>
      <w:r w:rsidRPr="00781FA1">
        <w:rPr>
          <w:sz w:val="24"/>
          <w:szCs w:val="24"/>
        </w:rPr>
        <w:t xml:space="preserve">r. w ramach projektu „Teraz Aktywność”, dotyczące </w:t>
      </w:r>
      <w:r w:rsidRPr="00781FA1">
        <w:rPr>
          <w:w w:val="110"/>
          <w:sz w:val="24"/>
          <w:szCs w:val="24"/>
        </w:rPr>
        <w:t>organizacji i przeprowadzenia szkolenia zawodowego dotyczącego zakresu tematycznego: „</w:t>
      </w:r>
      <w:r w:rsidR="00643D1D" w:rsidRPr="00781FA1">
        <w:rPr>
          <w:w w:val="110"/>
          <w:sz w:val="24"/>
          <w:szCs w:val="24"/>
        </w:rPr>
        <w:t xml:space="preserve">Pracownik </w:t>
      </w:r>
      <w:r w:rsidR="00E03588">
        <w:rPr>
          <w:w w:val="110"/>
          <w:sz w:val="24"/>
          <w:szCs w:val="24"/>
        </w:rPr>
        <w:t>biurowy</w:t>
      </w:r>
      <w:r w:rsidRPr="00781FA1">
        <w:rPr>
          <w:w w:val="110"/>
          <w:sz w:val="24"/>
          <w:szCs w:val="24"/>
        </w:rPr>
        <w:t xml:space="preserve">” dla 1 grupy szkoleniowej  </w:t>
      </w:r>
      <w:r w:rsidR="009F6F0F" w:rsidRPr="00781FA1">
        <w:rPr>
          <w:w w:val="110"/>
          <w:sz w:val="24"/>
          <w:szCs w:val="24"/>
        </w:rPr>
        <w:t>maksymalnie</w:t>
      </w:r>
      <w:r w:rsidRPr="00781FA1">
        <w:rPr>
          <w:w w:val="110"/>
          <w:sz w:val="24"/>
          <w:szCs w:val="24"/>
        </w:rPr>
        <w:t xml:space="preserve"> 12 osobowej, obejmującego realizację 120 godzin dydaktycznych, podnoszącego kompetencje i przygotowującego do egzaminu zewnętrznego</w:t>
      </w:r>
      <w:r w:rsidRPr="00781FA1">
        <w:rPr>
          <w:rFonts w:eastAsia="TT208t00"/>
          <w:sz w:val="24"/>
          <w:szCs w:val="24"/>
        </w:rPr>
        <w:t xml:space="preserve"> prowadzącego do uzyskania certyfikatu/innego dokumentu potwierdzającego nabycie kwalifikacji,</w:t>
      </w:r>
      <w:r w:rsidRPr="00781FA1">
        <w:rPr>
          <w:sz w:val="24"/>
          <w:szCs w:val="24"/>
        </w:rPr>
        <w:t xml:space="preserve"> oświadczam, że:</w:t>
      </w:r>
    </w:p>
    <w:p w14:paraId="2A3C38F5" w14:textId="77777777" w:rsidR="0020482E" w:rsidRPr="00781FA1" w:rsidRDefault="0020482E" w:rsidP="003D1AA7">
      <w:pPr>
        <w:spacing w:line="276" w:lineRule="auto"/>
        <w:ind w:right="-1"/>
        <w:jc w:val="both"/>
        <w:rPr>
          <w:sz w:val="24"/>
          <w:szCs w:val="24"/>
        </w:rPr>
      </w:pPr>
    </w:p>
    <w:p w14:paraId="1211EAC1" w14:textId="77777777" w:rsidR="00627C1F" w:rsidRPr="00781FA1" w:rsidRDefault="00627C1F" w:rsidP="003D1AA7">
      <w:pPr>
        <w:pStyle w:val="Default"/>
        <w:numPr>
          <w:ilvl w:val="0"/>
          <w:numId w:val="26"/>
        </w:numPr>
        <w:spacing w:after="60" w:line="276" w:lineRule="auto"/>
        <w:ind w:right="-1"/>
        <w:jc w:val="both"/>
        <w:rPr>
          <w:rFonts w:ascii="Times New Roman" w:hAnsi="Times New Roman" w:cs="Times New Roman"/>
          <w:i/>
        </w:rPr>
      </w:pPr>
      <w:r w:rsidRPr="00781FA1">
        <w:rPr>
          <w:rFonts w:ascii="Times New Roman" w:hAnsi="Times New Roman" w:cs="Times New Roman"/>
        </w:rPr>
        <w:t>Oferuję wykonanie przedmiotu zamówienia w pełnym rzeczowym zakresie, zgodnie z wymogami opisu przedmiotu zamówienia za cenę:</w:t>
      </w:r>
    </w:p>
    <w:p w14:paraId="5467A33D" w14:textId="77777777" w:rsidR="00627C1F" w:rsidRPr="00781FA1" w:rsidRDefault="00627C1F" w:rsidP="003D1AA7">
      <w:pPr>
        <w:pStyle w:val="Default"/>
        <w:spacing w:after="60" w:line="276" w:lineRule="auto"/>
        <w:ind w:left="72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1"/>
        <w:gridCol w:w="1056"/>
        <w:gridCol w:w="2453"/>
        <w:gridCol w:w="2409"/>
      </w:tblGrid>
      <w:tr w:rsidR="00627C1F" w:rsidRPr="00781FA1" w14:paraId="006331D2" w14:textId="77777777" w:rsidTr="00A32CB7">
        <w:trPr>
          <w:trHeight w:val="213"/>
          <w:jc w:val="center"/>
        </w:trPr>
        <w:tc>
          <w:tcPr>
            <w:tcW w:w="3901" w:type="dxa"/>
            <w:shd w:val="clear" w:color="auto" w:fill="F2F2F2"/>
            <w:vAlign w:val="center"/>
          </w:tcPr>
          <w:p w14:paraId="26EE2CAF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056" w:type="dxa"/>
            <w:shd w:val="clear" w:color="auto" w:fill="F2F2F2"/>
            <w:vAlign w:val="center"/>
          </w:tcPr>
          <w:p w14:paraId="1A350108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Ilość godzin</w:t>
            </w:r>
          </w:p>
        </w:tc>
        <w:tc>
          <w:tcPr>
            <w:tcW w:w="2453" w:type="dxa"/>
            <w:shd w:val="clear" w:color="auto" w:fill="F2F2F2"/>
            <w:vAlign w:val="center"/>
          </w:tcPr>
          <w:p w14:paraId="7E754002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Cena brutto za 1 godzinę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73257E17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Łączna kwota brutto</w:t>
            </w:r>
          </w:p>
        </w:tc>
      </w:tr>
      <w:tr w:rsidR="00627C1F" w:rsidRPr="00781FA1" w14:paraId="1E6F1257" w14:textId="77777777" w:rsidTr="00A32CB7">
        <w:trPr>
          <w:trHeight w:val="328"/>
          <w:jc w:val="center"/>
        </w:trPr>
        <w:tc>
          <w:tcPr>
            <w:tcW w:w="3901" w:type="dxa"/>
            <w:vAlign w:val="center"/>
          </w:tcPr>
          <w:p w14:paraId="787AE355" w14:textId="6C1CD670" w:rsidR="00627C1F" w:rsidRPr="00781FA1" w:rsidRDefault="00627C1F" w:rsidP="00E03588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781FA1">
              <w:rPr>
                <w:w w:val="110"/>
                <w:sz w:val="24"/>
                <w:szCs w:val="24"/>
              </w:rPr>
              <w:t xml:space="preserve">Usługa organizacji i przeprowadzenia 120-godzinnego (1godzin = 45 minut) szkolenia zawodowego podnoszącego </w:t>
            </w:r>
            <w:r w:rsidRPr="00781FA1">
              <w:rPr>
                <w:w w:val="110"/>
                <w:sz w:val="24"/>
                <w:szCs w:val="24"/>
              </w:rPr>
              <w:lastRenderedPageBreak/>
              <w:t>kompetencje i przygotowującego do egzaminu zewnętrznego</w:t>
            </w:r>
            <w:r w:rsidRPr="00781FA1">
              <w:rPr>
                <w:rFonts w:eastAsia="TT208t00"/>
                <w:sz w:val="24"/>
                <w:szCs w:val="24"/>
              </w:rPr>
              <w:t xml:space="preserve"> prowadzącego do uzyskania certyfikatu/innego dokumentu potwierdzającego nabycie kwalifikacji. </w:t>
            </w:r>
            <w:r w:rsidRPr="00781FA1">
              <w:rPr>
                <w:w w:val="110"/>
                <w:sz w:val="24"/>
                <w:szCs w:val="24"/>
              </w:rPr>
              <w:t>Szkolenie dotyczyć będzie zakresu tematycznego: „</w:t>
            </w:r>
            <w:r w:rsidR="00643D1D" w:rsidRPr="00781FA1">
              <w:rPr>
                <w:w w:val="110"/>
                <w:sz w:val="24"/>
                <w:szCs w:val="24"/>
              </w:rPr>
              <w:t xml:space="preserve">Pracownik </w:t>
            </w:r>
            <w:r w:rsidR="00E03588">
              <w:rPr>
                <w:w w:val="110"/>
                <w:sz w:val="24"/>
                <w:szCs w:val="24"/>
              </w:rPr>
              <w:t>biurowy</w:t>
            </w:r>
            <w:bookmarkStart w:id="0" w:name="_GoBack"/>
            <w:bookmarkEnd w:id="0"/>
            <w:r w:rsidRPr="00781FA1">
              <w:rPr>
                <w:w w:val="110"/>
                <w:sz w:val="24"/>
                <w:szCs w:val="24"/>
              </w:rPr>
              <w:t xml:space="preserve">” dla 1 grupy szkoleniowej </w:t>
            </w:r>
            <w:r w:rsidR="009F6F0F" w:rsidRPr="00781FA1">
              <w:rPr>
                <w:w w:val="110"/>
                <w:sz w:val="24"/>
                <w:szCs w:val="24"/>
              </w:rPr>
              <w:t>maksymalnie</w:t>
            </w:r>
            <w:r w:rsidRPr="00781FA1">
              <w:rPr>
                <w:w w:val="110"/>
                <w:sz w:val="24"/>
                <w:szCs w:val="24"/>
              </w:rPr>
              <w:t xml:space="preserve"> 12 osobowej</w:t>
            </w:r>
            <w:r w:rsidR="009F6F0F" w:rsidRPr="00781FA1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1056" w:type="dxa"/>
            <w:vAlign w:val="center"/>
          </w:tcPr>
          <w:p w14:paraId="1D702DDE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739C546B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F5F849B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A3B1619" w14:textId="77777777" w:rsidR="0020482E" w:rsidRPr="00781FA1" w:rsidRDefault="0020482E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69F3E2BB" w14:textId="77777777" w:rsidR="00E03588" w:rsidRDefault="00627C1F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781FA1">
        <w:rPr>
          <w:rFonts w:eastAsia="TT208t00"/>
          <w:kern w:val="3"/>
          <w:sz w:val="24"/>
          <w:szCs w:val="24"/>
        </w:rPr>
        <w:t xml:space="preserve">Deklarowana gotowość do realizacji w/w zamówienia wynosi - ………………….. dni (zgodnie </w:t>
      </w:r>
    </w:p>
    <w:p w14:paraId="261F59E4" w14:textId="293A7ECF" w:rsidR="00627C1F" w:rsidRDefault="00627C1F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781FA1">
        <w:rPr>
          <w:rFonts w:eastAsia="TT208t00"/>
          <w:kern w:val="3"/>
          <w:sz w:val="24"/>
          <w:szCs w:val="24"/>
        </w:rPr>
        <w:t>z opisem kryterium gotowości).</w:t>
      </w:r>
    </w:p>
    <w:p w14:paraId="441F929B" w14:textId="77777777" w:rsidR="00E03588" w:rsidRDefault="00E03588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1BC841D8" w14:textId="4CD8B6DD" w:rsidR="00627C1F" w:rsidRDefault="00E03588" w:rsidP="00E03588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E03588">
        <w:rPr>
          <w:rFonts w:eastAsia="TT208t00"/>
          <w:kern w:val="3"/>
          <w:sz w:val="24"/>
          <w:szCs w:val="24"/>
        </w:rPr>
        <w:t>Kryterium „Elastyczność do zmian”</w:t>
      </w:r>
      <w:r>
        <w:rPr>
          <w:rFonts w:eastAsia="TT208t00"/>
          <w:kern w:val="3"/>
          <w:sz w:val="24"/>
          <w:szCs w:val="24"/>
        </w:rPr>
        <w:t xml:space="preserve"> wynosi:- ……………….dni </w:t>
      </w:r>
      <w:r w:rsidRPr="00E03588">
        <w:rPr>
          <w:rFonts w:eastAsia="TT208t00"/>
          <w:kern w:val="3"/>
          <w:sz w:val="24"/>
          <w:szCs w:val="24"/>
        </w:rPr>
        <w:t xml:space="preserve">(zgodnie z opisem kryterium </w:t>
      </w:r>
      <w:r>
        <w:rPr>
          <w:rFonts w:eastAsia="TT208t00"/>
          <w:kern w:val="3"/>
          <w:sz w:val="24"/>
          <w:szCs w:val="24"/>
        </w:rPr>
        <w:t>elastyczności</w:t>
      </w:r>
      <w:r w:rsidRPr="00E03588">
        <w:rPr>
          <w:rFonts w:eastAsia="TT208t00"/>
          <w:kern w:val="3"/>
          <w:sz w:val="24"/>
          <w:szCs w:val="24"/>
        </w:rPr>
        <w:t>).</w:t>
      </w:r>
    </w:p>
    <w:p w14:paraId="5CA426BE" w14:textId="77777777" w:rsidR="00E03588" w:rsidRPr="00781FA1" w:rsidRDefault="00E03588" w:rsidP="00E03588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6C92AFEB" w14:textId="721090B0" w:rsidR="00627C1F" w:rsidRPr="00781FA1" w:rsidRDefault="0020482E" w:rsidP="003D1AA7">
      <w:pPr>
        <w:widowControl w:val="0"/>
        <w:tabs>
          <w:tab w:val="left" w:pos="928"/>
          <w:tab w:val="left" w:pos="929"/>
        </w:tabs>
        <w:autoSpaceDE w:val="0"/>
        <w:autoSpaceDN w:val="0"/>
        <w:spacing w:line="276" w:lineRule="auto"/>
        <w:outlineLvl w:val="0"/>
        <w:rPr>
          <w:b/>
          <w:bCs/>
          <w:sz w:val="24"/>
          <w:szCs w:val="24"/>
          <w:u w:val="single"/>
        </w:rPr>
      </w:pPr>
      <w:r w:rsidRPr="00781FA1">
        <w:rPr>
          <w:b/>
          <w:bCs/>
          <w:sz w:val="24"/>
          <w:szCs w:val="24"/>
        </w:rPr>
        <w:t xml:space="preserve">2. </w:t>
      </w:r>
      <w:r w:rsidR="00627C1F" w:rsidRPr="00781FA1">
        <w:rPr>
          <w:b/>
          <w:bCs/>
          <w:sz w:val="24"/>
          <w:szCs w:val="24"/>
        </w:rPr>
        <w:t>Warunki</w:t>
      </w:r>
      <w:r w:rsidR="00627C1F" w:rsidRPr="00781FA1">
        <w:rPr>
          <w:b/>
          <w:bCs/>
          <w:spacing w:val="-1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udziału</w:t>
      </w:r>
      <w:r w:rsidR="00627C1F" w:rsidRPr="00781FA1">
        <w:rPr>
          <w:b/>
          <w:bCs/>
          <w:spacing w:val="-5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w</w:t>
      </w:r>
      <w:r w:rsidR="00627C1F" w:rsidRPr="00781FA1">
        <w:rPr>
          <w:b/>
          <w:bCs/>
          <w:spacing w:val="-1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 xml:space="preserve">postępowaniu (kryteria dopuszczające) - </w:t>
      </w:r>
      <w:r w:rsidR="00627C1F" w:rsidRPr="00781FA1">
        <w:rPr>
          <w:rFonts w:eastAsia="TT208t00"/>
          <w:b/>
          <w:kern w:val="3"/>
          <w:sz w:val="24"/>
          <w:szCs w:val="24"/>
          <w:u w:val="single"/>
        </w:rPr>
        <w:t>wymagania obligatoryjne względem Wykonawcy</w:t>
      </w:r>
    </w:p>
    <w:p w14:paraId="5273A9E7" w14:textId="77777777" w:rsidR="00627C1F" w:rsidRPr="00781FA1" w:rsidRDefault="00627C1F" w:rsidP="003D1AA7">
      <w:pPr>
        <w:spacing w:line="276" w:lineRule="auto"/>
        <w:ind w:left="360" w:right="282"/>
        <w:jc w:val="both"/>
        <w:rPr>
          <w:rFonts w:eastAsia="TT208t00"/>
          <w:b/>
          <w:color w:val="000000"/>
          <w:sz w:val="24"/>
          <w:szCs w:val="24"/>
        </w:rPr>
      </w:pPr>
      <w:r w:rsidRPr="00781FA1">
        <w:rPr>
          <w:rFonts w:eastAsia="TT208t00"/>
          <w:color w:val="000000"/>
          <w:sz w:val="24"/>
          <w:szCs w:val="24"/>
        </w:rPr>
        <w:t>Dotyczy Wykonawcy lub osób wyznaczonych przez Wykonawcę do realizacji zamówienia:</w:t>
      </w:r>
      <w:r w:rsidRPr="00781FA1">
        <w:rPr>
          <w:rFonts w:eastAsia="TT208t00"/>
          <w:b/>
          <w:color w:val="000000"/>
          <w:sz w:val="24"/>
          <w:szCs w:val="24"/>
        </w:rPr>
        <w:t xml:space="preserve"> </w:t>
      </w:r>
    </w:p>
    <w:p w14:paraId="3A49F389" w14:textId="77777777" w:rsidR="00627C1F" w:rsidRPr="00781FA1" w:rsidRDefault="00627C1F" w:rsidP="003D1AA7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81FA1">
        <w:rPr>
          <w:rFonts w:ascii="Times New Roman" w:hAnsi="Times New Roman"/>
          <w:b/>
          <w:bCs/>
          <w:sz w:val="24"/>
          <w:szCs w:val="24"/>
        </w:rPr>
        <w:t xml:space="preserve">STATUS DZIAŁAŁNOŚCI </w:t>
      </w:r>
    </w:p>
    <w:p w14:paraId="4210A8D5" w14:textId="77777777" w:rsidR="00627C1F" w:rsidRPr="00781FA1" w:rsidRDefault="00627C1F" w:rsidP="003D1AA7">
      <w:pPr>
        <w:spacing w:line="276" w:lineRule="auto"/>
        <w:ind w:left="360" w:right="566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Do udziału w postępowaniu są dopuszczeni następujący Wykonawcy spełniający jednocześnie 2 poniższe warunki:</w:t>
      </w:r>
    </w:p>
    <w:p w14:paraId="1429D9F5" w14:textId="77777777" w:rsidR="00627C1F" w:rsidRPr="00781FA1" w:rsidRDefault="00627C1F" w:rsidP="003D1AA7">
      <w:pPr>
        <w:numPr>
          <w:ilvl w:val="0"/>
          <w:numId w:val="33"/>
        </w:numPr>
        <w:spacing w:line="276" w:lineRule="auto"/>
        <w:ind w:left="1418" w:right="566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Mają status zakładu pracy chronionej, spółdzielni socjalnej i/lub inny, których głównym celem lub głównym celem działalności ich wyodrębnionych organizacyjnie jednostek, które będą realizowały zamówienie, jest społeczna i zawodowa integracja osób społecznie marginalizowanych, w szczególności:</w:t>
      </w:r>
    </w:p>
    <w:p w14:paraId="249B5908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566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niepełnosprawnych w rozumieniu ustawy z dnia 27 sierpnia 1997 r. o rehabilitacji zawodowej i społecznej oraz zatrudnianiu osób niepełnosprawnych (Dz. U. z 2023 r. poz. 100, 173, 240, 852 i 1234);</w:t>
      </w:r>
    </w:p>
    <w:p w14:paraId="76B35741" w14:textId="77777777" w:rsidR="00627C1F" w:rsidRPr="00781FA1" w:rsidRDefault="00627C1F" w:rsidP="003D1AA7">
      <w:pPr>
        <w:numPr>
          <w:ilvl w:val="0"/>
          <w:numId w:val="32"/>
        </w:numPr>
        <w:tabs>
          <w:tab w:val="left" w:pos="9923"/>
        </w:tabs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bezrobotnych w rozumieniu ustawy z dnia 20 kwietnia 2004 r. o promocji zatrudnienia i instytucjach rynku pracy (Dz. U. z 2023 r. poz. 735);</w:t>
      </w:r>
    </w:p>
    <w:p w14:paraId="5927402A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566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poszukujących pracy, niepozostających w zatrudnieniu lub niewykonujących innej pracy zarobkowej, w rozumieniu ustawy z dnia 20 kwietnia 2004 r. o promocji zatrudnienia i instytucjach rynku pracy;</w:t>
      </w:r>
    </w:p>
    <w:p w14:paraId="51D5664C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566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usamodzielnianych, o których mowa w art. 140 ust. 1 i 2 ustawy z dnia 9 czerwca 2011 r. o wspieraniu rodziny i systemie pieczy zastępczej (Dz. U. z 2022 r. poz. 447, 1700 i 2140 oraz z 2023 r. poz. 403, 535 i 818);</w:t>
      </w:r>
    </w:p>
    <w:p w14:paraId="02C23FB0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 xml:space="preserve">osób pozbawionych wolności lub zwalnianych z zakładów karnych, o których mowa w ustawie z dnia 6 czerwca 1997 r. – Kodeks karny </w:t>
      </w:r>
      <w:r w:rsidRPr="00781FA1">
        <w:rPr>
          <w:rFonts w:eastAsia="Arial"/>
          <w:sz w:val="24"/>
          <w:szCs w:val="24"/>
        </w:rPr>
        <w:lastRenderedPageBreak/>
        <w:t>wykonawczy (Dz. U. z 2023 r. poz. 127, z 2022 r. poz. 2600 oraz z 2023 r. poz. 818), mających trudności w integracji ze środowiskiem;</w:t>
      </w:r>
    </w:p>
    <w:p w14:paraId="711200C0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z zaburzeniami psychicznymi w rozumieniu ustawy z dnia 19 sierpnia 1994 r. o ochronie zdrowia psychicznego (Dz. U. z 2022 r. poz. 2123);</w:t>
      </w:r>
    </w:p>
    <w:p w14:paraId="5AB3C055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bezdomnych w rozumieniu ustawy z dnia 12 marca 2004 r. o pomocy społecznej (Dz. U. z 2023 r. poz. 901);</w:t>
      </w:r>
    </w:p>
    <w:p w14:paraId="3CE67417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547);</w:t>
      </w:r>
    </w:p>
    <w:p w14:paraId="70006FD1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do 30. roku życia oraz po ukończeniu 50. roku życia, posiadających status osoby poszukującej pracy, bez zatrudnienia;</w:t>
      </w:r>
    </w:p>
    <w:p w14:paraId="5BCEA07B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1E91CB70" w14:textId="2288E60B" w:rsidR="00627C1F" w:rsidRPr="00781FA1" w:rsidRDefault="00627C1F" w:rsidP="003D1AA7">
      <w:pPr>
        <w:numPr>
          <w:ilvl w:val="0"/>
          <w:numId w:val="33"/>
        </w:numPr>
        <w:spacing w:line="276" w:lineRule="auto"/>
        <w:ind w:left="1560" w:right="424"/>
        <w:contextualSpacing/>
        <w:jc w:val="both"/>
        <w:rPr>
          <w:sz w:val="24"/>
          <w:szCs w:val="24"/>
        </w:rPr>
      </w:pPr>
      <w:r w:rsidRPr="00781FA1">
        <w:rPr>
          <w:rFonts w:eastAsia="Arial"/>
          <w:sz w:val="24"/>
          <w:szCs w:val="24"/>
        </w:rPr>
        <w:t>Procentowy wskaźnik zatrudnienia w przeliczeniu na etaty osób należących do jednej lub więcej kategorii, o których mowa w pkt a)–j), jest nie mniejszy niż 30% osób zatrudnionych u Wykonawcy albo w jego jednostce, która będzie realizowała zamówienie.</w:t>
      </w:r>
    </w:p>
    <w:p w14:paraId="56B59A26" w14:textId="77777777" w:rsidR="003D1AA7" w:rsidRPr="00781FA1" w:rsidRDefault="003D1AA7" w:rsidP="003D1AA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/>
        <w:ind w:right="-1"/>
        <w:contextualSpacing w:val="0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b/>
          <w:bCs/>
          <w:w w:val="110"/>
          <w:sz w:val="24"/>
          <w:szCs w:val="24"/>
        </w:rPr>
        <w:t>Wiedza i doświadczenie</w:t>
      </w:r>
      <w:r w:rsidRPr="00781FA1">
        <w:rPr>
          <w:rFonts w:ascii="Times New Roman" w:hAnsi="Times New Roman"/>
          <w:w w:val="110"/>
          <w:sz w:val="24"/>
          <w:szCs w:val="24"/>
        </w:rPr>
        <w:t xml:space="preserve"> </w:t>
      </w:r>
    </w:p>
    <w:p w14:paraId="57AE0A9E" w14:textId="0A1A1DD0" w:rsidR="009F6F0F" w:rsidRPr="00781FA1" w:rsidRDefault="003D1AA7" w:rsidP="003D1AA7">
      <w:pPr>
        <w:pStyle w:val="Akapitzlist"/>
        <w:widowControl w:val="0"/>
        <w:autoSpaceDE w:val="0"/>
        <w:autoSpaceDN w:val="0"/>
        <w:spacing w:after="0"/>
        <w:ind w:left="1080" w:right="-1"/>
        <w:contextualSpacing w:val="0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w w:val="110"/>
          <w:sz w:val="24"/>
          <w:szCs w:val="24"/>
        </w:rPr>
        <w:t xml:space="preserve">1) </w:t>
      </w:r>
      <w:r w:rsidR="00627C1F" w:rsidRPr="00781FA1">
        <w:rPr>
          <w:rFonts w:ascii="Times New Roman" w:hAnsi="Times New Roman"/>
          <w:w w:val="110"/>
          <w:sz w:val="24"/>
          <w:szCs w:val="24"/>
        </w:rPr>
        <w:t>Wykształcenie wyższe/zawodowe lub certyfikaty/zaświadczenia/inne</w:t>
      </w:r>
      <w:r w:rsidR="00820551" w:rsidRPr="00781FA1">
        <w:rPr>
          <w:rFonts w:ascii="Times New Roman" w:hAnsi="Times New Roman"/>
          <w:w w:val="110"/>
          <w:sz w:val="24"/>
          <w:szCs w:val="24"/>
        </w:rPr>
        <w:t xml:space="preserve"> u</w:t>
      </w:r>
      <w:r w:rsidR="00627C1F" w:rsidRPr="00781FA1">
        <w:rPr>
          <w:rFonts w:ascii="Times New Roman" w:hAnsi="Times New Roman"/>
          <w:w w:val="110"/>
          <w:sz w:val="24"/>
          <w:szCs w:val="24"/>
        </w:rPr>
        <w:t>możliwiające przeprowadzenie szkolenia zgodne z przedmiotem zamówienia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(lub blisko powiązanych)</w:t>
      </w:r>
    </w:p>
    <w:p w14:paraId="3128BC08" w14:textId="6A57B2EF" w:rsidR="009F6F0F" w:rsidRPr="00781FA1" w:rsidRDefault="003D1AA7" w:rsidP="003D1AA7">
      <w:pPr>
        <w:pStyle w:val="Akapitzlist"/>
        <w:widowControl w:val="0"/>
        <w:autoSpaceDE w:val="0"/>
        <w:autoSpaceDN w:val="0"/>
        <w:spacing w:after="0"/>
        <w:ind w:left="1080" w:right="4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w w:val="110"/>
          <w:sz w:val="24"/>
          <w:szCs w:val="24"/>
        </w:rPr>
        <w:t xml:space="preserve">2) </w:t>
      </w:r>
      <w:r w:rsidR="0061090E">
        <w:rPr>
          <w:rFonts w:ascii="Times New Roman" w:hAnsi="Times New Roman"/>
          <w:w w:val="110"/>
          <w:sz w:val="24"/>
          <w:szCs w:val="24"/>
        </w:rPr>
        <w:t>C</w:t>
      </w:r>
      <w:r w:rsidR="009F6F0F" w:rsidRPr="00781FA1">
        <w:rPr>
          <w:rFonts w:ascii="Times New Roman" w:hAnsi="Times New Roman"/>
          <w:w w:val="110"/>
          <w:sz w:val="24"/>
          <w:szCs w:val="24"/>
        </w:rPr>
        <w:t>o najmniej 200 przeprowadzonych godzin z tematyki jak w przedmiocie zamówienia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(lub blisko powiązanych)</w:t>
      </w:r>
      <w:r w:rsidR="009F6F0F" w:rsidRPr="00781FA1">
        <w:rPr>
          <w:rFonts w:ascii="Times New Roman" w:hAnsi="Times New Roman"/>
          <w:w w:val="110"/>
          <w:sz w:val="24"/>
          <w:szCs w:val="24"/>
        </w:rPr>
        <w:t>, w ciągu ostatnich 2 lat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przed dniem składania ofert.</w:t>
      </w:r>
    </w:p>
    <w:p w14:paraId="18B0B1E0" w14:textId="77777777" w:rsidR="00627C1F" w:rsidRPr="00781FA1" w:rsidRDefault="00627C1F" w:rsidP="003D1AA7">
      <w:pPr>
        <w:spacing w:line="276" w:lineRule="auto"/>
        <w:jc w:val="both"/>
        <w:rPr>
          <w:rFonts w:eastAsia="TT208t00"/>
          <w:i/>
          <w:iCs/>
          <w:color w:val="000000"/>
          <w:sz w:val="16"/>
          <w:szCs w:val="16"/>
        </w:rPr>
      </w:pPr>
      <w:r w:rsidRPr="00781FA1">
        <w:rPr>
          <w:rFonts w:eastAsia="TT208t00"/>
          <w:i/>
          <w:iCs/>
          <w:color w:val="000000"/>
          <w:sz w:val="16"/>
          <w:szCs w:val="16"/>
        </w:rPr>
        <w:t>(Tabelę można modyfikować dodając kolejne wiersze lub w przypadku zgłoszenia więcej niż 1 osoby do wykonania przedmiotu zamówienia należy ją powielić w ilości odpowiadającej liczbie zgłaszanych osób).</w:t>
      </w:r>
    </w:p>
    <w:p w14:paraId="4DA4A6E8" w14:textId="77777777" w:rsidR="00627C1F" w:rsidRPr="00781FA1" w:rsidRDefault="00627C1F" w:rsidP="003D1AA7">
      <w:pPr>
        <w:spacing w:line="276" w:lineRule="auto"/>
        <w:ind w:left="5664"/>
        <w:jc w:val="both"/>
        <w:rPr>
          <w:rFonts w:eastAsia="TT208t00"/>
          <w:b/>
          <w:bCs/>
          <w:color w:val="000000"/>
        </w:rPr>
      </w:pPr>
    </w:p>
    <w:p w14:paraId="40A3E587" w14:textId="77777777" w:rsidR="00627C1F" w:rsidRPr="00781FA1" w:rsidRDefault="00627C1F" w:rsidP="003D1AA7">
      <w:pPr>
        <w:spacing w:line="276" w:lineRule="auto"/>
        <w:ind w:left="5664"/>
        <w:jc w:val="both"/>
        <w:rPr>
          <w:rFonts w:eastAsia="TT208t00"/>
          <w:b/>
          <w:bCs/>
          <w:color w:val="000000"/>
        </w:rPr>
      </w:pPr>
    </w:p>
    <w:p w14:paraId="6AA93E50" w14:textId="77777777" w:rsidR="00627C1F" w:rsidRPr="00781FA1" w:rsidRDefault="00627C1F" w:rsidP="003D1AA7">
      <w:pPr>
        <w:spacing w:line="276" w:lineRule="auto"/>
        <w:rPr>
          <w:rFonts w:eastAsia="TT208t00"/>
          <w:b/>
          <w:bCs/>
          <w:color w:val="000000"/>
        </w:rPr>
      </w:pPr>
      <w:r w:rsidRPr="00781FA1">
        <w:rPr>
          <w:rFonts w:eastAsia="TT208t00"/>
          <w:b/>
          <w:bCs/>
          <w:color w:val="000000"/>
          <w:sz w:val="24"/>
          <w:szCs w:val="24"/>
        </w:rPr>
        <w:t>Imię i nazwisko trenera</w:t>
      </w:r>
      <w:r w:rsidRPr="00781FA1">
        <w:rPr>
          <w:rFonts w:eastAsia="TT208t00"/>
          <w:b/>
          <w:bCs/>
          <w:color w:val="000000"/>
        </w:rPr>
        <w:t>: ………………………….</w:t>
      </w:r>
    </w:p>
    <w:p w14:paraId="192A7E5D" w14:textId="77777777" w:rsidR="00627C1F" w:rsidRPr="00781FA1" w:rsidRDefault="00627C1F" w:rsidP="003D1AA7">
      <w:pPr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850"/>
        <w:gridCol w:w="1985"/>
        <w:gridCol w:w="992"/>
        <w:gridCol w:w="2126"/>
        <w:gridCol w:w="1418"/>
      </w:tblGrid>
      <w:tr w:rsidR="00627C1F" w:rsidRPr="00781FA1" w14:paraId="5AC4D7E1" w14:textId="77777777" w:rsidTr="00A32CB7">
        <w:tc>
          <w:tcPr>
            <w:tcW w:w="555" w:type="dxa"/>
            <w:shd w:val="clear" w:color="auto" w:fill="auto"/>
            <w:vAlign w:val="center"/>
          </w:tcPr>
          <w:p w14:paraId="0E3E848A" w14:textId="77777777" w:rsidR="00627C1F" w:rsidRPr="00781FA1" w:rsidRDefault="00627C1F" w:rsidP="003D1AA7">
            <w:pPr>
              <w:spacing w:line="276" w:lineRule="auto"/>
              <w:jc w:val="center"/>
            </w:pPr>
            <w:r w:rsidRPr="00781FA1">
              <w:t>Lp.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F6F51F1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Zleceniodawca, na rzecz którego prowadzone były zajęcia (nazwa i adres)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A739AE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Zakres przeprowadzonych działań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5CABB6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Termin realizacji (dzień, mc, rok)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346DB6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Opis grupy docelowej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61BE0D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Ilość zrealizowanych godzin</w:t>
            </w:r>
          </w:p>
        </w:tc>
      </w:tr>
      <w:tr w:rsidR="00627C1F" w:rsidRPr="00781FA1" w14:paraId="3268D8C3" w14:textId="77777777" w:rsidTr="00A32CB7">
        <w:tc>
          <w:tcPr>
            <w:tcW w:w="555" w:type="dxa"/>
            <w:shd w:val="clear" w:color="auto" w:fill="auto"/>
          </w:tcPr>
          <w:p w14:paraId="4C9AC6CD" w14:textId="77777777" w:rsidR="00627C1F" w:rsidRPr="00781FA1" w:rsidRDefault="00627C1F" w:rsidP="003D1AA7">
            <w:pPr>
              <w:spacing w:line="276" w:lineRule="auto"/>
            </w:pPr>
            <w:r w:rsidRPr="00781FA1">
              <w:t>1.</w:t>
            </w:r>
          </w:p>
        </w:tc>
        <w:tc>
          <w:tcPr>
            <w:tcW w:w="1850" w:type="dxa"/>
            <w:shd w:val="clear" w:color="auto" w:fill="auto"/>
          </w:tcPr>
          <w:p w14:paraId="68C98E2C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176016D0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5C57E175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327132AD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3BB1E346" w14:textId="77777777" w:rsidR="00627C1F" w:rsidRPr="00781FA1" w:rsidRDefault="00627C1F" w:rsidP="003D1AA7">
            <w:pPr>
              <w:spacing w:line="276" w:lineRule="auto"/>
            </w:pPr>
          </w:p>
        </w:tc>
      </w:tr>
      <w:tr w:rsidR="00627C1F" w:rsidRPr="00781FA1" w14:paraId="16E6AC8B" w14:textId="77777777" w:rsidTr="00A32CB7">
        <w:tc>
          <w:tcPr>
            <w:tcW w:w="555" w:type="dxa"/>
            <w:shd w:val="clear" w:color="auto" w:fill="auto"/>
          </w:tcPr>
          <w:p w14:paraId="7B506CA1" w14:textId="77777777" w:rsidR="00627C1F" w:rsidRPr="00781FA1" w:rsidRDefault="00627C1F" w:rsidP="003D1AA7">
            <w:pPr>
              <w:spacing w:line="276" w:lineRule="auto"/>
            </w:pPr>
            <w:r w:rsidRPr="00781FA1">
              <w:t>2.</w:t>
            </w:r>
          </w:p>
        </w:tc>
        <w:tc>
          <w:tcPr>
            <w:tcW w:w="1850" w:type="dxa"/>
            <w:shd w:val="clear" w:color="auto" w:fill="auto"/>
          </w:tcPr>
          <w:p w14:paraId="57645ABE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3FFA0769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75FB1F8F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3DF697AD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3825A2E3" w14:textId="77777777" w:rsidR="00627C1F" w:rsidRPr="00781FA1" w:rsidRDefault="00627C1F" w:rsidP="003D1AA7">
            <w:pPr>
              <w:spacing w:line="276" w:lineRule="auto"/>
            </w:pPr>
          </w:p>
        </w:tc>
      </w:tr>
      <w:tr w:rsidR="00627C1F" w:rsidRPr="00781FA1" w14:paraId="0A2050E1" w14:textId="77777777" w:rsidTr="00A32CB7">
        <w:tc>
          <w:tcPr>
            <w:tcW w:w="555" w:type="dxa"/>
            <w:shd w:val="clear" w:color="auto" w:fill="auto"/>
          </w:tcPr>
          <w:p w14:paraId="2A760E50" w14:textId="77777777" w:rsidR="00627C1F" w:rsidRPr="00781FA1" w:rsidRDefault="00627C1F" w:rsidP="003D1AA7">
            <w:pPr>
              <w:spacing w:line="276" w:lineRule="auto"/>
            </w:pPr>
            <w:r w:rsidRPr="00781FA1">
              <w:t>3.</w:t>
            </w:r>
          </w:p>
        </w:tc>
        <w:tc>
          <w:tcPr>
            <w:tcW w:w="1850" w:type="dxa"/>
            <w:shd w:val="clear" w:color="auto" w:fill="auto"/>
          </w:tcPr>
          <w:p w14:paraId="0E0FE749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1328954B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16F41373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2C9AD4E8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4AE68F9D" w14:textId="77777777" w:rsidR="00627C1F" w:rsidRPr="00781FA1" w:rsidRDefault="00627C1F" w:rsidP="003D1AA7">
            <w:pPr>
              <w:spacing w:line="276" w:lineRule="auto"/>
            </w:pPr>
          </w:p>
        </w:tc>
      </w:tr>
    </w:tbl>
    <w:p w14:paraId="2E29B323" w14:textId="26C4DD4D" w:rsidR="001F5F47" w:rsidRDefault="001F5F47" w:rsidP="003D1AA7">
      <w:pPr>
        <w:spacing w:line="276" w:lineRule="auto"/>
        <w:jc w:val="both"/>
        <w:rPr>
          <w:rFonts w:eastAsia="Calibri"/>
          <w:kern w:val="3"/>
          <w:sz w:val="24"/>
          <w:szCs w:val="24"/>
          <w:lang w:eastAsia="en-US"/>
        </w:rPr>
      </w:pPr>
    </w:p>
    <w:p w14:paraId="696AAB16" w14:textId="77777777" w:rsidR="0061090E" w:rsidRPr="00781FA1" w:rsidRDefault="0061090E" w:rsidP="003D1AA7">
      <w:pPr>
        <w:spacing w:line="276" w:lineRule="auto"/>
        <w:jc w:val="both"/>
        <w:rPr>
          <w:b/>
          <w:sz w:val="24"/>
          <w:szCs w:val="24"/>
        </w:rPr>
      </w:pPr>
    </w:p>
    <w:p w14:paraId="495641D0" w14:textId="77777777" w:rsidR="00627C1F" w:rsidRPr="00781FA1" w:rsidRDefault="00627C1F" w:rsidP="003D1AA7">
      <w:pPr>
        <w:spacing w:line="276" w:lineRule="auto"/>
        <w:jc w:val="both"/>
        <w:rPr>
          <w:b/>
          <w:sz w:val="24"/>
          <w:szCs w:val="24"/>
        </w:rPr>
      </w:pPr>
      <w:r w:rsidRPr="00781FA1">
        <w:rPr>
          <w:b/>
          <w:sz w:val="24"/>
          <w:szCs w:val="24"/>
        </w:rPr>
        <w:lastRenderedPageBreak/>
        <w:t>Jednocześnie oświadczam, że:</w:t>
      </w:r>
    </w:p>
    <w:p w14:paraId="0D27A720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Przyjmuję do wiadomości, że Zamawiający zastrzega sobie możliwość niezwłocznego odstąpienia od umowy dotyczącej zamówienia w przypadku rozwiązania lub wypowiedzenia umowy projektowej przez Instytucję Pośredniczącą. </w:t>
      </w:r>
    </w:p>
    <w:p w14:paraId="454332F1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Deklaruję gotowość wykonania zamówienia w terminach i na warunkach wskazanych w niniejszym Zapytaniu Ofertowym.</w:t>
      </w:r>
    </w:p>
    <w:p w14:paraId="3E0629DB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Znajduję się w sytuacji ekonomicznej i finansowej umożliwiającej realizację zamówienia.</w:t>
      </w:r>
    </w:p>
    <w:p w14:paraId="0D809C64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Nie jestem osobą  zatrudnioną jednocześnie w instytucji uczestniczącej w realizacji PO EFS + na podstawie stosunku pracy chyba, że nie zachodzi konflikt interesów lub podwójne finansowanie. </w:t>
      </w:r>
    </w:p>
    <w:p w14:paraId="19FC5609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007D6978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świadomy, że okres związania ofertą wynosi 30 dni od upływu terminu składania ofert. </w:t>
      </w:r>
    </w:p>
    <w:p w14:paraId="6643DE08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54A9D703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Jestem świadomy/a, że Zamawiający dopuszcza zwiększenie wartości zamówienia nieprzekraczającego 50% wartości zamówienia określonej w umowie zawartej z Wykonawcą (zgodnie z Wytycznymi) lub zmniejszenie wymiaru liczbowego wyżej opisywanego zamówienia, w zależności od wyników rekrutacji i osiągnięcia założonej liczby Uczestników Projektu.</w:t>
      </w:r>
    </w:p>
    <w:p w14:paraId="12AA67EF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14:paraId="2E61E722" w14:textId="43100D24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rFonts w:eastAsia="Calibri"/>
          <w:sz w:val="24"/>
          <w:szCs w:val="24"/>
        </w:rPr>
        <w:t>W przypadku wyboru mojej oferty zobowiązuję się przed podpisaniem umowy dotyczącej realizacji w/w usługi do przedłożenia kopii dokumentów wymienionych zgodnie z zap</w:t>
      </w:r>
      <w:r w:rsidR="0061090E">
        <w:rPr>
          <w:rFonts w:eastAsia="Calibri"/>
          <w:sz w:val="24"/>
          <w:szCs w:val="24"/>
        </w:rPr>
        <w:t>isami zapytania ofertowego nr 4</w:t>
      </w:r>
      <w:r w:rsidRPr="00781FA1">
        <w:rPr>
          <w:rFonts w:eastAsia="Calibri"/>
          <w:sz w:val="24"/>
          <w:szCs w:val="24"/>
        </w:rPr>
        <w:t>/SZ</w:t>
      </w:r>
      <w:r w:rsidR="00643D1D" w:rsidRPr="00781FA1">
        <w:rPr>
          <w:rFonts w:eastAsia="Calibri"/>
          <w:sz w:val="24"/>
          <w:szCs w:val="24"/>
        </w:rPr>
        <w:t>PK</w:t>
      </w:r>
      <w:r w:rsidRPr="00781FA1">
        <w:rPr>
          <w:rFonts w:eastAsia="Calibri"/>
          <w:sz w:val="24"/>
          <w:szCs w:val="24"/>
        </w:rPr>
        <w:t>/TA/2024 przeprowadzanego w trybie zasady konkurencyjności w Kryterium dopuszczającym tj. wymagań obligatoryjnych</w:t>
      </w:r>
    </w:p>
    <w:p w14:paraId="7CECDCBD" w14:textId="77777777" w:rsidR="00627C1F" w:rsidRPr="00781FA1" w:rsidRDefault="00627C1F" w:rsidP="003D1AA7">
      <w:pPr>
        <w:tabs>
          <w:tab w:val="center" w:pos="6804"/>
        </w:tabs>
        <w:spacing w:after="120" w:line="276" w:lineRule="auto"/>
        <w:ind w:left="567"/>
        <w:jc w:val="both"/>
        <w:rPr>
          <w:rFonts w:eastAsia="Calibri"/>
          <w:bCs/>
          <w:sz w:val="24"/>
          <w:szCs w:val="24"/>
        </w:rPr>
      </w:pPr>
      <w:r w:rsidRPr="00781FA1">
        <w:rPr>
          <w:rFonts w:eastAsia="Calibri"/>
          <w:sz w:val="24"/>
          <w:szCs w:val="24"/>
        </w:rPr>
        <w:t xml:space="preserve">  </w:t>
      </w:r>
      <w:r w:rsidRPr="00781FA1">
        <w:rPr>
          <w:rFonts w:eastAsia="Calibri"/>
          <w:bCs/>
          <w:sz w:val="24"/>
          <w:szCs w:val="24"/>
        </w:rPr>
        <w:t>Przyjmuję do wiadomości, że:</w:t>
      </w:r>
    </w:p>
    <w:p w14:paraId="25DD3340" w14:textId="77777777" w:rsidR="00627C1F" w:rsidRPr="00781FA1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eastAsia="Calibri"/>
          <w:sz w:val="24"/>
          <w:szCs w:val="24"/>
          <w:shd w:val="clear" w:color="auto" w:fill="FFFFFF"/>
        </w:rPr>
      </w:pPr>
      <w:r w:rsidRPr="00781FA1">
        <w:rPr>
          <w:rFonts w:eastAsia="Calibri"/>
          <w:sz w:val="24"/>
          <w:szCs w:val="24"/>
          <w:shd w:val="clear" w:color="auto" w:fill="FFFFFF"/>
        </w:rPr>
        <w:lastRenderedPageBreak/>
        <w:t>Zamawiający zastrzega sobie możliwość weryfikacji spełnienia kryterium na każdym etapie realizacji zamówienia.</w:t>
      </w:r>
    </w:p>
    <w:p w14:paraId="3203EA01" w14:textId="77777777" w:rsidR="00627C1F" w:rsidRPr="00781FA1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81FA1">
        <w:rPr>
          <w:rFonts w:eastAsia="Calibri"/>
          <w:sz w:val="24"/>
          <w:szCs w:val="24"/>
          <w:shd w:val="clear" w:color="auto" w:fill="FFFFFF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14:paraId="5B34F457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ind w:hanging="578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świadomy/a, że Zamawiający rezerwuje sobie prawo do zastosowania kar umownych w wysokości do 100% wartości zlecenia, w przypadku: </w:t>
      </w:r>
    </w:p>
    <w:p w14:paraId="198E8E7E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niewłaściwej jakościowo realizacji zamówienia, </w:t>
      </w:r>
    </w:p>
    <w:p w14:paraId="0CFD25EF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realizowania przez Wykonawcę umowy niezgodnie z harmonogramem przekazanym przez Zamawiającego,</w:t>
      </w:r>
    </w:p>
    <w:p w14:paraId="66A4F11A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przestrzegania przez Wykonawcę zapisów „Wytycznych dotyczących kwalifikowalności wydatków na lata 2021-2027”</w:t>
      </w:r>
    </w:p>
    <w:p w14:paraId="60C263E3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wykonywania przez Wykonawcę zlecenia w sposób zgodny</w:t>
      </w:r>
      <w:r w:rsidRPr="00781FA1">
        <w:rPr>
          <w:sz w:val="24"/>
          <w:szCs w:val="24"/>
        </w:rPr>
        <w:br/>
        <w:t>z postanowieniami umowy oraz bez zachowania należytej staranności,</w:t>
      </w:r>
    </w:p>
    <w:p w14:paraId="1C7ED575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uznania przez Instytucję Pośredniczącą wydatków na wynagrodzenie Wykonawcy za niekwalifikowalne.</w:t>
      </w:r>
    </w:p>
    <w:p w14:paraId="48CFA2C0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Przyjmuję do wiadomości, że Zamawiający: </w:t>
      </w:r>
    </w:p>
    <w:p w14:paraId="60A370E5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potrącenia naliczonych kar umownych z wynagrodzenia Wykonawcy;</w:t>
      </w:r>
    </w:p>
    <w:p w14:paraId="792EF687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dochodzenia od Wykonawcy odszkodowania przewyższającego wysokość kar umownych, na zasadach ogólnych;</w:t>
      </w:r>
    </w:p>
    <w:p w14:paraId="19B4841E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prawo do dochodzenia odszkodowania do wysokości faktycznych strat, jakie poniósł Zamawiający na skutek działania lub zaniechania Wykonawcy;</w:t>
      </w:r>
    </w:p>
    <w:p w14:paraId="3D3D3C1B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prawo do odstąpienia od kar umownych w uzasadnionych przypadkach;</w:t>
      </w:r>
    </w:p>
    <w:p w14:paraId="71379D0A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zastrzega sobie możliwość niezwłocznego odstąpienia od umowy przez Zamawiającego w przypadku naruszenia przez Wykonawcę warunków podpisanej umowy, w tym m.in.  </w:t>
      </w:r>
    </w:p>
    <w:p w14:paraId="7D90828A" w14:textId="77777777" w:rsidR="00627C1F" w:rsidRPr="00781FA1" w:rsidRDefault="00627C1F" w:rsidP="003D1AA7">
      <w:pPr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14:paraId="2BECD65B" w14:textId="77777777" w:rsidR="00627C1F" w:rsidRPr="00781FA1" w:rsidRDefault="00627C1F" w:rsidP="003D1AA7">
      <w:pPr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uznania bądź kwestionowania przez Instytucję Pośredniczącą poszczególnych wydatków związanych z realizacją Projektu, w tym zadań, bądź ich części za niekwalifikowane z uwagi na uchybienia Wykonawcy w trakcie realizacji przedmiotu umowy. </w:t>
      </w:r>
    </w:p>
    <w:p w14:paraId="37E81C07" w14:textId="7DA7873E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W przypadku wykonywania zlecenia zobowiązuję się do poddania kontroli dokonywanej przez Zamawiającego, Instytucję Pośredniczącą PO Fundusze Europejskie dla Lubelskiego 2021</w:t>
      </w:r>
      <w:r w:rsidR="00F04E00" w:rsidRPr="00781FA1">
        <w:rPr>
          <w:sz w:val="24"/>
          <w:szCs w:val="24"/>
        </w:rPr>
        <w:t>-</w:t>
      </w:r>
      <w:r w:rsidRPr="00781FA1">
        <w:rPr>
          <w:sz w:val="24"/>
          <w:szCs w:val="24"/>
        </w:rPr>
        <w:t>2</w:t>
      </w:r>
      <w:r w:rsidR="00F04E00" w:rsidRPr="00781FA1">
        <w:rPr>
          <w:sz w:val="24"/>
          <w:szCs w:val="24"/>
        </w:rPr>
        <w:t>0</w:t>
      </w:r>
      <w:r w:rsidRPr="00781FA1">
        <w:rPr>
          <w:sz w:val="24"/>
          <w:szCs w:val="24"/>
        </w:rPr>
        <w:t>27, Instytucję Zarządzającą PO Fundusze Europejskie dla Lubelskiego 2021</w:t>
      </w:r>
      <w:r w:rsidR="00F04E00" w:rsidRPr="00781FA1">
        <w:rPr>
          <w:sz w:val="24"/>
          <w:szCs w:val="24"/>
        </w:rPr>
        <w:t>-</w:t>
      </w:r>
      <w:r w:rsidRPr="00781FA1">
        <w:rPr>
          <w:sz w:val="24"/>
          <w:szCs w:val="24"/>
        </w:rPr>
        <w:t>2</w:t>
      </w:r>
      <w:r w:rsidR="00F04E00" w:rsidRPr="00781FA1">
        <w:rPr>
          <w:sz w:val="24"/>
          <w:szCs w:val="24"/>
        </w:rPr>
        <w:t>0</w:t>
      </w:r>
      <w:r w:rsidRPr="00781FA1">
        <w:rPr>
          <w:sz w:val="24"/>
          <w:szCs w:val="24"/>
        </w:rPr>
        <w:t xml:space="preserve">27 i innego podmiotu zewnętrznego realizującego badania ewaluacyjne na zlecenie IZ, IP, a także </w:t>
      </w:r>
      <w:r w:rsidRPr="00781FA1">
        <w:rPr>
          <w:sz w:val="24"/>
          <w:szCs w:val="24"/>
        </w:rPr>
        <w:lastRenderedPageBreak/>
        <w:t>przekazania ww. instytucjom dokumentów i informacji na temat realizacji działań w ramach projektu.</w:t>
      </w:r>
    </w:p>
    <w:p w14:paraId="1D746913" w14:textId="69DABD69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 W przypadku opracowania utworu i materiałów wytworzonych i wykorzystywanych podczas realizacji umowy zobowiązuję się do przeniesienia autorskich praw majątkowych na Zamawiającego</w:t>
      </w:r>
      <w:r w:rsidR="00065C59" w:rsidRPr="00781FA1">
        <w:rPr>
          <w:sz w:val="24"/>
          <w:szCs w:val="24"/>
        </w:rPr>
        <w:t>.</w:t>
      </w:r>
    </w:p>
    <w:p w14:paraId="15EFAFF5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273E0A5F" w14:textId="524D2073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73E2AC19" w14:textId="77777777" w:rsidR="00065C59" w:rsidRPr="00781FA1" w:rsidRDefault="00065C59" w:rsidP="003D1AA7">
      <w:pPr>
        <w:spacing w:line="276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896"/>
      </w:tblGrid>
      <w:tr w:rsidR="00627C1F" w:rsidRPr="00781FA1" w14:paraId="701229E0" w14:textId="77777777" w:rsidTr="00A32CB7">
        <w:tc>
          <w:tcPr>
            <w:tcW w:w="4605" w:type="dxa"/>
            <w:shd w:val="clear" w:color="auto" w:fill="auto"/>
          </w:tcPr>
          <w:p w14:paraId="1220931D" w14:textId="77777777" w:rsidR="00627C1F" w:rsidRPr="00781FA1" w:rsidRDefault="00627C1F" w:rsidP="003D1AA7">
            <w:pPr>
              <w:spacing w:line="276" w:lineRule="auto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06B886A5" w14:textId="77777777" w:rsidR="00627C1F" w:rsidRPr="00781FA1" w:rsidRDefault="00627C1F" w:rsidP="003D1AA7">
            <w:pPr>
              <w:spacing w:line="276" w:lineRule="auto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…………………………………………………..</w:t>
            </w:r>
          </w:p>
        </w:tc>
      </w:tr>
      <w:tr w:rsidR="00627C1F" w:rsidRPr="00781FA1" w14:paraId="45AFB3B2" w14:textId="77777777" w:rsidTr="00A32CB7">
        <w:tc>
          <w:tcPr>
            <w:tcW w:w="4605" w:type="dxa"/>
            <w:shd w:val="clear" w:color="auto" w:fill="auto"/>
          </w:tcPr>
          <w:p w14:paraId="03DD7096" w14:textId="77777777" w:rsidR="00627C1F" w:rsidRPr="00781FA1" w:rsidRDefault="00627C1F" w:rsidP="003D1AA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134E7DB" w14:textId="77777777" w:rsidR="00627C1F" w:rsidRPr="00781FA1" w:rsidRDefault="00627C1F" w:rsidP="003D1AA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008D862A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5060AC35" w14:textId="77777777" w:rsidR="00627C1F" w:rsidRPr="00781FA1" w:rsidRDefault="00627C1F" w:rsidP="003D1AA7">
      <w:pPr>
        <w:pStyle w:val="Tekstpodstawowy"/>
        <w:spacing w:line="276" w:lineRule="auto"/>
        <w:ind w:left="1034"/>
        <w:rPr>
          <w:sz w:val="24"/>
          <w:szCs w:val="24"/>
        </w:rPr>
      </w:pPr>
    </w:p>
    <w:p w14:paraId="0FAEC47C" w14:textId="27BB5AE1" w:rsidR="00627C1F" w:rsidRPr="00781FA1" w:rsidRDefault="00627C1F" w:rsidP="003D1AA7">
      <w:pPr>
        <w:tabs>
          <w:tab w:val="left" w:pos="3312"/>
        </w:tabs>
        <w:spacing w:line="276" w:lineRule="auto"/>
        <w:rPr>
          <w:lang w:eastAsia="en-US"/>
        </w:rPr>
      </w:pPr>
    </w:p>
    <w:sectPr w:rsidR="00627C1F" w:rsidRPr="00781FA1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F5CE4" w14:textId="77777777" w:rsidR="00605E61" w:rsidRDefault="00605E61">
      <w:r>
        <w:separator/>
      </w:r>
    </w:p>
  </w:endnote>
  <w:endnote w:type="continuationSeparator" w:id="0">
    <w:p w14:paraId="2DAC8126" w14:textId="77777777" w:rsidR="00605E61" w:rsidRDefault="0060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208t00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71BF21F2" w:rsidR="00603E44" w:rsidRPr="00627C1F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27B3581B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03588">
      <w:rPr>
        <w:rFonts w:ascii="Garamond" w:hAnsi="Garamond" w:cs="Courier New"/>
        <w:b/>
        <w:noProof/>
        <w:sz w:val="16"/>
        <w:szCs w:val="16"/>
      </w:rPr>
      <w:t>6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03588">
      <w:rPr>
        <w:rFonts w:ascii="Garamond" w:hAnsi="Garamond" w:cs="Courier New"/>
        <w:b/>
        <w:noProof/>
        <w:sz w:val="16"/>
        <w:szCs w:val="16"/>
      </w:rPr>
      <w:t>6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E7381" w14:textId="77777777" w:rsidR="00605E61" w:rsidRDefault="00605E61">
      <w:r>
        <w:separator/>
      </w:r>
    </w:p>
  </w:footnote>
  <w:footnote w:type="continuationSeparator" w:id="0">
    <w:p w14:paraId="50006BC9" w14:textId="77777777" w:rsidR="00605E61" w:rsidRDefault="00605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6B61E80"/>
    <w:multiLevelType w:val="hybridMultilevel"/>
    <w:tmpl w:val="DB7243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53489F"/>
    <w:multiLevelType w:val="hybridMultilevel"/>
    <w:tmpl w:val="9AE6DA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2D3C91"/>
    <w:multiLevelType w:val="hybridMultilevel"/>
    <w:tmpl w:val="D94A744E"/>
    <w:lvl w:ilvl="0" w:tplc="65B68C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905333"/>
    <w:multiLevelType w:val="hybridMultilevel"/>
    <w:tmpl w:val="26B2C86C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9801A9"/>
    <w:multiLevelType w:val="hybridMultilevel"/>
    <w:tmpl w:val="252EB386"/>
    <w:lvl w:ilvl="0" w:tplc="3402A346">
      <w:start w:val="1"/>
      <w:numFmt w:val="lowerLetter"/>
      <w:lvlText w:val="%1)"/>
      <w:lvlJc w:val="left"/>
      <w:pPr>
        <w:ind w:left="2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586" w:hanging="360"/>
      </w:pPr>
    </w:lvl>
    <w:lvl w:ilvl="2" w:tplc="0415001B" w:tentative="1">
      <w:start w:val="1"/>
      <w:numFmt w:val="lowerRoman"/>
      <w:lvlText w:val="%3."/>
      <w:lvlJc w:val="right"/>
      <w:pPr>
        <w:ind w:left="4306" w:hanging="180"/>
      </w:pPr>
    </w:lvl>
    <w:lvl w:ilvl="3" w:tplc="0415000F" w:tentative="1">
      <w:start w:val="1"/>
      <w:numFmt w:val="decimal"/>
      <w:lvlText w:val="%4."/>
      <w:lvlJc w:val="left"/>
      <w:pPr>
        <w:ind w:left="5026" w:hanging="360"/>
      </w:pPr>
    </w:lvl>
    <w:lvl w:ilvl="4" w:tplc="04150019" w:tentative="1">
      <w:start w:val="1"/>
      <w:numFmt w:val="lowerLetter"/>
      <w:lvlText w:val="%5."/>
      <w:lvlJc w:val="left"/>
      <w:pPr>
        <w:ind w:left="5746" w:hanging="360"/>
      </w:pPr>
    </w:lvl>
    <w:lvl w:ilvl="5" w:tplc="0415001B" w:tentative="1">
      <w:start w:val="1"/>
      <w:numFmt w:val="lowerRoman"/>
      <w:lvlText w:val="%6."/>
      <w:lvlJc w:val="right"/>
      <w:pPr>
        <w:ind w:left="6466" w:hanging="180"/>
      </w:pPr>
    </w:lvl>
    <w:lvl w:ilvl="6" w:tplc="0415000F" w:tentative="1">
      <w:start w:val="1"/>
      <w:numFmt w:val="decimal"/>
      <w:lvlText w:val="%7."/>
      <w:lvlJc w:val="left"/>
      <w:pPr>
        <w:ind w:left="7186" w:hanging="360"/>
      </w:pPr>
    </w:lvl>
    <w:lvl w:ilvl="7" w:tplc="04150019" w:tentative="1">
      <w:start w:val="1"/>
      <w:numFmt w:val="lowerLetter"/>
      <w:lvlText w:val="%8."/>
      <w:lvlJc w:val="left"/>
      <w:pPr>
        <w:ind w:left="7906" w:hanging="360"/>
      </w:pPr>
    </w:lvl>
    <w:lvl w:ilvl="8" w:tplc="0415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18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925C4"/>
    <w:multiLevelType w:val="hybridMultilevel"/>
    <w:tmpl w:val="6DC45AB0"/>
    <w:lvl w:ilvl="0" w:tplc="7A6845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35"/>
  </w:num>
  <w:num w:numId="4">
    <w:abstractNumId w:val="34"/>
  </w:num>
  <w:num w:numId="5">
    <w:abstractNumId w:val="20"/>
  </w:num>
  <w:num w:numId="6">
    <w:abstractNumId w:val="23"/>
  </w:num>
  <w:num w:numId="7">
    <w:abstractNumId w:val="24"/>
  </w:num>
  <w:num w:numId="8">
    <w:abstractNumId w:val="30"/>
  </w:num>
  <w:num w:numId="9">
    <w:abstractNumId w:val="19"/>
  </w:num>
  <w:num w:numId="10">
    <w:abstractNumId w:val="29"/>
  </w:num>
  <w:num w:numId="11">
    <w:abstractNumId w:val="7"/>
  </w:num>
  <w:num w:numId="12">
    <w:abstractNumId w:val="28"/>
  </w:num>
  <w:num w:numId="13">
    <w:abstractNumId w:val="32"/>
  </w:num>
  <w:num w:numId="14">
    <w:abstractNumId w:val="14"/>
  </w:num>
  <w:num w:numId="15">
    <w:abstractNumId w:val="10"/>
  </w:num>
  <w:num w:numId="16">
    <w:abstractNumId w:val="22"/>
  </w:num>
  <w:num w:numId="17">
    <w:abstractNumId w:val="8"/>
  </w:num>
  <w:num w:numId="18">
    <w:abstractNumId w:val="33"/>
  </w:num>
  <w:num w:numId="19">
    <w:abstractNumId w:val="4"/>
  </w:num>
  <w:num w:numId="20">
    <w:abstractNumId w:val="25"/>
  </w:num>
  <w:num w:numId="21">
    <w:abstractNumId w:val="5"/>
  </w:num>
  <w:num w:numId="22">
    <w:abstractNumId w:val="3"/>
  </w:num>
  <w:num w:numId="23">
    <w:abstractNumId w:val="13"/>
  </w:num>
  <w:num w:numId="24">
    <w:abstractNumId w:val="12"/>
  </w:num>
  <w:num w:numId="25">
    <w:abstractNumId w:val="26"/>
  </w:num>
  <w:num w:numId="26">
    <w:abstractNumId w:val="11"/>
  </w:num>
  <w:num w:numId="27">
    <w:abstractNumId w:val="0"/>
  </w:num>
  <w:num w:numId="28">
    <w:abstractNumId w:val="1"/>
  </w:num>
  <w:num w:numId="29">
    <w:abstractNumId w:val="2"/>
  </w:num>
  <w:num w:numId="30">
    <w:abstractNumId w:val="21"/>
  </w:num>
  <w:num w:numId="31">
    <w:abstractNumId w:val="9"/>
  </w:num>
  <w:num w:numId="32">
    <w:abstractNumId w:val="17"/>
  </w:num>
  <w:num w:numId="33">
    <w:abstractNumId w:val="31"/>
  </w:num>
  <w:num w:numId="34">
    <w:abstractNumId w:val="6"/>
  </w:num>
  <w:num w:numId="35">
    <w:abstractNumId w:val="18"/>
  </w:num>
  <w:num w:numId="36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04C81"/>
    <w:rsid w:val="000071CA"/>
    <w:rsid w:val="00021DBE"/>
    <w:rsid w:val="00025966"/>
    <w:rsid w:val="00026A0A"/>
    <w:rsid w:val="00027B2E"/>
    <w:rsid w:val="000309FF"/>
    <w:rsid w:val="00050E1A"/>
    <w:rsid w:val="000524BC"/>
    <w:rsid w:val="00055179"/>
    <w:rsid w:val="00062B07"/>
    <w:rsid w:val="00064BF5"/>
    <w:rsid w:val="00065C59"/>
    <w:rsid w:val="0006721D"/>
    <w:rsid w:val="000706A6"/>
    <w:rsid w:val="00071FFF"/>
    <w:rsid w:val="0008025D"/>
    <w:rsid w:val="000833A1"/>
    <w:rsid w:val="00092A05"/>
    <w:rsid w:val="00097A1F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170E3"/>
    <w:rsid w:val="00134ABC"/>
    <w:rsid w:val="00134C19"/>
    <w:rsid w:val="0013580A"/>
    <w:rsid w:val="0013605A"/>
    <w:rsid w:val="0013663F"/>
    <w:rsid w:val="00145F7D"/>
    <w:rsid w:val="00147A13"/>
    <w:rsid w:val="00154C55"/>
    <w:rsid w:val="001608A6"/>
    <w:rsid w:val="0016117E"/>
    <w:rsid w:val="0016590A"/>
    <w:rsid w:val="00166470"/>
    <w:rsid w:val="00166FB3"/>
    <w:rsid w:val="001809E2"/>
    <w:rsid w:val="001814A6"/>
    <w:rsid w:val="001815F9"/>
    <w:rsid w:val="00182397"/>
    <w:rsid w:val="0018406C"/>
    <w:rsid w:val="001843F5"/>
    <w:rsid w:val="00184941"/>
    <w:rsid w:val="00187865"/>
    <w:rsid w:val="00195036"/>
    <w:rsid w:val="001959F5"/>
    <w:rsid w:val="00196434"/>
    <w:rsid w:val="001B28C8"/>
    <w:rsid w:val="001B47BE"/>
    <w:rsid w:val="001B7216"/>
    <w:rsid w:val="001C3A70"/>
    <w:rsid w:val="001D21C3"/>
    <w:rsid w:val="001D2ABF"/>
    <w:rsid w:val="001D6C7D"/>
    <w:rsid w:val="001E03F7"/>
    <w:rsid w:val="001E04D6"/>
    <w:rsid w:val="001E1C03"/>
    <w:rsid w:val="001F1973"/>
    <w:rsid w:val="001F25E5"/>
    <w:rsid w:val="001F5F47"/>
    <w:rsid w:val="001F74F2"/>
    <w:rsid w:val="002031E8"/>
    <w:rsid w:val="0020482E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86714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2BA7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03878"/>
    <w:rsid w:val="003046C4"/>
    <w:rsid w:val="0031235C"/>
    <w:rsid w:val="0032323F"/>
    <w:rsid w:val="00324FA4"/>
    <w:rsid w:val="003263C7"/>
    <w:rsid w:val="00327E58"/>
    <w:rsid w:val="00333CA0"/>
    <w:rsid w:val="003354D0"/>
    <w:rsid w:val="00335862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1AA7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55D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0734D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DDB"/>
    <w:rsid w:val="005F1E1A"/>
    <w:rsid w:val="005F3E11"/>
    <w:rsid w:val="005F4174"/>
    <w:rsid w:val="006004CA"/>
    <w:rsid w:val="00603E44"/>
    <w:rsid w:val="00605E61"/>
    <w:rsid w:val="0061090E"/>
    <w:rsid w:val="0062022C"/>
    <w:rsid w:val="00627C1F"/>
    <w:rsid w:val="00627E75"/>
    <w:rsid w:val="00634520"/>
    <w:rsid w:val="00636928"/>
    <w:rsid w:val="006377E1"/>
    <w:rsid w:val="00643D1D"/>
    <w:rsid w:val="00644C0D"/>
    <w:rsid w:val="00650EC5"/>
    <w:rsid w:val="00653FD7"/>
    <w:rsid w:val="00655F2A"/>
    <w:rsid w:val="00670FAB"/>
    <w:rsid w:val="0067100C"/>
    <w:rsid w:val="00671740"/>
    <w:rsid w:val="006743B7"/>
    <w:rsid w:val="0067576E"/>
    <w:rsid w:val="006758C5"/>
    <w:rsid w:val="00677669"/>
    <w:rsid w:val="00683B3D"/>
    <w:rsid w:val="00684181"/>
    <w:rsid w:val="00684965"/>
    <w:rsid w:val="00685FDA"/>
    <w:rsid w:val="00693689"/>
    <w:rsid w:val="00695704"/>
    <w:rsid w:val="006975B7"/>
    <w:rsid w:val="006A738C"/>
    <w:rsid w:val="006B0A65"/>
    <w:rsid w:val="006B0B40"/>
    <w:rsid w:val="006B15B9"/>
    <w:rsid w:val="006B7718"/>
    <w:rsid w:val="006B7D6E"/>
    <w:rsid w:val="006D3975"/>
    <w:rsid w:val="006E1D24"/>
    <w:rsid w:val="006F5DF5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81FA1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51"/>
    <w:rsid w:val="00820574"/>
    <w:rsid w:val="00820CDC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4F5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6F0F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14C8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45D0"/>
    <w:rsid w:val="00C35EB4"/>
    <w:rsid w:val="00C37CCE"/>
    <w:rsid w:val="00C418EB"/>
    <w:rsid w:val="00C46FDA"/>
    <w:rsid w:val="00C478E7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6D54"/>
    <w:rsid w:val="00D175BD"/>
    <w:rsid w:val="00D206DA"/>
    <w:rsid w:val="00D244BE"/>
    <w:rsid w:val="00D3377B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921"/>
    <w:rsid w:val="00DF6FD7"/>
    <w:rsid w:val="00DF72DA"/>
    <w:rsid w:val="00E02119"/>
    <w:rsid w:val="00E03588"/>
    <w:rsid w:val="00E054DE"/>
    <w:rsid w:val="00E13771"/>
    <w:rsid w:val="00E178CB"/>
    <w:rsid w:val="00E204CD"/>
    <w:rsid w:val="00E26380"/>
    <w:rsid w:val="00E30808"/>
    <w:rsid w:val="00E41052"/>
    <w:rsid w:val="00E679F7"/>
    <w:rsid w:val="00E807D3"/>
    <w:rsid w:val="00E82CD6"/>
    <w:rsid w:val="00E83204"/>
    <w:rsid w:val="00E83BA2"/>
    <w:rsid w:val="00E84F10"/>
    <w:rsid w:val="00E953D2"/>
    <w:rsid w:val="00EA0224"/>
    <w:rsid w:val="00EA5AE7"/>
    <w:rsid w:val="00EA685E"/>
    <w:rsid w:val="00EB14DC"/>
    <w:rsid w:val="00EB2E68"/>
    <w:rsid w:val="00EB4869"/>
    <w:rsid w:val="00EB6D71"/>
    <w:rsid w:val="00EC2967"/>
    <w:rsid w:val="00EC2BFD"/>
    <w:rsid w:val="00EC3BA7"/>
    <w:rsid w:val="00EE651A"/>
    <w:rsid w:val="00EF38B6"/>
    <w:rsid w:val="00EF77BF"/>
    <w:rsid w:val="00F0409A"/>
    <w:rsid w:val="00F0459A"/>
    <w:rsid w:val="00F04DF5"/>
    <w:rsid w:val="00F04E00"/>
    <w:rsid w:val="00F1426F"/>
    <w:rsid w:val="00F15774"/>
    <w:rsid w:val="00F2739D"/>
    <w:rsid w:val="00F37E23"/>
    <w:rsid w:val="00F41303"/>
    <w:rsid w:val="00F444A6"/>
    <w:rsid w:val="00F45BD7"/>
    <w:rsid w:val="00F5057E"/>
    <w:rsid w:val="00F55F87"/>
    <w:rsid w:val="00F56B50"/>
    <w:rsid w:val="00F56CD4"/>
    <w:rsid w:val="00F61096"/>
    <w:rsid w:val="00F61D52"/>
    <w:rsid w:val="00F6211C"/>
    <w:rsid w:val="00F65C4F"/>
    <w:rsid w:val="00F670C5"/>
    <w:rsid w:val="00F75410"/>
    <w:rsid w:val="00F75BF2"/>
    <w:rsid w:val="00F779B5"/>
    <w:rsid w:val="00F81612"/>
    <w:rsid w:val="00FB2C10"/>
    <w:rsid w:val="00FB2D97"/>
    <w:rsid w:val="00FC45CD"/>
    <w:rsid w:val="00FD2B50"/>
    <w:rsid w:val="00FD487B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627C1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339FC-0871-4912-BD94-3C84989DD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14</TotalTime>
  <Pages>1</Pages>
  <Words>1598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6</cp:revision>
  <cp:lastPrinted>2024-06-20T08:07:00Z</cp:lastPrinted>
  <dcterms:created xsi:type="dcterms:W3CDTF">2024-10-09T15:53:00Z</dcterms:created>
  <dcterms:modified xsi:type="dcterms:W3CDTF">2024-11-13T22:16:00Z</dcterms:modified>
</cp:coreProperties>
</file>