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F14043" w14:textId="5D46162E" w:rsidR="00E410A7" w:rsidRPr="00AA62B8" w:rsidRDefault="00D259E9" w:rsidP="009A324A">
      <w:pPr>
        <w:jc w:val="center"/>
        <w:rPr>
          <w:rFonts w:ascii="Calibri" w:hAnsi="Calibri" w:cs="Calibri"/>
          <w:b/>
          <w:bCs/>
          <w:color w:val="000000"/>
          <w:spacing w:val="2"/>
          <w:sz w:val="24"/>
          <w:szCs w:val="24"/>
          <w:shd w:val="clear" w:color="auto" w:fill="FFFFFF"/>
        </w:rPr>
      </w:pPr>
      <w:bookmarkStart w:id="0" w:name="_Hlk172286904"/>
      <w:r>
        <w:rPr>
          <w:rFonts w:ascii="Roboto" w:hAnsi="Roboto"/>
          <w:color w:val="000000"/>
          <w:spacing w:val="2"/>
          <w:shd w:val="clear" w:color="auto" w:fill="FFFFFF"/>
        </w:rPr>
        <w:t xml:space="preserve">ZAŁĄCZNIK NR 1 - </w:t>
      </w:r>
      <w:r w:rsidR="009A324A">
        <w:rPr>
          <w:rFonts w:ascii="Roboto" w:hAnsi="Roboto"/>
          <w:color w:val="000000"/>
          <w:spacing w:val="2"/>
          <w:shd w:val="clear" w:color="auto" w:fill="FFFFFF"/>
        </w:rPr>
        <w:t>O</w:t>
      </w:r>
      <w:r w:rsidR="00700D50">
        <w:rPr>
          <w:rFonts w:ascii="Roboto" w:hAnsi="Roboto"/>
          <w:color w:val="000000"/>
          <w:spacing w:val="2"/>
          <w:shd w:val="clear" w:color="auto" w:fill="FFFFFF"/>
        </w:rPr>
        <w:t xml:space="preserve">pis </w:t>
      </w:r>
      <w:r w:rsidR="009A324A">
        <w:rPr>
          <w:rFonts w:ascii="Roboto" w:hAnsi="Roboto"/>
          <w:color w:val="000000"/>
          <w:spacing w:val="2"/>
          <w:shd w:val="clear" w:color="auto" w:fill="FFFFFF"/>
        </w:rPr>
        <w:t>P</w:t>
      </w:r>
      <w:r w:rsidR="00700D50">
        <w:rPr>
          <w:rFonts w:ascii="Roboto" w:hAnsi="Roboto"/>
          <w:color w:val="000000"/>
          <w:spacing w:val="2"/>
          <w:shd w:val="clear" w:color="auto" w:fill="FFFFFF"/>
        </w:rPr>
        <w:t xml:space="preserve">rzedmiotu </w:t>
      </w:r>
      <w:r w:rsidR="009A324A">
        <w:rPr>
          <w:rFonts w:ascii="Roboto" w:hAnsi="Roboto"/>
          <w:color w:val="000000"/>
          <w:spacing w:val="2"/>
          <w:shd w:val="clear" w:color="auto" w:fill="FFFFFF"/>
        </w:rPr>
        <w:t>Z</w:t>
      </w:r>
      <w:r w:rsidR="00700D50">
        <w:rPr>
          <w:rFonts w:ascii="Roboto" w:hAnsi="Roboto"/>
          <w:color w:val="000000"/>
          <w:spacing w:val="2"/>
          <w:shd w:val="clear" w:color="auto" w:fill="FFFFFF"/>
        </w:rPr>
        <w:t>amówienia</w:t>
      </w:r>
    </w:p>
    <w:bookmarkEnd w:id="0"/>
    <w:p w14:paraId="6A1027AE" w14:textId="77777777" w:rsidR="00525C6C" w:rsidRPr="00AA62B8" w:rsidRDefault="00525C6C" w:rsidP="00525C6C">
      <w:pPr>
        <w:rPr>
          <w:rFonts w:ascii="Calibri" w:hAnsi="Calibri" w:cs="Calibri"/>
          <w:b/>
          <w:bCs/>
          <w:color w:val="000000"/>
          <w:spacing w:val="2"/>
          <w:sz w:val="24"/>
          <w:szCs w:val="24"/>
          <w:shd w:val="clear" w:color="auto" w:fill="FFFFFF"/>
        </w:rPr>
      </w:pPr>
      <w:r w:rsidRPr="00AA62B8">
        <w:rPr>
          <w:rFonts w:ascii="Calibri" w:hAnsi="Calibri" w:cs="Calibri"/>
          <w:b/>
          <w:bCs/>
          <w:color w:val="000000"/>
          <w:spacing w:val="2"/>
          <w:sz w:val="24"/>
          <w:szCs w:val="24"/>
          <w:shd w:val="clear" w:color="auto" w:fill="FFFFFF"/>
        </w:rPr>
        <w:t>Zakres merytoryczny usług do realizacji:</w:t>
      </w:r>
    </w:p>
    <w:p w14:paraId="08CF3D85" w14:textId="77777777" w:rsidR="00525C6C" w:rsidRPr="00AA62B8" w:rsidRDefault="00525C6C" w:rsidP="00525C6C">
      <w:pPr>
        <w:pStyle w:val="Akapitzlist"/>
        <w:numPr>
          <w:ilvl w:val="0"/>
          <w:numId w:val="1"/>
        </w:numPr>
        <w:rPr>
          <w:rFonts w:ascii="Calibri" w:hAnsi="Calibri" w:cs="Calibri"/>
          <w:b/>
          <w:bCs/>
          <w:color w:val="000000"/>
          <w:spacing w:val="2"/>
          <w:sz w:val="24"/>
          <w:szCs w:val="24"/>
          <w:shd w:val="clear" w:color="auto" w:fill="FFFFFF"/>
        </w:rPr>
      </w:pPr>
      <w:r w:rsidRPr="00AA62B8">
        <w:rPr>
          <w:rFonts w:ascii="Calibri" w:hAnsi="Calibri" w:cs="Calibri"/>
          <w:b/>
          <w:bCs/>
          <w:color w:val="000000"/>
          <w:spacing w:val="2"/>
          <w:sz w:val="24"/>
          <w:szCs w:val="24"/>
          <w:shd w:val="clear" w:color="auto" w:fill="FFFFFF"/>
        </w:rPr>
        <w:t>Zaprojektowanie urządzenia do inteligentnego nadzoru i transmisji danych pomiarowo diagnostycznych</w:t>
      </w:r>
    </w:p>
    <w:p w14:paraId="1177BBBC" w14:textId="77777777" w:rsidR="00525C6C" w:rsidRPr="00AA62B8" w:rsidRDefault="00525C6C" w:rsidP="00525C6C">
      <w:pPr>
        <w:pStyle w:val="Akapitzlist"/>
        <w:numPr>
          <w:ilvl w:val="0"/>
          <w:numId w:val="1"/>
        </w:numPr>
        <w:rPr>
          <w:rFonts w:ascii="Calibri" w:hAnsi="Calibri" w:cs="Calibri"/>
          <w:b/>
          <w:bCs/>
          <w:color w:val="000000"/>
          <w:spacing w:val="2"/>
          <w:sz w:val="24"/>
          <w:szCs w:val="24"/>
          <w:shd w:val="clear" w:color="auto" w:fill="FFFFFF"/>
        </w:rPr>
      </w:pPr>
      <w:r w:rsidRPr="00AA62B8">
        <w:rPr>
          <w:rFonts w:ascii="Calibri" w:hAnsi="Calibri" w:cs="Calibri"/>
          <w:b/>
          <w:bCs/>
          <w:color w:val="000000"/>
          <w:spacing w:val="2"/>
          <w:sz w:val="24"/>
          <w:szCs w:val="24"/>
          <w:shd w:val="clear" w:color="auto" w:fill="FFFFFF"/>
        </w:rPr>
        <w:t>Zaprojektowanie aplikacji mobilnej do transmisji danych i zarządzania urządzeniem inteligentnym</w:t>
      </w:r>
    </w:p>
    <w:p w14:paraId="3969D96A" w14:textId="77777777" w:rsidR="00525C6C" w:rsidRPr="00AA62B8" w:rsidRDefault="00525C6C" w:rsidP="00525C6C">
      <w:pPr>
        <w:pStyle w:val="Akapitzlist"/>
        <w:numPr>
          <w:ilvl w:val="0"/>
          <w:numId w:val="1"/>
        </w:numPr>
        <w:rPr>
          <w:rFonts w:ascii="Calibri" w:hAnsi="Calibri" w:cs="Calibri"/>
          <w:b/>
          <w:bCs/>
          <w:color w:val="000000"/>
          <w:spacing w:val="2"/>
          <w:sz w:val="24"/>
          <w:szCs w:val="24"/>
          <w:shd w:val="clear" w:color="auto" w:fill="FFFFFF"/>
        </w:rPr>
      </w:pPr>
      <w:r w:rsidRPr="00AA62B8">
        <w:rPr>
          <w:rFonts w:ascii="Calibri" w:hAnsi="Calibri" w:cs="Calibri"/>
          <w:b/>
          <w:bCs/>
          <w:color w:val="000000"/>
          <w:spacing w:val="2"/>
          <w:sz w:val="24"/>
          <w:szCs w:val="24"/>
          <w:shd w:val="clear" w:color="auto" w:fill="FFFFFF"/>
        </w:rPr>
        <w:t xml:space="preserve">Zaprojektowanie aplikacji do sterowania </w:t>
      </w:r>
      <w:r>
        <w:rPr>
          <w:rFonts w:ascii="Calibri" w:hAnsi="Calibri" w:cs="Calibri"/>
          <w:b/>
          <w:bCs/>
          <w:color w:val="000000"/>
          <w:spacing w:val="2"/>
          <w:sz w:val="24"/>
          <w:szCs w:val="24"/>
          <w:shd w:val="clear" w:color="auto" w:fill="FFFFFF"/>
        </w:rPr>
        <w:t xml:space="preserve">online </w:t>
      </w:r>
      <w:r w:rsidRPr="00AA62B8">
        <w:rPr>
          <w:rFonts w:ascii="Calibri" w:hAnsi="Calibri" w:cs="Calibri"/>
          <w:b/>
          <w:bCs/>
          <w:color w:val="000000"/>
          <w:spacing w:val="2"/>
          <w:sz w:val="24"/>
          <w:szCs w:val="24"/>
          <w:shd w:val="clear" w:color="auto" w:fill="FFFFFF"/>
        </w:rPr>
        <w:t>z przeglądarki do zarządzania urządzeniem inteligentnym</w:t>
      </w:r>
    </w:p>
    <w:p w14:paraId="2CC6813D" w14:textId="77777777" w:rsidR="00525C6C" w:rsidRPr="00AA62B8" w:rsidRDefault="00525C6C" w:rsidP="00525C6C">
      <w:pPr>
        <w:pStyle w:val="Akapitzlist"/>
        <w:numPr>
          <w:ilvl w:val="0"/>
          <w:numId w:val="1"/>
        </w:numPr>
        <w:rPr>
          <w:rFonts w:ascii="Calibri" w:hAnsi="Calibri" w:cs="Calibri"/>
          <w:b/>
          <w:bCs/>
          <w:color w:val="000000"/>
          <w:spacing w:val="2"/>
          <w:sz w:val="24"/>
          <w:szCs w:val="24"/>
          <w:shd w:val="clear" w:color="auto" w:fill="FFFFFF"/>
        </w:rPr>
      </w:pPr>
      <w:r w:rsidRPr="00AA62B8">
        <w:rPr>
          <w:rFonts w:ascii="Calibri" w:hAnsi="Calibri" w:cs="Calibri"/>
          <w:b/>
          <w:bCs/>
          <w:color w:val="000000"/>
          <w:spacing w:val="2"/>
          <w:sz w:val="24"/>
          <w:szCs w:val="24"/>
          <w:shd w:val="clear" w:color="auto" w:fill="FFFFFF"/>
        </w:rPr>
        <w:t>Wykonanie partii próbnej prototypów</w:t>
      </w:r>
    </w:p>
    <w:p w14:paraId="5658D0CF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</w:p>
    <w:p w14:paraId="284F7243" w14:textId="77777777" w:rsidR="00525C6C" w:rsidRPr="00EE1996" w:rsidRDefault="00525C6C" w:rsidP="00525C6C">
      <w:pPr>
        <w:rPr>
          <w:rFonts w:ascii="Roboto" w:hAnsi="Roboto"/>
          <w:b/>
          <w:bCs/>
          <w:color w:val="000000"/>
          <w:spacing w:val="2"/>
          <w:shd w:val="clear" w:color="auto" w:fill="FFFFFF"/>
        </w:rPr>
      </w:pPr>
      <w:r w:rsidRPr="00EE1996">
        <w:rPr>
          <w:rFonts w:ascii="Roboto" w:hAnsi="Roboto"/>
          <w:b/>
          <w:bCs/>
          <w:color w:val="000000"/>
          <w:spacing w:val="2"/>
          <w:sz w:val="24"/>
          <w:szCs w:val="24"/>
          <w:shd w:val="clear" w:color="auto" w:fill="FFFFFF"/>
        </w:rPr>
        <w:t>Ad. 1. Zaprojektowanie urządzenia do inteligentnego nadzoru i transmisji danych pomiarowo diagnostycznych:</w:t>
      </w:r>
    </w:p>
    <w:p w14:paraId="0ADF3EBF" w14:textId="77777777" w:rsidR="00525C6C" w:rsidRDefault="00525C6C" w:rsidP="00525C6C">
      <w:pPr>
        <w:pStyle w:val="Akapitzlist"/>
        <w:numPr>
          <w:ilvl w:val="1"/>
          <w:numId w:val="2"/>
        </w:numPr>
        <w:rPr>
          <w:rFonts w:ascii="Roboto" w:hAnsi="Roboto"/>
          <w:color w:val="000000"/>
          <w:spacing w:val="2"/>
          <w:shd w:val="clear" w:color="auto" w:fill="FFFFFF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t xml:space="preserve">Kluczowym zagadnieniem technologicznym jest wyposażenie hydrantu w funkcje </w:t>
      </w:r>
      <w:proofErr w:type="spellStart"/>
      <w:r w:rsidRPr="002314D2">
        <w:rPr>
          <w:rFonts w:ascii="Roboto" w:hAnsi="Roboto"/>
          <w:color w:val="000000"/>
          <w:spacing w:val="2"/>
          <w:shd w:val="clear" w:color="auto" w:fill="FFFFFF"/>
        </w:rPr>
        <w:t>IoT</w:t>
      </w:r>
      <w:proofErr w:type="spellEnd"/>
      <w:r w:rsidRPr="002314D2">
        <w:rPr>
          <w:rFonts w:ascii="Roboto" w:hAnsi="Roboto"/>
          <w:color w:val="000000"/>
          <w:spacing w:val="2"/>
          <w:shd w:val="clear" w:color="auto" w:fill="FFFFFF"/>
        </w:rPr>
        <w:t xml:space="preserve"> – inteligentnego nadzoru i transmisji danych pomiarowo-diagnostycznych i alarmowych</w:t>
      </w:r>
    </w:p>
    <w:p w14:paraId="3176E706" w14:textId="096E6A3E" w:rsidR="00525C6C" w:rsidRPr="002314D2" w:rsidRDefault="00525C6C" w:rsidP="00525C6C">
      <w:pPr>
        <w:pStyle w:val="Akapitzlist"/>
        <w:numPr>
          <w:ilvl w:val="1"/>
          <w:numId w:val="2"/>
        </w:numPr>
        <w:rPr>
          <w:rFonts w:ascii="Roboto" w:hAnsi="Roboto"/>
          <w:color w:val="000000"/>
          <w:spacing w:val="2"/>
          <w:shd w:val="clear" w:color="auto" w:fill="FFFFFF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t xml:space="preserve">Hydranty 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nadziemny </w:t>
      </w:r>
      <w:r w:rsidRPr="002314D2">
        <w:rPr>
          <w:rFonts w:ascii="Roboto" w:hAnsi="Roboto"/>
          <w:color w:val="000000"/>
          <w:spacing w:val="2"/>
          <w:shd w:val="clear" w:color="auto" w:fill="FFFFFF"/>
        </w:rPr>
        <w:t>zostan</w:t>
      </w:r>
      <w:r w:rsidR="00DE6FC8">
        <w:rPr>
          <w:rFonts w:ascii="Roboto" w:hAnsi="Roboto"/>
          <w:color w:val="000000"/>
          <w:spacing w:val="2"/>
          <w:shd w:val="clear" w:color="auto" w:fill="FFFFFF"/>
        </w:rPr>
        <w:t>ie</w:t>
      </w:r>
      <w:r w:rsidRPr="002314D2">
        <w:rPr>
          <w:rFonts w:ascii="Roboto" w:hAnsi="Roboto"/>
          <w:color w:val="000000"/>
          <w:spacing w:val="2"/>
          <w:shd w:val="clear" w:color="auto" w:fill="FFFFFF"/>
        </w:rPr>
        <w:t xml:space="preserve"> docelowo wyposażon</w:t>
      </w:r>
      <w:r w:rsidR="00DE6FC8">
        <w:rPr>
          <w:rFonts w:ascii="Roboto" w:hAnsi="Roboto"/>
          <w:color w:val="000000"/>
          <w:spacing w:val="2"/>
          <w:shd w:val="clear" w:color="auto" w:fill="FFFFFF"/>
        </w:rPr>
        <w:t>y</w:t>
      </w:r>
      <w:r w:rsidRPr="002314D2">
        <w:rPr>
          <w:rFonts w:ascii="Roboto" w:hAnsi="Roboto"/>
          <w:color w:val="000000"/>
          <w:spacing w:val="2"/>
          <w:shd w:val="clear" w:color="auto" w:fill="FFFFFF"/>
        </w:rPr>
        <w:t xml:space="preserve"> w urządzenie inteligentne zapewniające nowe funkcje: diagnostykę elektroniczną i telemetrię.</w:t>
      </w:r>
    </w:p>
    <w:p w14:paraId="3989AF84" w14:textId="77777777" w:rsidR="00525C6C" w:rsidRPr="002314D2" w:rsidRDefault="00525C6C" w:rsidP="00525C6C">
      <w:pPr>
        <w:pStyle w:val="Akapitzlist"/>
        <w:numPr>
          <w:ilvl w:val="1"/>
          <w:numId w:val="2"/>
        </w:numPr>
        <w:rPr>
          <w:rFonts w:ascii="Roboto" w:hAnsi="Roboto"/>
          <w:color w:val="000000"/>
          <w:spacing w:val="2"/>
          <w:shd w:val="clear" w:color="auto" w:fill="FFFFFF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t>Dobór urządzenia do inteligentnego nadzoru ma na celu znalezienie takiego rozwiązania, gdzie z jednej strony minimalizowane są drgania w hydrancie, z drugiej zaś inteligentne urządzenie toleruje drgania i działa sprawnie.</w:t>
      </w:r>
    </w:p>
    <w:p w14:paraId="721F28BA" w14:textId="77777777" w:rsidR="00525C6C" w:rsidRDefault="00525C6C" w:rsidP="00525C6C">
      <w:pPr>
        <w:pStyle w:val="Akapitzlist"/>
        <w:numPr>
          <w:ilvl w:val="1"/>
          <w:numId w:val="2"/>
        </w:numPr>
        <w:rPr>
          <w:rFonts w:ascii="Roboto" w:hAnsi="Roboto"/>
          <w:color w:val="000000"/>
          <w:spacing w:val="2"/>
          <w:shd w:val="clear" w:color="auto" w:fill="FFFFFF"/>
        </w:rPr>
      </w:pPr>
      <w:r w:rsidRPr="009B374C">
        <w:rPr>
          <w:rFonts w:ascii="Roboto" w:hAnsi="Roboto"/>
          <w:color w:val="000000"/>
          <w:spacing w:val="2"/>
          <w:shd w:val="clear" w:color="auto" w:fill="FFFFFF"/>
        </w:rPr>
        <w:t>Lokalizacja urządzenia monitorującego zostanie wypracowana na etapie projektowym przez obie strony. Urządzenie musi być w sposób maksymalny wbudowane w istniejącą budowę hydrantu. Zamawiający dopuszcza modyfikacje maksymalnie 2 elementów hydrantu</w:t>
      </w:r>
    </w:p>
    <w:p w14:paraId="306A563E" w14:textId="77777777" w:rsidR="00525C6C" w:rsidRPr="002314D2" w:rsidRDefault="00525C6C" w:rsidP="00525C6C">
      <w:pPr>
        <w:pStyle w:val="Akapitzlist"/>
        <w:numPr>
          <w:ilvl w:val="1"/>
          <w:numId w:val="2"/>
        </w:numPr>
        <w:rPr>
          <w:rFonts w:ascii="Roboto" w:hAnsi="Roboto"/>
          <w:color w:val="000000"/>
          <w:spacing w:val="2"/>
          <w:shd w:val="clear" w:color="auto" w:fill="FFFFFF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t xml:space="preserve">Urządzenie wyposażone w lokalny interfejs </w:t>
      </w:r>
      <w:r>
        <w:rPr>
          <w:rFonts w:ascii="Roboto" w:hAnsi="Roboto"/>
          <w:color w:val="000000"/>
          <w:spacing w:val="2"/>
          <w:shd w:val="clear" w:color="auto" w:fill="FFFFFF"/>
        </w:rPr>
        <w:t>B</w:t>
      </w:r>
      <w:r w:rsidRPr="002314D2">
        <w:rPr>
          <w:rFonts w:ascii="Roboto" w:hAnsi="Roboto"/>
          <w:color w:val="000000"/>
          <w:spacing w:val="2"/>
          <w:shd w:val="clear" w:color="auto" w:fill="FFFFFF"/>
        </w:rPr>
        <w:t>luetooth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proofErr w:type="spellStart"/>
      <w:r>
        <w:rPr>
          <w:rFonts w:ascii="Roboto" w:hAnsi="Roboto"/>
          <w:color w:val="000000"/>
          <w:spacing w:val="2"/>
          <w:shd w:val="clear" w:color="auto" w:fill="FFFFFF"/>
        </w:rPr>
        <w:t>Low</w:t>
      </w:r>
      <w:proofErr w:type="spellEnd"/>
      <w:r>
        <w:rPr>
          <w:rFonts w:ascii="Roboto" w:hAnsi="Roboto"/>
          <w:color w:val="000000"/>
          <w:spacing w:val="2"/>
          <w:shd w:val="clear" w:color="auto" w:fill="FFFFFF"/>
        </w:rPr>
        <w:t xml:space="preserve"> Energy</w:t>
      </w:r>
      <w:r w:rsidRPr="002314D2">
        <w:rPr>
          <w:rFonts w:ascii="Roboto" w:hAnsi="Roboto"/>
          <w:color w:val="000000"/>
          <w:spacing w:val="2"/>
          <w:shd w:val="clear" w:color="auto" w:fill="FFFFFF"/>
        </w:rPr>
        <w:t xml:space="preserve"> (instalacja, diagnostyka, serwis)</w:t>
      </w:r>
    </w:p>
    <w:p w14:paraId="7A7B46EF" w14:textId="77777777" w:rsidR="00525C6C" w:rsidRPr="00897A82" w:rsidRDefault="00525C6C" w:rsidP="00525C6C">
      <w:pPr>
        <w:pStyle w:val="Akapitzlist"/>
        <w:numPr>
          <w:ilvl w:val="1"/>
          <w:numId w:val="2"/>
        </w:numPr>
        <w:rPr>
          <w:rFonts w:ascii="Roboto" w:hAnsi="Roboto"/>
          <w:color w:val="000000"/>
          <w:spacing w:val="2"/>
          <w:shd w:val="clear" w:color="auto" w:fill="FFFFFF"/>
        </w:rPr>
      </w:pPr>
      <w:r w:rsidRPr="00897A82">
        <w:rPr>
          <w:rFonts w:ascii="Roboto" w:hAnsi="Roboto"/>
          <w:color w:val="000000"/>
          <w:spacing w:val="2"/>
          <w:shd w:val="clear" w:color="auto" w:fill="FFFFFF"/>
        </w:rPr>
        <w:t>Zasilanie wymagane co najmniej 5 lat, dłuższe działanie ma sens wyłącznie jeśli nie podroży rozwiązania, wymiana baterii wyłącznie w serwisie producenta</w:t>
      </w:r>
      <w:r>
        <w:rPr>
          <w:rFonts w:ascii="Roboto" w:hAnsi="Roboto"/>
          <w:color w:val="000000"/>
          <w:spacing w:val="2"/>
          <w:shd w:val="clear" w:color="auto" w:fill="FFFFFF"/>
        </w:rPr>
        <w:t>, monitoring życia baterii</w:t>
      </w:r>
    </w:p>
    <w:p w14:paraId="665D4ACA" w14:textId="77777777" w:rsidR="00525C6C" w:rsidRDefault="00525C6C" w:rsidP="00525C6C">
      <w:pPr>
        <w:pStyle w:val="Akapitzlist"/>
        <w:numPr>
          <w:ilvl w:val="1"/>
          <w:numId w:val="2"/>
        </w:num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Łączność </w:t>
      </w:r>
      <w:r w:rsidRPr="00D577A5">
        <w:rPr>
          <w:rFonts w:ascii="Roboto" w:hAnsi="Roboto"/>
          <w:color w:val="000000"/>
          <w:spacing w:val="2"/>
          <w:shd w:val="clear" w:color="auto" w:fill="FFFFFF"/>
        </w:rPr>
        <w:t>N</w:t>
      </w:r>
      <w:r>
        <w:rPr>
          <w:rFonts w:ascii="Roboto" w:hAnsi="Roboto"/>
          <w:color w:val="000000"/>
          <w:spacing w:val="2"/>
          <w:shd w:val="clear" w:color="auto" w:fill="FFFFFF"/>
        </w:rPr>
        <w:t>B-</w:t>
      </w:r>
      <w:proofErr w:type="spellStart"/>
      <w:r w:rsidRPr="00D577A5">
        <w:rPr>
          <w:rFonts w:ascii="Roboto" w:hAnsi="Roboto"/>
          <w:color w:val="000000"/>
          <w:spacing w:val="2"/>
          <w:shd w:val="clear" w:color="auto" w:fill="FFFFFF"/>
        </w:rPr>
        <w:t>IoT</w:t>
      </w:r>
      <w:proofErr w:type="spellEnd"/>
      <w:r w:rsidRPr="00D577A5">
        <w:rPr>
          <w:rFonts w:ascii="Roboto" w:hAnsi="Roboto"/>
          <w:color w:val="000000"/>
          <w:spacing w:val="2"/>
          <w:shd w:val="clear" w:color="auto" w:fill="FFFFFF"/>
        </w:rPr>
        <w:t xml:space="preserve"> oparta na sieciach komórkowych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(zgłoszenia cykliczne i alarmowe)</w:t>
      </w:r>
      <w:r w:rsidRPr="00D577A5">
        <w:rPr>
          <w:rFonts w:ascii="Roboto" w:hAnsi="Roboto"/>
          <w:color w:val="000000"/>
          <w:spacing w:val="2"/>
          <w:shd w:val="clear" w:color="auto" w:fill="FFFFFF"/>
        </w:rPr>
        <w:t>. Technologia obecnie oferowana w Polsce przez T</w:t>
      </w:r>
      <w:r>
        <w:rPr>
          <w:rFonts w:ascii="Roboto" w:hAnsi="Roboto"/>
          <w:color w:val="000000"/>
          <w:spacing w:val="2"/>
          <w:shd w:val="clear" w:color="auto" w:fill="FFFFFF"/>
        </w:rPr>
        <w:t>-</w:t>
      </w:r>
      <w:r w:rsidRPr="00D577A5">
        <w:rPr>
          <w:rFonts w:ascii="Roboto" w:hAnsi="Roboto"/>
          <w:color w:val="000000"/>
          <w:spacing w:val="2"/>
          <w:shd w:val="clear" w:color="auto" w:fill="FFFFFF"/>
        </w:rPr>
        <w:t>Mobile oraz Plus. Zapewnia pokrycie praktycznie na terenie całego kraju.</w:t>
      </w:r>
    </w:p>
    <w:p w14:paraId="240B0CEA" w14:textId="77777777" w:rsidR="00525C6C" w:rsidRDefault="00525C6C" w:rsidP="00525C6C">
      <w:pPr>
        <w:pStyle w:val="Akapitzlist"/>
        <w:numPr>
          <w:ilvl w:val="1"/>
          <w:numId w:val="2"/>
        </w:numPr>
        <w:rPr>
          <w:rFonts w:ascii="Roboto" w:hAnsi="Roboto"/>
          <w:color w:val="000000"/>
          <w:spacing w:val="2"/>
          <w:shd w:val="clear" w:color="auto" w:fill="FFFFFF"/>
        </w:rPr>
      </w:pPr>
      <w:proofErr w:type="spellStart"/>
      <w:r>
        <w:rPr>
          <w:rFonts w:ascii="Roboto" w:hAnsi="Roboto"/>
          <w:color w:val="000000"/>
          <w:spacing w:val="2"/>
          <w:shd w:val="clear" w:color="auto" w:fill="FFFFFF"/>
        </w:rPr>
        <w:t>Sensoryka</w:t>
      </w:r>
      <w:proofErr w:type="spellEnd"/>
      <w:r>
        <w:rPr>
          <w:rFonts w:ascii="Roboto" w:hAnsi="Roboto"/>
          <w:color w:val="000000"/>
          <w:spacing w:val="2"/>
          <w:shd w:val="clear" w:color="auto" w:fill="FFFFFF"/>
        </w:rPr>
        <w:t>: monitoring przepływu - p</w:t>
      </w:r>
      <w:r w:rsidRPr="00D577A5">
        <w:rPr>
          <w:rFonts w:ascii="Roboto" w:hAnsi="Roboto"/>
          <w:color w:val="000000"/>
          <w:spacing w:val="2"/>
          <w:shd w:val="clear" w:color="auto" w:fill="FFFFFF"/>
        </w:rPr>
        <w:t>obór wody z hydrantu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w oparciu o jeden pełen obrót; obecność wody w hydrancie – opcja możliwa do rozwinięcia w kolejnych pracach; kradzież nasad bocznych w hydrancie – opcja możliwa do rozwinięcia w kolejnych pracach, pomiar ciśnienia w hydrancie – opcja możliwa do rozwinięcia w kolejnych pracach (</w:t>
      </w:r>
      <w:r w:rsidRPr="00D577A5">
        <w:rPr>
          <w:rFonts w:ascii="Roboto" w:hAnsi="Roboto"/>
          <w:color w:val="000000"/>
          <w:spacing w:val="2"/>
          <w:shd w:val="clear" w:color="auto" w:fill="FFFFFF"/>
        </w:rPr>
        <w:t>wysokość słupa wody w hydrancie, detekcja otwartego zaworu przy zamkniętych pokrywach)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; pomiar przepływu w oparciu o estymację; detekcja </w:t>
      </w:r>
      <w:r w:rsidRPr="00E410A7">
        <w:rPr>
          <w:rFonts w:ascii="Roboto" w:hAnsi="Roboto"/>
          <w:color w:val="000000"/>
          <w:spacing w:val="2"/>
          <w:shd w:val="clear" w:color="auto" w:fill="FFFFFF"/>
        </w:rPr>
        <w:t>odchylenia</w:t>
      </w:r>
      <w:r>
        <w:rPr>
          <w:rFonts w:ascii="Roboto" w:hAnsi="Roboto"/>
          <w:color w:val="000000"/>
          <w:spacing w:val="2"/>
          <w:shd w:val="clear" w:color="auto" w:fill="FFFFFF"/>
        </w:rPr>
        <w:t>/złamania</w:t>
      </w:r>
      <w:r w:rsidRPr="00E410A7">
        <w:rPr>
          <w:rFonts w:ascii="Roboto" w:hAnsi="Roboto"/>
          <w:color w:val="000000"/>
          <w:spacing w:val="2"/>
          <w:shd w:val="clear" w:color="auto" w:fill="FFFFFF"/>
        </w:rPr>
        <w:t xml:space="preserve"> hydrantu (zgięcie, złamanie, przewrócenie, kradzież)</w:t>
      </w:r>
    </w:p>
    <w:p w14:paraId="56FB2534" w14:textId="77777777" w:rsidR="00525C6C" w:rsidRDefault="00525C6C" w:rsidP="00525C6C">
      <w:pPr>
        <w:pStyle w:val="Akapitzlist"/>
        <w:numPr>
          <w:ilvl w:val="1"/>
          <w:numId w:val="2"/>
        </w:num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Konfigurowalny profil zgłoszeń</w:t>
      </w:r>
    </w:p>
    <w:p w14:paraId="7BCF1E91" w14:textId="77777777" w:rsidR="00525C6C" w:rsidRPr="002314D2" w:rsidRDefault="00525C6C" w:rsidP="00525C6C">
      <w:pPr>
        <w:pStyle w:val="Akapitzlist"/>
        <w:numPr>
          <w:ilvl w:val="1"/>
          <w:numId w:val="2"/>
        </w:numPr>
        <w:rPr>
          <w:rFonts w:ascii="Roboto" w:hAnsi="Roboto"/>
          <w:color w:val="000000"/>
          <w:spacing w:val="2"/>
          <w:shd w:val="clear" w:color="auto" w:fill="FFFFFF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t>Dobrane funkcje wymagane:</w:t>
      </w:r>
    </w:p>
    <w:p w14:paraId="53D4A958" w14:textId="77777777" w:rsidR="00525C6C" w:rsidRPr="002314D2" w:rsidRDefault="00525C6C" w:rsidP="00525C6C">
      <w:pPr>
        <w:pStyle w:val="Akapitzlist"/>
        <w:rPr>
          <w:rFonts w:ascii="Roboto" w:hAnsi="Roboto"/>
          <w:color w:val="000000"/>
          <w:spacing w:val="2"/>
          <w:shd w:val="clear" w:color="auto" w:fill="FFFFFF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t>- przekręcenie kapturem hydrantu będzie wykrywane przez urządzenie i traktowane jako próba otwarcia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2314D2">
        <w:rPr>
          <w:rFonts w:ascii="Roboto" w:hAnsi="Roboto"/>
          <w:color w:val="000000"/>
          <w:spacing w:val="2"/>
          <w:shd w:val="clear" w:color="auto" w:fill="FFFFFF"/>
        </w:rPr>
        <w:t>zaworu (ALARM),</w:t>
      </w:r>
    </w:p>
    <w:p w14:paraId="20717ACC" w14:textId="77777777" w:rsidR="00525C6C" w:rsidRPr="002314D2" w:rsidRDefault="00525C6C" w:rsidP="00525C6C">
      <w:pPr>
        <w:pStyle w:val="Akapitzlist"/>
        <w:rPr>
          <w:rFonts w:ascii="Roboto" w:hAnsi="Roboto"/>
          <w:color w:val="000000"/>
          <w:spacing w:val="2"/>
          <w:shd w:val="clear" w:color="auto" w:fill="FFFFFF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t>- czułość mechanizmu zostanie dopasowana tak, by była niewrażliwa na drobne drgania</w:t>
      </w:r>
    </w:p>
    <w:p w14:paraId="3C80B82E" w14:textId="77777777" w:rsidR="00525C6C" w:rsidRPr="002314D2" w:rsidRDefault="00525C6C" w:rsidP="00525C6C">
      <w:pPr>
        <w:pStyle w:val="Akapitzlist"/>
        <w:rPr>
          <w:rFonts w:ascii="Roboto" w:hAnsi="Roboto"/>
          <w:color w:val="000000"/>
          <w:spacing w:val="2"/>
          <w:shd w:val="clear" w:color="auto" w:fill="FFFFFF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lastRenderedPageBreak/>
        <w:t>- zgłoszenia typu ,,</w:t>
      </w:r>
      <w:proofErr w:type="spellStart"/>
      <w:r w:rsidRPr="002314D2">
        <w:rPr>
          <w:rFonts w:ascii="Roboto" w:hAnsi="Roboto"/>
          <w:color w:val="000000"/>
          <w:spacing w:val="2"/>
          <w:shd w:val="clear" w:color="auto" w:fill="FFFFFF"/>
        </w:rPr>
        <w:t>keep</w:t>
      </w:r>
      <w:proofErr w:type="spellEnd"/>
      <w:r w:rsidRPr="002314D2"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proofErr w:type="spellStart"/>
      <w:r w:rsidRPr="002314D2">
        <w:rPr>
          <w:rFonts w:ascii="Roboto" w:hAnsi="Roboto"/>
          <w:color w:val="000000"/>
          <w:spacing w:val="2"/>
          <w:shd w:val="clear" w:color="auto" w:fill="FFFFFF"/>
        </w:rPr>
        <w:t>alive</w:t>
      </w:r>
      <w:proofErr w:type="spellEnd"/>
      <w:r w:rsidRPr="002314D2">
        <w:rPr>
          <w:rFonts w:ascii="Roboto" w:hAnsi="Roboto"/>
          <w:color w:val="000000"/>
          <w:spacing w:val="2"/>
          <w:shd w:val="clear" w:color="auto" w:fill="FFFFFF"/>
        </w:rPr>
        <w:t>’’- raportowanie w ustalonych odstępach czasu, przykładowo 2 razy w tygodniu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2314D2">
        <w:rPr>
          <w:rFonts w:ascii="Roboto" w:hAnsi="Roboto"/>
          <w:color w:val="000000"/>
          <w:spacing w:val="2"/>
          <w:shd w:val="clear" w:color="auto" w:fill="FFFFFF"/>
        </w:rPr>
        <w:t>informacja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2314D2">
        <w:rPr>
          <w:rFonts w:ascii="Roboto" w:hAnsi="Roboto"/>
          <w:color w:val="000000"/>
          <w:spacing w:val="2"/>
          <w:shd w:val="clear" w:color="auto" w:fill="FFFFFF"/>
        </w:rPr>
        <w:t>dla właściciela o stanie urządzenia i danych specyfikacjach</w:t>
      </w:r>
    </w:p>
    <w:p w14:paraId="31268EE9" w14:textId="77777777" w:rsidR="00525C6C" w:rsidRPr="002314D2" w:rsidRDefault="00525C6C" w:rsidP="00525C6C">
      <w:pPr>
        <w:pStyle w:val="Akapitzlist"/>
        <w:rPr>
          <w:rFonts w:ascii="Roboto" w:hAnsi="Roboto"/>
          <w:color w:val="000000"/>
          <w:spacing w:val="2"/>
          <w:shd w:val="clear" w:color="auto" w:fill="FFFFFF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t>- wykrywanie odchylenia hydrantu, złamania, przewrócenia (ALARM) i zgłaszana jest do systemu jako inne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2314D2">
        <w:rPr>
          <w:rFonts w:ascii="Roboto" w:hAnsi="Roboto"/>
          <w:color w:val="000000"/>
          <w:spacing w:val="2"/>
          <w:shd w:val="clear" w:color="auto" w:fill="FFFFFF"/>
        </w:rPr>
        <w:t>zdarzenie</w:t>
      </w:r>
    </w:p>
    <w:p w14:paraId="2F453E16" w14:textId="77777777" w:rsidR="00525C6C" w:rsidRDefault="00525C6C" w:rsidP="00525C6C">
      <w:pPr>
        <w:pStyle w:val="Akapitzlist"/>
        <w:rPr>
          <w:rFonts w:ascii="Roboto" w:hAnsi="Roboto"/>
          <w:color w:val="000000"/>
          <w:spacing w:val="2"/>
          <w:shd w:val="clear" w:color="auto" w:fill="FFFFFF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t>- demontaż lub kradzież kaptura (ALARM)</w:t>
      </w:r>
    </w:p>
    <w:p w14:paraId="0E6BA9BD" w14:textId="77777777" w:rsidR="00525C6C" w:rsidRDefault="00525C6C" w:rsidP="00525C6C">
      <w:pPr>
        <w:pStyle w:val="Akapitzlist"/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- detekcja niepożądanych manipulacji</w:t>
      </w:r>
    </w:p>
    <w:p w14:paraId="535B5FAC" w14:textId="77777777" w:rsidR="00525C6C" w:rsidRDefault="00525C6C" w:rsidP="00525C6C">
      <w:pPr>
        <w:pStyle w:val="Akapitzlist"/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- lokalizacja urządzenia</w:t>
      </w:r>
    </w:p>
    <w:p w14:paraId="7372232C" w14:textId="77777777" w:rsidR="00525C6C" w:rsidRPr="002314D2" w:rsidRDefault="00525C6C" w:rsidP="00525C6C">
      <w:pPr>
        <w:pStyle w:val="Akapitzlist"/>
        <w:numPr>
          <w:ilvl w:val="1"/>
          <w:numId w:val="2"/>
        </w:num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Specyfika urządzenia</w:t>
      </w:r>
      <w:r w:rsidRPr="002314D2">
        <w:rPr>
          <w:rFonts w:ascii="Roboto" w:hAnsi="Roboto"/>
          <w:color w:val="000000"/>
          <w:spacing w:val="2"/>
          <w:shd w:val="clear" w:color="auto" w:fill="FFFFFF"/>
        </w:rPr>
        <w:t>:</w:t>
      </w:r>
    </w:p>
    <w:p w14:paraId="7CBC3914" w14:textId="77777777" w:rsidR="00525C6C" w:rsidRPr="002314D2" w:rsidRDefault="00525C6C" w:rsidP="00525C6C">
      <w:pPr>
        <w:ind w:firstLine="708"/>
        <w:rPr>
          <w:rFonts w:ascii="Roboto" w:hAnsi="Roboto"/>
          <w:color w:val="000000"/>
          <w:spacing w:val="2"/>
          <w:shd w:val="clear" w:color="auto" w:fill="FFFFFF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t>- zabezpieczenie przed trudnymi warunkami środowiskowymi</w:t>
      </w:r>
    </w:p>
    <w:p w14:paraId="5BE6BC42" w14:textId="77777777" w:rsidR="00525C6C" w:rsidRPr="002314D2" w:rsidRDefault="00525C6C" w:rsidP="00525C6C">
      <w:pPr>
        <w:ind w:firstLine="708"/>
        <w:rPr>
          <w:rFonts w:ascii="Roboto" w:hAnsi="Roboto"/>
          <w:color w:val="000000"/>
          <w:spacing w:val="2"/>
          <w:shd w:val="clear" w:color="auto" w:fill="FFFFFF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t>- stopień ochrony IP67</w:t>
      </w:r>
    </w:p>
    <w:p w14:paraId="3DD123E4" w14:textId="77777777" w:rsidR="00525C6C" w:rsidRPr="002314D2" w:rsidRDefault="00525C6C" w:rsidP="00525C6C">
      <w:pPr>
        <w:ind w:firstLine="708"/>
        <w:rPr>
          <w:rFonts w:ascii="Roboto" w:hAnsi="Roboto"/>
          <w:color w:val="000000"/>
          <w:spacing w:val="2"/>
          <w:shd w:val="clear" w:color="auto" w:fill="FFFFFF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t>- elektronika trwale zintegrowana z kapturem, niewymienna</w:t>
      </w:r>
    </w:p>
    <w:p w14:paraId="1B5ABB98" w14:textId="77777777" w:rsidR="00525C6C" w:rsidRPr="002314D2" w:rsidRDefault="00525C6C" w:rsidP="00525C6C">
      <w:pPr>
        <w:ind w:firstLine="708"/>
        <w:rPr>
          <w:rFonts w:ascii="Roboto" w:hAnsi="Roboto"/>
          <w:color w:val="000000"/>
          <w:spacing w:val="2"/>
          <w:shd w:val="clear" w:color="auto" w:fill="FFFFFF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t>- zakres temperatur pracy urządzenia: -20°C do +60°C</w:t>
      </w:r>
    </w:p>
    <w:p w14:paraId="02DB80ED" w14:textId="77777777" w:rsidR="00525C6C" w:rsidRPr="00792A46" w:rsidRDefault="00525C6C" w:rsidP="00525C6C">
      <w:pPr>
        <w:ind w:left="708"/>
        <w:rPr>
          <w:rFonts w:ascii="Roboto" w:hAnsi="Roboto"/>
          <w:color w:val="000000"/>
          <w:spacing w:val="2"/>
          <w:shd w:val="clear" w:color="auto" w:fill="FFFFFF"/>
          <w:lang w:val="en-US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t xml:space="preserve">- obsługa technologii dostępu LTE </w:t>
      </w:r>
      <w:proofErr w:type="spellStart"/>
      <w:r w:rsidRPr="002314D2">
        <w:rPr>
          <w:rFonts w:ascii="Roboto" w:hAnsi="Roboto"/>
          <w:color w:val="000000"/>
          <w:spacing w:val="2"/>
          <w:shd w:val="clear" w:color="auto" w:fill="FFFFFF"/>
        </w:rPr>
        <w:t>cat</w:t>
      </w:r>
      <w:proofErr w:type="spellEnd"/>
      <w:r w:rsidRPr="002314D2">
        <w:rPr>
          <w:rFonts w:ascii="Roboto" w:hAnsi="Roboto"/>
          <w:color w:val="000000"/>
          <w:spacing w:val="2"/>
          <w:shd w:val="clear" w:color="auto" w:fill="FFFFFF"/>
        </w:rPr>
        <w:t xml:space="preserve">. </w:t>
      </w:r>
      <w:r w:rsidRPr="00792A46">
        <w:rPr>
          <w:rFonts w:ascii="Roboto" w:hAnsi="Roboto"/>
          <w:color w:val="000000"/>
          <w:spacing w:val="2"/>
          <w:shd w:val="clear" w:color="auto" w:fill="FFFFFF"/>
          <w:lang w:val="en-US"/>
        </w:rPr>
        <w:t>NB1-IoT / LTE cat. NB2-IoT (Narrowband Internet of things)</w:t>
      </w:r>
    </w:p>
    <w:p w14:paraId="39EDBB3F" w14:textId="77777777" w:rsidR="00525C6C" w:rsidRPr="002314D2" w:rsidRDefault="00525C6C" w:rsidP="00525C6C">
      <w:pPr>
        <w:ind w:left="708"/>
        <w:rPr>
          <w:rFonts w:ascii="Roboto" w:hAnsi="Roboto"/>
          <w:color w:val="000000"/>
          <w:spacing w:val="2"/>
          <w:shd w:val="clear" w:color="auto" w:fill="FFFFFF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t>- transmisja pakietowa: TCP/IP lub UDP/IP; IPv4</w:t>
      </w:r>
      <w:r>
        <w:rPr>
          <w:rFonts w:ascii="Roboto" w:hAnsi="Roboto"/>
          <w:color w:val="000000"/>
          <w:spacing w:val="2"/>
          <w:shd w:val="clear" w:color="auto" w:fill="FFFFFF"/>
        </w:rPr>
        <w:t>; brak wsparcia dla 2G jako technologii dezaktywowanej</w:t>
      </w:r>
    </w:p>
    <w:p w14:paraId="70352DBD" w14:textId="77777777" w:rsidR="00525C6C" w:rsidRDefault="00525C6C" w:rsidP="00525C6C">
      <w:pPr>
        <w:ind w:left="708"/>
        <w:rPr>
          <w:rFonts w:ascii="Roboto" w:hAnsi="Roboto"/>
          <w:color w:val="000000"/>
          <w:spacing w:val="2"/>
          <w:shd w:val="clear" w:color="auto" w:fill="FFFFFF"/>
        </w:rPr>
      </w:pPr>
      <w:r w:rsidRPr="002314D2">
        <w:rPr>
          <w:rFonts w:ascii="Roboto" w:hAnsi="Roboto"/>
          <w:color w:val="000000"/>
          <w:spacing w:val="2"/>
          <w:shd w:val="clear" w:color="auto" w:fill="FFFFFF"/>
        </w:rPr>
        <w:t>- elektroniczna karta SIM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953C82">
        <w:rPr>
          <w:rFonts w:ascii="Roboto" w:hAnsi="Roboto"/>
          <w:color w:val="000000"/>
          <w:spacing w:val="2"/>
          <w:shd w:val="clear" w:color="auto" w:fill="FFFFFF"/>
        </w:rPr>
        <w:t>(Embedded SIM) zamontowana na płytce drukowanej - SIM na chipie (MFF2)</w:t>
      </w:r>
      <w:r>
        <w:rPr>
          <w:rFonts w:ascii="Roboto" w:hAnsi="Roboto"/>
          <w:color w:val="000000"/>
          <w:spacing w:val="2"/>
          <w:shd w:val="clear" w:color="auto" w:fill="FFFFFF"/>
        </w:rPr>
        <w:t>, brak obsługi z kartą plastikową</w:t>
      </w:r>
    </w:p>
    <w:p w14:paraId="432891F0" w14:textId="77777777" w:rsidR="00525C6C" w:rsidRDefault="00525C6C" w:rsidP="00525C6C">
      <w:pPr>
        <w:ind w:left="708"/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- m</w:t>
      </w:r>
      <w:r w:rsidRPr="00953C82">
        <w:rPr>
          <w:rFonts w:ascii="Roboto" w:hAnsi="Roboto"/>
          <w:color w:val="000000"/>
          <w:spacing w:val="2"/>
          <w:shd w:val="clear" w:color="auto" w:fill="FFFFFF"/>
        </w:rPr>
        <w:t>oduł komunikacyjny typu World-</w:t>
      </w:r>
      <w:proofErr w:type="spellStart"/>
      <w:r w:rsidRPr="00953C82">
        <w:rPr>
          <w:rFonts w:ascii="Roboto" w:hAnsi="Roboto"/>
          <w:color w:val="000000"/>
          <w:spacing w:val="2"/>
          <w:shd w:val="clear" w:color="auto" w:fill="FFFFFF"/>
        </w:rPr>
        <w:t>Wide</w:t>
      </w:r>
      <w:proofErr w:type="spellEnd"/>
      <w:r w:rsidRPr="00953C82">
        <w:rPr>
          <w:rFonts w:ascii="Roboto" w:hAnsi="Roboto"/>
          <w:color w:val="000000"/>
          <w:spacing w:val="2"/>
          <w:shd w:val="clear" w:color="auto" w:fill="FFFFFF"/>
        </w:rPr>
        <w:t>, zapewnia wsparcie wszystkich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953C82">
        <w:rPr>
          <w:rFonts w:ascii="Roboto" w:hAnsi="Roboto"/>
          <w:color w:val="000000"/>
          <w:spacing w:val="2"/>
          <w:shd w:val="clear" w:color="auto" w:fill="FFFFFF"/>
        </w:rPr>
        <w:t>częstotliwości występujących globalnie. Domyślna konfiguracja i dopasowanie radiowe na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953C82">
        <w:rPr>
          <w:rFonts w:ascii="Roboto" w:hAnsi="Roboto"/>
          <w:color w:val="000000"/>
          <w:spacing w:val="2"/>
          <w:shd w:val="clear" w:color="auto" w:fill="FFFFFF"/>
        </w:rPr>
        <w:t>region EU (EMEA).</w:t>
      </w:r>
    </w:p>
    <w:p w14:paraId="06737BC8" w14:textId="77777777" w:rsidR="00525C6C" w:rsidRDefault="00525C6C" w:rsidP="00525C6C">
      <w:pPr>
        <w:ind w:left="708"/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- </w:t>
      </w:r>
      <w:r w:rsidRPr="00953C82">
        <w:rPr>
          <w:rFonts w:ascii="Roboto" w:hAnsi="Roboto"/>
          <w:color w:val="000000"/>
          <w:spacing w:val="2"/>
          <w:shd w:val="clear" w:color="auto" w:fill="FFFFFF"/>
        </w:rPr>
        <w:t>Komunikacja zaplanowana w określonych godzinach (podana pora dnia, określone dni tygodnia). Domyślnie 2 razy w tygodniu. Konfiguracja profilu zgłoszeń możliwa przy użyciu dedykowanych narzędzi – również po instalacji na obiekcie.</w:t>
      </w:r>
    </w:p>
    <w:p w14:paraId="17606819" w14:textId="77777777" w:rsidR="00525C6C" w:rsidRDefault="00525C6C" w:rsidP="00525C6C">
      <w:pPr>
        <w:ind w:left="708"/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- </w:t>
      </w:r>
      <w:r w:rsidRPr="00953C82">
        <w:rPr>
          <w:rFonts w:ascii="Roboto" w:hAnsi="Roboto"/>
          <w:color w:val="000000"/>
          <w:spacing w:val="2"/>
          <w:shd w:val="clear" w:color="auto" w:fill="FFFFFF"/>
        </w:rPr>
        <w:t>Alarmy – wykryte zdarzenia niepożądane – wysyłane są niezależnie od ustawień kalendarza – bez dodatkowej zwłoki.</w:t>
      </w:r>
    </w:p>
    <w:p w14:paraId="688642A6" w14:textId="77777777" w:rsidR="00525C6C" w:rsidRDefault="00525C6C" w:rsidP="00525C6C">
      <w:pPr>
        <w:ind w:left="708"/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- </w:t>
      </w:r>
      <w:r w:rsidRPr="00953C82">
        <w:rPr>
          <w:rFonts w:ascii="Roboto" w:hAnsi="Roboto"/>
          <w:color w:val="000000"/>
          <w:spacing w:val="2"/>
          <w:shd w:val="clear" w:color="auto" w:fill="FFFFFF"/>
        </w:rPr>
        <w:t xml:space="preserve">Komunikacja lokalna realizowana jest przez Bluetooth </w:t>
      </w:r>
      <w:proofErr w:type="spellStart"/>
      <w:r w:rsidRPr="00953C82">
        <w:rPr>
          <w:rFonts w:ascii="Roboto" w:hAnsi="Roboto"/>
          <w:color w:val="000000"/>
          <w:spacing w:val="2"/>
          <w:shd w:val="clear" w:color="auto" w:fill="FFFFFF"/>
        </w:rPr>
        <w:t>Low</w:t>
      </w:r>
      <w:proofErr w:type="spellEnd"/>
      <w:r w:rsidRPr="00953C82">
        <w:rPr>
          <w:rFonts w:ascii="Roboto" w:hAnsi="Roboto"/>
          <w:color w:val="000000"/>
          <w:spacing w:val="2"/>
          <w:shd w:val="clear" w:color="auto" w:fill="FFFFFF"/>
        </w:rPr>
        <w:t xml:space="preserve"> Energy (BLE)</w:t>
      </w:r>
    </w:p>
    <w:p w14:paraId="01B7C3A8" w14:textId="77777777" w:rsidR="00525C6C" w:rsidRPr="002314D2" w:rsidRDefault="00525C6C" w:rsidP="00525C6C">
      <w:pPr>
        <w:ind w:left="708"/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- </w:t>
      </w:r>
      <w:r w:rsidRPr="00953C82">
        <w:rPr>
          <w:rFonts w:ascii="Roboto" w:hAnsi="Roboto"/>
          <w:color w:val="000000"/>
          <w:spacing w:val="2"/>
          <w:shd w:val="clear" w:color="auto" w:fill="FFFFFF"/>
        </w:rPr>
        <w:t>Zasilanie z niewymiennych baterii zintegrowanych z produktem</w:t>
      </w:r>
      <w:r>
        <w:rPr>
          <w:rFonts w:ascii="Roboto" w:hAnsi="Roboto"/>
          <w:color w:val="000000"/>
          <w:spacing w:val="2"/>
          <w:shd w:val="clear" w:color="auto" w:fill="FFFFFF"/>
        </w:rPr>
        <w:t>, s</w:t>
      </w:r>
      <w:r w:rsidRPr="00953C82">
        <w:rPr>
          <w:rFonts w:ascii="Roboto" w:hAnsi="Roboto"/>
          <w:color w:val="000000"/>
          <w:spacing w:val="2"/>
          <w:shd w:val="clear" w:color="auto" w:fill="FFFFFF"/>
        </w:rPr>
        <w:t>tan baterii jest monitorowany i przesyłany w zgłoszeniach cyklicznych</w:t>
      </w:r>
    </w:p>
    <w:p w14:paraId="01D9C659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W ramach zadania nr 1 Oferent zapewnia </w:t>
      </w:r>
      <w:r w:rsidRPr="002314D2">
        <w:rPr>
          <w:rFonts w:ascii="Roboto" w:hAnsi="Roboto"/>
          <w:color w:val="000000"/>
          <w:spacing w:val="2"/>
          <w:shd w:val="clear" w:color="auto" w:fill="FFFFFF"/>
        </w:rPr>
        <w:t>opracowanie urządzenia do inteligentnego nadzoru i transmisji danych pomiarowo diagnostycznych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2314D2">
        <w:rPr>
          <w:rFonts w:ascii="Roboto" w:hAnsi="Roboto"/>
          <w:color w:val="000000"/>
          <w:spacing w:val="2"/>
          <w:shd w:val="clear" w:color="auto" w:fill="FFFFFF"/>
        </w:rPr>
        <w:t>(mechaniczny, komunikacji, elektroniki, implementacja oprogramowania wbudowanego, driver urządzenia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) oraz zapewnia </w:t>
      </w:r>
      <w:r w:rsidRPr="002314D2">
        <w:rPr>
          <w:rFonts w:ascii="Roboto" w:hAnsi="Roboto"/>
          <w:color w:val="000000"/>
          <w:spacing w:val="2"/>
          <w:shd w:val="clear" w:color="auto" w:fill="FFFFFF"/>
        </w:rPr>
        <w:t xml:space="preserve">możliwość pracy 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urządzenia </w:t>
      </w:r>
      <w:r w:rsidRPr="002314D2">
        <w:rPr>
          <w:rFonts w:ascii="Roboto" w:hAnsi="Roboto"/>
          <w:color w:val="000000"/>
          <w:spacing w:val="2"/>
          <w:shd w:val="clear" w:color="auto" w:fill="FFFFFF"/>
        </w:rPr>
        <w:t>z aplikacją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mobilną (wykonywaną w ramach zadania nr 2)</w:t>
      </w:r>
      <w:r w:rsidRPr="002314D2">
        <w:rPr>
          <w:rFonts w:ascii="Roboto" w:hAnsi="Roboto"/>
          <w:color w:val="000000"/>
          <w:spacing w:val="2"/>
          <w:shd w:val="clear" w:color="auto" w:fill="FFFFFF"/>
        </w:rPr>
        <w:t xml:space="preserve"> i </w:t>
      </w:r>
      <w:r>
        <w:rPr>
          <w:rFonts w:ascii="Roboto" w:hAnsi="Roboto"/>
          <w:color w:val="000000"/>
          <w:spacing w:val="2"/>
          <w:shd w:val="clear" w:color="auto" w:fill="FFFFFF"/>
        </w:rPr>
        <w:t>aplikacją do sterowania z przeglądarki</w:t>
      </w:r>
      <w:r w:rsidRPr="00897A82">
        <w:rPr>
          <w:rFonts w:ascii="Roboto" w:hAnsi="Roboto"/>
          <w:color w:val="000000"/>
          <w:spacing w:val="2"/>
          <w:shd w:val="clear" w:color="auto" w:fill="FFFFFF"/>
        </w:rPr>
        <w:t xml:space="preserve"> do zarządzania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897A82">
        <w:rPr>
          <w:rFonts w:ascii="Roboto" w:hAnsi="Roboto"/>
          <w:color w:val="000000"/>
          <w:spacing w:val="2"/>
          <w:shd w:val="clear" w:color="auto" w:fill="FFFFFF"/>
        </w:rPr>
        <w:t>urządzeniem inteligentnym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(wykonywaną w ramach zadania nr 3). W ramach zadania nr 1 Zamawiający wymaga przygotowanie koncepcji mechanicznej, oceny jakości sygnału NB-</w:t>
      </w:r>
      <w:proofErr w:type="spellStart"/>
      <w:r>
        <w:rPr>
          <w:rFonts w:ascii="Roboto" w:hAnsi="Roboto"/>
          <w:color w:val="000000"/>
          <w:spacing w:val="2"/>
          <w:shd w:val="clear" w:color="auto" w:fill="FFFFFF"/>
        </w:rPr>
        <w:t>IoT</w:t>
      </w:r>
      <w:proofErr w:type="spellEnd"/>
      <w:r>
        <w:rPr>
          <w:rFonts w:ascii="Roboto" w:hAnsi="Roboto"/>
          <w:color w:val="000000"/>
          <w:spacing w:val="2"/>
          <w:shd w:val="clear" w:color="auto" w:fill="FFFFFF"/>
        </w:rPr>
        <w:t xml:space="preserve"> oraz oceny jakości sygnału BLE, opracowania mechanizmu detekcji działań niepożądanych, opracowanie mechaniczne uwzględniając </w:t>
      </w:r>
      <w:r w:rsidRPr="00953C82">
        <w:rPr>
          <w:rFonts w:ascii="Roboto" w:hAnsi="Roboto"/>
          <w:color w:val="000000"/>
          <w:spacing w:val="2"/>
          <w:shd w:val="clear" w:color="auto" w:fill="FFFFFF"/>
        </w:rPr>
        <w:t>ogranicze</w:t>
      </w:r>
      <w:r>
        <w:rPr>
          <w:rFonts w:ascii="Roboto" w:hAnsi="Roboto"/>
          <w:color w:val="000000"/>
          <w:spacing w:val="2"/>
          <w:shd w:val="clear" w:color="auto" w:fill="FFFFFF"/>
        </w:rPr>
        <w:t>nia</w:t>
      </w:r>
      <w:r w:rsidRPr="00953C82">
        <w:rPr>
          <w:rFonts w:ascii="Roboto" w:hAnsi="Roboto"/>
          <w:color w:val="000000"/>
          <w:spacing w:val="2"/>
          <w:shd w:val="clear" w:color="auto" w:fill="FFFFFF"/>
        </w:rPr>
        <w:t xml:space="preserve"> technologiczn</w:t>
      </w:r>
      <w:r>
        <w:rPr>
          <w:rFonts w:ascii="Roboto" w:hAnsi="Roboto"/>
          <w:color w:val="000000"/>
          <w:spacing w:val="2"/>
          <w:shd w:val="clear" w:color="auto" w:fill="FFFFFF"/>
        </w:rPr>
        <w:t>e</w:t>
      </w:r>
      <w:r w:rsidRPr="00953C82">
        <w:rPr>
          <w:rFonts w:ascii="Roboto" w:hAnsi="Roboto"/>
          <w:color w:val="000000"/>
          <w:spacing w:val="2"/>
          <w:shd w:val="clear" w:color="auto" w:fill="FFFFFF"/>
        </w:rPr>
        <w:t>, wymaga</w:t>
      </w:r>
      <w:r>
        <w:rPr>
          <w:rFonts w:ascii="Roboto" w:hAnsi="Roboto"/>
          <w:color w:val="000000"/>
          <w:spacing w:val="2"/>
          <w:shd w:val="clear" w:color="auto" w:fill="FFFFFF"/>
        </w:rPr>
        <w:t>nia</w:t>
      </w:r>
      <w:r w:rsidRPr="00953C82">
        <w:rPr>
          <w:rFonts w:ascii="Roboto" w:hAnsi="Roboto"/>
          <w:color w:val="000000"/>
          <w:spacing w:val="2"/>
          <w:shd w:val="clear" w:color="auto" w:fill="FFFFFF"/>
        </w:rPr>
        <w:t xml:space="preserve"> środowiskow</w:t>
      </w:r>
      <w:r>
        <w:rPr>
          <w:rFonts w:ascii="Roboto" w:hAnsi="Roboto"/>
          <w:color w:val="000000"/>
          <w:spacing w:val="2"/>
          <w:shd w:val="clear" w:color="auto" w:fill="FFFFFF"/>
        </w:rPr>
        <w:t>e</w:t>
      </w:r>
      <w:r w:rsidRPr="00953C82">
        <w:rPr>
          <w:rFonts w:ascii="Roboto" w:hAnsi="Roboto"/>
          <w:color w:val="000000"/>
          <w:spacing w:val="2"/>
          <w:shd w:val="clear" w:color="auto" w:fill="FFFFFF"/>
        </w:rPr>
        <w:t>, zakres temperatur, zapewnienia stabilności mocowania oraz docelowej skali produkcji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, </w:t>
      </w:r>
      <w:r>
        <w:rPr>
          <w:rFonts w:ascii="Roboto" w:hAnsi="Roboto"/>
          <w:color w:val="000000"/>
          <w:spacing w:val="2"/>
          <w:shd w:val="clear" w:color="auto" w:fill="FFFFFF"/>
        </w:rPr>
        <w:lastRenderedPageBreak/>
        <w:t>specyfikacji umiejscowienia krytycznych elementów i obrysu PCB, projektu elektroniki, zabezpieczenia elektroniki i pozycjonowania w obudowie.</w:t>
      </w:r>
    </w:p>
    <w:p w14:paraId="1A9AEE4C" w14:textId="77777777" w:rsidR="00525C6C" w:rsidRPr="00AA62B8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 w:rsidRPr="00AA62B8">
        <w:rPr>
          <w:rFonts w:ascii="Roboto" w:hAnsi="Roboto"/>
          <w:color w:val="000000"/>
          <w:spacing w:val="2"/>
          <w:shd w:val="clear" w:color="auto" w:fill="FFFFFF"/>
        </w:rPr>
        <w:t xml:space="preserve">Projekt elektroniczny 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musi 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>składać się z elementów:</w:t>
      </w:r>
    </w:p>
    <w:p w14:paraId="44B4994B" w14:textId="77777777" w:rsidR="00525C6C" w:rsidRPr="00AA62B8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-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 xml:space="preserve"> Schematu.</w:t>
      </w:r>
    </w:p>
    <w:p w14:paraId="5F69B398" w14:textId="77777777" w:rsidR="00525C6C" w:rsidRPr="00AA62B8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-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 xml:space="preserve"> Projektu PCB.</w:t>
      </w:r>
    </w:p>
    <w:p w14:paraId="751BC4AD" w14:textId="77777777" w:rsidR="00525C6C" w:rsidRPr="00AA62B8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-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 xml:space="preserve"> Zestaw plików Gerber.</w:t>
      </w:r>
    </w:p>
    <w:p w14:paraId="455527B8" w14:textId="77777777" w:rsidR="00525C6C" w:rsidRPr="00AA62B8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-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 xml:space="preserve"> BOM (Lista wszystkich komponentów).</w:t>
      </w:r>
    </w:p>
    <w:p w14:paraId="6EE195E2" w14:textId="77777777" w:rsidR="00525C6C" w:rsidRPr="002314D2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-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 xml:space="preserve"> Receptur montażowych.</w:t>
      </w:r>
    </w:p>
    <w:p w14:paraId="5F3FE959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</w:p>
    <w:p w14:paraId="31E7EB0D" w14:textId="77777777" w:rsidR="00525C6C" w:rsidRPr="00AA62B8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 w:rsidRPr="00AA62B8">
        <w:rPr>
          <w:rFonts w:ascii="Roboto" w:hAnsi="Roboto"/>
          <w:color w:val="000000"/>
          <w:spacing w:val="2"/>
          <w:shd w:val="clear" w:color="auto" w:fill="FFFFFF"/>
        </w:rPr>
        <w:t>Implementacja założonych funkcji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musi dotyczyć</w:t>
      </w:r>
    </w:p>
    <w:p w14:paraId="293124E5" w14:textId="77777777" w:rsidR="00525C6C" w:rsidRPr="00AA62B8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-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 xml:space="preserve"> Obsługa sensora położenia Kaptura hydrantu.</w:t>
      </w:r>
    </w:p>
    <w:p w14:paraId="5D61307E" w14:textId="77777777" w:rsidR="00525C6C" w:rsidRPr="00AA62B8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-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 xml:space="preserve"> Mechanizm detekcji ingerencji.</w:t>
      </w:r>
    </w:p>
    <w:p w14:paraId="748E40AA" w14:textId="77777777" w:rsidR="00525C6C" w:rsidRPr="00AA62B8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-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 xml:space="preserve"> Obsługa modułu komunikacyjnego NB </w:t>
      </w:r>
      <w:proofErr w:type="spellStart"/>
      <w:r w:rsidRPr="00AA62B8">
        <w:rPr>
          <w:rFonts w:ascii="Roboto" w:hAnsi="Roboto"/>
          <w:color w:val="000000"/>
          <w:spacing w:val="2"/>
          <w:shd w:val="clear" w:color="auto" w:fill="FFFFFF"/>
        </w:rPr>
        <w:t>IoT</w:t>
      </w:r>
      <w:proofErr w:type="spellEnd"/>
      <w:r w:rsidRPr="00AA62B8">
        <w:rPr>
          <w:rFonts w:ascii="Roboto" w:hAnsi="Roboto"/>
          <w:color w:val="000000"/>
          <w:spacing w:val="2"/>
          <w:shd w:val="clear" w:color="auto" w:fill="FFFFFF"/>
        </w:rPr>
        <w:t>.</w:t>
      </w:r>
    </w:p>
    <w:p w14:paraId="1053B35F" w14:textId="77777777" w:rsidR="00525C6C" w:rsidRPr="00AA62B8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-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 xml:space="preserve"> Definicja zawartości ramki zgłoszeniowej i alarmowej.</w:t>
      </w:r>
    </w:p>
    <w:p w14:paraId="7614EF7E" w14:textId="77777777" w:rsidR="00525C6C" w:rsidRPr="00AA62B8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-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 xml:space="preserve"> Mechanizm harmonogramowania zgłoszeń.</w:t>
      </w:r>
    </w:p>
    <w:p w14:paraId="1C34A684" w14:textId="77777777" w:rsidR="00525C6C" w:rsidRPr="00AA62B8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-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 xml:space="preserve"> Wsparcie komunikacji BLE.</w:t>
      </w:r>
    </w:p>
    <w:p w14:paraId="2AE4E59A" w14:textId="77777777" w:rsidR="00525C6C" w:rsidRPr="00AA62B8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-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 xml:space="preserve"> Obsługa protokołu 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np. 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>IMR WAN3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lub analogiczne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>.</w:t>
      </w:r>
    </w:p>
    <w:p w14:paraId="2A492202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-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 xml:space="preserve"> Funkcje oszczędności baterii, optymalizacje poboru energii</w:t>
      </w:r>
    </w:p>
    <w:p w14:paraId="52AA7121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</w:p>
    <w:p w14:paraId="6FC2E6FC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Kluczowym elementem urządzenia jest </w:t>
      </w:r>
      <w:r w:rsidRPr="00AA62B8">
        <w:rPr>
          <w:rFonts w:ascii="Roboto" w:hAnsi="Roboto"/>
          <w:color w:val="000000"/>
          <w:spacing w:val="2"/>
          <w:shd w:val="clear" w:color="auto" w:fill="FFFFFF"/>
        </w:rPr>
        <w:t>certyfikacja na rynek europejski, mająca na celu zapewnienie zgodności z obowiązującymi standardami oraz uzyskanie oznaczenia CE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włącznie z treścią deklaracji zgodności UE, prowadzenie w imieniu JAFAR procesu rejestracji i kwalifikacji urządzenia w organizacji normalizacyjnej Bluetooth SIG i uzyskaniem prawa znakowania urządzenia znakiem Bluetooth. Certyfikacja nie obejmuje dyrektywy ATEX ani dopuszczenia urządzenia do pracy w instalacjach przeciwpożarowych.</w:t>
      </w:r>
    </w:p>
    <w:p w14:paraId="2324563F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</w:p>
    <w:p w14:paraId="440D7CBD" w14:textId="77777777" w:rsidR="00525C6C" w:rsidRPr="00EE1996" w:rsidRDefault="00525C6C" w:rsidP="00525C6C">
      <w:pPr>
        <w:rPr>
          <w:rFonts w:ascii="Roboto" w:hAnsi="Roboto"/>
          <w:b/>
          <w:bCs/>
          <w:color w:val="000000"/>
          <w:spacing w:val="2"/>
          <w:sz w:val="24"/>
          <w:szCs w:val="24"/>
          <w:shd w:val="clear" w:color="auto" w:fill="FFFFFF"/>
        </w:rPr>
      </w:pPr>
      <w:r w:rsidRPr="00EE1996">
        <w:rPr>
          <w:rFonts w:ascii="Roboto" w:hAnsi="Roboto"/>
          <w:b/>
          <w:bCs/>
          <w:color w:val="000000"/>
          <w:spacing w:val="2"/>
          <w:sz w:val="24"/>
          <w:szCs w:val="24"/>
          <w:shd w:val="clear" w:color="auto" w:fill="FFFFFF"/>
        </w:rPr>
        <w:t>Ad. 2. Zaprojektowanie aplikacji mobilnej do transmisji danych i zarządzania urządzeniem inteligentnym</w:t>
      </w:r>
    </w:p>
    <w:p w14:paraId="54772DEF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2.1.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Dedykowana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aplikacja mobilna planowana jest na systemy Android/iOS</w:t>
      </w:r>
    </w:p>
    <w:p w14:paraId="7B2A0A67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2.2. K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olorystyk</w:t>
      </w:r>
      <w:r>
        <w:rPr>
          <w:rFonts w:ascii="Roboto" w:hAnsi="Roboto"/>
          <w:color w:val="000000"/>
          <w:spacing w:val="2"/>
          <w:shd w:val="clear" w:color="auto" w:fill="FFFFFF"/>
        </w:rPr>
        <w:t>a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 xml:space="preserve"> oraz grafiki </w:t>
      </w:r>
      <w:proofErr w:type="spellStart"/>
      <w:r w:rsidRPr="00E12F1F">
        <w:rPr>
          <w:rFonts w:ascii="Roboto" w:hAnsi="Roboto"/>
          <w:color w:val="000000"/>
          <w:spacing w:val="2"/>
          <w:shd w:val="clear" w:color="auto" w:fill="FFFFFF"/>
        </w:rPr>
        <w:t>Jafar</w:t>
      </w:r>
      <w:proofErr w:type="spellEnd"/>
      <w:r w:rsidRPr="00E12F1F">
        <w:rPr>
          <w:rFonts w:ascii="Roboto" w:hAnsi="Roboto"/>
          <w:color w:val="000000"/>
          <w:spacing w:val="2"/>
          <w:shd w:val="clear" w:color="auto" w:fill="FFFFFF"/>
        </w:rPr>
        <w:t xml:space="preserve"> zapewniając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e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nowoczesne i funkcjonalne oprogramowanie, które ułatwi instalację i serwis dedykowanych urządzeń do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inteligentnego nadzoru.</w:t>
      </w:r>
    </w:p>
    <w:p w14:paraId="16DE16CB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2.3.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Aplikacja będzie działać przy współpracy z systemem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typu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 xml:space="preserve"> IMR,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lub analogicznym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 xml:space="preserve"> który będzie inteligentnym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systemem monitorowania i raportowania urządzeń.</w:t>
      </w:r>
    </w:p>
    <w:p w14:paraId="611D2982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lastRenderedPageBreak/>
        <w:t xml:space="preserve">2.4.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Aplikacja będzie pozwalała na komunikację z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 xml:space="preserve">urządzeniami za pomocą modułu Bluetooth </w:t>
      </w:r>
      <w:proofErr w:type="spellStart"/>
      <w:r w:rsidRPr="00E12F1F">
        <w:rPr>
          <w:rFonts w:ascii="Roboto" w:hAnsi="Roboto"/>
          <w:color w:val="000000"/>
          <w:spacing w:val="2"/>
          <w:shd w:val="clear" w:color="auto" w:fill="FFFFFF"/>
        </w:rPr>
        <w:t>Low</w:t>
      </w:r>
      <w:proofErr w:type="spellEnd"/>
      <w:r w:rsidRPr="00E12F1F">
        <w:rPr>
          <w:rFonts w:ascii="Roboto" w:hAnsi="Roboto"/>
          <w:color w:val="000000"/>
          <w:spacing w:val="2"/>
          <w:shd w:val="clear" w:color="auto" w:fill="FFFFFF"/>
        </w:rPr>
        <w:t xml:space="preserve"> Energy (BLE), który zapewnia niskie zużycie energii i wysoką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niezawodność transmisji danych.</w:t>
      </w:r>
    </w:p>
    <w:p w14:paraId="36CE502C" w14:textId="77777777" w:rsidR="00525C6C" w:rsidRPr="00E12F1F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2.5.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Moduły aplikacji:</w:t>
      </w:r>
    </w:p>
    <w:p w14:paraId="23E669B3" w14:textId="77777777" w:rsidR="00525C6C" w:rsidRPr="00E12F1F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 w:rsidRPr="00E12F1F">
        <w:rPr>
          <w:rFonts w:ascii="Roboto" w:hAnsi="Roboto"/>
          <w:color w:val="000000"/>
          <w:spacing w:val="2"/>
          <w:shd w:val="clear" w:color="auto" w:fill="FFFFFF"/>
        </w:rPr>
        <w:t>- Moduł urządzeń - pozwala na wyświetlanie listy wszystkich urządzeń z inteligentnym nadzorem, które są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dostępne w systemie IMR. Użytkownik może wyszukać urządzenie po nazwie, numerze seryjnym lub kodzie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QR. Ze szczegółów urządzenia możliwe jest przejście do jego dalszej obsługi, w tym do instalacji czy odczytu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danych bieżących</w:t>
      </w:r>
    </w:p>
    <w:p w14:paraId="5971B6F7" w14:textId="77777777" w:rsidR="00525C6C" w:rsidRPr="00E12F1F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 w:rsidRPr="00E12F1F">
        <w:rPr>
          <w:rFonts w:ascii="Roboto" w:hAnsi="Roboto"/>
          <w:color w:val="000000"/>
          <w:spacing w:val="2"/>
          <w:shd w:val="clear" w:color="auto" w:fill="FFFFFF"/>
        </w:rPr>
        <w:t>- Moduł lokalizacji - pozwala na wyświetlanie listy wszystkich lokalizacji urządzeń do inteligentnego nadzoru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(hydrantów). Użytkownik może wyszukać lokalizację po nazwie, adresie. W szczegółach wyświetlony jest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aktualny stan lokalizacji z zainstalowanymi urządzeniami.</w:t>
      </w:r>
    </w:p>
    <w:p w14:paraId="7A8511BF" w14:textId="77777777" w:rsidR="00525C6C" w:rsidRPr="00E12F1F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 w:rsidRPr="00E12F1F">
        <w:rPr>
          <w:rFonts w:ascii="Roboto" w:hAnsi="Roboto"/>
          <w:color w:val="000000"/>
          <w:spacing w:val="2"/>
          <w:shd w:val="clear" w:color="auto" w:fill="FFFFFF"/>
        </w:rPr>
        <w:t>- Moduł zleceń - pozwala na wyświetlanie listy wszystkich zleceń, które są przypisane do użytkownika aplikacji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mobilnej. Użytkownik może wyszukać zlecenie po numerze, dacie, statusie lub typie, może również dodać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 xml:space="preserve">nowe zlecenie do systemu IMR za pomocą aplikacji mobilnej. Od strony systemu IMR przez 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aplikację do sterowania online urządzeniem,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możliwe jest utworzenie zleceń dla każdego pracownika, dzięki czemu możliwe jest planowanie instalacji i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serwisów oraz planowanie pracy jednostek terenowych</w:t>
      </w:r>
    </w:p>
    <w:p w14:paraId="5E06BB6E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 w:rsidRPr="00E12F1F">
        <w:rPr>
          <w:rFonts w:ascii="Roboto" w:hAnsi="Roboto"/>
          <w:color w:val="000000"/>
          <w:spacing w:val="2"/>
          <w:shd w:val="clear" w:color="auto" w:fill="FFFFFF"/>
        </w:rPr>
        <w:t>- Moduł mapy - pozwala na wyświetlanie mapy, na której są oznaczone lokalizacje i urządzenia. Użytkownik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może nawigować po mapie za pomocą gestów dotykowych lub przycisków zoomu. Użytkownik może wybrać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dowolną lokalizację lub urządzenie na mapie i przejść do jego szczegółów. Moduł mapy na podstawie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aktualnej lokalizacji GPS umożliwia wyszukanie najbliższych punktów.</w:t>
      </w:r>
    </w:p>
    <w:p w14:paraId="43514C4B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2.6.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Instalacja aplikacji na urządzeniach ma być prosta, intuicyjna</w:t>
      </w:r>
    </w:p>
    <w:p w14:paraId="20E8B137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2.7.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Kalibracja aplikacji z urządzeniem poprzez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wprowadzenie odpowiednich parametrów i ustawień.</w:t>
      </w:r>
    </w:p>
    <w:p w14:paraId="19E347E6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2.8.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Aplikacja mobilna sprawdza poprawność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wprowadzonych danych i wysyła je do urządzenia do inteligentnego nadzoru za pomocą modułu BLE</w:t>
      </w:r>
    </w:p>
    <w:p w14:paraId="3F4A0FE2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2.9.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Aplikacja umożliwia wykonywanie dokumentacji zdjęciowej podczas instalacji i montażu. Użytkownik robi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zdjęcia urządzenia i jego otoczenia za pomocą aparatu wbudowanego w telefon. Aplikacja mobilna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automatycznie zapisuje zdjęcia w pamięci telefonu i przesyła je do systemu IMR.</w:t>
      </w:r>
    </w:p>
    <w:p w14:paraId="175015F7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2.10.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Poza instalacją urządzenia w aplikacji mobilnej możliwe są procedury obsługi urządzenia np. odczyt danych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bieżących, podczas którego z urządzenia pobierane są dostępne diagnostyki oraz inne kluczowe informacje.</w:t>
      </w:r>
    </w:p>
    <w:p w14:paraId="7667556E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2.11.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Aplikacja do pracy nie będzie potrzebowała stałego dostępu do Internetu. Dane wprowadzone zapisywane są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w lokalnej bazie i zostaną wysłane na serwer IMR po uzyskaniu dostępu do Internetu.</w:t>
      </w:r>
    </w:p>
    <w:p w14:paraId="75455FB5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2.12.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Aplikacja spełniać będzie wymagania bezpieczeństwa opisane w standardzie OWASP. Zostanie częściowo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dostosowana do tych wytycznych (zabezpieczenia aplikacji przed nieupoważnionym dostępem oraz do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sposobu uwierzytelnienia użytkownika i sposobu przechowywania danych wrażliwych).</w:t>
      </w:r>
    </w:p>
    <w:p w14:paraId="0175A19D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lastRenderedPageBreak/>
        <w:t>2.13. Aplikacja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 xml:space="preserve"> będzie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mogła pełnić rolę w systemie inspekcji sieci i infrastruktury technicznej, dzięki czemu możliwa będzie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digitalizacja dotychczasowo wykonywanych przeglądów oraz optymalizacja pracy osób realizujących prace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12F1F">
        <w:rPr>
          <w:rFonts w:ascii="Roboto" w:hAnsi="Roboto"/>
          <w:color w:val="000000"/>
          <w:spacing w:val="2"/>
          <w:shd w:val="clear" w:color="auto" w:fill="FFFFFF"/>
        </w:rPr>
        <w:t>serwisowe.</w:t>
      </w:r>
    </w:p>
    <w:p w14:paraId="18C5A515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</w:p>
    <w:p w14:paraId="715ACE13" w14:textId="77777777" w:rsidR="00525C6C" w:rsidRPr="00EE1996" w:rsidRDefault="00525C6C" w:rsidP="00525C6C">
      <w:pPr>
        <w:rPr>
          <w:rFonts w:ascii="Roboto" w:hAnsi="Roboto"/>
          <w:b/>
          <w:bCs/>
          <w:color w:val="000000"/>
          <w:spacing w:val="2"/>
          <w:sz w:val="24"/>
          <w:szCs w:val="24"/>
          <w:shd w:val="clear" w:color="auto" w:fill="FFFFFF"/>
        </w:rPr>
      </w:pPr>
      <w:r w:rsidRPr="00EE1996">
        <w:rPr>
          <w:rFonts w:ascii="Roboto" w:hAnsi="Roboto"/>
          <w:b/>
          <w:bCs/>
          <w:color w:val="000000"/>
          <w:spacing w:val="2"/>
          <w:sz w:val="24"/>
          <w:szCs w:val="24"/>
          <w:shd w:val="clear" w:color="auto" w:fill="FFFFFF"/>
        </w:rPr>
        <w:t xml:space="preserve">Ad.3. </w:t>
      </w:r>
      <w:r w:rsidRPr="004012D4">
        <w:rPr>
          <w:rFonts w:ascii="Roboto" w:hAnsi="Roboto"/>
          <w:b/>
          <w:bCs/>
          <w:color w:val="000000"/>
          <w:spacing w:val="2"/>
          <w:sz w:val="24"/>
          <w:szCs w:val="24"/>
          <w:shd w:val="clear" w:color="auto" w:fill="FFFFFF"/>
        </w:rPr>
        <w:t>Zaprojektowanie aplikacji do sterowania online z przeglądarki do zarządzania urządzeniem inteligentnym</w:t>
      </w:r>
    </w:p>
    <w:p w14:paraId="43A0A421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3.1.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interfejs graficzny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aplikacji do sterowania z przeglądarki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 xml:space="preserve"> umożliwia podgląd i zarządzanie elementami systemu IMR (inteligentnego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systemu monitorowania i raportowania, pozwalającego na śledzenie i zarządzanie urządzeniami w czasie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rzeczywistym).</w:t>
      </w:r>
    </w:p>
    <w:p w14:paraId="04C5538B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3.2. aplikacja do sterowania z przeglądarki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dostępn</w:t>
      </w:r>
      <w:r>
        <w:rPr>
          <w:rFonts w:ascii="Roboto" w:hAnsi="Roboto"/>
          <w:color w:val="000000"/>
          <w:spacing w:val="2"/>
          <w:shd w:val="clear" w:color="auto" w:fill="FFFFFF"/>
        </w:rPr>
        <w:t>a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 xml:space="preserve"> dla użytkowników zalogowanych do systemu IMR z przeglądarki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internetowej.</w:t>
      </w:r>
    </w:p>
    <w:p w14:paraId="2122AEE6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 xml:space="preserve">3.3.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Moduły i funkcje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aplikacji do sterowania</w:t>
      </w:r>
    </w:p>
    <w:p w14:paraId="4A9C7842" w14:textId="77777777" w:rsidR="00525C6C" w:rsidRPr="007C5072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 w:rsidRPr="007C5072">
        <w:rPr>
          <w:rFonts w:ascii="Roboto" w:hAnsi="Roboto"/>
          <w:color w:val="000000"/>
          <w:spacing w:val="2"/>
          <w:shd w:val="clear" w:color="auto" w:fill="FFFFFF"/>
        </w:rPr>
        <w:t>-Moduł lokalizacji- lista lokalizacji urządzeń do inteligentnego nadzoru, wyszukanie lokalizacji po nazwie/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adresie/współrzędnych geograficznych, dodanie nowej lokalizacji do systemu IMR za pomocą formularza;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podgląd informacji o lokalizacji (nazwa, adres, współrzędne, data utworzenia, data modyfikacji, status, opis),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podgląd aktualnego stanu z zainstalowanymi urządzeniami oraz danymi wysyłanymi z urządzeń</w:t>
      </w:r>
    </w:p>
    <w:p w14:paraId="6FBE597C" w14:textId="77777777" w:rsidR="00525C6C" w:rsidRPr="007C5072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 w:rsidRPr="007C5072">
        <w:rPr>
          <w:rFonts w:ascii="Roboto" w:hAnsi="Roboto"/>
          <w:color w:val="000000"/>
          <w:spacing w:val="2"/>
          <w:shd w:val="clear" w:color="auto" w:fill="FFFFFF"/>
        </w:rPr>
        <w:t>-Moduł urządzeń- lista urządzeń dostępnych w IMR, wyszukanie urządzenia po nazwie/numerze seryjnym/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kodzie QR, dodanie nowego urządzenia do IMR. Możliwy jest podgląd informacji (nazwa, numer seryjny, kod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QR, data utworzenia, data modyfikacji, status i opis), podgląd danych wysyłanych z urządzenia do systemu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IMR</w:t>
      </w:r>
    </w:p>
    <w:p w14:paraId="747BDE42" w14:textId="77777777" w:rsidR="00525C6C" w:rsidRPr="007C5072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 w:rsidRPr="007C5072">
        <w:rPr>
          <w:rFonts w:ascii="Roboto" w:hAnsi="Roboto"/>
          <w:color w:val="000000"/>
          <w:spacing w:val="2"/>
          <w:shd w:val="clear" w:color="auto" w:fill="FFFFFF"/>
        </w:rPr>
        <w:t>-Moduł zleceń- lista zleceń użytkownika aplikacji mobilnej, wyszukanie zlecenia (po numerze, dacie, statusie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lub typie), dodanie nowego zlecenia do systemu IMR (numer zlecenia, data utworzenia, data modyfikacji,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status, typ, opis, użytkownik/wykonawca, podgląd dokumentacji zdjęciowej, planowanie instalacji i serwisów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oraz planowanie pracy jednostek terenowych)</w:t>
      </w:r>
    </w:p>
    <w:p w14:paraId="4F0A7FB0" w14:textId="77777777" w:rsidR="00525C6C" w:rsidRPr="007C5072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 w:rsidRPr="007C5072">
        <w:rPr>
          <w:rFonts w:ascii="Roboto" w:hAnsi="Roboto"/>
          <w:color w:val="000000"/>
          <w:spacing w:val="2"/>
          <w:shd w:val="clear" w:color="auto" w:fill="FFFFFF"/>
        </w:rPr>
        <w:t>-Moduł alarmów- lista alarmów z urządzeń, filtrowanie alarmu (po numerze, dacie, statusie, typie), podgląd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pozostałych informacji o alarmie (numer, data utworzenia, data modyfikacji, status, typ, opis, urządzenie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źródłowe)</w:t>
      </w:r>
    </w:p>
    <w:p w14:paraId="60D16A90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 w:rsidRPr="007C5072">
        <w:rPr>
          <w:rFonts w:ascii="Roboto" w:hAnsi="Roboto"/>
          <w:color w:val="000000"/>
          <w:spacing w:val="2"/>
          <w:shd w:val="clear" w:color="auto" w:fill="FFFFFF"/>
        </w:rPr>
        <w:t>-Moduł użytkowników- lista użytkowników systemu IMR (podział dostęp do aplikacji WWW/ aplikacji mobilnej),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filtrowanie (nazwa, adres e-mail, rola), szczegóły (podgląd pozostałych informacji o użytkowniku typu nazwa,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 xml:space="preserve">adres e-mail, hasło, rola i status), dodawanie i usuwanie użytkowników dla aplikacji </w:t>
      </w:r>
      <w:r>
        <w:rPr>
          <w:rFonts w:ascii="Roboto" w:hAnsi="Roboto"/>
          <w:color w:val="000000"/>
          <w:spacing w:val="2"/>
          <w:shd w:val="clear" w:color="auto" w:fill="FFFFFF"/>
        </w:rPr>
        <w:t>do sterowania online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 xml:space="preserve"> oraz aplikacji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C5072">
        <w:rPr>
          <w:rFonts w:ascii="Roboto" w:hAnsi="Roboto"/>
          <w:color w:val="000000"/>
          <w:spacing w:val="2"/>
          <w:shd w:val="clear" w:color="auto" w:fill="FFFFFF"/>
        </w:rPr>
        <w:t>mobilnej z nadaniem odpowiednich uprawnień</w:t>
      </w:r>
    </w:p>
    <w:p w14:paraId="5CF1F82B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 w:rsidRPr="00754298">
        <w:rPr>
          <w:rFonts w:ascii="Roboto" w:hAnsi="Roboto"/>
          <w:color w:val="000000"/>
          <w:spacing w:val="2"/>
          <w:shd w:val="clear" w:color="auto" w:fill="FFFFFF"/>
        </w:rPr>
        <w:t>-Moduł klientów- lista klientów, którzy korzystają z systemu IMR. Filtrowanie po nazwie, adresie, dodawanie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54298">
        <w:rPr>
          <w:rFonts w:ascii="Roboto" w:hAnsi="Roboto"/>
          <w:color w:val="000000"/>
          <w:spacing w:val="2"/>
          <w:shd w:val="clear" w:color="auto" w:fill="FFFFFF"/>
        </w:rPr>
        <w:t>nowych klientów do systemu IMR przez formularz, podgląd informacji o kliencie (nazwa, adres, data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754298">
        <w:rPr>
          <w:rFonts w:ascii="Roboto" w:hAnsi="Roboto"/>
          <w:color w:val="000000"/>
          <w:spacing w:val="2"/>
          <w:shd w:val="clear" w:color="auto" w:fill="FFFFFF"/>
        </w:rPr>
        <w:t>utworzenia, data modyfikacji, opis)</w:t>
      </w:r>
    </w:p>
    <w:p w14:paraId="49CA6C00" w14:textId="77777777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</w:p>
    <w:p w14:paraId="759E28CB" w14:textId="77777777" w:rsidR="00525C6C" w:rsidRPr="00853E72" w:rsidRDefault="00525C6C" w:rsidP="00525C6C">
      <w:pPr>
        <w:rPr>
          <w:rFonts w:ascii="Roboto" w:hAnsi="Roboto"/>
          <w:b/>
          <w:bCs/>
          <w:color w:val="000000"/>
          <w:spacing w:val="2"/>
          <w:sz w:val="24"/>
          <w:szCs w:val="24"/>
          <w:shd w:val="clear" w:color="auto" w:fill="FFFFFF"/>
        </w:rPr>
      </w:pPr>
      <w:r w:rsidRPr="00853E72">
        <w:rPr>
          <w:rFonts w:ascii="Roboto" w:hAnsi="Roboto"/>
          <w:b/>
          <w:bCs/>
          <w:color w:val="000000"/>
          <w:spacing w:val="2"/>
          <w:sz w:val="24"/>
          <w:szCs w:val="24"/>
          <w:shd w:val="clear" w:color="auto" w:fill="FFFFFF"/>
        </w:rPr>
        <w:t>Ad.4. Wykonanie partii próbnej prototypów</w:t>
      </w:r>
    </w:p>
    <w:p w14:paraId="5F131418" w14:textId="6A868F6C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lastRenderedPageBreak/>
        <w:t>4.</w:t>
      </w:r>
      <w:r w:rsidR="00DE6FC8">
        <w:rPr>
          <w:rFonts w:ascii="Roboto" w:hAnsi="Roboto"/>
          <w:color w:val="000000"/>
          <w:spacing w:val="2"/>
          <w:shd w:val="clear" w:color="auto" w:fill="FFFFFF"/>
        </w:rPr>
        <w:t>1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. </w:t>
      </w:r>
      <w:r w:rsidR="00DE6FC8">
        <w:rPr>
          <w:rFonts w:ascii="Roboto" w:hAnsi="Roboto"/>
          <w:color w:val="000000"/>
          <w:spacing w:val="2"/>
          <w:shd w:val="clear" w:color="auto" w:fill="FFFFFF"/>
        </w:rPr>
        <w:t>10</w:t>
      </w:r>
      <w:r>
        <w:rPr>
          <w:rFonts w:ascii="Roboto" w:hAnsi="Roboto"/>
          <w:color w:val="000000"/>
          <w:spacing w:val="2"/>
          <w:shd w:val="clear" w:color="auto" w:fill="FFFFFF"/>
        </w:rPr>
        <w:t>00 sztuk urządzenia do hydrantu nadziemnego – dostawa urządzenia wraz z elementem hydrantu jako komplet ( koszt elementu po stronie dostawcy)</w:t>
      </w:r>
    </w:p>
    <w:p w14:paraId="79F6C3F7" w14:textId="72F41680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4.</w:t>
      </w:r>
      <w:r w:rsidR="00DE6FC8">
        <w:rPr>
          <w:rFonts w:ascii="Roboto" w:hAnsi="Roboto"/>
          <w:color w:val="000000"/>
          <w:spacing w:val="2"/>
          <w:shd w:val="clear" w:color="auto" w:fill="FFFFFF"/>
        </w:rPr>
        <w:t>2</w:t>
      </w:r>
      <w:r>
        <w:rPr>
          <w:rFonts w:ascii="Roboto" w:hAnsi="Roboto"/>
          <w:color w:val="000000"/>
          <w:spacing w:val="2"/>
          <w:shd w:val="clear" w:color="auto" w:fill="FFFFFF"/>
        </w:rPr>
        <w:t>. elementy dostosowane do wytycznych Zamawiającego wynikających z realizacji projektu, wliczony w cenę prototypu</w:t>
      </w:r>
    </w:p>
    <w:p w14:paraId="0AC8E67A" w14:textId="18CFB256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4.</w:t>
      </w:r>
      <w:r w:rsidR="00DE6FC8">
        <w:rPr>
          <w:rFonts w:ascii="Roboto" w:hAnsi="Roboto"/>
          <w:color w:val="000000"/>
          <w:spacing w:val="2"/>
          <w:shd w:val="clear" w:color="auto" w:fill="FFFFFF"/>
        </w:rPr>
        <w:t>3</w:t>
      </w:r>
      <w:r>
        <w:rPr>
          <w:rFonts w:ascii="Roboto" w:hAnsi="Roboto"/>
          <w:color w:val="000000"/>
          <w:spacing w:val="2"/>
          <w:shd w:val="clear" w:color="auto" w:fill="FFFFFF"/>
        </w:rPr>
        <w:t xml:space="preserve">. dostawa urządzeń z kartą SIM włącznie z opłatą aktywacyjną, z opłatą transferu danych rocznych celem prowadzenia testów rzeczywistych, </w:t>
      </w:r>
    </w:p>
    <w:p w14:paraId="583E80A7" w14:textId="5F7C8148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4.</w:t>
      </w:r>
      <w:r w:rsidR="00DE6FC8">
        <w:rPr>
          <w:rFonts w:ascii="Roboto" w:hAnsi="Roboto"/>
          <w:color w:val="000000"/>
          <w:spacing w:val="2"/>
          <w:shd w:val="clear" w:color="auto" w:fill="FFFFFF"/>
        </w:rPr>
        <w:t>4</w:t>
      </w:r>
      <w:r>
        <w:rPr>
          <w:rFonts w:ascii="Roboto" w:hAnsi="Roboto"/>
          <w:color w:val="000000"/>
          <w:spacing w:val="2"/>
          <w:shd w:val="clear" w:color="auto" w:fill="FFFFFF"/>
        </w:rPr>
        <w:t>. zapewnione oprogramowanie i środowisko hostingowe z serwerem bazodanowym i aplikacyjnym, obsługą i utrzymaniem na okres roku na okres testowania</w:t>
      </w:r>
    </w:p>
    <w:p w14:paraId="70DA788E" w14:textId="19B9F423" w:rsidR="00525C6C" w:rsidRDefault="00525C6C" w:rsidP="00525C6C">
      <w:pPr>
        <w:rPr>
          <w:rFonts w:ascii="Roboto" w:hAnsi="Roboto"/>
          <w:color w:val="000000"/>
          <w:spacing w:val="2"/>
          <w:shd w:val="clear" w:color="auto" w:fill="FFFFFF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4.</w:t>
      </w:r>
      <w:r w:rsidR="00DE6FC8">
        <w:rPr>
          <w:rFonts w:ascii="Roboto" w:hAnsi="Roboto"/>
          <w:color w:val="000000"/>
          <w:spacing w:val="2"/>
          <w:shd w:val="clear" w:color="auto" w:fill="FFFFFF"/>
        </w:rPr>
        <w:t>5</w:t>
      </w:r>
      <w:r>
        <w:rPr>
          <w:rFonts w:ascii="Roboto" w:hAnsi="Roboto"/>
          <w:color w:val="000000"/>
          <w:spacing w:val="2"/>
          <w:shd w:val="clear" w:color="auto" w:fill="FFFFFF"/>
        </w:rPr>
        <w:t>. zapewniona obsługa alarmów do odbiorcy krajowego na 2000 wiadomości</w:t>
      </w:r>
    </w:p>
    <w:p w14:paraId="084FE363" w14:textId="23FCD837" w:rsidR="00525C6C" w:rsidRPr="00FD2482" w:rsidRDefault="00525C6C" w:rsidP="00525C6C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Roboto" w:hAnsi="Roboto"/>
          <w:color w:val="000000"/>
          <w:spacing w:val="2"/>
          <w:shd w:val="clear" w:color="auto" w:fill="FFFFFF"/>
        </w:rPr>
        <w:t>4.</w:t>
      </w:r>
      <w:r w:rsidR="00DE6FC8">
        <w:rPr>
          <w:rFonts w:ascii="Roboto" w:hAnsi="Roboto"/>
          <w:color w:val="000000"/>
          <w:spacing w:val="2"/>
          <w:shd w:val="clear" w:color="auto" w:fill="FFFFFF"/>
        </w:rPr>
        <w:t>6</w:t>
      </w:r>
      <w:r>
        <w:rPr>
          <w:rFonts w:ascii="Roboto" w:hAnsi="Roboto"/>
          <w:color w:val="000000"/>
          <w:spacing w:val="2"/>
          <w:shd w:val="clear" w:color="auto" w:fill="FFFFFF"/>
        </w:rPr>
        <w:t>. integracja systemu (urządzenie, aplikacja mobilna, aplikacja do sterowania online, środowisko oprogramowania w JAFAR), szkolenia z instalacji i z użytkowania, montażu, eksploatacji, inspekcja wybiórcza na miejscu montażu testowego. W szczególności szkolenie z dodawania użytkowników w aplikacji mobilnej/aplikacji do sterowania online oraz nadzór nad tymi danymi.</w:t>
      </w:r>
    </w:p>
    <w:p w14:paraId="7123EC78" w14:textId="77777777" w:rsidR="006F0E66" w:rsidRDefault="006F0E66"/>
    <w:sectPr w:rsidR="006F0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E94DF1"/>
    <w:multiLevelType w:val="multilevel"/>
    <w:tmpl w:val="B78CF0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B2E2144"/>
    <w:multiLevelType w:val="hybridMultilevel"/>
    <w:tmpl w:val="4C34C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23155">
    <w:abstractNumId w:val="1"/>
  </w:num>
  <w:num w:numId="2" w16cid:durableId="901793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E66"/>
    <w:rsid w:val="000A448A"/>
    <w:rsid w:val="000C2063"/>
    <w:rsid w:val="001A5580"/>
    <w:rsid w:val="002314D2"/>
    <w:rsid w:val="00253443"/>
    <w:rsid w:val="00355C1F"/>
    <w:rsid w:val="003D59CF"/>
    <w:rsid w:val="004012D4"/>
    <w:rsid w:val="00525C6C"/>
    <w:rsid w:val="006B7B3C"/>
    <w:rsid w:val="006E76D0"/>
    <w:rsid w:val="006F0E66"/>
    <w:rsid w:val="00700D50"/>
    <w:rsid w:val="007406F0"/>
    <w:rsid w:val="00754298"/>
    <w:rsid w:val="007C5072"/>
    <w:rsid w:val="007F0BAA"/>
    <w:rsid w:val="00853E72"/>
    <w:rsid w:val="00897A82"/>
    <w:rsid w:val="009305CD"/>
    <w:rsid w:val="00953C82"/>
    <w:rsid w:val="009A324A"/>
    <w:rsid w:val="009B374C"/>
    <w:rsid w:val="00AA62B8"/>
    <w:rsid w:val="00B201F4"/>
    <w:rsid w:val="00B202F4"/>
    <w:rsid w:val="00C53B7F"/>
    <w:rsid w:val="00D259E9"/>
    <w:rsid w:val="00D33D4D"/>
    <w:rsid w:val="00D577A5"/>
    <w:rsid w:val="00D955CD"/>
    <w:rsid w:val="00DE6FC8"/>
    <w:rsid w:val="00E12F1F"/>
    <w:rsid w:val="00E15EB7"/>
    <w:rsid w:val="00E21614"/>
    <w:rsid w:val="00E410A7"/>
    <w:rsid w:val="00E84D0D"/>
    <w:rsid w:val="00E91175"/>
    <w:rsid w:val="00EE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46621"/>
  <w15:chartTrackingRefBased/>
  <w15:docId w15:val="{66C41FD0-D70F-40BB-9654-0836B2AE8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F0E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0E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0E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0E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0E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0E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0E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0E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0E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0E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0E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0E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0E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0E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0E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0E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0E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0E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0E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0E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0E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0E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0E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0E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F0E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0E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0E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0E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0E66"/>
    <w:rPr>
      <w:b/>
      <w:bCs/>
      <w:smallCaps/>
      <w:color w:val="0F4761" w:themeColor="accent1" w:themeShade="BF"/>
      <w:spacing w:val="5"/>
    </w:rPr>
  </w:style>
  <w:style w:type="paragraph" w:customStyle="1" w:styleId="label">
    <w:name w:val="label"/>
    <w:basedOn w:val="Normalny"/>
    <w:rsid w:val="006F0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">
    <w:name w:val="text"/>
    <w:basedOn w:val="Normalny"/>
    <w:rsid w:val="006F0E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7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1926</Words>
  <Characters>11557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Ziaja</dc:creator>
  <cp:keywords/>
  <dc:description/>
  <cp:lastModifiedBy>Bartosz Ziaja</cp:lastModifiedBy>
  <cp:revision>17</cp:revision>
  <dcterms:created xsi:type="dcterms:W3CDTF">2024-07-02T09:30:00Z</dcterms:created>
  <dcterms:modified xsi:type="dcterms:W3CDTF">2024-09-29T20:29:00Z</dcterms:modified>
</cp:coreProperties>
</file>