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9A898" w14:textId="5A2D0421" w:rsidR="006A672A" w:rsidRPr="00D26E2E" w:rsidRDefault="00DB303E" w:rsidP="00E541BC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26E2E">
        <w:rPr>
          <w:rFonts w:asciiTheme="majorHAnsi" w:hAnsiTheme="majorHAnsi" w:cstheme="majorHAnsi"/>
          <w:b/>
        </w:rPr>
        <w:t xml:space="preserve">SPECYFIKACJA </w:t>
      </w:r>
      <w:r w:rsidR="006A672A" w:rsidRPr="00D26E2E">
        <w:rPr>
          <w:rFonts w:asciiTheme="majorHAnsi" w:hAnsiTheme="majorHAnsi" w:cstheme="majorHAnsi"/>
          <w:b/>
        </w:rPr>
        <w:t>PRZEDMIOTU ZAMÓWIENIA</w:t>
      </w:r>
    </w:p>
    <w:p w14:paraId="5053CA2E" w14:textId="77777777" w:rsidR="00E151AF" w:rsidRPr="00D26E2E" w:rsidRDefault="00E151AF" w:rsidP="00E541BC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5126BD37" w14:textId="1D5E93AB" w:rsidR="006A672A" w:rsidRPr="00D26E2E" w:rsidRDefault="006A672A" w:rsidP="00E541BC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26E2E">
        <w:rPr>
          <w:rFonts w:asciiTheme="majorHAnsi" w:hAnsiTheme="majorHAnsi" w:cstheme="majorHAnsi"/>
          <w:b/>
        </w:rPr>
        <w:t>ZAŁĄCZNIK</w:t>
      </w:r>
      <w:r w:rsidR="001B2EA0" w:rsidRPr="00D26E2E">
        <w:rPr>
          <w:rFonts w:asciiTheme="majorHAnsi" w:hAnsiTheme="majorHAnsi" w:cstheme="majorHAnsi"/>
          <w:b/>
        </w:rPr>
        <w:t xml:space="preserve"> NR </w:t>
      </w:r>
      <w:r w:rsidRPr="00D26E2E">
        <w:rPr>
          <w:rFonts w:asciiTheme="majorHAnsi" w:hAnsiTheme="majorHAnsi" w:cstheme="majorHAnsi"/>
          <w:b/>
        </w:rPr>
        <w:t xml:space="preserve">1 DO ZAPYTANIA OFERTOWEGO </w:t>
      </w:r>
    </w:p>
    <w:p w14:paraId="06B20D44" w14:textId="77777777" w:rsidR="00E151AF" w:rsidRPr="00D26E2E" w:rsidRDefault="00E151AF" w:rsidP="00E541BC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3BF00C5B" w14:textId="0D7853EB" w:rsidR="006A672A" w:rsidRDefault="00EE73A5" w:rsidP="00EE73A5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EE73A5">
        <w:rPr>
          <w:rFonts w:asciiTheme="majorHAnsi" w:hAnsiTheme="majorHAnsi" w:cstheme="majorHAnsi"/>
          <w:b/>
        </w:rPr>
        <w:t>Nr ogłoszenia: 2024-18124-</w:t>
      </w:r>
      <w:r w:rsidR="007F5721">
        <w:rPr>
          <w:rFonts w:asciiTheme="majorHAnsi" w:hAnsiTheme="majorHAnsi" w:cstheme="majorHAnsi"/>
          <w:b/>
        </w:rPr>
        <w:t>200337</w:t>
      </w:r>
      <w:r w:rsidRPr="00EE73A5">
        <w:rPr>
          <w:rFonts w:asciiTheme="majorHAnsi" w:hAnsiTheme="majorHAnsi" w:cstheme="majorHAnsi"/>
          <w:b/>
        </w:rPr>
        <w:t xml:space="preserve"> z dnia </w:t>
      </w:r>
      <w:r w:rsidR="007F5721">
        <w:rPr>
          <w:rFonts w:asciiTheme="majorHAnsi" w:hAnsiTheme="majorHAnsi" w:cstheme="majorHAnsi"/>
          <w:b/>
        </w:rPr>
        <w:t>01.10</w:t>
      </w:r>
      <w:r w:rsidRPr="00EE73A5">
        <w:rPr>
          <w:rFonts w:asciiTheme="majorHAnsi" w:hAnsiTheme="majorHAnsi" w:cstheme="majorHAnsi"/>
          <w:b/>
        </w:rPr>
        <w:t>.2024 r.</w:t>
      </w:r>
    </w:p>
    <w:p w14:paraId="7FC7D755" w14:textId="309CE0C6" w:rsidR="00EE73A5" w:rsidRDefault="00EE73A5" w:rsidP="00EE73A5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0D67E061" w14:textId="77777777" w:rsidR="00EE73A5" w:rsidRPr="00EE73A5" w:rsidRDefault="00EE73A5" w:rsidP="00EE73A5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24C34325" w14:textId="69785AF0" w:rsidR="00CB7935" w:rsidRPr="00281DCC" w:rsidRDefault="000D51B9" w:rsidP="00EE73A5">
      <w:pPr>
        <w:jc w:val="both"/>
        <w:rPr>
          <w:rFonts w:asciiTheme="majorHAnsi" w:hAnsiTheme="majorHAnsi" w:cstheme="majorHAnsi"/>
        </w:rPr>
      </w:pPr>
      <w:r w:rsidRPr="00D26E2E">
        <w:rPr>
          <w:rFonts w:asciiTheme="majorHAnsi" w:hAnsiTheme="majorHAnsi" w:cstheme="majorHAnsi"/>
        </w:rPr>
        <w:t xml:space="preserve">W ramach projektu </w:t>
      </w:r>
      <w:proofErr w:type="spellStart"/>
      <w:r w:rsidRPr="00D26E2E">
        <w:rPr>
          <w:rFonts w:asciiTheme="majorHAnsi" w:hAnsiTheme="majorHAnsi" w:cstheme="majorHAnsi"/>
        </w:rPr>
        <w:t>pt</w:t>
      </w:r>
      <w:proofErr w:type="spellEnd"/>
      <w:r w:rsidR="00EE73A5" w:rsidRPr="00EE73A5">
        <w:t xml:space="preserve"> </w:t>
      </w:r>
      <w:r w:rsidR="00EE73A5">
        <w:t>„</w:t>
      </w:r>
      <w:r w:rsidR="00F42DDF" w:rsidRPr="00F42DDF">
        <w:rPr>
          <w:rFonts w:asciiTheme="majorHAnsi" w:hAnsiTheme="majorHAnsi" w:cstheme="majorHAnsi"/>
          <w:b/>
        </w:rPr>
        <w:t>Innowacyjna technologia wykonana termoizolacji na potrzeby produkcji prefabrykowanych ścian trójwarstwowych w sektorze budownictwa mieszkaniowego zgodna z koncepcją Przemysłu 4.0</w:t>
      </w:r>
      <w:r w:rsidR="00EE73A5" w:rsidRPr="00EE73A5">
        <w:rPr>
          <w:rFonts w:asciiTheme="majorHAnsi" w:hAnsiTheme="majorHAnsi" w:cstheme="majorHAnsi"/>
        </w:rPr>
        <w:t xml:space="preserve">.”, </w:t>
      </w:r>
      <w:r w:rsidRPr="00D26E2E">
        <w:rPr>
          <w:rFonts w:asciiTheme="majorHAnsi" w:hAnsiTheme="majorHAnsi" w:cstheme="majorHAnsi"/>
        </w:rPr>
        <w:t xml:space="preserve">planowane jest zlecenie Podwykonawcy </w:t>
      </w:r>
      <w:r w:rsidR="00B86DF7" w:rsidRPr="00D26E2E">
        <w:rPr>
          <w:rFonts w:asciiTheme="majorHAnsi" w:hAnsiTheme="majorHAnsi" w:cstheme="majorHAnsi"/>
        </w:rPr>
        <w:t>przeprowadzeni</w:t>
      </w:r>
      <w:r w:rsidR="002F13E0">
        <w:rPr>
          <w:rFonts w:asciiTheme="majorHAnsi" w:hAnsiTheme="majorHAnsi" w:cstheme="majorHAnsi"/>
        </w:rPr>
        <w:t>a</w:t>
      </w:r>
      <w:r w:rsidR="00B86DF7" w:rsidRPr="00D26E2E">
        <w:rPr>
          <w:rFonts w:asciiTheme="majorHAnsi" w:hAnsiTheme="majorHAnsi" w:cstheme="majorHAnsi"/>
        </w:rPr>
        <w:t xml:space="preserve"> </w:t>
      </w:r>
      <w:r w:rsidR="005B4437" w:rsidRPr="00D26E2E">
        <w:rPr>
          <w:rFonts w:asciiTheme="majorHAnsi" w:hAnsiTheme="majorHAnsi" w:cstheme="majorHAnsi"/>
        </w:rPr>
        <w:t xml:space="preserve">części badań </w:t>
      </w:r>
      <w:r w:rsidR="005B4437" w:rsidRPr="00281DCC">
        <w:rPr>
          <w:rFonts w:asciiTheme="majorHAnsi" w:hAnsiTheme="majorHAnsi" w:cstheme="majorHAnsi"/>
        </w:rPr>
        <w:t xml:space="preserve">przemysłowych oraz </w:t>
      </w:r>
      <w:r w:rsidR="006C654B" w:rsidRPr="00281DCC">
        <w:rPr>
          <w:rFonts w:asciiTheme="majorHAnsi" w:hAnsiTheme="majorHAnsi" w:cstheme="majorHAnsi"/>
        </w:rPr>
        <w:t xml:space="preserve">części </w:t>
      </w:r>
      <w:r w:rsidR="0098783A" w:rsidRPr="00281DCC">
        <w:rPr>
          <w:rFonts w:asciiTheme="majorHAnsi" w:hAnsiTheme="majorHAnsi" w:cstheme="majorHAnsi"/>
        </w:rPr>
        <w:t>prac rozwojowych</w:t>
      </w:r>
      <w:r w:rsidR="00B86DF7" w:rsidRPr="00281DCC">
        <w:rPr>
          <w:rFonts w:asciiTheme="majorHAnsi" w:hAnsiTheme="majorHAnsi" w:cstheme="majorHAnsi"/>
        </w:rPr>
        <w:t xml:space="preserve"> w zakresie</w:t>
      </w:r>
      <w:r w:rsidR="00B27B47">
        <w:rPr>
          <w:rFonts w:asciiTheme="majorHAnsi" w:hAnsiTheme="majorHAnsi" w:cstheme="majorHAnsi"/>
        </w:rPr>
        <w:t xml:space="preserve"> jak </w:t>
      </w:r>
      <w:r w:rsidR="00B27B47" w:rsidRPr="00EE73A5">
        <w:rPr>
          <w:rFonts w:asciiTheme="majorHAnsi" w:hAnsiTheme="majorHAnsi" w:cstheme="majorHAnsi"/>
        </w:rPr>
        <w:t xml:space="preserve">poniżej. Projekt planowany jest do realizacji w ramach programu </w:t>
      </w:r>
      <w:r w:rsidR="007F5721" w:rsidRPr="007F5721">
        <w:rPr>
          <w:rFonts w:asciiTheme="majorHAnsi" w:hAnsiTheme="majorHAnsi" w:cstheme="majorHAnsi"/>
        </w:rPr>
        <w:t>Fundusze Europejskie dla Nowoczesnej Gospodarki, Priorytet I. Wsparcie dla przedsiębiorców</w:t>
      </w:r>
      <w:r w:rsidR="007F5721">
        <w:rPr>
          <w:rFonts w:asciiTheme="majorHAnsi" w:hAnsiTheme="majorHAnsi" w:cstheme="majorHAnsi"/>
        </w:rPr>
        <w:t xml:space="preserve"> </w:t>
      </w:r>
      <w:r w:rsidR="00B27B47" w:rsidRPr="00EE73A5">
        <w:rPr>
          <w:rFonts w:asciiTheme="majorHAnsi" w:hAnsiTheme="majorHAnsi" w:cstheme="majorHAnsi"/>
        </w:rPr>
        <w:t xml:space="preserve">2021-2027, </w:t>
      </w:r>
      <w:r w:rsidR="007F5721">
        <w:rPr>
          <w:rFonts w:asciiTheme="majorHAnsi" w:hAnsiTheme="majorHAnsi" w:cstheme="majorHAnsi"/>
        </w:rPr>
        <w:t xml:space="preserve">nabór </w:t>
      </w:r>
      <w:r w:rsidR="00B27B47" w:rsidRPr="00EE73A5">
        <w:rPr>
          <w:rFonts w:asciiTheme="majorHAnsi" w:hAnsiTheme="majorHAnsi" w:cstheme="majorHAnsi"/>
        </w:rPr>
        <w:t xml:space="preserve">nr. </w:t>
      </w:r>
      <w:r w:rsidR="007F5721" w:rsidRPr="007F5721">
        <w:rPr>
          <w:rFonts w:asciiTheme="majorHAnsi" w:hAnsiTheme="majorHAnsi" w:cstheme="majorHAnsi"/>
        </w:rPr>
        <w:t>FENG.01.01-IP.01-003/23</w:t>
      </w:r>
      <w:r w:rsidR="003A6BAC">
        <w:rPr>
          <w:rFonts w:asciiTheme="majorHAnsi" w:hAnsiTheme="majorHAnsi" w:cstheme="majorHAnsi"/>
        </w:rPr>
        <w:t>.</w:t>
      </w:r>
      <w:bookmarkStart w:id="0" w:name="_GoBack"/>
      <w:bookmarkEnd w:id="0"/>
    </w:p>
    <w:p w14:paraId="453C366A" w14:textId="15290C97" w:rsidR="00091F80" w:rsidRPr="00091F80" w:rsidRDefault="00091F80" w:rsidP="00091F80">
      <w:pPr>
        <w:rPr>
          <w:rFonts w:asciiTheme="majorHAnsi" w:hAnsiTheme="majorHAnsi" w:cstheme="majorHAnsi"/>
          <w:b/>
        </w:rPr>
      </w:pPr>
      <w:r w:rsidRPr="00236C9A">
        <w:rPr>
          <w:rFonts w:asciiTheme="majorHAnsi" w:hAnsiTheme="majorHAnsi" w:cstheme="majorHAnsi"/>
          <w:b/>
        </w:rPr>
        <w:t xml:space="preserve">Zadanie </w:t>
      </w:r>
      <w:r w:rsidR="00B27B47">
        <w:rPr>
          <w:rFonts w:asciiTheme="majorHAnsi" w:hAnsiTheme="majorHAnsi" w:cstheme="majorHAnsi"/>
          <w:b/>
        </w:rPr>
        <w:t>1</w:t>
      </w:r>
      <w:r w:rsidRPr="00236C9A">
        <w:rPr>
          <w:rFonts w:asciiTheme="majorHAnsi" w:hAnsiTheme="majorHAnsi" w:cstheme="majorHAnsi"/>
          <w:b/>
        </w:rPr>
        <w:t xml:space="preserve"> (</w:t>
      </w:r>
      <w:r w:rsidR="00B27B47" w:rsidRPr="00281DCC">
        <w:rPr>
          <w:rFonts w:asciiTheme="majorHAnsi" w:hAnsiTheme="majorHAnsi" w:cstheme="majorHAnsi"/>
          <w:b/>
        </w:rPr>
        <w:t>badania przemysłowe</w:t>
      </w:r>
      <w:r w:rsidRPr="00236C9A">
        <w:rPr>
          <w:rFonts w:asciiTheme="majorHAnsi" w:hAnsiTheme="majorHAnsi" w:cstheme="majorHAnsi"/>
          <w:b/>
        </w:rPr>
        <w:t xml:space="preserve">) </w:t>
      </w:r>
      <w:r w:rsidRPr="00236C9A">
        <w:rPr>
          <w:rFonts w:asciiTheme="majorHAnsi" w:hAnsiTheme="majorHAnsi" w:cstheme="majorHAnsi"/>
          <w:b/>
        </w:rPr>
        <w:br/>
        <w:t>Badanie SBI oraz klasyfikacja w zakresie reakcji na ogień - ściany trójwarstwowe</w:t>
      </w:r>
    </w:p>
    <w:p w14:paraId="32006C8E" w14:textId="716558CC" w:rsidR="00091F80" w:rsidRPr="00091F80" w:rsidRDefault="00EB6702" w:rsidP="00091F80">
      <w:pPr>
        <w:rPr>
          <w:rFonts w:asciiTheme="majorHAnsi" w:hAnsiTheme="majorHAnsi" w:cstheme="majorHAnsi"/>
        </w:rPr>
      </w:pPr>
      <w:r w:rsidRPr="00281DCC">
        <w:rPr>
          <w:rFonts w:asciiTheme="majorHAnsi" w:hAnsiTheme="majorHAnsi" w:cstheme="majorHAnsi"/>
        </w:rPr>
        <w:t xml:space="preserve">Badanie SBI tj. </w:t>
      </w:r>
      <w:r>
        <w:rPr>
          <w:rFonts w:asciiTheme="majorHAnsi" w:hAnsiTheme="majorHAnsi" w:cstheme="majorHAnsi"/>
        </w:rPr>
        <w:t xml:space="preserve">sprawdzane powinno </w:t>
      </w:r>
      <w:r w:rsidR="00236C9A" w:rsidRPr="00091F80">
        <w:rPr>
          <w:rFonts w:asciiTheme="majorHAnsi" w:hAnsiTheme="majorHAnsi" w:cstheme="majorHAnsi"/>
        </w:rPr>
        <w:t xml:space="preserve">są </w:t>
      </w:r>
      <w:r w:rsidR="00091F80" w:rsidRPr="00091F80">
        <w:rPr>
          <w:rFonts w:asciiTheme="majorHAnsi" w:hAnsiTheme="majorHAnsi" w:cstheme="majorHAnsi"/>
        </w:rPr>
        <w:t>wydzielanie ciepła, dy</w:t>
      </w:r>
      <w:r w:rsidR="00091F80" w:rsidRPr="00091F80">
        <w:rPr>
          <w:rStyle w:val="ui-provider"/>
          <w:rFonts w:asciiTheme="majorHAnsi" w:hAnsiTheme="majorHAnsi" w:cstheme="majorHAnsi"/>
        </w:rPr>
        <w:t>mu, boczne rozprzestrzenianie płomienia, kapanie i odpadanie, spadające płonące fragmenty/krople. Rezultatem badań będzie uzyskanie klasyfikacji ścian trójwarstwowych w zakresie reakcji na ogień.</w:t>
      </w:r>
    </w:p>
    <w:p w14:paraId="55515A94" w14:textId="77777777" w:rsidR="00091F80" w:rsidRPr="00091F80" w:rsidRDefault="00091F80" w:rsidP="00091F80">
      <w:pPr>
        <w:rPr>
          <w:rFonts w:asciiTheme="majorHAnsi" w:hAnsiTheme="majorHAnsi" w:cstheme="majorHAnsi"/>
        </w:rPr>
      </w:pPr>
      <w:r w:rsidRPr="00091F80">
        <w:rPr>
          <w:rFonts w:asciiTheme="majorHAnsi" w:hAnsiTheme="majorHAnsi" w:cstheme="majorHAnsi"/>
        </w:rPr>
        <w:t>Badanie wyrobu budowlanego poddanego oddziaływaniu termicznemu pojedynczego płonącego przedmiotu zgodnie z PN-EN 13823+A1:2014</w:t>
      </w:r>
    </w:p>
    <w:p w14:paraId="2D0CB52F" w14:textId="77777777" w:rsidR="00091F80" w:rsidRPr="00091F80" w:rsidRDefault="00091F80" w:rsidP="00091F80">
      <w:pPr>
        <w:rPr>
          <w:rFonts w:asciiTheme="majorHAnsi" w:hAnsiTheme="majorHAnsi" w:cstheme="majorHAnsi"/>
        </w:rPr>
      </w:pPr>
      <w:r w:rsidRPr="00091F80">
        <w:rPr>
          <w:rFonts w:asciiTheme="majorHAnsi" w:hAnsiTheme="majorHAnsi" w:cstheme="majorHAnsi"/>
        </w:rPr>
        <w:t>Badanie zapalności materiałów poddawanych bezpośredniemu działaniu płomienia zgodnie z PN-EN ISO 11925-2:2010</w:t>
      </w:r>
    </w:p>
    <w:p w14:paraId="5B8FA89C" w14:textId="77777777" w:rsidR="00091F80" w:rsidRPr="00091F80" w:rsidRDefault="00091F80" w:rsidP="00091F80">
      <w:pPr>
        <w:pStyle w:val="Akapitzlist"/>
        <w:numPr>
          <w:ilvl w:val="0"/>
          <w:numId w:val="29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Rozmiar i typ elementu prefabrykowanego:</w:t>
      </w:r>
    </w:p>
    <w:p w14:paraId="31444F06" w14:textId="77777777" w:rsidR="00091F80" w:rsidRPr="00091F80" w:rsidRDefault="00091F80" w:rsidP="00091F80">
      <w:pPr>
        <w:pStyle w:val="Akapitzlist"/>
        <w:numPr>
          <w:ilvl w:val="1"/>
          <w:numId w:val="29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Narożnik trójwarstwowy o długości ramion 1,15 oraz 0,65m i wysokości 1,5m</w:t>
      </w:r>
    </w:p>
    <w:p w14:paraId="249877AB" w14:textId="0547A0B7" w:rsidR="00091F80" w:rsidRPr="00091F80" w:rsidRDefault="00091F80" w:rsidP="00091F80">
      <w:pPr>
        <w:pStyle w:val="Akapitzlist"/>
        <w:numPr>
          <w:ilvl w:val="0"/>
          <w:numId w:val="29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 xml:space="preserve">Liczba badań: </w:t>
      </w:r>
      <w:r w:rsidR="00B27B47">
        <w:rPr>
          <w:rStyle w:val="ui-provider"/>
          <w:rFonts w:asciiTheme="majorHAnsi" w:hAnsiTheme="majorHAnsi" w:cstheme="majorHAnsi"/>
        </w:rPr>
        <w:t>1</w:t>
      </w:r>
      <w:r w:rsidRPr="00091F80">
        <w:rPr>
          <w:rStyle w:val="ui-provider"/>
          <w:rFonts w:asciiTheme="majorHAnsi" w:hAnsiTheme="majorHAnsi" w:cstheme="majorHAnsi"/>
        </w:rPr>
        <w:t xml:space="preserve"> szt.</w:t>
      </w:r>
    </w:p>
    <w:p w14:paraId="08339079" w14:textId="271A1B17" w:rsidR="00091F80" w:rsidRPr="00091F80" w:rsidRDefault="00091F80" w:rsidP="00091F80">
      <w:pPr>
        <w:pStyle w:val="Akapitzlist"/>
        <w:numPr>
          <w:ilvl w:val="0"/>
          <w:numId w:val="29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Opracowanie wyników badań oraz sporządzenie raportu</w:t>
      </w:r>
      <w:r w:rsidR="008134D9">
        <w:rPr>
          <w:rStyle w:val="ui-provider"/>
          <w:rFonts w:asciiTheme="majorHAnsi" w:hAnsiTheme="majorHAnsi" w:cstheme="majorHAnsi"/>
        </w:rPr>
        <w:t>.</w:t>
      </w:r>
    </w:p>
    <w:p w14:paraId="4D2561A8" w14:textId="1A65026D" w:rsidR="00091F80" w:rsidRPr="00281DCC" w:rsidRDefault="00091F80" w:rsidP="00091F80">
      <w:pPr>
        <w:rPr>
          <w:rStyle w:val="ui-provider"/>
          <w:rFonts w:asciiTheme="majorHAnsi" w:hAnsiTheme="majorHAnsi" w:cstheme="majorHAnsi"/>
          <w:b/>
        </w:rPr>
      </w:pPr>
      <w:r w:rsidRPr="00281DCC">
        <w:rPr>
          <w:rFonts w:asciiTheme="majorHAnsi" w:hAnsiTheme="majorHAnsi" w:cstheme="majorHAnsi"/>
          <w:b/>
        </w:rPr>
        <w:t xml:space="preserve">Zadanie </w:t>
      </w:r>
      <w:r w:rsidR="00B27B47">
        <w:rPr>
          <w:rFonts w:asciiTheme="majorHAnsi" w:hAnsiTheme="majorHAnsi" w:cstheme="majorHAnsi"/>
          <w:b/>
        </w:rPr>
        <w:t>2</w:t>
      </w:r>
      <w:r w:rsidRPr="00281DCC">
        <w:rPr>
          <w:rFonts w:asciiTheme="majorHAnsi" w:hAnsiTheme="majorHAnsi" w:cstheme="majorHAnsi"/>
          <w:b/>
        </w:rPr>
        <w:t xml:space="preserve">  (</w:t>
      </w:r>
      <w:r w:rsidR="009157F9" w:rsidRPr="00281DCC">
        <w:rPr>
          <w:rFonts w:asciiTheme="majorHAnsi" w:hAnsiTheme="majorHAnsi" w:cstheme="majorHAnsi"/>
          <w:b/>
        </w:rPr>
        <w:t>badania przemysłowe</w:t>
      </w:r>
      <w:r w:rsidRPr="00281DCC">
        <w:rPr>
          <w:rStyle w:val="ui-provider"/>
          <w:rFonts w:asciiTheme="majorHAnsi" w:hAnsiTheme="majorHAnsi" w:cstheme="majorHAnsi"/>
          <w:b/>
        </w:rPr>
        <w:t xml:space="preserve">) </w:t>
      </w:r>
      <w:r w:rsidRPr="00281DCC">
        <w:rPr>
          <w:rStyle w:val="ui-provider"/>
          <w:rFonts w:asciiTheme="majorHAnsi" w:hAnsiTheme="majorHAnsi" w:cstheme="majorHAnsi"/>
          <w:b/>
        </w:rPr>
        <w:br/>
        <w:t>Badanie stopnia rozprzestrzeniania ognia - ściany trójwarstwowe.</w:t>
      </w:r>
    </w:p>
    <w:p w14:paraId="2E2050E9" w14:textId="04B47055" w:rsidR="00091F80" w:rsidRPr="00091F80" w:rsidRDefault="00236C9A" w:rsidP="00091F80">
      <w:pPr>
        <w:rPr>
          <w:rStyle w:val="ui-provider"/>
          <w:rFonts w:asciiTheme="majorHAnsi" w:hAnsiTheme="majorHAnsi" w:cstheme="majorHAnsi"/>
        </w:rPr>
      </w:pPr>
      <w:r w:rsidRPr="00281DCC">
        <w:rPr>
          <w:rStyle w:val="ui-provider"/>
          <w:rFonts w:asciiTheme="majorHAnsi" w:hAnsiTheme="majorHAnsi" w:cstheme="majorHAnsi"/>
        </w:rPr>
        <w:t>Badanie stopnia rozprzestrzeniania ognia tj. umownej cechy charakteryzującej ściany zewnętrzne</w:t>
      </w:r>
      <w:r w:rsidRPr="00091F80">
        <w:rPr>
          <w:rStyle w:val="ui-provider"/>
          <w:rFonts w:asciiTheme="majorHAnsi" w:hAnsiTheme="majorHAnsi" w:cstheme="majorHAnsi"/>
        </w:rPr>
        <w:t xml:space="preserve"> budynku, ze względu na zachowanie się badanej próbki w znormalizowanych warunkach badania, </w:t>
      </w:r>
      <w:r w:rsidR="00091F80" w:rsidRPr="00091F80">
        <w:rPr>
          <w:rStyle w:val="ui-provider"/>
          <w:rFonts w:asciiTheme="majorHAnsi" w:hAnsiTheme="majorHAnsi" w:cstheme="majorHAnsi"/>
        </w:rPr>
        <w:t xml:space="preserve"> uwzględniające rozprzestrzenianie się spalania po powierzchni próbki lub wewnątrz próbki oraz występowanie płonących kropli i/lub płonących odpadów stałych. Celem badania jest uzyskanie klasyfikacji NRO (ściany nierozprzestrzeniające ognia, czyli takie, które w znormalizowanych warunkach badania w obszarze działania źródła ognia ulegają spalaniu, natomiast poza tym </w:t>
      </w:r>
      <w:r w:rsidR="00091F80" w:rsidRPr="00091F80">
        <w:rPr>
          <w:rFonts w:asciiTheme="majorHAnsi" w:hAnsiTheme="majorHAnsi" w:cstheme="majorHAnsi"/>
        </w:rPr>
        <w:t>obszare</w:t>
      </w:r>
      <w:r w:rsidR="00091F80" w:rsidRPr="00091F80">
        <w:rPr>
          <w:rStyle w:val="ui-provider"/>
          <w:rFonts w:asciiTheme="majorHAnsi" w:hAnsiTheme="majorHAnsi" w:cstheme="majorHAnsi"/>
        </w:rPr>
        <w:t>m nie ulegają spalaniu i nie występują przy tym płonące krople i/lub płonące odpady stałe. Wymóg NRO dla ścian jest stawiany w obowiązującym Rozporządzeniu. Badanie powinno trwać 30 minut i składać się z: okresu działania ognia – 15 minut oraz okresu obserwacji po odsunięciu źródła ognia – 15 minut. Pomiar temperatury w odpowiednich punktach powinien odbywać się przez cały czas trwania badania.</w:t>
      </w:r>
    </w:p>
    <w:p w14:paraId="28CCBD2F" w14:textId="77777777" w:rsidR="00091F80" w:rsidRPr="00091F80" w:rsidRDefault="00091F80" w:rsidP="00091F80">
      <w:pPr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Cel wykonania badań – ustalenie klasy w zakresie rozprzestrzeniania ognia przy działaniu ognia od zewnątrz.</w:t>
      </w:r>
    </w:p>
    <w:p w14:paraId="518272F0" w14:textId="77777777" w:rsidR="00091F80" w:rsidRPr="00091F80" w:rsidRDefault="00091F80" w:rsidP="00091F80">
      <w:pPr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lastRenderedPageBreak/>
        <w:t>Podstawa: PN-B-02867:2013-06 Ochrona przeciwpożarowa budynków – metoda badania stopnia rozprzestrzeniania ognia przez ściany zewnętrzne od strony zewnętrznej oraz zasady klasyfikacji.</w:t>
      </w:r>
    </w:p>
    <w:p w14:paraId="14804A3D" w14:textId="77777777" w:rsidR="00091F80" w:rsidRPr="00091F80" w:rsidRDefault="00091F80" w:rsidP="00091F80">
      <w:pPr>
        <w:pStyle w:val="Akapitzlist"/>
        <w:numPr>
          <w:ilvl w:val="0"/>
          <w:numId w:val="30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Rozmiar i typ elementu prefabrykowanego:</w:t>
      </w:r>
    </w:p>
    <w:p w14:paraId="18ACD2F7" w14:textId="77777777" w:rsidR="00091F80" w:rsidRPr="00091F80" w:rsidRDefault="00091F80" w:rsidP="00091F80">
      <w:pPr>
        <w:pStyle w:val="Akapitzlist"/>
        <w:numPr>
          <w:ilvl w:val="1"/>
          <w:numId w:val="30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Ściana trójwarstwowa o wymiarach 1,8 x 2,5m</w:t>
      </w:r>
    </w:p>
    <w:p w14:paraId="3926082D" w14:textId="48F5194B" w:rsidR="00091F80" w:rsidRPr="00091F80" w:rsidRDefault="00091F80" w:rsidP="00091F80">
      <w:pPr>
        <w:pStyle w:val="Akapitzlist"/>
        <w:numPr>
          <w:ilvl w:val="0"/>
          <w:numId w:val="30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 xml:space="preserve">Liczba badań: </w:t>
      </w:r>
      <w:r w:rsidR="009157F9">
        <w:rPr>
          <w:rStyle w:val="ui-provider"/>
          <w:rFonts w:asciiTheme="majorHAnsi" w:hAnsiTheme="majorHAnsi" w:cstheme="majorHAnsi"/>
        </w:rPr>
        <w:t>1</w:t>
      </w:r>
      <w:r w:rsidRPr="00091F80">
        <w:rPr>
          <w:rStyle w:val="ui-provider"/>
          <w:rFonts w:asciiTheme="majorHAnsi" w:hAnsiTheme="majorHAnsi" w:cstheme="majorHAnsi"/>
        </w:rPr>
        <w:t xml:space="preserve"> szt.</w:t>
      </w:r>
    </w:p>
    <w:p w14:paraId="031473E7" w14:textId="67034874" w:rsidR="00091F80" w:rsidRPr="00091F80" w:rsidRDefault="00091F80" w:rsidP="00091F80">
      <w:pPr>
        <w:pStyle w:val="Akapitzlist"/>
        <w:numPr>
          <w:ilvl w:val="0"/>
          <w:numId w:val="30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Opracowanie wyników badań oraz sporządzenie raportu</w:t>
      </w:r>
      <w:r w:rsidR="008134D9">
        <w:rPr>
          <w:rStyle w:val="ui-provider"/>
          <w:rFonts w:asciiTheme="majorHAnsi" w:hAnsiTheme="majorHAnsi" w:cstheme="majorHAnsi"/>
        </w:rPr>
        <w:t>.</w:t>
      </w:r>
    </w:p>
    <w:p w14:paraId="460CC5AB" w14:textId="31E6936A" w:rsidR="00091F80" w:rsidRPr="00236C9A" w:rsidRDefault="00091F80" w:rsidP="00091F80">
      <w:pPr>
        <w:rPr>
          <w:rStyle w:val="ui-provider"/>
          <w:rFonts w:asciiTheme="majorHAnsi" w:hAnsiTheme="majorHAnsi" w:cstheme="majorHAnsi"/>
          <w:b/>
        </w:rPr>
      </w:pPr>
      <w:r w:rsidRPr="00236C9A">
        <w:rPr>
          <w:rStyle w:val="ui-provider"/>
          <w:rFonts w:asciiTheme="majorHAnsi" w:hAnsiTheme="majorHAnsi" w:cstheme="majorHAnsi"/>
          <w:b/>
        </w:rPr>
        <w:t xml:space="preserve">Zadanie </w:t>
      </w:r>
      <w:r w:rsidR="009157F9">
        <w:rPr>
          <w:rStyle w:val="ui-provider"/>
          <w:rFonts w:asciiTheme="majorHAnsi" w:hAnsiTheme="majorHAnsi" w:cstheme="majorHAnsi"/>
          <w:b/>
        </w:rPr>
        <w:t>3</w:t>
      </w:r>
      <w:r w:rsidRPr="00236C9A">
        <w:rPr>
          <w:rStyle w:val="ui-provider"/>
          <w:rFonts w:asciiTheme="majorHAnsi" w:hAnsiTheme="majorHAnsi" w:cstheme="majorHAnsi"/>
          <w:b/>
        </w:rPr>
        <w:t xml:space="preserve"> (</w:t>
      </w:r>
      <w:r w:rsidR="00B3316A">
        <w:rPr>
          <w:rStyle w:val="ui-provider"/>
          <w:rFonts w:asciiTheme="majorHAnsi" w:hAnsiTheme="majorHAnsi" w:cstheme="majorHAnsi"/>
          <w:b/>
        </w:rPr>
        <w:t>prace</w:t>
      </w:r>
      <w:r w:rsidRPr="00236C9A">
        <w:rPr>
          <w:rStyle w:val="ui-provider"/>
          <w:rFonts w:asciiTheme="majorHAnsi" w:hAnsiTheme="majorHAnsi" w:cstheme="majorHAnsi"/>
          <w:b/>
        </w:rPr>
        <w:t xml:space="preserve"> rozwojowe) </w:t>
      </w:r>
      <w:r w:rsidRPr="00236C9A">
        <w:rPr>
          <w:rStyle w:val="ui-provider"/>
          <w:rFonts w:asciiTheme="majorHAnsi" w:hAnsiTheme="majorHAnsi" w:cstheme="majorHAnsi"/>
          <w:b/>
        </w:rPr>
        <w:br/>
        <w:t>Badanie nieodpadania elewacji - ściany zewnętrzne trójwarstwowe</w:t>
      </w:r>
    </w:p>
    <w:p w14:paraId="7A5735F7" w14:textId="77777777" w:rsidR="00236C9A" w:rsidRPr="00091F80" w:rsidRDefault="00236C9A" w:rsidP="00236C9A">
      <w:pPr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Badanie z nagrzewaniem fragmentu elewacji za pomocą palnika gazowego przez czas do 120minut, w natężeniu ekwiwalentnym do oddziaływania ognia z jakim mielibyśmy do czynienia w przypadku gdy w pomieszczeniu znajdującym się bezpośrednio za elewacją (wewnątrz budynku) miałby miejsce rzeczywisty pożar, a płomienie wydostawałyby się z okna i oddziaływały na elewację.</w:t>
      </w:r>
    </w:p>
    <w:p w14:paraId="73080137" w14:textId="77777777" w:rsidR="00091F80" w:rsidRPr="00091F80" w:rsidRDefault="00091F80" w:rsidP="00091F80">
      <w:pPr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Zgodnie z §216 obowiązującego rozporządzenia, wymaganie stawiane mocowaniu elementów okładzin elewacyjnych opisane w §225 rozporządzenia, powinno być spełnione w czasie odpowiednim dla poszczególnych klas odporności pożarowej budynku: klasa A – 120 minut, klasa B- 60 minut, klasa C – 30 minut</w:t>
      </w:r>
    </w:p>
    <w:p w14:paraId="1305003D" w14:textId="77777777" w:rsidR="00091F80" w:rsidRPr="00091F80" w:rsidRDefault="00091F80" w:rsidP="00091F80">
      <w:pPr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Cel wykonania badań – określenie właściwości elementów próbnych w świetle wymagań §225 rozporządzenia. Pomiar masy odpadających elementów.</w:t>
      </w:r>
    </w:p>
    <w:p w14:paraId="41E6E80C" w14:textId="77777777" w:rsidR="00091F80" w:rsidRPr="00091F80" w:rsidRDefault="00091F80" w:rsidP="00091F80">
      <w:pPr>
        <w:pStyle w:val="Akapitzlist"/>
        <w:numPr>
          <w:ilvl w:val="0"/>
          <w:numId w:val="31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Rozmiar i typ elementu prefabrykowanego:</w:t>
      </w:r>
    </w:p>
    <w:p w14:paraId="5260DD90" w14:textId="77777777" w:rsidR="00091F80" w:rsidRPr="00091F80" w:rsidRDefault="00091F80" w:rsidP="00091F80">
      <w:pPr>
        <w:pStyle w:val="Akapitzlist"/>
        <w:numPr>
          <w:ilvl w:val="1"/>
          <w:numId w:val="31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Ściana trójwarstwowa o wymiarach 4,55 x 4,55m</w:t>
      </w:r>
    </w:p>
    <w:p w14:paraId="6920C8E8" w14:textId="2DA1A7E8" w:rsidR="00091F80" w:rsidRPr="00091F80" w:rsidRDefault="00091F80" w:rsidP="00091F80">
      <w:pPr>
        <w:pStyle w:val="Akapitzlist"/>
        <w:numPr>
          <w:ilvl w:val="0"/>
          <w:numId w:val="31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 xml:space="preserve">Liczba analizowanych przypadków: </w:t>
      </w:r>
      <w:r w:rsidR="009157F9">
        <w:rPr>
          <w:rStyle w:val="ui-provider"/>
          <w:rFonts w:asciiTheme="majorHAnsi" w:hAnsiTheme="majorHAnsi" w:cstheme="majorHAnsi"/>
        </w:rPr>
        <w:t>1</w:t>
      </w:r>
      <w:r w:rsidRPr="00091F80">
        <w:rPr>
          <w:rStyle w:val="ui-provider"/>
          <w:rFonts w:asciiTheme="majorHAnsi" w:hAnsiTheme="majorHAnsi" w:cstheme="majorHAnsi"/>
        </w:rPr>
        <w:t xml:space="preserve"> szt.</w:t>
      </w:r>
    </w:p>
    <w:p w14:paraId="08052D96" w14:textId="792E09B2" w:rsidR="00091F80" w:rsidRPr="00281DCC" w:rsidRDefault="00091F80" w:rsidP="00091F80">
      <w:pPr>
        <w:pStyle w:val="Akapitzlist"/>
        <w:numPr>
          <w:ilvl w:val="0"/>
          <w:numId w:val="31"/>
        </w:numPr>
        <w:spacing w:after="160" w:line="259" w:lineRule="auto"/>
        <w:rPr>
          <w:rStyle w:val="ui-provider"/>
          <w:rFonts w:asciiTheme="majorHAnsi" w:hAnsiTheme="majorHAnsi" w:cstheme="majorHAnsi"/>
        </w:rPr>
      </w:pPr>
      <w:r w:rsidRPr="00091F80">
        <w:rPr>
          <w:rStyle w:val="ui-provider"/>
          <w:rFonts w:asciiTheme="majorHAnsi" w:hAnsiTheme="majorHAnsi" w:cstheme="majorHAnsi"/>
        </w:rPr>
        <w:t>Opracowanie wyników badań oraz sporządzenie raportu</w:t>
      </w:r>
      <w:r w:rsidR="008134D9">
        <w:rPr>
          <w:rStyle w:val="ui-provider"/>
          <w:rFonts w:asciiTheme="majorHAnsi" w:hAnsiTheme="majorHAnsi" w:cstheme="majorHAnsi"/>
        </w:rPr>
        <w:t>.</w:t>
      </w:r>
    </w:p>
    <w:p w14:paraId="01A27253" w14:textId="48F378F0" w:rsidR="004E4DB7" w:rsidRDefault="004E4DB7" w:rsidP="00423F66">
      <w:pPr>
        <w:pStyle w:val="Akapitzlist"/>
        <w:spacing w:after="160" w:line="259" w:lineRule="auto"/>
        <w:rPr>
          <w:rFonts w:asciiTheme="majorHAnsi" w:hAnsiTheme="majorHAnsi" w:cstheme="majorHAnsi"/>
        </w:rPr>
      </w:pPr>
    </w:p>
    <w:p w14:paraId="4982A3DC" w14:textId="77777777" w:rsidR="00303E11" w:rsidRPr="00303E11" w:rsidRDefault="00303E11" w:rsidP="00303E11">
      <w:pPr>
        <w:rPr>
          <w:rStyle w:val="ui-provider"/>
          <w:rFonts w:asciiTheme="majorHAnsi" w:hAnsiTheme="majorHAnsi" w:cstheme="majorHAnsi"/>
        </w:rPr>
      </w:pPr>
      <w:r w:rsidRPr="00303E11">
        <w:rPr>
          <w:rStyle w:val="ui-provider"/>
          <w:rFonts w:asciiTheme="majorHAnsi" w:hAnsiTheme="majorHAnsi" w:cstheme="majorHAnsi"/>
        </w:rPr>
        <w:t>Osoba kontaktowa:</w:t>
      </w:r>
    </w:p>
    <w:p w14:paraId="33D51CEB" w14:textId="51EA1DDE" w:rsidR="00303E11" w:rsidRPr="00303E11" w:rsidRDefault="00303E11" w:rsidP="00303E11">
      <w:pPr>
        <w:rPr>
          <w:rStyle w:val="ui-provider"/>
          <w:rFonts w:asciiTheme="majorHAnsi" w:hAnsiTheme="majorHAnsi" w:cstheme="majorHAnsi"/>
        </w:rPr>
      </w:pPr>
      <w:r>
        <w:rPr>
          <w:rStyle w:val="ui-provider"/>
          <w:rFonts w:asciiTheme="majorHAnsi" w:hAnsiTheme="majorHAnsi" w:cstheme="majorHAnsi"/>
        </w:rPr>
        <w:t>Łukasz Józefczyk</w:t>
      </w:r>
      <w:r w:rsidRPr="00303E11">
        <w:rPr>
          <w:rStyle w:val="ui-provider"/>
          <w:rFonts w:asciiTheme="majorHAnsi" w:hAnsiTheme="majorHAnsi" w:cstheme="majorHAnsi"/>
        </w:rPr>
        <w:t xml:space="preserve"> (mail: </w:t>
      </w:r>
      <w:hyperlink r:id="rId11" w:history="1">
        <w:r w:rsidRPr="002879EA">
          <w:rPr>
            <w:rStyle w:val="Hipercze"/>
            <w:rFonts w:asciiTheme="majorHAnsi" w:hAnsiTheme="majorHAnsi" w:cstheme="majorHAnsi"/>
          </w:rPr>
          <w:t>lukasz.jozefczyk@pekabex.pl</w:t>
        </w:r>
      </w:hyperlink>
      <w:r w:rsidRPr="00303E11">
        <w:rPr>
          <w:rStyle w:val="ui-provider"/>
          <w:rFonts w:asciiTheme="majorHAnsi" w:hAnsiTheme="majorHAnsi" w:cstheme="majorHAnsi"/>
        </w:rPr>
        <w:t xml:space="preserve">) </w:t>
      </w:r>
    </w:p>
    <w:p w14:paraId="11C32FBA" w14:textId="77777777" w:rsidR="00303E11" w:rsidRPr="00303E11" w:rsidRDefault="00303E11" w:rsidP="00303E11">
      <w:pPr>
        <w:rPr>
          <w:rStyle w:val="ui-provider"/>
          <w:rFonts w:asciiTheme="majorHAnsi" w:hAnsiTheme="majorHAnsi" w:cstheme="majorHAnsi"/>
        </w:rPr>
      </w:pPr>
    </w:p>
    <w:tbl>
      <w:tblPr>
        <w:tblStyle w:val="Tabela-Siatka"/>
        <w:tblW w:w="9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0"/>
        <w:gridCol w:w="3681"/>
      </w:tblGrid>
      <w:tr w:rsidR="00303E11" w:rsidRPr="00303E11" w14:paraId="5416C6B7" w14:textId="77777777" w:rsidTr="00606292">
        <w:trPr>
          <w:trHeight w:val="1366"/>
        </w:trPr>
        <w:tc>
          <w:tcPr>
            <w:tcW w:w="5460" w:type="dxa"/>
          </w:tcPr>
          <w:p w14:paraId="080AA992" w14:textId="77777777" w:rsidR="00303E11" w:rsidRPr="00303E11" w:rsidRDefault="00303E11" w:rsidP="00303E11">
            <w:pPr>
              <w:spacing w:after="200" w:line="276" w:lineRule="auto"/>
              <w:rPr>
                <w:rStyle w:val="ui-provider"/>
              </w:rPr>
            </w:pPr>
            <w:r w:rsidRPr="00303E11">
              <w:rPr>
                <w:rStyle w:val="ui-provider"/>
              </w:rPr>
              <w:t>……………………………………………….</w:t>
            </w:r>
            <w:r w:rsidRPr="00303E11">
              <w:rPr>
                <w:rStyle w:val="ui-provider"/>
              </w:rPr>
              <w:tab/>
            </w:r>
          </w:p>
          <w:p w14:paraId="1C1805F5" w14:textId="77777777" w:rsidR="00303E11" w:rsidRPr="00303E11" w:rsidRDefault="00303E11" w:rsidP="00303E11">
            <w:pPr>
              <w:spacing w:after="200" w:line="276" w:lineRule="auto"/>
              <w:rPr>
                <w:rStyle w:val="ui-provider"/>
              </w:rPr>
            </w:pPr>
            <w:r w:rsidRPr="00303E11">
              <w:rPr>
                <w:rStyle w:val="ui-provider"/>
              </w:rPr>
              <w:t>Data i miejsce</w:t>
            </w:r>
          </w:p>
        </w:tc>
        <w:tc>
          <w:tcPr>
            <w:tcW w:w="3681" w:type="dxa"/>
          </w:tcPr>
          <w:p w14:paraId="60A93928" w14:textId="77777777" w:rsidR="00303E11" w:rsidRPr="00303E11" w:rsidRDefault="00303E11" w:rsidP="00303E11">
            <w:pPr>
              <w:spacing w:after="200" w:line="276" w:lineRule="auto"/>
              <w:rPr>
                <w:rStyle w:val="ui-provider"/>
              </w:rPr>
            </w:pPr>
            <w:r w:rsidRPr="00303E11">
              <w:rPr>
                <w:rStyle w:val="ui-provider"/>
              </w:rPr>
              <w:t>…………………………………</w:t>
            </w:r>
          </w:p>
          <w:p w14:paraId="5702935D" w14:textId="77777777" w:rsidR="00303E11" w:rsidRPr="00303E11" w:rsidRDefault="00303E11" w:rsidP="00303E11">
            <w:pPr>
              <w:spacing w:after="200" w:line="276" w:lineRule="auto"/>
              <w:rPr>
                <w:rStyle w:val="ui-provider"/>
              </w:rPr>
            </w:pPr>
            <w:r w:rsidRPr="00303E11">
              <w:rPr>
                <w:rStyle w:val="ui-provider"/>
              </w:rPr>
              <w:t xml:space="preserve">Podpis upoważnionego </w:t>
            </w:r>
          </w:p>
          <w:p w14:paraId="18DC3CD7" w14:textId="77777777" w:rsidR="00303E11" w:rsidRPr="00303E11" w:rsidRDefault="00303E11" w:rsidP="00303E11">
            <w:pPr>
              <w:spacing w:after="200" w:line="276" w:lineRule="auto"/>
              <w:rPr>
                <w:rStyle w:val="ui-provider"/>
              </w:rPr>
            </w:pPr>
            <w:r w:rsidRPr="00303E11">
              <w:rPr>
                <w:rStyle w:val="ui-provider"/>
              </w:rPr>
              <w:t>przedstawiciela Oferenta/Dostawcy</w:t>
            </w:r>
          </w:p>
        </w:tc>
      </w:tr>
    </w:tbl>
    <w:p w14:paraId="3F7368A7" w14:textId="77777777" w:rsidR="00303E11" w:rsidRPr="00EB6702" w:rsidRDefault="00303E11" w:rsidP="00423F66">
      <w:pPr>
        <w:pStyle w:val="Akapitzlist"/>
        <w:spacing w:after="160" w:line="259" w:lineRule="auto"/>
        <w:rPr>
          <w:rFonts w:asciiTheme="majorHAnsi" w:hAnsiTheme="majorHAnsi" w:cstheme="majorHAnsi"/>
        </w:rPr>
      </w:pPr>
    </w:p>
    <w:sectPr w:rsidR="00303E11" w:rsidRPr="00EB6702" w:rsidSect="00E151AF">
      <w:headerReference w:type="default" r:id="rId12"/>
      <w:footerReference w:type="default" r:id="rId13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B5069" w14:textId="77777777" w:rsidR="00CB523A" w:rsidRDefault="00CB523A" w:rsidP="009557B5">
      <w:pPr>
        <w:spacing w:after="0" w:line="240" w:lineRule="auto"/>
      </w:pPr>
      <w:r>
        <w:separator/>
      </w:r>
    </w:p>
  </w:endnote>
  <w:endnote w:type="continuationSeparator" w:id="0">
    <w:p w14:paraId="45A0CEB3" w14:textId="77777777" w:rsidR="00CB523A" w:rsidRDefault="00CB523A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EE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77450" w14:textId="30BD1699" w:rsidR="004D0B49" w:rsidRPr="002C33BB" w:rsidRDefault="009014D7">
    <w:pPr>
      <w:tabs>
        <w:tab w:val="center" w:pos="4550"/>
        <w:tab w:val="left" w:pos="5818"/>
      </w:tabs>
      <w:ind w:right="260"/>
      <w:jc w:val="right"/>
      <w:rPr>
        <w:rFonts w:ascii="Calibri" w:hAnsi="Calibri" w:cs="Lato Light"/>
        <w:noProof/>
        <w:sz w:val="16"/>
        <w:szCs w:val="16"/>
        <w:lang w:eastAsia="pl-PL"/>
      </w:rPr>
    </w:pP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="004D0B49" w:rsidRPr="002C33BB">
      <w:rPr>
        <w:rFonts w:ascii="Calibri" w:hAnsi="Calibri" w:cs="Lato Light"/>
        <w:noProof/>
        <w:sz w:val="16"/>
        <w:szCs w:val="16"/>
        <w:lang w:eastAsia="pl-PL"/>
      </w:rPr>
      <w:instrText>PAGE   \* MERGEFORMAT</w:instrTex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8134D9">
      <w:rPr>
        <w:rFonts w:ascii="Calibri" w:hAnsi="Calibri" w:cs="Lato Light"/>
        <w:noProof/>
        <w:sz w:val="16"/>
        <w:szCs w:val="16"/>
        <w:lang w:eastAsia="pl-PL"/>
      </w:rPr>
      <w:t>2</w: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end"/>
    </w:r>
    <w:r w:rsidR="004D0B49" w:rsidRPr="002C33BB">
      <w:rPr>
        <w:rFonts w:ascii="Calibri" w:hAnsi="Calibri" w:cs="Lato Light"/>
        <w:noProof/>
        <w:sz w:val="16"/>
        <w:szCs w:val="16"/>
        <w:lang w:eastAsia="pl-PL"/>
      </w:rPr>
      <w:t>|</w:t>
    </w:r>
    <w:r w:rsidR="009432DA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="009432DA">
      <w:rPr>
        <w:rFonts w:ascii="Calibri" w:hAnsi="Calibri" w:cs="Lato Light"/>
        <w:noProof/>
        <w:sz w:val="16"/>
        <w:szCs w:val="16"/>
        <w:lang w:eastAsia="pl-PL"/>
      </w:rPr>
      <w:instrText>NUMPAGES  \* Arabic  \* MERGEFORMAT</w:instrText>
    </w:r>
    <w:r w:rsidR="009432DA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8134D9">
      <w:rPr>
        <w:rFonts w:ascii="Calibri" w:hAnsi="Calibri" w:cs="Lato Light"/>
        <w:noProof/>
        <w:sz w:val="16"/>
        <w:szCs w:val="16"/>
        <w:lang w:eastAsia="pl-PL"/>
      </w:rPr>
      <w:t>2</w:t>
    </w:r>
    <w:r w:rsidR="009432DA">
      <w:rPr>
        <w:rFonts w:ascii="Calibri" w:hAnsi="Calibri" w:cs="Lato Light"/>
        <w:noProof/>
        <w:sz w:val="16"/>
        <w:szCs w:val="16"/>
        <w:lang w:eastAsia="pl-PL"/>
      </w:rPr>
      <w:fldChar w:fldCharType="end"/>
    </w:r>
  </w:p>
  <w:p w14:paraId="554FDB20" w14:textId="77777777" w:rsidR="004D0B49" w:rsidRPr="004D0B49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3158A" w14:textId="77777777" w:rsidR="00CB523A" w:rsidRDefault="00CB523A" w:rsidP="009557B5">
      <w:pPr>
        <w:spacing w:after="0" w:line="240" w:lineRule="auto"/>
      </w:pPr>
      <w:r>
        <w:separator/>
      </w:r>
    </w:p>
  </w:footnote>
  <w:footnote w:type="continuationSeparator" w:id="0">
    <w:p w14:paraId="691D68C7" w14:textId="77777777" w:rsidR="00CB523A" w:rsidRDefault="00CB523A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F62A" w14:textId="7E5C1028" w:rsidR="00CD235D" w:rsidRDefault="009C6EFD" w:rsidP="00E151AF">
    <w:pPr>
      <w:pStyle w:val="Nagwek"/>
      <w:tabs>
        <w:tab w:val="left" w:pos="2410"/>
      </w:tabs>
      <w:jc w:val="center"/>
    </w:pPr>
    <w:r w:rsidRPr="00171B03">
      <w:rPr>
        <w:rFonts w:cstheme="minorHAnsi"/>
        <w:noProof/>
        <w:lang w:eastAsia="pl-PL"/>
      </w:rPr>
      <w:drawing>
        <wp:inline distT="0" distB="0" distL="0" distR="0" wp14:anchorId="2CE4D09C" wp14:editId="730909E7">
          <wp:extent cx="5759450" cy="51931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4F43"/>
    <w:multiLevelType w:val="multilevel"/>
    <w:tmpl w:val="2A74F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3A29E5"/>
    <w:multiLevelType w:val="hybridMultilevel"/>
    <w:tmpl w:val="9B2EE39A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80724A2"/>
    <w:multiLevelType w:val="hybridMultilevel"/>
    <w:tmpl w:val="1CEE31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51321"/>
    <w:multiLevelType w:val="hybridMultilevel"/>
    <w:tmpl w:val="0C0C9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2699A"/>
    <w:multiLevelType w:val="multilevel"/>
    <w:tmpl w:val="8054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AF680A"/>
    <w:multiLevelType w:val="hybridMultilevel"/>
    <w:tmpl w:val="19A08208"/>
    <w:lvl w:ilvl="0" w:tplc="F07A1D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0153A"/>
    <w:multiLevelType w:val="hybridMultilevel"/>
    <w:tmpl w:val="14263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01549"/>
    <w:multiLevelType w:val="hybridMultilevel"/>
    <w:tmpl w:val="7B000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74F4A"/>
    <w:multiLevelType w:val="hybridMultilevel"/>
    <w:tmpl w:val="C0784C6C"/>
    <w:lvl w:ilvl="0" w:tplc="1A5A4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2054E0"/>
    <w:multiLevelType w:val="multilevel"/>
    <w:tmpl w:val="A2EA5A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6983D49"/>
    <w:multiLevelType w:val="hybridMultilevel"/>
    <w:tmpl w:val="FA02A882"/>
    <w:lvl w:ilvl="0" w:tplc="88EA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A4A0A4E"/>
    <w:multiLevelType w:val="hybridMultilevel"/>
    <w:tmpl w:val="8D58FD58"/>
    <w:lvl w:ilvl="0" w:tplc="AF9C9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58476F"/>
    <w:multiLevelType w:val="hybridMultilevel"/>
    <w:tmpl w:val="EB2EF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40538"/>
    <w:multiLevelType w:val="multilevel"/>
    <w:tmpl w:val="9B6CE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874FA"/>
    <w:multiLevelType w:val="hybridMultilevel"/>
    <w:tmpl w:val="D19CD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55B6E"/>
    <w:multiLevelType w:val="hybridMultilevel"/>
    <w:tmpl w:val="91AE4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77FE4"/>
    <w:multiLevelType w:val="hybridMultilevel"/>
    <w:tmpl w:val="99A24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A52D2"/>
    <w:multiLevelType w:val="hybridMultilevel"/>
    <w:tmpl w:val="73CEFECA"/>
    <w:lvl w:ilvl="0" w:tplc="82264B2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270EB4C2">
      <w:start w:val="2"/>
      <w:numFmt w:val="decimal"/>
      <w:lvlText w:val="%3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664F82"/>
    <w:multiLevelType w:val="hybridMultilevel"/>
    <w:tmpl w:val="C7AE0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13DE2"/>
    <w:multiLevelType w:val="hybridMultilevel"/>
    <w:tmpl w:val="EB2EF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341DB"/>
    <w:multiLevelType w:val="hybridMultilevel"/>
    <w:tmpl w:val="434042E8"/>
    <w:lvl w:ilvl="0" w:tplc="1A5A4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37F6D"/>
    <w:multiLevelType w:val="multilevel"/>
    <w:tmpl w:val="83EEDB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4631910"/>
    <w:multiLevelType w:val="hybridMultilevel"/>
    <w:tmpl w:val="C0784C6C"/>
    <w:lvl w:ilvl="0" w:tplc="1A5A4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760711"/>
    <w:multiLevelType w:val="hybridMultilevel"/>
    <w:tmpl w:val="FA02A882"/>
    <w:lvl w:ilvl="0" w:tplc="88EA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DCE6BFF"/>
    <w:multiLevelType w:val="hybridMultilevel"/>
    <w:tmpl w:val="EB2EF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31436"/>
    <w:multiLevelType w:val="hybridMultilevel"/>
    <w:tmpl w:val="12186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5C7B0E"/>
    <w:multiLevelType w:val="hybridMultilevel"/>
    <w:tmpl w:val="1F205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C539D"/>
    <w:multiLevelType w:val="hybridMultilevel"/>
    <w:tmpl w:val="EA88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BF7B58"/>
    <w:multiLevelType w:val="hybridMultilevel"/>
    <w:tmpl w:val="C7AE0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B7C94"/>
    <w:multiLevelType w:val="hybridMultilevel"/>
    <w:tmpl w:val="0E0C4C2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22C4B"/>
    <w:multiLevelType w:val="hybridMultilevel"/>
    <w:tmpl w:val="F5D0ED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9F5073B"/>
    <w:multiLevelType w:val="hybridMultilevel"/>
    <w:tmpl w:val="45041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6"/>
  </w:num>
  <w:num w:numId="4">
    <w:abstractNumId w:val="25"/>
  </w:num>
  <w:num w:numId="5">
    <w:abstractNumId w:val="26"/>
  </w:num>
  <w:num w:numId="6">
    <w:abstractNumId w:val="30"/>
  </w:num>
  <w:num w:numId="7">
    <w:abstractNumId w:val="0"/>
  </w:num>
  <w:num w:numId="8">
    <w:abstractNumId w:val="21"/>
  </w:num>
  <w:num w:numId="9">
    <w:abstractNumId w:val="9"/>
  </w:num>
  <w:num w:numId="10">
    <w:abstractNumId w:val="31"/>
  </w:num>
  <w:num w:numId="11">
    <w:abstractNumId w:val="13"/>
  </w:num>
  <w:num w:numId="12">
    <w:abstractNumId w:val="5"/>
  </w:num>
  <w:num w:numId="13">
    <w:abstractNumId w:val="11"/>
  </w:num>
  <w:num w:numId="14">
    <w:abstractNumId w:val="28"/>
  </w:num>
  <w:num w:numId="15">
    <w:abstractNumId w:val="14"/>
  </w:num>
  <w:num w:numId="16">
    <w:abstractNumId w:val="8"/>
  </w:num>
  <w:num w:numId="17">
    <w:abstractNumId w:val="22"/>
  </w:num>
  <w:num w:numId="18">
    <w:abstractNumId w:val="20"/>
  </w:num>
  <w:num w:numId="19">
    <w:abstractNumId w:val="2"/>
  </w:num>
  <w:num w:numId="20">
    <w:abstractNumId w:val="29"/>
  </w:num>
  <w:num w:numId="21">
    <w:abstractNumId w:val="18"/>
  </w:num>
  <w:num w:numId="22">
    <w:abstractNumId w:val="4"/>
  </w:num>
  <w:num w:numId="23">
    <w:abstractNumId w:val="17"/>
  </w:num>
  <w:num w:numId="24">
    <w:abstractNumId w:val="1"/>
  </w:num>
  <w:num w:numId="25">
    <w:abstractNumId w:val="3"/>
  </w:num>
  <w:num w:numId="26">
    <w:abstractNumId w:val="15"/>
  </w:num>
  <w:num w:numId="27">
    <w:abstractNumId w:val="24"/>
  </w:num>
  <w:num w:numId="28">
    <w:abstractNumId w:val="10"/>
  </w:num>
  <w:num w:numId="29">
    <w:abstractNumId w:val="19"/>
  </w:num>
  <w:num w:numId="30">
    <w:abstractNumId w:val="23"/>
  </w:num>
  <w:num w:numId="31">
    <w:abstractNumId w:val="12"/>
  </w:num>
  <w:num w:numId="32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1272A"/>
    <w:rsid w:val="0001440B"/>
    <w:rsid w:val="0001518C"/>
    <w:rsid w:val="00016383"/>
    <w:rsid w:val="00017F4C"/>
    <w:rsid w:val="00020087"/>
    <w:rsid w:val="00022D76"/>
    <w:rsid w:val="00032E31"/>
    <w:rsid w:val="00033BF5"/>
    <w:rsid w:val="0003744E"/>
    <w:rsid w:val="0004176A"/>
    <w:rsid w:val="0004276F"/>
    <w:rsid w:val="00052CA6"/>
    <w:rsid w:val="00064EDA"/>
    <w:rsid w:val="00071013"/>
    <w:rsid w:val="00076821"/>
    <w:rsid w:val="000904DA"/>
    <w:rsid w:val="00091F80"/>
    <w:rsid w:val="000A5281"/>
    <w:rsid w:val="000B67DB"/>
    <w:rsid w:val="000B67FE"/>
    <w:rsid w:val="000D1306"/>
    <w:rsid w:val="000D2A0D"/>
    <w:rsid w:val="000D51B9"/>
    <w:rsid w:val="000E3936"/>
    <w:rsid w:val="000E470E"/>
    <w:rsid w:val="000F1DA0"/>
    <w:rsid w:val="000F312B"/>
    <w:rsid w:val="00102500"/>
    <w:rsid w:val="00104E5B"/>
    <w:rsid w:val="00110E8A"/>
    <w:rsid w:val="001113C7"/>
    <w:rsid w:val="00111CF1"/>
    <w:rsid w:val="001275C7"/>
    <w:rsid w:val="0013146B"/>
    <w:rsid w:val="00132DFF"/>
    <w:rsid w:val="00135DB4"/>
    <w:rsid w:val="00144129"/>
    <w:rsid w:val="00151A37"/>
    <w:rsid w:val="00152282"/>
    <w:rsid w:val="001544A0"/>
    <w:rsid w:val="001552E0"/>
    <w:rsid w:val="001627D3"/>
    <w:rsid w:val="00171CE8"/>
    <w:rsid w:val="0017333B"/>
    <w:rsid w:val="00175FF8"/>
    <w:rsid w:val="00185B8C"/>
    <w:rsid w:val="00196488"/>
    <w:rsid w:val="001965ED"/>
    <w:rsid w:val="001A754C"/>
    <w:rsid w:val="001B2EA0"/>
    <w:rsid w:val="001B4DB6"/>
    <w:rsid w:val="001B6D2C"/>
    <w:rsid w:val="001C5949"/>
    <w:rsid w:val="001D48EB"/>
    <w:rsid w:val="001D65B3"/>
    <w:rsid w:val="001D795C"/>
    <w:rsid w:val="001E1A19"/>
    <w:rsid w:val="001E29F3"/>
    <w:rsid w:val="001F0311"/>
    <w:rsid w:val="001F7F22"/>
    <w:rsid w:val="00203635"/>
    <w:rsid w:val="00204799"/>
    <w:rsid w:val="00214BAA"/>
    <w:rsid w:val="00220EB3"/>
    <w:rsid w:val="00221763"/>
    <w:rsid w:val="00222FCB"/>
    <w:rsid w:val="00234A36"/>
    <w:rsid w:val="00236C9A"/>
    <w:rsid w:val="00236F59"/>
    <w:rsid w:val="00251B49"/>
    <w:rsid w:val="00254B2B"/>
    <w:rsid w:val="002568B9"/>
    <w:rsid w:val="002614EB"/>
    <w:rsid w:val="00261E9C"/>
    <w:rsid w:val="00265E72"/>
    <w:rsid w:val="00266EA4"/>
    <w:rsid w:val="00273B10"/>
    <w:rsid w:val="002751BC"/>
    <w:rsid w:val="00275511"/>
    <w:rsid w:val="00281DCC"/>
    <w:rsid w:val="0029360B"/>
    <w:rsid w:val="00297CA2"/>
    <w:rsid w:val="002C2318"/>
    <w:rsid w:val="002C33BB"/>
    <w:rsid w:val="002C38E1"/>
    <w:rsid w:val="002D39F7"/>
    <w:rsid w:val="002E22AF"/>
    <w:rsid w:val="002E6D1C"/>
    <w:rsid w:val="002F13E0"/>
    <w:rsid w:val="002F48FD"/>
    <w:rsid w:val="002F671C"/>
    <w:rsid w:val="00303E11"/>
    <w:rsid w:val="003124F3"/>
    <w:rsid w:val="00316442"/>
    <w:rsid w:val="00333784"/>
    <w:rsid w:val="003435D7"/>
    <w:rsid w:val="003523E2"/>
    <w:rsid w:val="003568D3"/>
    <w:rsid w:val="003608B8"/>
    <w:rsid w:val="00360E84"/>
    <w:rsid w:val="00384C03"/>
    <w:rsid w:val="00391E7A"/>
    <w:rsid w:val="003A2155"/>
    <w:rsid w:val="003A2314"/>
    <w:rsid w:val="003A3998"/>
    <w:rsid w:val="003A3ECE"/>
    <w:rsid w:val="003A6BAC"/>
    <w:rsid w:val="003B426A"/>
    <w:rsid w:val="003B596F"/>
    <w:rsid w:val="003B7145"/>
    <w:rsid w:val="003C03CF"/>
    <w:rsid w:val="003D1E65"/>
    <w:rsid w:val="003D21DD"/>
    <w:rsid w:val="003E0349"/>
    <w:rsid w:val="003E2487"/>
    <w:rsid w:val="003E30C1"/>
    <w:rsid w:val="003E55E6"/>
    <w:rsid w:val="003E6721"/>
    <w:rsid w:val="00404F8C"/>
    <w:rsid w:val="00407742"/>
    <w:rsid w:val="0041686E"/>
    <w:rsid w:val="0041737B"/>
    <w:rsid w:val="00420CC6"/>
    <w:rsid w:val="00421C11"/>
    <w:rsid w:val="00423F66"/>
    <w:rsid w:val="0043406E"/>
    <w:rsid w:val="0043677E"/>
    <w:rsid w:val="00445D1B"/>
    <w:rsid w:val="004512E0"/>
    <w:rsid w:val="00454F8C"/>
    <w:rsid w:val="00456990"/>
    <w:rsid w:val="004603DD"/>
    <w:rsid w:val="00460C82"/>
    <w:rsid w:val="004667C0"/>
    <w:rsid w:val="00470421"/>
    <w:rsid w:val="00471D7B"/>
    <w:rsid w:val="00471E49"/>
    <w:rsid w:val="004777F3"/>
    <w:rsid w:val="00480E96"/>
    <w:rsid w:val="004840AD"/>
    <w:rsid w:val="00487CAC"/>
    <w:rsid w:val="00493F85"/>
    <w:rsid w:val="004951CC"/>
    <w:rsid w:val="00497F30"/>
    <w:rsid w:val="004A08AC"/>
    <w:rsid w:val="004A1454"/>
    <w:rsid w:val="004A2373"/>
    <w:rsid w:val="004A2FF2"/>
    <w:rsid w:val="004A4F94"/>
    <w:rsid w:val="004B39BF"/>
    <w:rsid w:val="004B547B"/>
    <w:rsid w:val="004C0652"/>
    <w:rsid w:val="004C2F6C"/>
    <w:rsid w:val="004C50D1"/>
    <w:rsid w:val="004D0B49"/>
    <w:rsid w:val="004D5CBC"/>
    <w:rsid w:val="004E06B1"/>
    <w:rsid w:val="004E4DB7"/>
    <w:rsid w:val="004F4FDD"/>
    <w:rsid w:val="00503650"/>
    <w:rsid w:val="0051028E"/>
    <w:rsid w:val="00512951"/>
    <w:rsid w:val="0052780B"/>
    <w:rsid w:val="00527D85"/>
    <w:rsid w:val="00534D3A"/>
    <w:rsid w:val="00546DEC"/>
    <w:rsid w:val="005531A6"/>
    <w:rsid w:val="00553425"/>
    <w:rsid w:val="0055593E"/>
    <w:rsid w:val="0056340B"/>
    <w:rsid w:val="00570758"/>
    <w:rsid w:val="00571DB2"/>
    <w:rsid w:val="00573055"/>
    <w:rsid w:val="00580E96"/>
    <w:rsid w:val="00581F25"/>
    <w:rsid w:val="005833EE"/>
    <w:rsid w:val="00583940"/>
    <w:rsid w:val="005951C3"/>
    <w:rsid w:val="005A241D"/>
    <w:rsid w:val="005A25ED"/>
    <w:rsid w:val="005A28C5"/>
    <w:rsid w:val="005B4437"/>
    <w:rsid w:val="005B6D5B"/>
    <w:rsid w:val="005B7E8D"/>
    <w:rsid w:val="005C14C5"/>
    <w:rsid w:val="005C6DDD"/>
    <w:rsid w:val="005C7DB2"/>
    <w:rsid w:val="00602027"/>
    <w:rsid w:val="00610552"/>
    <w:rsid w:val="00613094"/>
    <w:rsid w:val="00615806"/>
    <w:rsid w:val="00631F0F"/>
    <w:rsid w:val="00636D28"/>
    <w:rsid w:val="006400F6"/>
    <w:rsid w:val="00640328"/>
    <w:rsid w:val="006452A7"/>
    <w:rsid w:val="00645AC1"/>
    <w:rsid w:val="0065694E"/>
    <w:rsid w:val="006622FB"/>
    <w:rsid w:val="0066537D"/>
    <w:rsid w:val="00673095"/>
    <w:rsid w:val="0069236B"/>
    <w:rsid w:val="006946A4"/>
    <w:rsid w:val="00696920"/>
    <w:rsid w:val="006A672A"/>
    <w:rsid w:val="006B4C68"/>
    <w:rsid w:val="006C022A"/>
    <w:rsid w:val="006C654B"/>
    <w:rsid w:val="006D6336"/>
    <w:rsid w:val="006D74AA"/>
    <w:rsid w:val="006E255F"/>
    <w:rsid w:val="006E7BE7"/>
    <w:rsid w:val="006F3F7C"/>
    <w:rsid w:val="00700FA8"/>
    <w:rsid w:val="00701C78"/>
    <w:rsid w:val="00711054"/>
    <w:rsid w:val="00721827"/>
    <w:rsid w:val="007407FF"/>
    <w:rsid w:val="00744C5E"/>
    <w:rsid w:val="0074544C"/>
    <w:rsid w:val="00746C1A"/>
    <w:rsid w:val="007516D0"/>
    <w:rsid w:val="00753C59"/>
    <w:rsid w:val="00761245"/>
    <w:rsid w:val="00763D49"/>
    <w:rsid w:val="00767137"/>
    <w:rsid w:val="00783E67"/>
    <w:rsid w:val="00784461"/>
    <w:rsid w:val="0078556B"/>
    <w:rsid w:val="007A1C76"/>
    <w:rsid w:val="007A3746"/>
    <w:rsid w:val="007A5304"/>
    <w:rsid w:val="007A5E49"/>
    <w:rsid w:val="007B4994"/>
    <w:rsid w:val="007B4D03"/>
    <w:rsid w:val="007B7962"/>
    <w:rsid w:val="007C12E7"/>
    <w:rsid w:val="007C14A9"/>
    <w:rsid w:val="007C410B"/>
    <w:rsid w:val="007C5C8F"/>
    <w:rsid w:val="007F5721"/>
    <w:rsid w:val="008058E5"/>
    <w:rsid w:val="00810926"/>
    <w:rsid w:val="008134D9"/>
    <w:rsid w:val="00817FED"/>
    <w:rsid w:val="00824479"/>
    <w:rsid w:val="00826F05"/>
    <w:rsid w:val="008300E7"/>
    <w:rsid w:val="00845A8E"/>
    <w:rsid w:val="00872080"/>
    <w:rsid w:val="00874936"/>
    <w:rsid w:val="008759C9"/>
    <w:rsid w:val="00884443"/>
    <w:rsid w:val="00895563"/>
    <w:rsid w:val="00897E22"/>
    <w:rsid w:val="008A1219"/>
    <w:rsid w:val="008A13F1"/>
    <w:rsid w:val="008A2523"/>
    <w:rsid w:val="008A7702"/>
    <w:rsid w:val="008B01B2"/>
    <w:rsid w:val="008B2B41"/>
    <w:rsid w:val="008E003F"/>
    <w:rsid w:val="008E5D8F"/>
    <w:rsid w:val="008F35E1"/>
    <w:rsid w:val="008F4BB7"/>
    <w:rsid w:val="009004CB"/>
    <w:rsid w:val="009010B4"/>
    <w:rsid w:val="009014D7"/>
    <w:rsid w:val="0090449E"/>
    <w:rsid w:val="009061EA"/>
    <w:rsid w:val="00906CB7"/>
    <w:rsid w:val="00907B84"/>
    <w:rsid w:val="009157F9"/>
    <w:rsid w:val="00917E78"/>
    <w:rsid w:val="009260D5"/>
    <w:rsid w:val="00933CF8"/>
    <w:rsid w:val="009432DA"/>
    <w:rsid w:val="00946291"/>
    <w:rsid w:val="00946418"/>
    <w:rsid w:val="009557B5"/>
    <w:rsid w:val="00963394"/>
    <w:rsid w:val="00963877"/>
    <w:rsid w:val="00972032"/>
    <w:rsid w:val="00977B6A"/>
    <w:rsid w:val="0098477C"/>
    <w:rsid w:val="0098783A"/>
    <w:rsid w:val="00993DEE"/>
    <w:rsid w:val="00997B89"/>
    <w:rsid w:val="009A0A76"/>
    <w:rsid w:val="009A7CFA"/>
    <w:rsid w:val="009B74E5"/>
    <w:rsid w:val="009B7A9E"/>
    <w:rsid w:val="009C6EFD"/>
    <w:rsid w:val="009D06DE"/>
    <w:rsid w:val="009D2C56"/>
    <w:rsid w:val="009D6B78"/>
    <w:rsid w:val="009E009D"/>
    <w:rsid w:val="009E0C6F"/>
    <w:rsid w:val="009F3BA7"/>
    <w:rsid w:val="009F5FA6"/>
    <w:rsid w:val="00A0436B"/>
    <w:rsid w:val="00A1115D"/>
    <w:rsid w:val="00A14FC6"/>
    <w:rsid w:val="00A1608C"/>
    <w:rsid w:val="00A30E21"/>
    <w:rsid w:val="00A33A08"/>
    <w:rsid w:val="00A33A0A"/>
    <w:rsid w:val="00A35B22"/>
    <w:rsid w:val="00A36724"/>
    <w:rsid w:val="00A64DA6"/>
    <w:rsid w:val="00A667AB"/>
    <w:rsid w:val="00A771A8"/>
    <w:rsid w:val="00A86C32"/>
    <w:rsid w:val="00A9021F"/>
    <w:rsid w:val="00AB26F7"/>
    <w:rsid w:val="00AC188B"/>
    <w:rsid w:val="00AE1A66"/>
    <w:rsid w:val="00AE79B2"/>
    <w:rsid w:val="00AF19C1"/>
    <w:rsid w:val="00AF4680"/>
    <w:rsid w:val="00AF614B"/>
    <w:rsid w:val="00AF637B"/>
    <w:rsid w:val="00B02282"/>
    <w:rsid w:val="00B25659"/>
    <w:rsid w:val="00B27B47"/>
    <w:rsid w:val="00B30001"/>
    <w:rsid w:val="00B3316A"/>
    <w:rsid w:val="00B34C11"/>
    <w:rsid w:val="00B37DAC"/>
    <w:rsid w:val="00B421AB"/>
    <w:rsid w:val="00B422D5"/>
    <w:rsid w:val="00B44FB7"/>
    <w:rsid w:val="00B450FE"/>
    <w:rsid w:val="00B4565D"/>
    <w:rsid w:val="00B46EF4"/>
    <w:rsid w:val="00B535B6"/>
    <w:rsid w:val="00B64C34"/>
    <w:rsid w:val="00B73D00"/>
    <w:rsid w:val="00B73F37"/>
    <w:rsid w:val="00B8115D"/>
    <w:rsid w:val="00B858E7"/>
    <w:rsid w:val="00B86576"/>
    <w:rsid w:val="00B86DF7"/>
    <w:rsid w:val="00B90D6B"/>
    <w:rsid w:val="00B96129"/>
    <w:rsid w:val="00B96917"/>
    <w:rsid w:val="00BB1474"/>
    <w:rsid w:val="00BC730C"/>
    <w:rsid w:val="00BD67D5"/>
    <w:rsid w:val="00BE5A9C"/>
    <w:rsid w:val="00BE6652"/>
    <w:rsid w:val="00BF2235"/>
    <w:rsid w:val="00BF5F0E"/>
    <w:rsid w:val="00C007DF"/>
    <w:rsid w:val="00C00E92"/>
    <w:rsid w:val="00C06371"/>
    <w:rsid w:val="00C16814"/>
    <w:rsid w:val="00C246D9"/>
    <w:rsid w:val="00C26EC8"/>
    <w:rsid w:val="00C31DB4"/>
    <w:rsid w:val="00C36137"/>
    <w:rsid w:val="00C40A88"/>
    <w:rsid w:val="00C414A7"/>
    <w:rsid w:val="00C45E69"/>
    <w:rsid w:val="00C52D42"/>
    <w:rsid w:val="00C539BB"/>
    <w:rsid w:val="00C57DFC"/>
    <w:rsid w:val="00C60017"/>
    <w:rsid w:val="00C61284"/>
    <w:rsid w:val="00C65935"/>
    <w:rsid w:val="00C81BDE"/>
    <w:rsid w:val="00C9792D"/>
    <w:rsid w:val="00CA4EC2"/>
    <w:rsid w:val="00CB35FA"/>
    <w:rsid w:val="00CB36E7"/>
    <w:rsid w:val="00CB523A"/>
    <w:rsid w:val="00CB7935"/>
    <w:rsid w:val="00CC4A72"/>
    <w:rsid w:val="00CC56BC"/>
    <w:rsid w:val="00CC5E89"/>
    <w:rsid w:val="00CD04C5"/>
    <w:rsid w:val="00CD235D"/>
    <w:rsid w:val="00CD27BB"/>
    <w:rsid w:val="00CD5496"/>
    <w:rsid w:val="00CD66CA"/>
    <w:rsid w:val="00CE1652"/>
    <w:rsid w:val="00CF2E8F"/>
    <w:rsid w:val="00D05AAD"/>
    <w:rsid w:val="00D13CBF"/>
    <w:rsid w:val="00D144C2"/>
    <w:rsid w:val="00D148A2"/>
    <w:rsid w:val="00D15FE9"/>
    <w:rsid w:val="00D1794A"/>
    <w:rsid w:val="00D2143A"/>
    <w:rsid w:val="00D26E2E"/>
    <w:rsid w:val="00D30FD0"/>
    <w:rsid w:val="00D35C4C"/>
    <w:rsid w:val="00D36C07"/>
    <w:rsid w:val="00D42D00"/>
    <w:rsid w:val="00D4466F"/>
    <w:rsid w:val="00D46929"/>
    <w:rsid w:val="00D536F9"/>
    <w:rsid w:val="00D64A09"/>
    <w:rsid w:val="00D861C6"/>
    <w:rsid w:val="00D94881"/>
    <w:rsid w:val="00D97721"/>
    <w:rsid w:val="00DA17E4"/>
    <w:rsid w:val="00DB303E"/>
    <w:rsid w:val="00DC0B8D"/>
    <w:rsid w:val="00DC2DC1"/>
    <w:rsid w:val="00DC33AB"/>
    <w:rsid w:val="00DC489E"/>
    <w:rsid w:val="00DD1DF9"/>
    <w:rsid w:val="00DD2FA5"/>
    <w:rsid w:val="00DF1738"/>
    <w:rsid w:val="00DF3972"/>
    <w:rsid w:val="00E05C5B"/>
    <w:rsid w:val="00E151AF"/>
    <w:rsid w:val="00E2212A"/>
    <w:rsid w:val="00E273B3"/>
    <w:rsid w:val="00E321BD"/>
    <w:rsid w:val="00E506AC"/>
    <w:rsid w:val="00E541BC"/>
    <w:rsid w:val="00E54AF0"/>
    <w:rsid w:val="00E5789A"/>
    <w:rsid w:val="00E6067A"/>
    <w:rsid w:val="00E65E85"/>
    <w:rsid w:val="00E66754"/>
    <w:rsid w:val="00E76D39"/>
    <w:rsid w:val="00E8487C"/>
    <w:rsid w:val="00E971FD"/>
    <w:rsid w:val="00EA0603"/>
    <w:rsid w:val="00EA1F41"/>
    <w:rsid w:val="00EA6AEE"/>
    <w:rsid w:val="00EB09DB"/>
    <w:rsid w:val="00EB6702"/>
    <w:rsid w:val="00EC5597"/>
    <w:rsid w:val="00EC569F"/>
    <w:rsid w:val="00ED2749"/>
    <w:rsid w:val="00ED2D6C"/>
    <w:rsid w:val="00ED3AA2"/>
    <w:rsid w:val="00ED5232"/>
    <w:rsid w:val="00EE3D57"/>
    <w:rsid w:val="00EE4E4D"/>
    <w:rsid w:val="00EE73A5"/>
    <w:rsid w:val="00EE79CF"/>
    <w:rsid w:val="00EE7F51"/>
    <w:rsid w:val="00EF3766"/>
    <w:rsid w:val="00EF41D8"/>
    <w:rsid w:val="00F15486"/>
    <w:rsid w:val="00F21FFA"/>
    <w:rsid w:val="00F234B2"/>
    <w:rsid w:val="00F24476"/>
    <w:rsid w:val="00F24BDA"/>
    <w:rsid w:val="00F2628D"/>
    <w:rsid w:val="00F30D7E"/>
    <w:rsid w:val="00F32AE6"/>
    <w:rsid w:val="00F3736F"/>
    <w:rsid w:val="00F3765E"/>
    <w:rsid w:val="00F42DDF"/>
    <w:rsid w:val="00F54365"/>
    <w:rsid w:val="00F60F62"/>
    <w:rsid w:val="00F63983"/>
    <w:rsid w:val="00F661FD"/>
    <w:rsid w:val="00F8241A"/>
    <w:rsid w:val="00F95373"/>
    <w:rsid w:val="00FA1EF2"/>
    <w:rsid w:val="00FA3872"/>
    <w:rsid w:val="00FA57A0"/>
    <w:rsid w:val="00FB1B85"/>
    <w:rsid w:val="00FB5E03"/>
    <w:rsid w:val="00FC4971"/>
    <w:rsid w:val="00FC4E39"/>
    <w:rsid w:val="00FC5B79"/>
    <w:rsid w:val="00FC5C49"/>
    <w:rsid w:val="00FD0D46"/>
    <w:rsid w:val="00FD4311"/>
    <w:rsid w:val="00FE0070"/>
    <w:rsid w:val="00FE18F3"/>
    <w:rsid w:val="00FF17C5"/>
    <w:rsid w:val="00FF62A9"/>
    <w:rsid w:val="02281376"/>
    <w:rsid w:val="044B2819"/>
    <w:rsid w:val="086D7CE0"/>
    <w:rsid w:val="0B8D16AD"/>
    <w:rsid w:val="0D1533E7"/>
    <w:rsid w:val="0E3033F4"/>
    <w:rsid w:val="0FAD0788"/>
    <w:rsid w:val="12C51B0B"/>
    <w:rsid w:val="13294FEE"/>
    <w:rsid w:val="1342299C"/>
    <w:rsid w:val="14C5204F"/>
    <w:rsid w:val="15F85F39"/>
    <w:rsid w:val="161BCCCE"/>
    <w:rsid w:val="170F42B1"/>
    <w:rsid w:val="17644CAA"/>
    <w:rsid w:val="19989172"/>
    <w:rsid w:val="1A0244FE"/>
    <w:rsid w:val="1AC1A414"/>
    <w:rsid w:val="1B3461D3"/>
    <w:rsid w:val="1BF53842"/>
    <w:rsid w:val="1C80588A"/>
    <w:rsid w:val="1C9BCB2A"/>
    <w:rsid w:val="219D107C"/>
    <w:rsid w:val="2302B99A"/>
    <w:rsid w:val="264FC318"/>
    <w:rsid w:val="28EE345E"/>
    <w:rsid w:val="2A0C5309"/>
    <w:rsid w:val="2A892E49"/>
    <w:rsid w:val="2C2EBDCA"/>
    <w:rsid w:val="2CA56DB5"/>
    <w:rsid w:val="2D89209F"/>
    <w:rsid w:val="2ECB5C7B"/>
    <w:rsid w:val="30EEEFF3"/>
    <w:rsid w:val="33EFB703"/>
    <w:rsid w:val="36EFA5AC"/>
    <w:rsid w:val="3C40B21A"/>
    <w:rsid w:val="3C8597C1"/>
    <w:rsid w:val="3CDD15EC"/>
    <w:rsid w:val="3F362AA1"/>
    <w:rsid w:val="3F792952"/>
    <w:rsid w:val="4359A0D1"/>
    <w:rsid w:val="444E4368"/>
    <w:rsid w:val="456021F5"/>
    <w:rsid w:val="45EA13C9"/>
    <w:rsid w:val="466E82C1"/>
    <w:rsid w:val="496FF271"/>
    <w:rsid w:val="4970E7B8"/>
    <w:rsid w:val="4AF05DD7"/>
    <w:rsid w:val="4E36AE06"/>
    <w:rsid w:val="4F8664E0"/>
    <w:rsid w:val="53475092"/>
    <w:rsid w:val="5351D69B"/>
    <w:rsid w:val="536E18E7"/>
    <w:rsid w:val="571018F2"/>
    <w:rsid w:val="57BB9DCE"/>
    <w:rsid w:val="62EFC7B2"/>
    <w:rsid w:val="63955F24"/>
    <w:rsid w:val="63A9CA6B"/>
    <w:rsid w:val="64AA98BB"/>
    <w:rsid w:val="653A5442"/>
    <w:rsid w:val="65F01D4D"/>
    <w:rsid w:val="66457D15"/>
    <w:rsid w:val="6646691C"/>
    <w:rsid w:val="6BE8BD04"/>
    <w:rsid w:val="6C67A67F"/>
    <w:rsid w:val="709792BE"/>
    <w:rsid w:val="71FB3C37"/>
    <w:rsid w:val="720A2C29"/>
    <w:rsid w:val="746CC4B4"/>
    <w:rsid w:val="74B3B128"/>
    <w:rsid w:val="75654698"/>
    <w:rsid w:val="7A3585CA"/>
    <w:rsid w:val="7AAF48F6"/>
    <w:rsid w:val="7B80A2E9"/>
    <w:rsid w:val="7BC7A716"/>
    <w:rsid w:val="7C42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3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qFormat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tlid-translation">
    <w:name w:val="tlid-translation"/>
    <w:basedOn w:val="Domylnaczcionkaakapitu"/>
    <w:rsid w:val="00640328"/>
  </w:style>
  <w:style w:type="character" w:customStyle="1" w:styleId="st">
    <w:name w:val="st"/>
    <w:basedOn w:val="Domylnaczcionkaakapitu"/>
    <w:rsid w:val="00B8115D"/>
  </w:style>
  <w:style w:type="paragraph" w:styleId="Poprawka">
    <w:name w:val="Revision"/>
    <w:hidden/>
    <w:uiPriority w:val="99"/>
    <w:semiHidden/>
    <w:rsid w:val="003E30C1"/>
    <w:pPr>
      <w:spacing w:after="0" w:line="240" w:lineRule="auto"/>
    </w:pPr>
  </w:style>
  <w:style w:type="character" w:customStyle="1" w:styleId="size">
    <w:name w:val="size"/>
    <w:basedOn w:val="Domylnaczcionkaakapitu"/>
    <w:rsid w:val="000B67FE"/>
  </w:style>
  <w:style w:type="character" w:styleId="Pogrubienie">
    <w:name w:val="Strong"/>
    <w:basedOn w:val="Domylnaczcionkaakapitu"/>
    <w:uiPriority w:val="22"/>
    <w:qFormat/>
    <w:rsid w:val="00F3765E"/>
    <w:rPr>
      <w:b/>
      <w:bCs/>
    </w:rPr>
  </w:style>
  <w:style w:type="character" w:customStyle="1" w:styleId="ui-provider">
    <w:name w:val="ui-provider"/>
    <w:basedOn w:val="Domylnaczcionkaakapitu"/>
    <w:rsid w:val="00091F80"/>
  </w:style>
  <w:style w:type="character" w:styleId="Nierozpoznanawzmianka">
    <w:name w:val="Unresolved Mention"/>
    <w:basedOn w:val="Domylnaczcionkaakapitu"/>
    <w:uiPriority w:val="99"/>
    <w:semiHidden/>
    <w:unhideWhenUsed/>
    <w:rsid w:val="00303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ukasz.jozefczyk@pekabex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7FBFC137FCFA429B8910357F29C165" ma:contentTypeVersion="13" ma:contentTypeDescription="Utwórz nowy dokument." ma:contentTypeScope="" ma:versionID="a55d6745e3ede9c9042d14566b2753ed">
  <xsd:schema xmlns:xsd="http://www.w3.org/2001/XMLSchema" xmlns:xs="http://www.w3.org/2001/XMLSchema" xmlns:p="http://schemas.microsoft.com/office/2006/metadata/properties" xmlns:ns3="79bfd80f-de41-49a4-821e-1eedd879d2cc" xmlns:ns4="8370013f-84b3-4e47-a731-e75a5ff78d28" targetNamespace="http://schemas.microsoft.com/office/2006/metadata/properties" ma:root="true" ma:fieldsID="36d16cc37964b1e67c03c7294df8f645" ns3:_="" ns4:_="">
    <xsd:import namespace="79bfd80f-de41-49a4-821e-1eedd879d2cc"/>
    <xsd:import namespace="8370013f-84b3-4e47-a731-e75a5ff78d2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fd80f-de41-49a4-821e-1eedd879d2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0013f-84b3-4e47-a731-e75a5ff78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370013f-84b3-4e47-a731-e75a5ff78d2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9FB7D-50F4-4CBA-90E4-7E709B4BB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fd80f-de41-49a4-821e-1eedd879d2cc"/>
    <ds:schemaRef ds:uri="8370013f-84b3-4e47-a731-e75a5ff78d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7D8879-FBAF-414C-B19C-90DD593A7F1D}">
  <ds:schemaRefs>
    <ds:schemaRef ds:uri="http://schemas.microsoft.com/office/2006/metadata/properties"/>
    <ds:schemaRef ds:uri="http://schemas.microsoft.com/office/infopath/2007/PartnerControls"/>
    <ds:schemaRef ds:uri="8370013f-84b3-4e47-a731-e75a5ff78d28"/>
  </ds:schemaRefs>
</ds:datastoreItem>
</file>

<file path=customXml/itemProps3.xml><?xml version="1.0" encoding="utf-8"?>
<ds:datastoreItem xmlns:ds="http://schemas.openxmlformats.org/officeDocument/2006/customXml" ds:itemID="{5E284AF3-3DCB-405C-91DE-026D408BF6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B9A854-1000-4FE0-927E-43EB20DA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528</Words>
  <Characters>3744</Characters>
  <Application>Microsoft Office Word</Application>
  <DocSecurity>0</DocSecurity>
  <Lines>267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Karolina Radlicka</cp:lastModifiedBy>
  <cp:revision>59</cp:revision>
  <cp:lastPrinted>2018-11-05T09:36:00Z</cp:lastPrinted>
  <dcterms:created xsi:type="dcterms:W3CDTF">2023-03-27T03:44:00Z</dcterms:created>
  <dcterms:modified xsi:type="dcterms:W3CDTF">2024-10-01T14:40:00Z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0x010100997FBFC137FCFA429B8910357F29C165</vt:lpwstr>
  </property>
  <property fmtid="{D5CDD505-2E9C-101B-9397-08002B2CF9AE}" pid="3" name="GrammarlyDocumentId">
    <vt:lpwstr>8a2e650468fc9eec2701ee9dda480e74f4a047f37395cdbe347f258531a0c814</vt:lpwstr>
  </property>
</Properties>
</file>