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46CF4" w14:textId="76C6FFFC" w:rsidR="00800DA0" w:rsidRPr="00CE29FE" w:rsidRDefault="00093CDA" w:rsidP="00CE29FE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0" w:line="276" w:lineRule="auto"/>
        <w:rPr>
          <w:rFonts w:ascii="Arial" w:hAnsi="Arial" w:cs="Arial"/>
          <w:b/>
          <w:bCs/>
        </w:rPr>
      </w:pPr>
      <w:r w:rsidRPr="00CE29FE">
        <w:rPr>
          <w:rFonts w:ascii="Arial" w:hAnsi="Arial" w:cs="Arial"/>
          <w:b/>
          <w:bCs/>
        </w:rPr>
        <w:t xml:space="preserve">Załącznik  nr 2 do </w:t>
      </w:r>
      <w:r w:rsidR="004056AA" w:rsidRPr="00CE29FE">
        <w:rPr>
          <w:rFonts w:ascii="Arial" w:hAnsi="Arial" w:cs="Arial"/>
          <w:b/>
          <w:bCs/>
        </w:rPr>
        <w:t>Zapytania</w:t>
      </w:r>
    </w:p>
    <w:p w14:paraId="7A5033A1" w14:textId="77777777" w:rsidR="00CE29FE" w:rsidRPr="00CE29FE" w:rsidRDefault="00CE29FE" w:rsidP="00CE29FE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0" w:line="276" w:lineRule="auto"/>
        <w:rPr>
          <w:rFonts w:ascii="Arial" w:hAnsi="Arial" w:cs="Arial"/>
          <w:u w:val="single"/>
        </w:rPr>
      </w:pPr>
    </w:p>
    <w:p w14:paraId="37A46CF5" w14:textId="77777777" w:rsidR="00800DA0" w:rsidRPr="00CE29FE" w:rsidRDefault="00800DA0" w:rsidP="00CE29FE">
      <w:pPr>
        <w:pStyle w:val="Tytu"/>
        <w:spacing w:line="276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  <w:r w:rsidRPr="00CE29FE">
        <w:rPr>
          <w:rFonts w:ascii="Arial" w:hAnsi="Arial" w:cs="Arial"/>
          <w:sz w:val="24"/>
          <w:szCs w:val="24"/>
          <w:u w:val="single"/>
        </w:rPr>
        <w:t>U m o w a  nr ..........</w:t>
      </w:r>
    </w:p>
    <w:p w14:paraId="37A46CF6" w14:textId="77777777" w:rsidR="00800DA0" w:rsidRPr="00CE29FE" w:rsidRDefault="00800DA0" w:rsidP="00CE29FE">
      <w:p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</w:rPr>
        <w:t xml:space="preserve"> </w:t>
      </w:r>
    </w:p>
    <w:p w14:paraId="346F0C4C" w14:textId="493F8680" w:rsidR="00194D42" w:rsidRPr="00CE29FE" w:rsidRDefault="00194D42" w:rsidP="00CE29FE">
      <w:pPr>
        <w:pStyle w:val="Tekstpodstawowy"/>
        <w:spacing w:after="0" w:line="276" w:lineRule="auto"/>
        <w:rPr>
          <w:rFonts w:ascii="Arial" w:hAnsi="Arial" w:cs="Arial"/>
          <w:b/>
          <w:lang w:bidi="pl-PL"/>
        </w:rPr>
      </w:pPr>
      <w:r w:rsidRPr="00CE29FE">
        <w:rPr>
          <w:rFonts w:ascii="Arial" w:hAnsi="Arial" w:cs="Arial"/>
          <w:lang w:bidi="pl-PL"/>
        </w:rPr>
        <w:t xml:space="preserve">zawarta w dniu …………………….. w </w:t>
      </w:r>
      <w:r w:rsidR="002F1977" w:rsidRPr="00CE29FE">
        <w:rPr>
          <w:rFonts w:ascii="Arial" w:hAnsi="Arial" w:cs="Arial"/>
          <w:lang w:bidi="pl-PL"/>
        </w:rPr>
        <w:t>…………</w:t>
      </w:r>
      <w:r w:rsidRPr="00CE29FE">
        <w:rPr>
          <w:rFonts w:ascii="Arial" w:hAnsi="Arial" w:cs="Arial"/>
          <w:lang w:bidi="pl-PL"/>
        </w:rPr>
        <w:t>, pomiędzy:</w:t>
      </w:r>
      <w:r w:rsidRPr="00CE29FE">
        <w:rPr>
          <w:rFonts w:ascii="Arial" w:hAnsi="Arial" w:cs="Arial"/>
          <w:b/>
          <w:lang w:bidi="pl-PL"/>
        </w:rPr>
        <w:t xml:space="preserve"> </w:t>
      </w:r>
      <w:r w:rsidR="00C11C22" w:rsidRPr="00CE29FE">
        <w:rPr>
          <w:rFonts w:ascii="Arial" w:hAnsi="Arial" w:cs="Arial"/>
          <w:b/>
          <w:lang w:bidi="pl-PL"/>
        </w:rPr>
        <w:t xml:space="preserve"> </w:t>
      </w:r>
    </w:p>
    <w:p w14:paraId="7DF2611B" w14:textId="77777777" w:rsidR="0016427A" w:rsidRPr="00CE29FE" w:rsidRDefault="0016427A" w:rsidP="00CE29FE">
      <w:pPr>
        <w:widowControl w:val="0"/>
        <w:tabs>
          <w:tab w:val="left" w:pos="20"/>
        </w:tabs>
        <w:spacing w:line="276" w:lineRule="auto"/>
        <w:ind w:left="20" w:right="-143"/>
        <w:rPr>
          <w:rFonts w:ascii="Arial" w:hAnsi="Arial" w:cs="Arial"/>
          <w:b/>
          <w:bCs/>
        </w:rPr>
      </w:pPr>
      <w:r w:rsidRPr="00CE29FE">
        <w:rPr>
          <w:rFonts w:ascii="Arial" w:hAnsi="Arial" w:cs="Arial"/>
          <w:b/>
          <w:bCs/>
        </w:rPr>
        <w:t>Akademia Przedsiębiorczości sp. z o.o.</w:t>
      </w:r>
    </w:p>
    <w:p w14:paraId="56845141" w14:textId="77777777" w:rsidR="0016427A" w:rsidRPr="00CE29FE" w:rsidRDefault="0016427A" w:rsidP="00CE29FE">
      <w:pPr>
        <w:widowControl w:val="0"/>
        <w:tabs>
          <w:tab w:val="left" w:pos="20"/>
        </w:tabs>
        <w:spacing w:line="276" w:lineRule="auto"/>
        <w:ind w:left="20" w:right="-143"/>
        <w:rPr>
          <w:rFonts w:ascii="Arial" w:hAnsi="Arial" w:cs="Arial"/>
          <w:b/>
          <w:bCs/>
        </w:rPr>
      </w:pPr>
      <w:r w:rsidRPr="00CE29FE">
        <w:rPr>
          <w:rFonts w:ascii="Arial" w:hAnsi="Arial" w:cs="Arial"/>
          <w:b/>
          <w:bCs/>
        </w:rPr>
        <w:t>ul. Targowa 18/5</w:t>
      </w:r>
    </w:p>
    <w:p w14:paraId="2D2DFB9D" w14:textId="77777777" w:rsidR="0016427A" w:rsidRPr="00CE29FE" w:rsidRDefault="0016427A" w:rsidP="00CE29FE">
      <w:pPr>
        <w:widowControl w:val="0"/>
        <w:tabs>
          <w:tab w:val="left" w:pos="20"/>
        </w:tabs>
        <w:spacing w:line="276" w:lineRule="auto"/>
        <w:ind w:left="20" w:right="-143"/>
        <w:rPr>
          <w:rFonts w:ascii="Arial" w:hAnsi="Arial" w:cs="Arial"/>
          <w:b/>
          <w:bCs/>
        </w:rPr>
      </w:pPr>
      <w:r w:rsidRPr="00CE29FE">
        <w:rPr>
          <w:rFonts w:ascii="Arial" w:hAnsi="Arial" w:cs="Arial"/>
          <w:b/>
          <w:bCs/>
        </w:rPr>
        <w:t>25 – 520 Kielce</w:t>
      </w:r>
    </w:p>
    <w:p w14:paraId="1738AB38" w14:textId="581A7712" w:rsidR="0004787B" w:rsidRPr="00CE29FE" w:rsidRDefault="0016427A" w:rsidP="00CE29FE">
      <w:pPr>
        <w:widowControl w:val="0"/>
        <w:tabs>
          <w:tab w:val="left" w:pos="20"/>
        </w:tabs>
        <w:spacing w:line="276" w:lineRule="auto"/>
        <w:ind w:left="20" w:right="-143"/>
        <w:rPr>
          <w:rFonts w:ascii="Arial" w:hAnsi="Arial" w:cs="Arial"/>
          <w:b/>
          <w:bCs/>
        </w:rPr>
      </w:pPr>
      <w:r w:rsidRPr="00CE29FE">
        <w:rPr>
          <w:rFonts w:ascii="Arial" w:hAnsi="Arial" w:cs="Arial"/>
          <w:b/>
          <w:bCs/>
        </w:rPr>
        <w:t>NIP 664-10-69-313</w:t>
      </w:r>
    </w:p>
    <w:p w14:paraId="3CCE6780" w14:textId="77777777" w:rsidR="0004787B" w:rsidRPr="00CE29FE" w:rsidRDefault="0004787B" w:rsidP="00CE29FE">
      <w:pPr>
        <w:widowControl w:val="0"/>
        <w:tabs>
          <w:tab w:val="left" w:pos="20"/>
        </w:tabs>
        <w:spacing w:line="276" w:lineRule="auto"/>
        <w:ind w:left="20" w:right="-143"/>
        <w:rPr>
          <w:rFonts w:ascii="Arial" w:hAnsi="Arial" w:cs="Arial"/>
          <w:lang w:bidi="pl-PL"/>
        </w:rPr>
      </w:pPr>
    </w:p>
    <w:p w14:paraId="23379A93" w14:textId="740D49A0" w:rsidR="00194D42" w:rsidRPr="00CE29FE" w:rsidRDefault="00194D42" w:rsidP="00CE29FE">
      <w:pPr>
        <w:widowControl w:val="0"/>
        <w:tabs>
          <w:tab w:val="left" w:pos="20"/>
        </w:tabs>
        <w:spacing w:line="276" w:lineRule="auto"/>
        <w:ind w:left="20" w:right="-143"/>
        <w:rPr>
          <w:rFonts w:ascii="Arial" w:hAnsi="Arial" w:cs="Arial"/>
          <w:lang w:bidi="pl-PL"/>
        </w:rPr>
      </w:pPr>
      <w:r w:rsidRPr="00CE29FE">
        <w:rPr>
          <w:rFonts w:ascii="Arial" w:hAnsi="Arial" w:cs="Arial"/>
          <w:lang w:bidi="pl-PL"/>
        </w:rPr>
        <w:t>reprezentowanym przez:</w:t>
      </w:r>
    </w:p>
    <w:p w14:paraId="2731C083" w14:textId="77777777" w:rsidR="00194D42" w:rsidRPr="00CE29FE" w:rsidRDefault="00194D42" w:rsidP="00CE29FE">
      <w:pPr>
        <w:pStyle w:val="Tekstpodstawowy"/>
        <w:spacing w:after="0" w:line="276" w:lineRule="auto"/>
        <w:rPr>
          <w:rFonts w:ascii="Arial" w:hAnsi="Arial" w:cs="Arial"/>
          <w:b/>
          <w:lang w:bidi="pl-PL"/>
        </w:rPr>
      </w:pPr>
      <w:r w:rsidRPr="00CE29FE">
        <w:rPr>
          <w:rFonts w:ascii="Arial" w:hAnsi="Arial" w:cs="Arial"/>
          <w:b/>
          <w:lang w:bidi="pl-PL"/>
        </w:rPr>
        <w:t>…………………………….</w:t>
      </w:r>
    </w:p>
    <w:p w14:paraId="3AB32387" w14:textId="77777777" w:rsidR="00194D42" w:rsidRPr="00CE29FE" w:rsidRDefault="00194D42" w:rsidP="00CE29FE">
      <w:pPr>
        <w:pStyle w:val="Tekstpodstawowy"/>
        <w:spacing w:after="0" w:line="276" w:lineRule="auto"/>
        <w:rPr>
          <w:rFonts w:ascii="Arial" w:hAnsi="Arial" w:cs="Arial"/>
          <w:b/>
          <w:lang w:bidi="pl-PL"/>
        </w:rPr>
      </w:pPr>
      <w:r w:rsidRPr="00CE29FE">
        <w:rPr>
          <w:rFonts w:ascii="Arial" w:hAnsi="Arial" w:cs="Arial"/>
          <w:lang w:bidi="pl-PL"/>
        </w:rPr>
        <w:t>zwanym dalej</w:t>
      </w:r>
      <w:r w:rsidRPr="00CE29FE">
        <w:rPr>
          <w:rFonts w:ascii="Arial" w:hAnsi="Arial" w:cs="Arial"/>
          <w:b/>
          <w:lang w:bidi="pl-PL"/>
        </w:rPr>
        <w:t xml:space="preserve"> Zamawiającym</w:t>
      </w:r>
    </w:p>
    <w:p w14:paraId="0566C5E4" w14:textId="77777777" w:rsidR="00194D42" w:rsidRPr="00CE29FE" w:rsidRDefault="00194D42" w:rsidP="00CE29FE">
      <w:pPr>
        <w:pStyle w:val="Tekstpodstawowy"/>
        <w:spacing w:after="0" w:line="276" w:lineRule="auto"/>
        <w:rPr>
          <w:rFonts w:ascii="Arial" w:hAnsi="Arial" w:cs="Arial"/>
          <w:lang w:bidi="pl-PL"/>
        </w:rPr>
      </w:pPr>
      <w:r w:rsidRPr="00CE29FE">
        <w:rPr>
          <w:rFonts w:ascii="Arial" w:hAnsi="Arial" w:cs="Arial"/>
          <w:lang w:bidi="pl-PL"/>
        </w:rPr>
        <w:t>a</w:t>
      </w:r>
      <w:r w:rsidRPr="00CE29FE">
        <w:rPr>
          <w:rFonts w:ascii="Arial" w:hAnsi="Arial" w:cs="Arial"/>
          <w:b/>
          <w:lang w:bidi="pl-PL"/>
        </w:rPr>
        <w:t xml:space="preserve"> </w:t>
      </w:r>
      <w:r w:rsidRPr="00CE29FE">
        <w:rPr>
          <w:rFonts w:ascii="Arial" w:hAnsi="Arial" w:cs="Arial"/>
          <w:lang w:bidi="pl-PL"/>
        </w:rPr>
        <w:t xml:space="preserve">……………………………………………………………………….. </w:t>
      </w:r>
    </w:p>
    <w:p w14:paraId="52C2791E" w14:textId="77777777" w:rsidR="00194D42" w:rsidRPr="00CE29FE" w:rsidRDefault="00194D42" w:rsidP="00CE29FE">
      <w:pPr>
        <w:pStyle w:val="Tekstpodstawowy"/>
        <w:tabs>
          <w:tab w:val="left" w:pos="6541"/>
        </w:tabs>
        <w:spacing w:after="0" w:line="276" w:lineRule="auto"/>
        <w:rPr>
          <w:rFonts w:ascii="Arial" w:hAnsi="Arial" w:cs="Arial"/>
          <w:lang w:bidi="pl-PL"/>
        </w:rPr>
      </w:pPr>
      <w:r w:rsidRPr="00CE29FE">
        <w:rPr>
          <w:rFonts w:ascii="Arial" w:hAnsi="Arial" w:cs="Arial"/>
          <w:lang w:bidi="pl-PL"/>
        </w:rPr>
        <w:t xml:space="preserve">zwanym dalej </w:t>
      </w:r>
      <w:r w:rsidRPr="00CE29FE">
        <w:rPr>
          <w:rFonts w:ascii="Arial" w:hAnsi="Arial" w:cs="Arial"/>
          <w:b/>
          <w:lang w:bidi="pl-PL"/>
        </w:rPr>
        <w:t>Wykonawcą</w:t>
      </w:r>
      <w:r w:rsidRPr="00CE29FE">
        <w:rPr>
          <w:rFonts w:ascii="Arial" w:hAnsi="Arial" w:cs="Arial"/>
          <w:b/>
          <w:lang w:bidi="pl-PL"/>
        </w:rPr>
        <w:tab/>
      </w:r>
    </w:p>
    <w:p w14:paraId="09AD6412" w14:textId="77777777" w:rsidR="00194D42" w:rsidRPr="00CE29FE" w:rsidRDefault="00194D42" w:rsidP="00CE29FE">
      <w:pPr>
        <w:pStyle w:val="Tekstpodstawowy"/>
        <w:spacing w:after="0" w:line="276" w:lineRule="auto"/>
        <w:rPr>
          <w:rFonts w:ascii="Arial" w:hAnsi="Arial" w:cs="Arial"/>
          <w:lang w:bidi="pl-PL"/>
        </w:rPr>
      </w:pPr>
    </w:p>
    <w:p w14:paraId="37A46D02" w14:textId="269821BD" w:rsidR="00C07CBE" w:rsidRPr="00CE29FE" w:rsidRDefault="00194D42" w:rsidP="00CE29FE">
      <w:pPr>
        <w:pStyle w:val="Tekstpodstawowy"/>
        <w:spacing w:after="0" w:line="276" w:lineRule="auto"/>
        <w:rPr>
          <w:rFonts w:ascii="Arial" w:hAnsi="Arial" w:cs="Arial"/>
          <w:lang w:bidi="pl-PL"/>
        </w:rPr>
      </w:pPr>
      <w:r w:rsidRPr="00CE29FE">
        <w:rPr>
          <w:rFonts w:ascii="Arial" w:hAnsi="Arial" w:cs="Arial"/>
          <w:lang w:bidi="pl-PL"/>
        </w:rPr>
        <w:t>W wyniku udzielonego zamówienia publicznego</w:t>
      </w:r>
      <w:r w:rsidR="00390A78" w:rsidRPr="00CE29FE">
        <w:rPr>
          <w:rFonts w:ascii="Arial" w:hAnsi="Arial" w:cs="Arial"/>
          <w:lang w:bidi="pl-PL"/>
        </w:rPr>
        <w:t xml:space="preserve"> -</w:t>
      </w:r>
      <w:r w:rsidRPr="00CE29FE">
        <w:rPr>
          <w:rFonts w:ascii="Arial" w:hAnsi="Arial" w:cs="Arial"/>
          <w:lang w:bidi="pl-PL"/>
        </w:rPr>
        <w:t xml:space="preserve"> zapytania o cenę (zgodnie z zasadą konkurencyjności określoną w Wytycznych Ministra Funduszy i Polityki Regionalnej w zakresie kwalifikowalności wydatków na lata 2021-2027), została zawarta umowa o następującej treści:</w:t>
      </w:r>
    </w:p>
    <w:p w14:paraId="71D9B2C7" w14:textId="77777777" w:rsidR="00CE29FE" w:rsidRDefault="00CE29FE" w:rsidP="00CE29FE">
      <w:pPr>
        <w:tabs>
          <w:tab w:val="left" w:pos="426"/>
        </w:tabs>
        <w:spacing w:line="276" w:lineRule="auto"/>
        <w:rPr>
          <w:rFonts w:ascii="Arial" w:hAnsi="Arial" w:cs="Arial"/>
          <w:b/>
          <w:bCs/>
        </w:rPr>
      </w:pPr>
    </w:p>
    <w:p w14:paraId="37A46D03" w14:textId="77777777" w:rsidR="00C07CBE" w:rsidRPr="00CE29FE" w:rsidRDefault="00800DA0" w:rsidP="00CE29FE">
      <w:pPr>
        <w:tabs>
          <w:tab w:val="left" w:pos="426"/>
        </w:tabs>
        <w:spacing w:line="276" w:lineRule="auto"/>
        <w:rPr>
          <w:rFonts w:ascii="Arial" w:hAnsi="Arial" w:cs="Arial"/>
          <w:kern w:val="1"/>
        </w:rPr>
      </w:pPr>
      <w:r w:rsidRPr="00CE29FE">
        <w:rPr>
          <w:rFonts w:ascii="Arial" w:hAnsi="Arial" w:cs="Arial"/>
          <w:b/>
          <w:bCs/>
        </w:rPr>
        <w:t>§ 1</w:t>
      </w:r>
      <w:r w:rsidRPr="00CE29FE">
        <w:rPr>
          <w:rFonts w:ascii="Arial" w:hAnsi="Arial" w:cs="Arial"/>
          <w:kern w:val="1"/>
        </w:rPr>
        <w:t xml:space="preserve"> </w:t>
      </w:r>
    </w:p>
    <w:p w14:paraId="37A46D05" w14:textId="709D226A" w:rsidR="0097324F" w:rsidRPr="00CE29FE" w:rsidRDefault="00800DA0" w:rsidP="00CE29FE">
      <w:pPr>
        <w:spacing w:line="276" w:lineRule="auto"/>
        <w:rPr>
          <w:rFonts w:ascii="Arial" w:hAnsi="Arial" w:cs="Arial"/>
          <w:b/>
        </w:rPr>
      </w:pPr>
      <w:r w:rsidRPr="00CE29FE">
        <w:rPr>
          <w:rFonts w:ascii="Arial" w:hAnsi="Arial" w:cs="Arial"/>
          <w:kern w:val="1"/>
        </w:rPr>
        <w:t xml:space="preserve">Zamawiający kupuje, a Wykonawca sprzedaje </w:t>
      </w:r>
      <w:r w:rsidR="0033501A" w:rsidRPr="00CE29FE">
        <w:rPr>
          <w:rFonts w:ascii="Arial" w:hAnsi="Arial" w:cs="Arial"/>
          <w:kern w:val="1"/>
        </w:rPr>
        <w:t>sprzęt</w:t>
      </w:r>
      <w:r w:rsidRPr="00CE29FE">
        <w:rPr>
          <w:rFonts w:ascii="Arial" w:hAnsi="Arial" w:cs="Arial"/>
          <w:kern w:val="1"/>
        </w:rPr>
        <w:t xml:space="preserve"> </w:t>
      </w:r>
      <w:r w:rsidRPr="00CE29FE">
        <w:rPr>
          <w:rStyle w:val="FontStyle93"/>
          <w:rFonts w:ascii="Arial" w:hAnsi="Arial" w:cs="Arial"/>
          <w:bCs/>
          <w:sz w:val="24"/>
          <w:szCs w:val="24"/>
        </w:rPr>
        <w:t>nabywan</w:t>
      </w:r>
      <w:r w:rsidR="0033501A" w:rsidRPr="00CE29FE">
        <w:rPr>
          <w:rStyle w:val="FontStyle93"/>
          <w:rFonts w:ascii="Arial" w:hAnsi="Arial" w:cs="Arial"/>
          <w:bCs/>
          <w:sz w:val="24"/>
          <w:szCs w:val="24"/>
        </w:rPr>
        <w:t>y</w:t>
      </w:r>
      <w:r w:rsidRPr="00CE29FE">
        <w:rPr>
          <w:rStyle w:val="FontStyle93"/>
          <w:rFonts w:ascii="Arial" w:hAnsi="Arial" w:cs="Arial"/>
          <w:bCs/>
          <w:sz w:val="24"/>
          <w:szCs w:val="24"/>
        </w:rPr>
        <w:t xml:space="preserve"> w ramach postępowania pn.</w:t>
      </w:r>
      <w:r w:rsidRPr="00CE29FE">
        <w:rPr>
          <w:rStyle w:val="FontStyle93"/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60466352"/>
      <w:bookmarkStart w:id="1" w:name="_Hlk9941592"/>
      <w:r w:rsidR="00852DDD" w:rsidRPr="00CE29FE">
        <w:rPr>
          <w:rFonts w:ascii="Arial" w:hAnsi="Arial" w:cs="Arial"/>
          <w:b/>
          <w:color w:val="000000"/>
        </w:rPr>
        <w:t>„</w:t>
      </w:r>
      <w:r w:rsidR="0016427A" w:rsidRPr="00CE29FE">
        <w:rPr>
          <w:rFonts w:ascii="Arial" w:hAnsi="Arial" w:cs="Arial"/>
          <w:b/>
          <w:color w:val="000000"/>
        </w:rPr>
        <w:t>Zakup sprzętu w ramach projektu Kwalifikacje Przyszłości</w:t>
      </w:r>
      <w:r w:rsidR="00852DDD" w:rsidRPr="00CE29FE">
        <w:rPr>
          <w:rFonts w:ascii="Arial" w:hAnsi="Arial" w:cs="Arial"/>
          <w:b/>
          <w:color w:val="000000"/>
        </w:rPr>
        <w:t>”</w:t>
      </w:r>
      <w:bookmarkEnd w:id="0"/>
      <w:bookmarkEnd w:id="1"/>
      <w:r w:rsidR="00010579" w:rsidRPr="00CE29FE">
        <w:rPr>
          <w:rFonts w:ascii="Arial" w:hAnsi="Arial" w:cs="Arial"/>
          <w:b/>
          <w:color w:val="000000"/>
        </w:rPr>
        <w:t>:</w:t>
      </w:r>
    </w:p>
    <w:p w14:paraId="222A19B4" w14:textId="48192A19" w:rsidR="0016427A" w:rsidRPr="00CE29FE" w:rsidRDefault="00CE29FE" w:rsidP="00CE29FE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nr 1: </w:t>
      </w:r>
      <w:r w:rsidR="0016427A" w:rsidRPr="00CE29FE">
        <w:rPr>
          <w:rFonts w:ascii="Arial" w:hAnsi="Arial" w:cs="Arial"/>
          <w:b/>
        </w:rPr>
        <w:t>Zakup sprzętu komputerowego,</w:t>
      </w:r>
    </w:p>
    <w:p w14:paraId="0824CD57" w14:textId="77777777" w:rsidR="0016427A" w:rsidRPr="00CE29FE" w:rsidRDefault="008B5145" w:rsidP="00CE29FE">
      <w:pPr>
        <w:spacing w:line="276" w:lineRule="auto"/>
        <w:rPr>
          <w:rFonts w:ascii="Arial" w:hAnsi="Arial" w:cs="Arial"/>
          <w:b/>
        </w:rPr>
      </w:pPr>
      <w:r w:rsidRPr="00CE29FE">
        <w:rPr>
          <w:rFonts w:ascii="Arial" w:hAnsi="Arial" w:cs="Arial"/>
          <w:b/>
        </w:rPr>
        <w:t xml:space="preserve">Część nr 2: </w:t>
      </w:r>
      <w:r w:rsidR="0016427A" w:rsidRPr="00CE29FE">
        <w:rPr>
          <w:rFonts w:ascii="Arial" w:hAnsi="Arial" w:cs="Arial"/>
          <w:b/>
        </w:rPr>
        <w:t>Zakup sprzętu gastronomicznego</w:t>
      </w:r>
      <w:r w:rsidRPr="00CE29FE">
        <w:rPr>
          <w:rFonts w:ascii="Arial" w:hAnsi="Arial" w:cs="Arial"/>
          <w:b/>
        </w:rPr>
        <w:t xml:space="preserve">, </w:t>
      </w:r>
    </w:p>
    <w:p w14:paraId="3791068D" w14:textId="2F5E3FF3" w:rsidR="008B5145" w:rsidRPr="00CE29FE" w:rsidRDefault="0016427A" w:rsidP="00CE29FE">
      <w:pPr>
        <w:spacing w:line="276" w:lineRule="auto"/>
        <w:rPr>
          <w:rFonts w:ascii="Arial" w:hAnsi="Arial" w:cs="Arial"/>
          <w:b/>
        </w:rPr>
      </w:pPr>
      <w:r w:rsidRPr="00CE29FE">
        <w:rPr>
          <w:rFonts w:ascii="Arial" w:hAnsi="Arial" w:cs="Arial"/>
          <w:b/>
        </w:rPr>
        <w:t>Część nr 3: Zakup sprzętu wykorzystywanego w pracach geodezyjnych</w:t>
      </w:r>
      <w:r w:rsidR="008B5145" w:rsidRPr="00CE29FE">
        <w:rPr>
          <w:rFonts w:ascii="Arial" w:hAnsi="Arial" w:cs="Arial"/>
          <w:b/>
        </w:rPr>
        <w:t>*</w:t>
      </w:r>
    </w:p>
    <w:p w14:paraId="5D8C6ADE" w14:textId="77777777" w:rsidR="008B5145" w:rsidRPr="00CE29FE" w:rsidRDefault="008B5145" w:rsidP="00CE29FE">
      <w:pPr>
        <w:spacing w:line="276" w:lineRule="auto"/>
        <w:rPr>
          <w:rFonts w:ascii="Arial" w:hAnsi="Arial" w:cs="Arial"/>
          <w:b/>
        </w:rPr>
      </w:pPr>
    </w:p>
    <w:p w14:paraId="55B250A7" w14:textId="2D5E075C" w:rsidR="008B5145" w:rsidRPr="00CE29FE" w:rsidRDefault="008B5145" w:rsidP="00CE29FE">
      <w:pPr>
        <w:spacing w:line="276" w:lineRule="auto"/>
        <w:rPr>
          <w:rFonts w:ascii="Arial" w:hAnsi="Arial" w:cs="Arial"/>
          <w:bCs/>
          <w:i/>
          <w:iCs/>
        </w:rPr>
      </w:pPr>
      <w:r w:rsidRPr="00CE29FE">
        <w:rPr>
          <w:rFonts w:ascii="Arial" w:hAnsi="Arial" w:cs="Arial"/>
          <w:bCs/>
          <w:i/>
          <w:iCs/>
        </w:rPr>
        <w:t>*</w:t>
      </w:r>
      <w:r w:rsidR="00010579" w:rsidRPr="00CE29FE">
        <w:rPr>
          <w:rFonts w:ascii="Arial" w:hAnsi="Arial" w:cs="Arial"/>
          <w:bCs/>
          <w:i/>
          <w:iCs/>
        </w:rPr>
        <w:t>Zamawiający</w:t>
      </w:r>
      <w:r w:rsidRPr="00CE29FE">
        <w:rPr>
          <w:rFonts w:ascii="Arial" w:hAnsi="Arial" w:cs="Arial"/>
          <w:bCs/>
          <w:i/>
          <w:iCs/>
        </w:rPr>
        <w:t xml:space="preserve"> pozostawi zapis dla wybran</w:t>
      </w:r>
      <w:r w:rsidR="00010579" w:rsidRPr="00CE29FE">
        <w:rPr>
          <w:rFonts w:ascii="Arial" w:hAnsi="Arial" w:cs="Arial"/>
          <w:bCs/>
          <w:i/>
          <w:iCs/>
        </w:rPr>
        <w:t>ej części</w:t>
      </w:r>
    </w:p>
    <w:p w14:paraId="6698E022" w14:textId="77777777" w:rsidR="0052434F" w:rsidRPr="00CE29FE" w:rsidRDefault="0052434F" w:rsidP="00CE29FE">
      <w:pPr>
        <w:pStyle w:val="Tekstpodstawowy2"/>
        <w:spacing w:after="0" w:line="276" w:lineRule="auto"/>
        <w:rPr>
          <w:rFonts w:ascii="Arial" w:hAnsi="Arial" w:cs="Arial"/>
          <w:b/>
        </w:rPr>
      </w:pPr>
    </w:p>
    <w:p w14:paraId="37A46D0A" w14:textId="346966BE" w:rsidR="005C2783" w:rsidRPr="00CE29FE" w:rsidRDefault="00800DA0" w:rsidP="00CE29FE">
      <w:pPr>
        <w:tabs>
          <w:tab w:val="left" w:pos="426"/>
        </w:tabs>
        <w:spacing w:line="276" w:lineRule="auto"/>
        <w:rPr>
          <w:rFonts w:ascii="Arial" w:hAnsi="Arial" w:cs="Arial"/>
          <w:b/>
        </w:rPr>
      </w:pPr>
      <w:r w:rsidRPr="00CE29FE">
        <w:rPr>
          <w:rFonts w:ascii="Arial" w:hAnsi="Arial" w:cs="Arial"/>
          <w:kern w:val="1"/>
        </w:rPr>
        <w:t xml:space="preserve">zwany w dalszej części umowy sprzętem w ilościach i rodzajach oraz zgodnie z wymogami określonymi w szczegółowym </w:t>
      </w:r>
      <w:r w:rsidRPr="00CE29FE">
        <w:rPr>
          <w:rFonts w:ascii="Arial" w:hAnsi="Arial" w:cs="Arial"/>
          <w:bCs/>
        </w:rPr>
        <w:t>opisie przedmiotu zamówienia, stanowiący</w:t>
      </w:r>
      <w:r w:rsidR="004E5116" w:rsidRPr="00CE29FE">
        <w:rPr>
          <w:rFonts w:ascii="Arial" w:hAnsi="Arial" w:cs="Arial"/>
          <w:bCs/>
        </w:rPr>
        <w:t>m</w:t>
      </w:r>
      <w:r w:rsidRPr="00CE29FE">
        <w:rPr>
          <w:rFonts w:ascii="Arial" w:hAnsi="Arial" w:cs="Arial"/>
          <w:bCs/>
        </w:rPr>
        <w:t xml:space="preserve"> załącznik nr </w:t>
      </w:r>
      <w:r w:rsidR="0016427A" w:rsidRPr="00CE29FE">
        <w:rPr>
          <w:rFonts w:ascii="Arial" w:hAnsi="Arial" w:cs="Arial"/>
          <w:bCs/>
        </w:rPr>
        <w:t>4</w:t>
      </w:r>
      <w:r w:rsidRPr="00CE29FE">
        <w:rPr>
          <w:rFonts w:ascii="Arial" w:hAnsi="Arial" w:cs="Arial"/>
          <w:bCs/>
        </w:rPr>
        <w:t xml:space="preserve"> do </w:t>
      </w:r>
      <w:r w:rsidR="00194D42" w:rsidRPr="00CE29FE">
        <w:rPr>
          <w:rFonts w:ascii="Arial" w:hAnsi="Arial" w:cs="Arial"/>
          <w:bCs/>
        </w:rPr>
        <w:t>zapytania</w:t>
      </w:r>
      <w:r w:rsidR="005C7414" w:rsidRPr="00CE29FE">
        <w:rPr>
          <w:rFonts w:ascii="Arial" w:hAnsi="Arial" w:cs="Arial"/>
          <w:bCs/>
        </w:rPr>
        <w:t>, zwan</w:t>
      </w:r>
      <w:r w:rsidR="00973F8F" w:rsidRPr="00CE29FE">
        <w:rPr>
          <w:rFonts w:ascii="Arial" w:hAnsi="Arial" w:cs="Arial"/>
          <w:bCs/>
        </w:rPr>
        <w:t>ym</w:t>
      </w:r>
      <w:r w:rsidRPr="00CE29FE">
        <w:rPr>
          <w:rFonts w:ascii="Arial" w:hAnsi="Arial" w:cs="Arial"/>
          <w:bCs/>
        </w:rPr>
        <w:t xml:space="preserve"> dalej charakterystyką</w:t>
      </w:r>
      <w:r w:rsidRPr="00CE29FE">
        <w:rPr>
          <w:rFonts w:ascii="Arial" w:hAnsi="Arial" w:cs="Arial"/>
          <w:b/>
        </w:rPr>
        <w:t>.</w:t>
      </w:r>
    </w:p>
    <w:p w14:paraId="4DD27FEE" w14:textId="77777777" w:rsidR="0033501A" w:rsidRPr="00CE29FE" w:rsidRDefault="0033501A" w:rsidP="00CE29FE">
      <w:pPr>
        <w:tabs>
          <w:tab w:val="left" w:pos="426"/>
        </w:tabs>
        <w:spacing w:line="276" w:lineRule="auto"/>
        <w:rPr>
          <w:rFonts w:ascii="Arial" w:hAnsi="Arial" w:cs="Arial"/>
          <w:b/>
        </w:rPr>
      </w:pPr>
    </w:p>
    <w:p w14:paraId="7E2B43B2" w14:textId="2AAE4401" w:rsidR="0033501A" w:rsidRDefault="0033501A" w:rsidP="00CE29FE">
      <w:pPr>
        <w:tabs>
          <w:tab w:val="left" w:pos="426"/>
        </w:tabs>
        <w:spacing w:line="276" w:lineRule="auto"/>
        <w:rPr>
          <w:rFonts w:ascii="Arial" w:hAnsi="Arial" w:cs="Arial"/>
          <w:b/>
          <w:color w:val="000000"/>
        </w:rPr>
      </w:pPr>
      <w:r w:rsidRPr="00CE29FE">
        <w:rPr>
          <w:rFonts w:ascii="Arial" w:hAnsi="Arial" w:cs="Arial"/>
          <w:b/>
          <w:bCs/>
          <w:iCs/>
          <w:lang w:eastAsia="pl-PL"/>
        </w:rPr>
        <w:t xml:space="preserve">Zadanie realizowane w ramach projektu: </w:t>
      </w:r>
      <w:bookmarkStart w:id="2" w:name="_Hlk182814846"/>
      <w:r w:rsidRPr="00CE29FE">
        <w:rPr>
          <w:rFonts w:ascii="Arial" w:hAnsi="Arial" w:cs="Arial"/>
          <w:b/>
          <w:color w:val="000000"/>
        </w:rPr>
        <w:t>„Kwalifikacje Przyszłości” w ramach programu regionalnego Fundusze Europejskie dla Świętokrzyskiego 2021-2027 współfinansowanego ze środków Europejskiego Funduszu Społecznego Plus (EFS+)</w:t>
      </w:r>
      <w:bookmarkEnd w:id="2"/>
      <w:r w:rsidR="009415B3">
        <w:rPr>
          <w:rFonts w:ascii="Arial" w:hAnsi="Arial" w:cs="Arial"/>
          <w:b/>
          <w:color w:val="000000"/>
        </w:rPr>
        <w:t>.</w:t>
      </w:r>
    </w:p>
    <w:p w14:paraId="7A73A656" w14:textId="77777777" w:rsidR="009415B3" w:rsidRPr="00CE29FE" w:rsidRDefault="009415B3" w:rsidP="00CE29FE">
      <w:pPr>
        <w:tabs>
          <w:tab w:val="left" w:pos="426"/>
        </w:tabs>
        <w:spacing w:line="276" w:lineRule="auto"/>
        <w:rPr>
          <w:rFonts w:ascii="Arial" w:hAnsi="Arial" w:cs="Arial"/>
          <w:b/>
          <w:bCs/>
        </w:rPr>
      </w:pPr>
    </w:p>
    <w:p w14:paraId="70761C5E" w14:textId="77777777" w:rsidR="0033501A" w:rsidRPr="00CE29FE" w:rsidRDefault="0033501A" w:rsidP="00CE29FE">
      <w:pPr>
        <w:tabs>
          <w:tab w:val="left" w:pos="426"/>
        </w:tabs>
        <w:spacing w:line="276" w:lineRule="auto"/>
        <w:rPr>
          <w:rFonts w:ascii="Arial" w:hAnsi="Arial" w:cs="Arial"/>
          <w:b/>
        </w:rPr>
      </w:pPr>
    </w:p>
    <w:p w14:paraId="37A46D0B" w14:textId="77777777" w:rsidR="00800DA0" w:rsidRPr="00CE29FE" w:rsidRDefault="00800DA0" w:rsidP="00CE29FE">
      <w:pPr>
        <w:spacing w:line="276" w:lineRule="auto"/>
        <w:ind w:right="-6"/>
        <w:rPr>
          <w:rFonts w:ascii="Arial" w:hAnsi="Arial" w:cs="Arial"/>
        </w:rPr>
      </w:pPr>
      <w:r w:rsidRPr="00CE29FE">
        <w:rPr>
          <w:rFonts w:ascii="Arial" w:hAnsi="Arial" w:cs="Arial"/>
          <w:b/>
          <w:bCs/>
        </w:rPr>
        <w:lastRenderedPageBreak/>
        <w:t>§2</w:t>
      </w:r>
    </w:p>
    <w:p w14:paraId="2E846F68" w14:textId="77777777" w:rsidR="00033E0C" w:rsidRPr="00CE29FE" w:rsidRDefault="00800DA0" w:rsidP="00CE29FE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</w:rPr>
        <w:t>Wykonawca dostarczy</w:t>
      </w:r>
      <w:r w:rsidR="00A2324C" w:rsidRPr="00CE29FE">
        <w:rPr>
          <w:rFonts w:ascii="Arial" w:hAnsi="Arial" w:cs="Arial"/>
        </w:rPr>
        <w:t>,</w:t>
      </w:r>
      <w:r w:rsidRPr="00CE29FE">
        <w:rPr>
          <w:rFonts w:ascii="Arial" w:hAnsi="Arial" w:cs="Arial"/>
        </w:rPr>
        <w:t xml:space="preserve"> </w:t>
      </w:r>
      <w:r w:rsidR="00AE2255" w:rsidRPr="00CE29FE">
        <w:rPr>
          <w:rFonts w:ascii="Arial" w:hAnsi="Arial" w:cs="Arial"/>
        </w:rPr>
        <w:t xml:space="preserve">oferowany </w:t>
      </w:r>
      <w:r w:rsidR="00526471" w:rsidRPr="00CE29FE">
        <w:rPr>
          <w:rFonts w:ascii="Arial" w:hAnsi="Arial" w:cs="Arial"/>
        </w:rPr>
        <w:t>sprzęt</w:t>
      </w:r>
      <w:r w:rsidRPr="00CE29FE">
        <w:rPr>
          <w:rFonts w:ascii="Arial" w:hAnsi="Arial" w:cs="Arial"/>
        </w:rPr>
        <w:t xml:space="preserve"> </w:t>
      </w:r>
      <w:r w:rsidR="0092493B" w:rsidRPr="00CE29FE">
        <w:rPr>
          <w:rFonts w:ascii="Arial" w:hAnsi="Arial" w:cs="Arial"/>
        </w:rPr>
        <w:t>w terminie</w:t>
      </w:r>
      <w:r w:rsidR="00033E0C" w:rsidRPr="00CE29FE">
        <w:rPr>
          <w:rFonts w:ascii="Arial" w:hAnsi="Arial" w:cs="Arial"/>
        </w:rPr>
        <w:t xml:space="preserve"> do:</w:t>
      </w:r>
    </w:p>
    <w:p w14:paraId="388B7715" w14:textId="2AB0C4C5" w:rsidR="00D9352E" w:rsidRPr="00CE29FE" w:rsidRDefault="00D9352E" w:rsidP="00CE29FE">
      <w:pPr>
        <w:pStyle w:val="pkt"/>
        <w:numPr>
          <w:ilvl w:val="0"/>
          <w:numId w:val="39"/>
        </w:numPr>
        <w:spacing w:before="0" w:after="0" w:line="276" w:lineRule="auto"/>
        <w:ind w:left="709" w:hanging="142"/>
        <w:jc w:val="left"/>
        <w:rPr>
          <w:rFonts w:ascii="Arial" w:hAnsi="Arial" w:cs="Arial"/>
          <w:b/>
          <w:bCs/>
          <w:szCs w:val="24"/>
        </w:rPr>
      </w:pPr>
      <w:r w:rsidRPr="00CE29FE">
        <w:rPr>
          <w:rFonts w:ascii="Arial" w:hAnsi="Arial" w:cs="Arial"/>
          <w:b/>
          <w:bCs/>
          <w:szCs w:val="24"/>
        </w:rPr>
        <w:t xml:space="preserve">Część nr 1: do </w:t>
      </w:r>
      <w:r w:rsidR="0033501A" w:rsidRPr="00CE29FE">
        <w:rPr>
          <w:rFonts w:ascii="Arial" w:hAnsi="Arial" w:cs="Arial"/>
          <w:b/>
          <w:bCs/>
          <w:szCs w:val="24"/>
        </w:rPr>
        <w:t>10</w:t>
      </w:r>
      <w:r w:rsidRPr="00CE29FE">
        <w:rPr>
          <w:rFonts w:ascii="Arial" w:hAnsi="Arial" w:cs="Arial"/>
          <w:b/>
          <w:bCs/>
          <w:szCs w:val="24"/>
        </w:rPr>
        <w:t xml:space="preserve"> dni od podpisania umowy,</w:t>
      </w:r>
    </w:p>
    <w:p w14:paraId="51639922" w14:textId="4B344017" w:rsidR="0016427A" w:rsidRPr="00CE29FE" w:rsidRDefault="00D9352E" w:rsidP="00CE29FE">
      <w:pPr>
        <w:pStyle w:val="pkt"/>
        <w:numPr>
          <w:ilvl w:val="0"/>
          <w:numId w:val="39"/>
        </w:numPr>
        <w:spacing w:before="0" w:after="0" w:line="276" w:lineRule="auto"/>
        <w:ind w:left="556" w:firstLine="0"/>
        <w:jc w:val="left"/>
        <w:rPr>
          <w:rFonts w:ascii="Arial" w:hAnsi="Arial" w:cs="Arial"/>
          <w:i/>
          <w:iCs/>
          <w:szCs w:val="24"/>
        </w:rPr>
      </w:pPr>
      <w:r w:rsidRPr="00CE29FE">
        <w:rPr>
          <w:rFonts w:ascii="Arial" w:hAnsi="Arial" w:cs="Arial"/>
          <w:b/>
          <w:bCs/>
          <w:szCs w:val="24"/>
        </w:rPr>
        <w:t xml:space="preserve">Część nr 2: do </w:t>
      </w:r>
      <w:r w:rsidR="0033501A" w:rsidRPr="00CE29FE">
        <w:rPr>
          <w:rFonts w:ascii="Arial" w:hAnsi="Arial" w:cs="Arial"/>
          <w:b/>
          <w:bCs/>
          <w:szCs w:val="24"/>
        </w:rPr>
        <w:t>10</w:t>
      </w:r>
      <w:r w:rsidRPr="00CE29FE">
        <w:rPr>
          <w:rFonts w:ascii="Arial" w:hAnsi="Arial" w:cs="Arial"/>
          <w:b/>
          <w:bCs/>
          <w:szCs w:val="24"/>
        </w:rPr>
        <w:t xml:space="preserve"> dni od podpisania umowy</w:t>
      </w:r>
      <w:r w:rsidR="00FF2B98" w:rsidRPr="00CE29FE">
        <w:rPr>
          <w:rFonts w:ascii="Arial" w:hAnsi="Arial" w:cs="Arial"/>
          <w:b/>
          <w:bCs/>
          <w:szCs w:val="24"/>
        </w:rPr>
        <w:t xml:space="preserve">, </w:t>
      </w:r>
    </w:p>
    <w:p w14:paraId="3467898A" w14:textId="08E21DE7" w:rsidR="0016427A" w:rsidRPr="00CE29FE" w:rsidRDefault="0016427A" w:rsidP="00CE29FE">
      <w:pPr>
        <w:pStyle w:val="pkt"/>
        <w:numPr>
          <w:ilvl w:val="0"/>
          <w:numId w:val="39"/>
        </w:numPr>
        <w:spacing w:before="0" w:after="0" w:line="276" w:lineRule="auto"/>
        <w:ind w:left="556" w:firstLine="0"/>
        <w:jc w:val="left"/>
        <w:rPr>
          <w:rFonts w:ascii="Arial" w:hAnsi="Arial" w:cs="Arial"/>
          <w:i/>
          <w:iCs/>
          <w:szCs w:val="24"/>
        </w:rPr>
      </w:pPr>
      <w:r w:rsidRPr="00CE29FE">
        <w:rPr>
          <w:rFonts w:ascii="Arial" w:hAnsi="Arial" w:cs="Arial"/>
          <w:b/>
          <w:bCs/>
          <w:szCs w:val="24"/>
        </w:rPr>
        <w:t xml:space="preserve">Część nr 3: do </w:t>
      </w:r>
      <w:r w:rsidR="0033501A" w:rsidRPr="00CE29FE">
        <w:rPr>
          <w:rFonts w:ascii="Arial" w:hAnsi="Arial" w:cs="Arial"/>
          <w:b/>
          <w:bCs/>
          <w:szCs w:val="24"/>
        </w:rPr>
        <w:t>10</w:t>
      </w:r>
      <w:r w:rsidRPr="00CE29FE">
        <w:rPr>
          <w:rFonts w:ascii="Arial" w:hAnsi="Arial" w:cs="Arial"/>
          <w:b/>
          <w:bCs/>
          <w:szCs w:val="24"/>
        </w:rPr>
        <w:t xml:space="preserve"> dni od podpisania umowy, *</w:t>
      </w:r>
    </w:p>
    <w:p w14:paraId="7233CB1E" w14:textId="74F6A010" w:rsidR="00AE0858" w:rsidRPr="00CE29FE" w:rsidRDefault="00AE0858" w:rsidP="00CE29FE">
      <w:pPr>
        <w:pStyle w:val="pkt"/>
        <w:spacing w:before="0" w:after="0" w:line="276" w:lineRule="auto"/>
        <w:ind w:left="556" w:firstLine="0"/>
        <w:jc w:val="left"/>
        <w:rPr>
          <w:rFonts w:ascii="Arial" w:hAnsi="Arial" w:cs="Arial"/>
          <w:i/>
          <w:iCs/>
          <w:szCs w:val="24"/>
        </w:rPr>
      </w:pPr>
      <w:r w:rsidRPr="00CE29FE">
        <w:rPr>
          <w:rFonts w:ascii="Arial" w:hAnsi="Arial" w:cs="Arial"/>
          <w:i/>
          <w:iCs/>
          <w:szCs w:val="24"/>
        </w:rPr>
        <w:t>*</w:t>
      </w:r>
      <w:r w:rsidR="00010579" w:rsidRPr="00CE29FE">
        <w:rPr>
          <w:rFonts w:ascii="Arial" w:hAnsi="Arial" w:cs="Arial"/>
          <w:i/>
          <w:iCs/>
          <w:szCs w:val="24"/>
        </w:rPr>
        <w:t xml:space="preserve"> Zamawiający pozostawi zapis dla wybranej części</w:t>
      </w:r>
    </w:p>
    <w:p w14:paraId="5728EEB5" w14:textId="3C3489C0" w:rsidR="0062312B" w:rsidRPr="00CE29FE" w:rsidRDefault="0062312B" w:rsidP="00CE29FE">
      <w:pPr>
        <w:pStyle w:val="pkt"/>
        <w:numPr>
          <w:ilvl w:val="0"/>
          <w:numId w:val="2"/>
        </w:numPr>
        <w:spacing w:before="0" w:after="0" w:line="276" w:lineRule="auto"/>
        <w:jc w:val="left"/>
        <w:rPr>
          <w:rFonts w:ascii="Arial" w:hAnsi="Arial" w:cs="Arial"/>
          <w:bCs/>
          <w:szCs w:val="24"/>
        </w:rPr>
      </w:pPr>
      <w:r w:rsidRPr="00CE29FE">
        <w:rPr>
          <w:rFonts w:ascii="Arial" w:hAnsi="Arial" w:cs="Arial"/>
          <w:bCs/>
          <w:szCs w:val="24"/>
        </w:rPr>
        <w:t xml:space="preserve">Dostarczenie sprzętu </w:t>
      </w:r>
      <w:r w:rsidR="000A79D7" w:rsidRPr="00CE29FE">
        <w:rPr>
          <w:rFonts w:ascii="Arial" w:hAnsi="Arial" w:cs="Arial"/>
          <w:bCs/>
          <w:szCs w:val="24"/>
        </w:rPr>
        <w:t xml:space="preserve">i oprogramowania </w:t>
      </w:r>
      <w:r w:rsidRPr="00CE29FE">
        <w:rPr>
          <w:rFonts w:ascii="Arial" w:hAnsi="Arial" w:cs="Arial"/>
          <w:bCs/>
          <w:szCs w:val="24"/>
        </w:rPr>
        <w:t xml:space="preserve">musi odbyć się w godzinach pracy </w:t>
      </w:r>
      <w:r w:rsidR="0016427A" w:rsidRPr="00CE29FE">
        <w:rPr>
          <w:rFonts w:ascii="Arial" w:hAnsi="Arial" w:cs="Arial"/>
          <w:bCs/>
          <w:szCs w:val="24"/>
        </w:rPr>
        <w:t>szkól</w:t>
      </w:r>
      <w:r w:rsidRPr="00CE29FE">
        <w:rPr>
          <w:rFonts w:ascii="Arial" w:hAnsi="Arial" w:cs="Arial"/>
          <w:bCs/>
          <w:szCs w:val="24"/>
        </w:rPr>
        <w:t xml:space="preserve"> tj. poniedziałek</w:t>
      </w:r>
      <w:r w:rsidR="00186C00" w:rsidRPr="00CE29FE">
        <w:rPr>
          <w:rFonts w:ascii="Arial" w:hAnsi="Arial" w:cs="Arial"/>
          <w:bCs/>
          <w:szCs w:val="24"/>
        </w:rPr>
        <w:t xml:space="preserve"> - </w:t>
      </w:r>
      <w:r w:rsidRPr="00CE29FE">
        <w:rPr>
          <w:rFonts w:ascii="Arial" w:hAnsi="Arial" w:cs="Arial"/>
          <w:bCs/>
          <w:szCs w:val="24"/>
        </w:rPr>
        <w:t xml:space="preserve">piątek: </w:t>
      </w:r>
      <w:r w:rsidRPr="00B925AC">
        <w:rPr>
          <w:rFonts w:ascii="Arial" w:hAnsi="Arial" w:cs="Arial"/>
          <w:bCs/>
          <w:szCs w:val="24"/>
          <w:shd w:val="clear" w:color="auto" w:fill="FFFFFF" w:themeFill="background1"/>
        </w:rPr>
        <w:t>od godz. 7:30 do 15:</w:t>
      </w:r>
      <w:r w:rsidR="00186C00" w:rsidRPr="00B925AC">
        <w:rPr>
          <w:rFonts w:ascii="Arial" w:hAnsi="Arial" w:cs="Arial"/>
          <w:bCs/>
          <w:szCs w:val="24"/>
          <w:shd w:val="clear" w:color="auto" w:fill="FFFFFF" w:themeFill="background1"/>
        </w:rPr>
        <w:t>3</w:t>
      </w:r>
      <w:r w:rsidRPr="00B925AC">
        <w:rPr>
          <w:rFonts w:ascii="Arial" w:hAnsi="Arial" w:cs="Arial"/>
          <w:bCs/>
          <w:szCs w:val="24"/>
          <w:shd w:val="clear" w:color="auto" w:fill="FFFFFF" w:themeFill="background1"/>
        </w:rPr>
        <w:t>0</w:t>
      </w:r>
      <w:r w:rsidR="0016427A" w:rsidRPr="00CE29FE">
        <w:rPr>
          <w:rFonts w:ascii="Arial" w:hAnsi="Arial" w:cs="Arial"/>
          <w:bCs/>
          <w:szCs w:val="24"/>
        </w:rPr>
        <w:t>:</w:t>
      </w:r>
    </w:p>
    <w:p w14:paraId="3B7C7ACF" w14:textId="77777777" w:rsidR="0016427A" w:rsidRPr="00CE29FE" w:rsidRDefault="0016427A" w:rsidP="00CE29FE">
      <w:pPr>
        <w:pStyle w:val="Akapitzlist"/>
        <w:spacing w:line="276" w:lineRule="auto"/>
        <w:ind w:left="786"/>
        <w:rPr>
          <w:rFonts w:ascii="Arial" w:hAnsi="Arial" w:cs="Arial"/>
        </w:rPr>
      </w:pPr>
      <w:r w:rsidRPr="00CE29FE">
        <w:rPr>
          <w:rFonts w:ascii="Arial" w:hAnsi="Arial" w:cs="Arial"/>
        </w:rPr>
        <w:t>- Technikum nr 1 w Starachowicach, ul. Radomska 72, 27-200 Starachowice;</w:t>
      </w:r>
    </w:p>
    <w:p w14:paraId="31803AC8" w14:textId="77777777" w:rsidR="0016427A" w:rsidRPr="00CE29FE" w:rsidRDefault="0016427A" w:rsidP="00CE29FE">
      <w:pPr>
        <w:pStyle w:val="Akapitzlist"/>
        <w:spacing w:line="276" w:lineRule="auto"/>
        <w:ind w:left="786"/>
        <w:rPr>
          <w:rFonts w:ascii="Arial" w:hAnsi="Arial" w:cs="Arial"/>
        </w:rPr>
      </w:pPr>
      <w:r w:rsidRPr="00CE29FE">
        <w:rPr>
          <w:rFonts w:ascii="Arial" w:hAnsi="Arial" w:cs="Arial"/>
        </w:rPr>
        <w:t>- Technikum nr 2 w Starachowicach, ul. 1-go Maja 4, 27-200 Starachowice;</w:t>
      </w:r>
    </w:p>
    <w:p w14:paraId="7BC12384" w14:textId="6B07749F" w:rsidR="0016427A" w:rsidRPr="00CE29FE" w:rsidRDefault="0016427A" w:rsidP="00B925AC">
      <w:pPr>
        <w:pStyle w:val="Akapitzlist"/>
        <w:spacing w:line="276" w:lineRule="auto"/>
        <w:ind w:left="786"/>
        <w:rPr>
          <w:rFonts w:ascii="Arial" w:hAnsi="Arial" w:cs="Arial"/>
          <w:bCs/>
        </w:rPr>
      </w:pPr>
      <w:r w:rsidRPr="00CE29FE">
        <w:rPr>
          <w:rFonts w:ascii="Arial" w:hAnsi="Arial" w:cs="Arial"/>
        </w:rPr>
        <w:t>- Branżowa Szkoła I stopnia nr 1 w Starachowicach, ul. Szkolna 10, 27-200 Starachowice</w:t>
      </w:r>
      <w:r w:rsidR="00B925AC">
        <w:rPr>
          <w:rFonts w:ascii="Arial" w:hAnsi="Arial" w:cs="Arial"/>
        </w:rPr>
        <w:t>.</w:t>
      </w:r>
    </w:p>
    <w:p w14:paraId="37A46D0D" w14:textId="77777777" w:rsidR="00800DA0" w:rsidRPr="00CE29FE" w:rsidRDefault="00800DA0" w:rsidP="00CE29FE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</w:rPr>
        <w:t xml:space="preserve">Wykonawca zapewni takie opakowanie sprzętu jakie jest </w:t>
      </w:r>
      <w:r w:rsidR="00A77538" w:rsidRPr="00CE29FE">
        <w:rPr>
          <w:rFonts w:ascii="Arial" w:hAnsi="Arial" w:cs="Arial"/>
        </w:rPr>
        <w:t>wymagane, by nie dopuścić do uszkodzenia lub pogorszenia</w:t>
      </w:r>
      <w:r w:rsidRPr="00CE29FE">
        <w:rPr>
          <w:rFonts w:ascii="Arial" w:hAnsi="Arial" w:cs="Arial"/>
        </w:rPr>
        <w:t xml:space="preserve"> </w:t>
      </w:r>
      <w:r w:rsidR="00A77538" w:rsidRPr="00CE29FE">
        <w:rPr>
          <w:rFonts w:ascii="Arial" w:hAnsi="Arial" w:cs="Arial"/>
        </w:rPr>
        <w:t xml:space="preserve">jego </w:t>
      </w:r>
      <w:r w:rsidRPr="00CE29FE">
        <w:rPr>
          <w:rFonts w:ascii="Arial" w:hAnsi="Arial" w:cs="Arial"/>
        </w:rPr>
        <w:t>jakości</w:t>
      </w:r>
      <w:r w:rsidR="00A77538" w:rsidRPr="00CE29FE">
        <w:rPr>
          <w:rFonts w:ascii="Arial" w:hAnsi="Arial" w:cs="Arial"/>
        </w:rPr>
        <w:t>,</w:t>
      </w:r>
      <w:r w:rsidRPr="00CE29FE">
        <w:rPr>
          <w:rFonts w:ascii="Arial" w:hAnsi="Arial" w:cs="Arial"/>
        </w:rPr>
        <w:t xml:space="preserve"> w trakcie transportu do miejsca dostawy. </w:t>
      </w:r>
    </w:p>
    <w:p w14:paraId="37A46D0E" w14:textId="77777777" w:rsidR="00800DA0" w:rsidRPr="00CE29FE" w:rsidRDefault="00800DA0" w:rsidP="00CE29FE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</w:rPr>
        <w:t>Sprzęt będzie oznaczony zgodnie z obowiązującymi przepisami, a w szczególności znakami bezpieczeństwa.</w:t>
      </w:r>
    </w:p>
    <w:p w14:paraId="37A46D0F" w14:textId="77777777" w:rsidR="00800DA0" w:rsidRPr="00CE29FE" w:rsidRDefault="00800DA0" w:rsidP="00CE29FE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</w:rPr>
        <w:t xml:space="preserve">Wykonawca umożliwi Zamawiającemu sprawdzenie sprzętu w celu jego odbioru w miejscu dostawy. Sprawdzenie sprzętu będzie polegało na upewnieniu się, że sprzęt jest wolny od wad fizycznych, a w szczególności, że sprzęt odpowiada wymogom określonym w charakterystyce. Na okoliczność odbioru </w:t>
      </w:r>
      <w:r w:rsidR="006905EB" w:rsidRPr="00CE29FE">
        <w:rPr>
          <w:rFonts w:ascii="Arial" w:hAnsi="Arial" w:cs="Arial"/>
        </w:rPr>
        <w:t>przedmiotu dostawy</w:t>
      </w:r>
      <w:r w:rsidRPr="00CE29FE">
        <w:rPr>
          <w:rFonts w:ascii="Arial" w:hAnsi="Arial" w:cs="Arial"/>
        </w:rPr>
        <w:t xml:space="preserve"> zostanie sporządzony protokół odbioru podpisany przez uprawnionych przedstawicieli Zamawiającego i Wykonawcy.</w:t>
      </w:r>
    </w:p>
    <w:p w14:paraId="37A46D10" w14:textId="77777777" w:rsidR="00800DA0" w:rsidRPr="00CE29FE" w:rsidRDefault="00800DA0" w:rsidP="00CE29FE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u w:val="single"/>
        </w:rPr>
      </w:pPr>
      <w:r w:rsidRPr="00CE29FE">
        <w:rPr>
          <w:rFonts w:ascii="Arial" w:hAnsi="Arial" w:cs="Arial"/>
        </w:rPr>
        <w:t>Wykonawca wyda Zamawiającemu dokumenty, które dotyczą sprzętu, przede wszystkim k</w:t>
      </w:r>
      <w:r w:rsidR="0025228C" w:rsidRPr="00CE29FE">
        <w:rPr>
          <w:rFonts w:ascii="Arial" w:hAnsi="Arial" w:cs="Arial"/>
        </w:rPr>
        <w:t>ar</w:t>
      </w:r>
      <w:r w:rsidRPr="00CE29FE">
        <w:rPr>
          <w:rFonts w:ascii="Arial" w:hAnsi="Arial" w:cs="Arial"/>
        </w:rPr>
        <w:t>ty gwarancyjne na sprzęt i instrukcje obsługi sprzętu oraz oprogramowanie.</w:t>
      </w:r>
      <w:r w:rsidR="00E9560C" w:rsidRPr="00CE29FE">
        <w:rPr>
          <w:rFonts w:ascii="Arial" w:hAnsi="Arial" w:cs="Arial"/>
        </w:rPr>
        <w:t xml:space="preserve"> </w:t>
      </w:r>
      <w:r w:rsidRPr="00CE29FE">
        <w:rPr>
          <w:rFonts w:ascii="Arial" w:hAnsi="Arial" w:cs="Arial"/>
        </w:rPr>
        <w:t>Korzyści i ciężary związane ze sprzętem oraz niebezpieczeństwo przypadkowej utraty lub uszkodzenia sprzętu przechodzą na Zamawiającego z chwilą wydania sprzętu Zamawiającemu. Za dzień wydania sprzętu zamawiającemu uważa si</w:t>
      </w:r>
      <w:r w:rsidR="00C76C30" w:rsidRPr="00CE29FE">
        <w:rPr>
          <w:rFonts w:ascii="Arial" w:hAnsi="Arial" w:cs="Arial"/>
        </w:rPr>
        <w:t>ę dzień, w którym sprzęt został odebrany</w:t>
      </w:r>
      <w:r w:rsidRPr="00CE29FE">
        <w:rPr>
          <w:rFonts w:ascii="Arial" w:hAnsi="Arial" w:cs="Arial"/>
        </w:rPr>
        <w:t xml:space="preserve"> przez Zamawiającego</w:t>
      </w:r>
      <w:r w:rsidR="00C76C30" w:rsidRPr="00CE29FE">
        <w:rPr>
          <w:rFonts w:ascii="Arial" w:hAnsi="Arial" w:cs="Arial"/>
        </w:rPr>
        <w:t>, potw</w:t>
      </w:r>
      <w:r w:rsidR="00705442" w:rsidRPr="00CE29FE">
        <w:rPr>
          <w:rFonts w:ascii="Arial" w:hAnsi="Arial" w:cs="Arial"/>
        </w:rPr>
        <w:t>ierdzony protokołem odbioru.</w:t>
      </w:r>
    </w:p>
    <w:p w14:paraId="2C4D1FA8" w14:textId="33EA2A16" w:rsidR="00194D42" w:rsidRPr="00CE29FE" w:rsidRDefault="00194D42" w:rsidP="00CE29FE">
      <w:pPr>
        <w:numPr>
          <w:ilvl w:val="0"/>
          <w:numId w:val="2"/>
        </w:numPr>
        <w:spacing w:line="276" w:lineRule="auto"/>
        <w:rPr>
          <w:rFonts w:ascii="Arial" w:hAnsi="Arial" w:cs="Arial"/>
          <w:bCs/>
        </w:rPr>
      </w:pPr>
      <w:r w:rsidRPr="00CE29FE">
        <w:rPr>
          <w:rFonts w:ascii="Arial" w:hAnsi="Arial" w:cs="Arial"/>
          <w:bCs/>
        </w:rPr>
        <w:t xml:space="preserve">Wykonawca </w:t>
      </w:r>
      <w:r w:rsidR="00791E76" w:rsidRPr="00CE29FE">
        <w:rPr>
          <w:rFonts w:ascii="Arial" w:hAnsi="Arial" w:cs="Arial"/>
          <w:bCs/>
        </w:rPr>
        <w:t>w ramach zaoferowanej ceny zobowiązany jest do montażu i uruchomienia dostarczonego sprzętu</w:t>
      </w:r>
      <w:r w:rsidR="002E051B" w:rsidRPr="00CE29FE">
        <w:rPr>
          <w:rFonts w:ascii="Arial" w:hAnsi="Arial" w:cs="Arial"/>
          <w:bCs/>
        </w:rPr>
        <w:t>, jeżeli jest to wymagane.</w:t>
      </w:r>
    </w:p>
    <w:p w14:paraId="37A46D11" w14:textId="77777777" w:rsidR="00800DA0" w:rsidRPr="00CE29FE" w:rsidRDefault="00800DA0" w:rsidP="00CE29FE">
      <w:pPr>
        <w:pStyle w:val="Tekstpodstawowy"/>
        <w:spacing w:after="0" w:line="276" w:lineRule="auto"/>
        <w:ind w:left="425"/>
        <w:rPr>
          <w:rFonts w:ascii="Arial" w:hAnsi="Arial" w:cs="Arial"/>
          <w:bCs/>
          <w:u w:val="single"/>
        </w:rPr>
      </w:pPr>
    </w:p>
    <w:p w14:paraId="37A46D12" w14:textId="77777777" w:rsidR="00800DA0" w:rsidRPr="00CE29FE" w:rsidRDefault="00800DA0" w:rsidP="00CE29FE">
      <w:pPr>
        <w:pStyle w:val="Tekstpodstawowy31"/>
        <w:spacing w:after="0" w:line="276" w:lineRule="auto"/>
        <w:rPr>
          <w:rFonts w:ascii="Arial" w:hAnsi="Arial" w:cs="Arial"/>
          <w:sz w:val="24"/>
          <w:szCs w:val="24"/>
        </w:rPr>
      </w:pPr>
      <w:r w:rsidRPr="00CE29FE">
        <w:rPr>
          <w:rFonts w:ascii="Arial" w:hAnsi="Arial" w:cs="Arial"/>
          <w:b/>
          <w:bCs/>
          <w:sz w:val="24"/>
          <w:szCs w:val="24"/>
        </w:rPr>
        <w:t>§ 3</w:t>
      </w:r>
    </w:p>
    <w:p w14:paraId="37A46D13" w14:textId="77777777" w:rsidR="008A6B1C" w:rsidRPr="00CE29FE" w:rsidRDefault="00800DA0" w:rsidP="00CE29FE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rPr>
          <w:rFonts w:ascii="Arial" w:hAnsi="Arial" w:cs="Arial"/>
          <w:color w:val="000000"/>
        </w:rPr>
      </w:pPr>
      <w:r w:rsidRPr="00CE29FE">
        <w:rPr>
          <w:rFonts w:ascii="Arial" w:hAnsi="Arial" w:cs="Arial"/>
        </w:rPr>
        <w:t xml:space="preserve">Strony </w:t>
      </w:r>
      <w:r w:rsidRPr="00CE29FE">
        <w:rPr>
          <w:rFonts w:ascii="Arial" w:hAnsi="Arial" w:cs="Arial"/>
          <w:color w:val="000000"/>
        </w:rPr>
        <w:t>ustalają cenę za przedmiot umowy na podstawie oferty w kwocie</w:t>
      </w:r>
      <w:r w:rsidR="008A6B1C" w:rsidRPr="00CE29FE">
        <w:rPr>
          <w:rFonts w:ascii="Arial" w:hAnsi="Arial" w:cs="Arial"/>
          <w:color w:val="000000"/>
        </w:rPr>
        <w:t>:</w:t>
      </w:r>
    </w:p>
    <w:p w14:paraId="62C3DE72" w14:textId="021B387A" w:rsidR="00820A26" w:rsidRPr="00CE29FE" w:rsidRDefault="00E214DF" w:rsidP="00CE29FE">
      <w:pPr>
        <w:keepLines/>
        <w:autoSpaceDE w:val="0"/>
        <w:spacing w:line="276" w:lineRule="auto"/>
        <w:ind w:left="851"/>
        <w:rPr>
          <w:rFonts w:ascii="Arial" w:hAnsi="Arial" w:cs="Arial"/>
          <w:color w:val="000000"/>
        </w:rPr>
      </w:pPr>
      <w:r w:rsidRPr="00CE29FE">
        <w:rPr>
          <w:rFonts w:ascii="Arial" w:hAnsi="Arial" w:cs="Arial"/>
          <w:b/>
          <w:color w:val="000000"/>
        </w:rPr>
        <w:t xml:space="preserve">Część nr …: </w:t>
      </w:r>
      <w:r w:rsidR="00820A26" w:rsidRPr="00CE29FE">
        <w:rPr>
          <w:rFonts w:ascii="Arial" w:hAnsi="Arial" w:cs="Arial"/>
          <w:b/>
          <w:color w:val="000000"/>
        </w:rPr>
        <w:t>……………….. zł brutto</w:t>
      </w:r>
      <w:r w:rsidR="00820A26" w:rsidRPr="00CE29FE">
        <w:rPr>
          <w:rFonts w:ascii="Arial" w:hAnsi="Arial" w:cs="Arial"/>
          <w:color w:val="000000"/>
        </w:rPr>
        <w:t xml:space="preserve"> (słownie: ……………………………………………). </w:t>
      </w:r>
    </w:p>
    <w:p w14:paraId="37A46D14" w14:textId="6A27AB2E" w:rsidR="00800DA0" w:rsidRPr="00CE29FE" w:rsidRDefault="00756F7C" w:rsidP="00CE29FE">
      <w:pPr>
        <w:keepLines/>
        <w:autoSpaceDE w:val="0"/>
        <w:spacing w:line="276" w:lineRule="auto"/>
        <w:ind w:left="851"/>
        <w:rPr>
          <w:rFonts w:ascii="Arial" w:hAnsi="Arial" w:cs="Arial"/>
          <w:color w:val="000000"/>
        </w:rPr>
      </w:pPr>
      <w:r w:rsidRPr="00CE29FE">
        <w:rPr>
          <w:rFonts w:ascii="Arial" w:hAnsi="Arial" w:cs="Arial"/>
          <w:color w:val="000000"/>
        </w:rPr>
        <w:t xml:space="preserve">Cena obejmuje koszty </w:t>
      </w:r>
      <w:r w:rsidR="00800DA0" w:rsidRPr="00CE29FE">
        <w:rPr>
          <w:rFonts w:ascii="Arial" w:hAnsi="Arial" w:cs="Arial"/>
          <w:color w:val="000000"/>
        </w:rPr>
        <w:t>transportu</w:t>
      </w:r>
      <w:r w:rsidR="00E214DF" w:rsidRPr="00CE29FE">
        <w:rPr>
          <w:rFonts w:ascii="Arial" w:hAnsi="Arial" w:cs="Arial"/>
          <w:color w:val="000000"/>
        </w:rPr>
        <w:t xml:space="preserve">, </w:t>
      </w:r>
      <w:r w:rsidR="00B43414" w:rsidRPr="00CE29FE">
        <w:rPr>
          <w:rFonts w:ascii="Arial" w:hAnsi="Arial" w:cs="Arial"/>
          <w:color w:val="000000"/>
        </w:rPr>
        <w:t>wniesienia</w:t>
      </w:r>
      <w:r w:rsidR="00E214DF" w:rsidRPr="00CE29FE">
        <w:rPr>
          <w:rFonts w:ascii="Arial" w:hAnsi="Arial" w:cs="Arial"/>
          <w:color w:val="000000"/>
        </w:rPr>
        <w:t>, montażu, instalacji</w:t>
      </w:r>
      <w:r w:rsidR="00F43C7E" w:rsidRPr="00CE29FE">
        <w:rPr>
          <w:rFonts w:ascii="Arial" w:hAnsi="Arial" w:cs="Arial"/>
          <w:color w:val="000000"/>
        </w:rPr>
        <w:t>, uruchomienia</w:t>
      </w:r>
      <w:r w:rsidR="00304F0E" w:rsidRPr="00CE29FE">
        <w:rPr>
          <w:rFonts w:ascii="Arial" w:hAnsi="Arial" w:cs="Arial"/>
          <w:color w:val="000000"/>
        </w:rPr>
        <w:t xml:space="preserve"> sprzętu</w:t>
      </w:r>
      <w:r w:rsidR="002E051B" w:rsidRPr="00CE29FE">
        <w:rPr>
          <w:rFonts w:ascii="Arial" w:hAnsi="Arial" w:cs="Arial"/>
          <w:color w:val="000000"/>
        </w:rPr>
        <w:t xml:space="preserve">, </w:t>
      </w:r>
      <w:r w:rsidR="005C6906">
        <w:rPr>
          <w:rFonts w:ascii="Arial" w:hAnsi="Arial" w:cs="Arial"/>
          <w:color w:val="000000"/>
        </w:rPr>
        <w:t>sprzątnięcia pustych opakowań.</w:t>
      </w:r>
    </w:p>
    <w:p w14:paraId="37A46D15" w14:textId="77777777" w:rsidR="00C00837" w:rsidRPr="00CE29FE" w:rsidRDefault="00800DA0" w:rsidP="00CE29FE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rPr>
          <w:rFonts w:ascii="Arial" w:hAnsi="Arial" w:cs="Arial"/>
          <w:color w:val="000000"/>
        </w:rPr>
      </w:pPr>
      <w:r w:rsidRPr="00CE29FE">
        <w:rPr>
          <w:rFonts w:ascii="Arial" w:hAnsi="Arial" w:cs="Arial"/>
          <w:color w:val="000000"/>
        </w:rPr>
        <w:lastRenderedPageBreak/>
        <w:t xml:space="preserve">Zapłata </w:t>
      </w:r>
      <w:r w:rsidR="00E90B56" w:rsidRPr="00CE29FE">
        <w:rPr>
          <w:rFonts w:ascii="Arial" w:hAnsi="Arial" w:cs="Arial"/>
          <w:color w:val="000000"/>
        </w:rPr>
        <w:t>wynagrodzenia</w:t>
      </w:r>
      <w:r w:rsidRPr="00CE29FE">
        <w:rPr>
          <w:rFonts w:ascii="Arial" w:hAnsi="Arial" w:cs="Arial"/>
          <w:color w:val="000000"/>
        </w:rPr>
        <w:t xml:space="preserve"> nastąpi po otrzymaniu przez Zamawiającego faktury VAT</w:t>
      </w:r>
      <w:r w:rsidR="004301CA" w:rsidRPr="00CE29FE">
        <w:rPr>
          <w:rFonts w:ascii="Arial" w:hAnsi="Arial" w:cs="Arial"/>
          <w:color w:val="000000"/>
        </w:rPr>
        <w:t xml:space="preserve"> wraz z protokołem odbioru</w:t>
      </w:r>
      <w:r w:rsidR="004C3BD4" w:rsidRPr="00CE29FE">
        <w:rPr>
          <w:rFonts w:ascii="Arial" w:hAnsi="Arial" w:cs="Arial"/>
          <w:color w:val="000000"/>
        </w:rPr>
        <w:t>,</w:t>
      </w:r>
      <w:r w:rsidR="007D6F80" w:rsidRPr="00CE29FE">
        <w:rPr>
          <w:rFonts w:ascii="Arial" w:hAnsi="Arial" w:cs="Arial"/>
          <w:color w:val="000000"/>
        </w:rPr>
        <w:t xml:space="preserve"> </w:t>
      </w:r>
      <w:r w:rsidRPr="00CE29FE">
        <w:rPr>
          <w:rFonts w:ascii="Arial" w:hAnsi="Arial" w:cs="Arial"/>
          <w:color w:val="000000"/>
        </w:rPr>
        <w:t>przelewem na konto bankowe Wykonawcy wskazane w fakturze.</w:t>
      </w:r>
    </w:p>
    <w:p w14:paraId="37A46D16" w14:textId="6050192F" w:rsidR="00163E30" w:rsidRPr="00CE29FE" w:rsidRDefault="00163E30" w:rsidP="00CE29FE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rPr>
          <w:rFonts w:ascii="Arial" w:hAnsi="Arial" w:cs="Arial"/>
          <w:color w:val="000000"/>
        </w:rPr>
      </w:pPr>
      <w:r w:rsidRPr="00CE29FE">
        <w:rPr>
          <w:rFonts w:ascii="Arial" w:hAnsi="Arial" w:cs="Arial"/>
          <w:color w:val="000000"/>
        </w:rPr>
        <w:t xml:space="preserve">Płatności </w:t>
      </w:r>
      <w:r w:rsidR="00304F0E" w:rsidRPr="00CE29FE">
        <w:rPr>
          <w:rFonts w:ascii="Arial" w:hAnsi="Arial" w:cs="Arial"/>
          <w:color w:val="000000"/>
        </w:rPr>
        <w:t xml:space="preserve">po dostarczeniu </w:t>
      </w:r>
      <w:r w:rsidR="00A65CF1" w:rsidRPr="00CE29FE">
        <w:rPr>
          <w:rFonts w:ascii="Arial" w:hAnsi="Arial" w:cs="Arial"/>
          <w:color w:val="000000"/>
        </w:rPr>
        <w:t>sprzętu określonego w opisie przedmiotu zamówienia</w:t>
      </w:r>
      <w:r w:rsidRPr="00CE29FE">
        <w:rPr>
          <w:rFonts w:ascii="Arial" w:hAnsi="Arial" w:cs="Arial"/>
          <w:color w:val="000000"/>
        </w:rPr>
        <w:t>.</w:t>
      </w:r>
    </w:p>
    <w:p w14:paraId="37A46D17" w14:textId="4D299200" w:rsidR="00245A71" w:rsidRPr="00CE29FE" w:rsidRDefault="00AA3367" w:rsidP="00CE29FE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rPr>
          <w:rFonts w:ascii="Arial" w:hAnsi="Arial" w:cs="Arial"/>
          <w:color w:val="000000"/>
        </w:rPr>
      </w:pPr>
      <w:r w:rsidRPr="00CE29FE">
        <w:rPr>
          <w:rFonts w:ascii="Arial" w:hAnsi="Arial" w:cs="Arial"/>
        </w:rPr>
        <w:t xml:space="preserve">Zamawiający dokona zapłaty w terminie do </w:t>
      </w:r>
      <w:r w:rsidR="00756F7C" w:rsidRPr="00CE29FE">
        <w:rPr>
          <w:rFonts w:ascii="Arial" w:hAnsi="Arial" w:cs="Arial"/>
        </w:rPr>
        <w:t>30</w:t>
      </w:r>
      <w:r w:rsidRPr="00CE29FE">
        <w:rPr>
          <w:rFonts w:ascii="Arial" w:hAnsi="Arial" w:cs="Arial"/>
        </w:rPr>
        <w:t xml:space="preserve"> dni od daty </w:t>
      </w:r>
      <w:r w:rsidR="003034C5" w:rsidRPr="00CE29FE">
        <w:rPr>
          <w:rFonts w:ascii="Arial" w:hAnsi="Arial" w:cs="Arial"/>
        </w:rPr>
        <w:t>dostarczenia</w:t>
      </w:r>
      <w:r w:rsidRPr="00CE29FE">
        <w:rPr>
          <w:rFonts w:ascii="Arial" w:hAnsi="Arial" w:cs="Arial"/>
          <w:color w:val="000000"/>
        </w:rPr>
        <w:t xml:space="preserve"> </w:t>
      </w:r>
      <w:r w:rsidR="004D4570" w:rsidRPr="00CE29FE">
        <w:rPr>
          <w:rFonts w:ascii="Arial" w:hAnsi="Arial" w:cs="Arial"/>
          <w:color w:val="000000"/>
        </w:rPr>
        <w:t xml:space="preserve">protokołu odbioru oraz </w:t>
      </w:r>
      <w:r w:rsidR="00800DA0" w:rsidRPr="00CE29FE">
        <w:rPr>
          <w:rFonts w:ascii="Arial" w:hAnsi="Arial" w:cs="Arial"/>
          <w:color w:val="000000"/>
        </w:rPr>
        <w:t>prawidłowo wystawionej faktury</w:t>
      </w:r>
      <w:r w:rsidR="005C6906">
        <w:rPr>
          <w:rFonts w:ascii="Arial" w:hAnsi="Arial" w:cs="Arial"/>
          <w:color w:val="000000"/>
        </w:rPr>
        <w:t>.</w:t>
      </w:r>
    </w:p>
    <w:p w14:paraId="37A46D19" w14:textId="77777777" w:rsidR="00800DA0" w:rsidRPr="00CE29FE" w:rsidRDefault="00800DA0" w:rsidP="00CE29FE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rPr>
          <w:rFonts w:ascii="Arial" w:hAnsi="Arial" w:cs="Arial"/>
          <w:color w:val="000000"/>
        </w:rPr>
      </w:pPr>
      <w:r w:rsidRPr="00CE29FE">
        <w:rPr>
          <w:rFonts w:ascii="Arial" w:hAnsi="Arial" w:cs="Arial"/>
          <w:color w:val="000000"/>
        </w:rPr>
        <w:t>Za datę zapłaty strony przyjmują datę obciążenia rachunku Zamawiającego.</w:t>
      </w:r>
    </w:p>
    <w:p w14:paraId="37A46D1A" w14:textId="39F06550" w:rsidR="00800DA0" w:rsidRPr="00CE29FE" w:rsidRDefault="00800DA0" w:rsidP="00CE29FE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rPr>
          <w:rFonts w:ascii="Arial" w:hAnsi="Arial" w:cs="Arial"/>
        </w:rPr>
      </w:pPr>
      <w:r w:rsidRPr="00CE29FE">
        <w:rPr>
          <w:rFonts w:ascii="Arial" w:hAnsi="Arial" w:cs="Arial"/>
          <w:color w:val="000000"/>
        </w:rPr>
        <w:t>Wykonawca w dniu podpisania umowy przedłoży kalkulacje cen jednostkowych zaoferowan</w:t>
      </w:r>
      <w:r w:rsidR="00F43C7E" w:rsidRPr="00CE29FE">
        <w:rPr>
          <w:rFonts w:ascii="Arial" w:hAnsi="Arial" w:cs="Arial"/>
          <w:color w:val="000000"/>
        </w:rPr>
        <w:t>ego</w:t>
      </w:r>
      <w:r w:rsidRPr="00CE29FE">
        <w:rPr>
          <w:rFonts w:ascii="Arial" w:hAnsi="Arial" w:cs="Arial"/>
          <w:color w:val="000000"/>
        </w:rPr>
        <w:t xml:space="preserve"> </w:t>
      </w:r>
      <w:r w:rsidR="00F43C7E" w:rsidRPr="00CE29FE">
        <w:rPr>
          <w:rFonts w:ascii="Arial" w:hAnsi="Arial" w:cs="Arial"/>
          <w:color w:val="000000"/>
        </w:rPr>
        <w:t>sprzętu</w:t>
      </w:r>
      <w:r w:rsidRPr="00CE29FE">
        <w:rPr>
          <w:rFonts w:ascii="Arial" w:hAnsi="Arial" w:cs="Arial"/>
          <w:color w:val="000000"/>
        </w:rPr>
        <w:t>.</w:t>
      </w:r>
    </w:p>
    <w:p w14:paraId="37A46D1B" w14:textId="54ABE17D" w:rsidR="00211C98" w:rsidRPr="00CE29FE" w:rsidRDefault="00211C98" w:rsidP="00CE29FE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spacing w:line="276" w:lineRule="auto"/>
        <w:ind w:left="851" w:hanging="425"/>
        <w:rPr>
          <w:rFonts w:ascii="Arial" w:hAnsi="Arial" w:cs="Arial"/>
        </w:rPr>
      </w:pPr>
      <w:r w:rsidRPr="00CE29FE">
        <w:rPr>
          <w:rFonts w:ascii="Arial" w:hAnsi="Arial" w:cs="Arial"/>
        </w:rPr>
        <w:t xml:space="preserve">Wprowadza się następujące zasady dotyczące płatności wynagrodzenia należnego dla </w:t>
      </w:r>
      <w:r w:rsidR="00DA634A" w:rsidRPr="00CE29FE">
        <w:rPr>
          <w:rFonts w:ascii="Arial" w:hAnsi="Arial" w:cs="Arial"/>
        </w:rPr>
        <w:t>Wykonawcy z</w:t>
      </w:r>
      <w:r w:rsidRPr="00CE29FE">
        <w:rPr>
          <w:rFonts w:ascii="Arial" w:hAnsi="Arial" w:cs="Arial"/>
        </w:rPr>
        <w:t xml:space="preserve"> tytułu realizacji Umowy z zastosowaniem mechanizmu podzielonej płatności:</w:t>
      </w:r>
    </w:p>
    <w:p w14:paraId="37A46D1C" w14:textId="77777777" w:rsidR="00211C98" w:rsidRPr="00CE29FE" w:rsidRDefault="00211C98" w:rsidP="00CE29FE">
      <w:pPr>
        <w:pStyle w:val="Akapitzlist"/>
        <w:numPr>
          <w:ilvl w:val="0"/>
          <w:numId w:val="26"/>
        </w:numPr>
        <w:spacing w:line="276" w:lineRule="auto"/>
        <w:ind w:left="1134" w:hanging="294"/>
        <w:rPr>
          <w:rFonts w:ascii="Arial" w:hAnsi="Arial" w:cs="Arial"/>
        </w:rPr>
      </w:pPr>
      <w:r w:rsidRPr="00CE29FE">
        <w:rPr>
          <w:rFonts w:ascii="Arial" w:hAnsi="Arial" w:cs="Arial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37A46D1D" w14:textId="77777777" w:rsidR="00211C98" w:rsidRPr="00CE29FE" w:rsidRDefault="00211C98" w:rsidP="00CE29FE">
      <w:pPr>
        <w:pStyle w:val="Akapitzlist"/>
        <w:numPr>
          <w:ilvl w:val="0"/>
          <w:numId w:val="26"/>
        </w:numPr>
        <w:spacing w:line="276" w:lineRule="auto"/>
        <w:ind w:left="1134" w:hanging="294"/>
        <w:rPr>
          <w:rFonts w:ascii="Arial" w:hAnsi="Arial" w:cs="Arial"/>
        </w:rPr>
      </w:pPr>
      <w:r w:rsidRPr="00CE29FE">
        <w:rPr>
          <w:rFonts w:ascii="Arial" w:hAnsi="Arial" w:cs="Arial"/>
        </w:rPr>
        <w:t>Wykonawca oświadcza, że rachunek bankowy na który będą dokonywane płatności to nr………………….</w:t>
      </w:r>
    </w:p>
    <w:p w14:paraId="37A46D1E" w14:textId="152393E8" w:rsidR="00211C98" w:rsidRPr="00CE29FE" w:rsidRDefault="00211C98" w:rsidP="00CE29FE">
      <w:pPr>
        <w:pStyle w:val="Akapitzlist"/>
        <w:numPr>
          <w:ilvl w:val="0"/>
          <w:numId w:val="27"/>
        </w:numPr>
        <w:spacing w:line="276" w:lineRule="auto"/>
        <w:ind w:left="1560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jest rachunkiem umożliwiającym płatność w ramach mechanizmu podzielonej p</w:t>
      </w:r>
      <w:r w:rsidR="001B4B66">
        <w:rPr>
          <w:rFonts w:ascii="Arial" w:hAnsi="Arial" w:cs="Arial"/>
        </w:rPr>
        <w:t>łatności, o którym mowa powyżej,</w:t>
      </w:r>
    </w:p>
    <w:p w14:paraId="37A46D1F" w14:textId="77777777" w:rsidR="00211C98" w:rsidRPr="00CE29FE" w:rsidRDefault="00211C98" w:rsidP="00CE29FE">
      <w:pPr>
        <w:pStyle w:val="Akapitzlist"/>
        <w:numPr>
          <w:ilvl w:val="0"/>
          <w:numId w:val="27"/>
        </w:numPr>
        <w:spacing w:line="276" w:lineRule="auto"/>
        <w:ind w:left="1560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37A46D20" w14:textId="77777777" w:rsidR="00211C98" w:rsidRPr="00CE29FE" w:rsidRDefault="00211C98" w:rsidP="00CE29FE">
      <w:pPr>
        <w:pStyle w:val="Akapitzlist"/>
        <w:numPr>
          <w:ilvl w:val="0"/>
          <w:numId w:val="26"/>
        </w:numPr>
        <w:spacing w:line="276" w:lineRule="auto"/>
        <w:ind w:left="1134" w:hanging="294"/>
        <w:rPr>
          <w:rFonts w:ascii="Arial" w:hAnsi="Arial" w:cs="Arial"/>
        </w:rPr>
      </w:pPr>
      <w:r w:rsidRPr="00CE29FE">
        <w:rPr>
          <w:rFonts w:ascii="Arial" w:hAnsi="Arial" w:cs="Arial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37A46D21" w14:textId="73E22D82" w:rsidR="00211C98" w:rsidRPr="00CE29FE" w:rsidRDefault="00211C98" w:rsidP="00CE29FE">
      <w:pPr>
        <w:pStyle w:val="Akapitzlist"/>
        <w:numPr>
          <w:ilvl w:val="0"/>
          <w:numId w:val="26"/>
        </w:numPr>
        <w:spacing w:line="276" w:lineRule="auto"/>
        <w:ind w:left="1134" w:hanging="294"/>
        <w:rPr>
          <w:rFonts w:ascii="Arial" w:hAnsi="Arial" w:cs="Arial"/>
        </w:rPr>
      </w:pPr>
      <w:r w:rsidRPr="00CE29FE">
        <w:rPr>
          <w:rFonts w:ascii="Arial" w:hAnsi="Arial" w:cs="Arial"/>
        </w:rPr>
        <w:t>Strony postanawiają, że nie jest dopuszczalny bez zgody Zamawiającego przelew wierzytelności z tytułu wynagrodzenia za zrealizowany przedmiot umowy na osobę trzecią</w:t>
      </w:r>
      <w:r w:rsidR="00867310">
        <w:rPr>
          <w:rFonts w:ascii="Arial" w:hAnsi="Arial" w:cs="Arial"/>
        </w:rPr>
        <w:t>.</w:t>
      </w:r>
    </w:p>
    <w:p w14:paraId="352FCD0E" w14:textId="77777777" w:rsidR="009B3B93" w:rsidRDefault="009B3B93" w:rsidP="00CE29FE">
      <w:pPr>
        <w:keepLines/>
        <w:autoSpaceDE w:val="0"/>
        <w:spacing w:line="276" w:lineRule="auto"/>
        <w:rPr>
          <w:rFonts w:ascii="Arial" w:hAnsi="Arial" w:cs="Arial"/>
          <w:b/>
        </w:rPr>
      </w:pPr>
    </w:p>
    <w:p w14:paraId="05DA65A3" w14:textId="77777777" w:rsidR="009B3B93" w:rsidRDefault="009B3B93" w:rsidP="00CE29FE">
      <w:pPr>
        <w:keepLines/>
        <w:autoSpaceDE w:val="0"/>
        <w:spacing w:line="276" w:lineRule="auto"/>
        <w:rPr>
          <w:rFonts w:ascii="Arial" w:hAnsi="Arial" w:cs="Arial"/>
          <w:b/>
        </w:rPr>
      </w:pPr>
    </w:p>
    <w:p w14:paraId="2679BFA2" w14:textId="77777777" w:rsidR="009B3B93" w:rsidRDefault="009B3B93" w:rsidP="00CE29FE">
      <w:pPr>
        <w:keepLines/>
        <w:autoSpaceDE w:val="0"/>
        <w:spacing w:line="276" w:lineRule="auto"/>
        <w:rPr>
          <w:rFonts w:ascii="Arial" w:hAnsi="Arial" w:cs="Arial"/>
          <w:b/>
        </w:rPr>
      </w:pPr>
    </w:p>
    <w:p w14:paraId="27B98424" w14:textId="77777777" w:rsidR="009B3B93" w:rsidRDefault="009B3B93" w:rsidP="00CE29FE">
      <w:pPr>
        <w:keepLines/>
        <w:autoSpaceDE w:val="0"/>
        <w:spacing w:line="276" w:lineRule="auto"/>
        <w:rPr>
          <w:rFonts w:ascii="Arial" w:hAnsi="Arial" w:cs="Arial"/>
          <w:b/>
        </w:rPr>
      </w:pPr>
    </w:p>
    <w:p w14:paraId="37A46D23" w14:textId="77777777" w:rsidR="00800DA0" w:rsidRPr="00CE29FE" w:rsidRDefault="00800DA0" w:rsidP="00CE29FE">
      <w:pPr>
        <w:keepLines/>
        <w:autoSpaceDE w:val="0"/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  <w:b/>
        </w:rPr>
        <w:lastRenderedPageBreak/>
        <w:t>§ 4</w:t>
      </w:r>
    </w:p>
    <w:p w14:paraId="37A46D24" w14:textId="1680E0EE" w:rsidR="00800DA0" w:rsidRPr="00CE29FE" w:rsidRDefault="00800DA0" w:rsidP="00CE29FE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</w:rPr>
        <w:t xml:space="preserve">Wykonawca udziela niniejszym gwarancji na okres </w:t>
      </w:r>
      <w:r w:rsidR="00A639B3" w:rsidRPr="00CE29FE">
        <w:rPr>
          <w:rFonts w:ascii="Arial" w:hAnsi="Arial" w:cs="Arial"/>
          <w:b/>
        </w:rPr>
        <w:t>24</w:t>
      </w:r>
      <w:r w:rsidR="00245A43" w:rsidRPr="00CE29FE">
        <w:rPr>
          <w:rFonts w:ascii="Arial" w:hAnsi="Arial" w:cs="Arial"/>
          <w:b/>
        </w:rPr>
        <w:t xml:space="preserve"> </w:t>
      </w:r>
      <w:r w:rsidRPr="00CE29FE">
        <w:rPr>
          <w:rFonts w:ascii="Arial" w:hAnsi="Arial" w:cs="Arial"/>
          <w:b/>
        </w:rPr>
        <w:t>miesięcy</w:t>
      </w:r>
      <w:r w:rsidR="00F43C7E" w:rsidRPr="00CE29FE">
        <w:rPr>
          <w:rFonts w:ascii="Arial" w:hAnsi="Arial" w:cs="Arial"/>
          <w:b/>
        </w:rPr>
        <w:t xml:space="preserve"> (chyba, że opis przedmiotu zamówienia wskazuje inaczej)</w:t>
      </w:r>
      <w:r w:rsidRPr="00CE29FE">
        <w:rPr>
          <w:rFonts w:ascii="Arial" w:hAnsi="Arial" w:cs="Arial"/>
        </w:rPr>
        <w:t xml:space="preserve"> na przedmiot dosta</w:t>
      </w:r>
      <w:r w:rsidR="00864CB8" w:rsidRPr="00CE29FE">
        <w:rPr>
          <w:rFonts w:ascii="Arial" w:hAnsi="Arial" w:cs="Arial"/>
        </w:rPr>
        <w:t xml:space="preserve">wy na warunkach określonych w </w:t>
      </w:r>
      <w:r w:rsidR="00F43C7E" w:rsidRPr="00CE29FE">
        <w:rPr>
          <w:rFonts w:ascii="Arial" w:hAnsi="Arial" w:cs="Arial"/>
        </w:rPr>
        <w:t>Zapytaniu</w:t>
      </w:r>
      <w:r w:rsidR="00FE3F7B" w:rsidRPr="00CE29FE">
        <w:rPr>
          <w:rFonts w:ascii="Arial" w:hAnsi="Arial" w:cs="Arial"/>
        </w:rPr>
        <w:t>.</w:t>
      </w:r>
    </w:p>
    <w:p w14:paraId="37A46D25" w14:textId="654A3E48" w:rsidR="00800DA0" w:rsidRPr="00CE29FE" w:rsidRDefault="00800DA0" w:rsidP="00CE29FE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</w:rPr>
        <w:t>Wykonawca udziela także rękojmi na okres:</w:t>
      </w:r>
      <w:r w:rsidR="00575B83" w:rsidRPr="00CE29FE">
        <w:rPr>
          <w:rFonts w:ascii="Arial" w:hAnsi="Arial" w:cs="Arial"/>
        </w:rPr>
        <w:t xml:space="preserve"> </w:t>
      </w:r>
      <w:r w:rsidR="00A639B3" w:rsidRPr="00CE29FE">
        <w:rPr>
          <w:rFonts w:ascii="Arial" w:hAnsi="Arial" w:cs="Arial"/>
          <w:b/>
        </w:rPr>
        <w:t>24</w:t>
      </w:r>
      <w:r w:rsidR="00E7130E" w:rsidRPr="00CE29FE">
        <w:rPr>
          <w:rFonts w:ascii="Arial" w:hAnsi="Arial" w:cs="Arial"/>
        </w:rPr>
        <w:t xml:space="preserve"> </w:t>
      </w:r>
      <w:r w:rsidRPr="00CE29FE">
        <w:rPr>
          <w:rFonts w:ascii="Arial" w:hAnsi="Arial" w:cs="Arial"/>
          <w:b/>
        </w:rPr>
        <w:t>miesięcy.</w:t>
      </w:r>
    </w:p>
    <w:p w14:paraId="37A46D26" w14:textId="77777777" w:rsidR="00800DA0" w:rsidRPr="00CE29FE" w:rsidRDefault="00800DA0" w:rsidP="00CE29FE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</w:rPr>
        <w:t>Gwarancja obejmuje wszystkie elementy dostarczonego sprzętu wraz z niezbędnym wyposażeniem z wyłączeniem materiałów eksploatacyjnych podlegających zużyciu podczas normalnej eksploatacji. W okresie gwarancji Wykonawca zapewnia serwis techniczny i nie może odmówić wymiany niesprawnej części na nową w przypadku, gdy jej naprawa nie gwarantuje prawidłowej pracy sprzętu.</w:t>
      </w:r>
    </w:p>
    <w:p w14:paraId="37A46D27" w14:textId="77777777" w:rsidR="00800DA0" w:rsidRPr="00CE29FE" w:rsidRDefault="00800DA0" w:rsidP="00CE29FE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</w:rPr>
        <w:t>W przypadku max. 3 napraw gwarancyjnych</w:t>
      </w:r>
      <w:r w:rsidR="002B2D63" w:rsidRPr="00CE29FE">
        <w:rPr>
          <w:rFonts w:ascii="Arial" w:hAnsi="Arial" w:cs="Arial"/>
        </w:rPr>
        <w:t xml:space="preserve"> tego samego wyposażenia, sprzętu/podzespołu</w:t>
      </w:r>
      <w:r w:rsidRPr="00CE29FE">
        <w:rPr>
          <w:rFonts w:ascii="Arial" w:hAnsi="Arial" w:cs="Arial"/>
        </w:rPr>
        <w:t xml:space="preserve"> Wykonawca będzie zobowiązany</w:t>
      </w:r>
      <w:r w:rsidR="002B2D63" w:rsidRPr="00CE29FE">
        <w:rPr>
          <w:rFonts w:ascii="Arial" w:hAnsi="Arial" w:cs="Arial"/>
        </w:rPr>
        <w:t xml:space="preserve"> dokonać jego wymiany na nowy, wolny od wad</w:t>
      </w:r>
      <w:r w:rsidRPr="00CE29FE">
        <w:rPr>
          <w:rFonts w:ascii="Arial" w:hAnsi="Arial" w:cs="Arial"/>
        </w:rPr>
        <w:t>.</w:t>
      </w:r>
    </w:p>
    <w:p w14:paraId="37A46D28" w14:textId="77777777" w:rsidR="00800DA0" w:rsidRPr="00CE29FE" w:rsidRDefault="00800DA0" w:rsidP="00CE29FE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</w:rPr>
        <w:t xml:space="preserve">Wykonawca zapewnia pełny, bezpłatny przegląd okresowy całego sprzętu na 1 miesiąc przed upływem terminu gwarancji. </w:t>
      </w:r>
    </w:p>
    <w:p w14:paraId="37A46D29" w14:textId="77777777" w:rsidR="00800DA0" w:rsidRPr="00CE29FE" w:rsidRDefault="00800DA0" w:rsidP="00CE29FE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37A46D2A" w14:textId="77777777" w:rsidR="00800DA0" w:rsidRPr="00CE29FE" w:rsidRDefault="00800DA0" w:rsidP="00CE29FE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</w:rPr>
        <w:t>Zamawiający może według swojego wyboru, wykonywać uprawnienia z tytułu rękojmi albo gwarancji.</w:t>
      </w:r>
    </w:p>
    <w:p w14:paraId="37A46D2B" w14:textId="08421F0F" w:rsidR="00800DA0" w:rsidRPr="00CE29FE" w:rsidRDefault="00800DA0" w:rsidP="00CE29FE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</w:rPr>
        <w:t>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37A46D2C" w14:textId="46F8D0AF" w:rsidR="00761D6C" w:rsidRPr="00CE29FE" w:rsidRDefault="00EF1DDB" w:rsidP="00CE29FE">
      <w:pPr>
        <w:numPr>
          <w:ilvl w:val="0"/>
          <w:numId w:val="6"/>
        </w:numPr>
        <w:spacing w:line="276" w:lineRule="auto"/>
        <w:rPr>
          <w:rFonts w:ascii="Arial" w:hAnsi="Arial" w:cs="Arial"/>
          <w:b/>
          <w:bCs/>
        </w:rPr>
      </w:pPr>
      <w:r w:rsidRPr="00CE29FE">
        <w:rPr>
          <w:rFonts w:ascii="Arial" w:hAnsi="Arial" w:cs="Arial"/>
        </w:rPr>
        <w:t xml:space="preserve">Czas reakcji serwisu (fizyczne stawienie się serwisanta w miejscu dostarczenia sprzętu i podjęcie czynności zmierzających do naprawy) powinno nastąpić max. w ciągu </w:t>
      </w:r>
      <w:r w:rsidR="00AE3111" w:rsidRPr="00CE29FE">
        <w:rPr>
          <w:rFonts w:ascii="Arial" w:hAnsi="Arial" w:cs="Arial"/>
        </w:rPr>
        <w:t>3 dni</w:t>
      </w:r>
      <w:r w:rsidRPr="00CE29FE">
        <w:rPr>
          <w:rFonts w:ascii="Arial" w:hAnsi="Arial" w:cs="Arial"/>
        </w:rPr>
        <w:t xml:space="preserve"> roboczych (pełne godziny) licząc od momentu zgłoszenia awarii (usterki).</w:t>
      </w:r>
    </w:p>
    <w:p w14:paraId="29443D81" w14:textId="165E99AF" w:rsidR="00024DF5" w:rsidRPr="00CE29FE" w:rsidRDefault="00024DF5" w:rsidP="00CE29FE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</w:rPr>
        <w:t xml:space="preserve">Gwarantowany czas naprawy nie może być dłuższy niż </w:t>
      </w:r>
      <w:r w:rsidR="00467700" w:rsidRPr="00CE29FE">
        <w:rPr>
          <w:rFonts w:ascii="Arial" w:hAnsi="Arial" w:cs="Arial"/>
        </w:rPr>
        <w:t>10</w:t>
      </w:r>
      <w:r w:rsidRPr="00CE29FE">
        <w:rPr>
          <w:rFonts w:ascii="Arial" w:hAnsi="Arial" w:cs="Arial"/>
        </w:rPr>
        <w:t xml:space="preserve"> dni roboczych. W przypadku sprzętu, dla którego jest wymagany dłuższy czas na naprawę sprzętu, Zamawiający wymaga podstawienia na czas naprawy sprzętu o nie gorszych parametrach funkcjonalnych. Naprawa w takim przypadku nie może przekroczyć 31 dni roboczych od momentu zgłoszenia usterki.</w:t>
      </w:r>
    </w:p>
    <w:p w14:paraId="37A46D2E" w14:textId="789C8FC4" w:rsidR="00800DA0" w:rsidRPr="00CE29FE" w:rsidRDefault="00800DA0" w:rsidP="00CE29FE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</w:rPr>
        <w:lastRenderedPageBreak/>
        <w:t>W przypadku konieczności transportu uszkodzonego sprzętu, transport na koszt własny zapewnia Wykonawca.</w:t>
      </w:r>
    </w:p>
    <w:p w14:paraId="37A46D2F" w14:textId="77777777" w:rsidR="00800DA0" w:rsidRPr="00CE29FE" w:rsidRDefault="00800DA0" w:rsidP="00CE29FE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</w:rPr>
        <w:t>Zgłoszenie awarii lub wady następuje telefonicznie/faxem na numer telefonu/faxu ……….……………..</w:t>
      </w:r>
      <w:r w:rsidR="00CC5BDA" w:rsidRPr="00CE29FE">
        <w:rPr>
          <w:rFonts w:ascii="Arial" w:hAnsi="Arial" w:cs="Arial"/>
        </w:rPr>
        <w:t>, luba na adres e-mail: …………………….</w:t>
      </w:r>
    </w:p>
    <w:p w14:paraId="37A46D30" w14:textId="77777777" w:rsidR="00800DA0" w:rsidRPr="00CE29FE" w:rsidRDefault="00800DA0" w:rsidP="00CE29FE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</w:rPr>
        <w:t xml:space="preserve">W czasie obowiązywania udzielonej gwarancji lub rękojmi Wykonawca na własny koszt dojeżdża do </w:t>
      </w:r>
      <w:r w:rsidR="006905EB" w:rsidRPr="00CE29FE">
        <w:rPr>
          <w:rFonts w:ascii="Arial" w:hAnsi="Arial" w:cs="Arial"/>
        </w:rPr>
        <w:t xml:space="preserve">miejsca w którym znajduje się </w:t>
      </w:r>
      <w:r w:rsidRPr="00CE29FE">
        <w:rPr>
          <w:rFonts w:ascii="Arial" w:hAnsi="Arial" w:cs="Arial"/>
        </w:rPr>
        <w:t>uszkodzon</w:t>
      </w:r>
      <w:r w:rsidR="006905EB" w:rsidRPr="00CE29FE">
        <w:rPr>
          <w:rFonts w:ascii="Arial" w:hAnsi="Arial" w:cs="Arial"/>
        </w:rPr>
        <w:t>y</w:t>
      </w:r>
      <w:r w:rsidRPr="00CE29FE">
        <w:rPr>
          <w:rFonts w:ascii="Arial" w:hAnsi="Arial" w:cs="Arial"/>
        </w:rPr>
        <w:t xml:space="preserve"> sprzęt.</w:t>
      </w:r>
    </w:p>
    <w:p w14:paraId="37A46D32" w14:textId="77777777" w:rsidR="00800DA0" w:rsidRPr="00CE29FE" w:rsidRDefault="00800DA0" w:rsidP="00CE29FE">
      <w:pPr>
        <w:numPr>
          <w:ilvl w:val="0"/>
          <w:numId w:val="6"/>
        </w:numPr>
        <w:spacing w:line="276" w:lineRule="auto"/>
        <w:rPr>
          <w:rFonts w:ascii="Arial" w:hAnsi="Arial" w:cs="Arial"/>
          <w:iCs/>
        </w:rPr>
      </w:pPr>
      <w:r w:rsidRPr="00CE29FE">
        <w:rPr>
          <w:rFonts w:ascii="Arial" w:hAnsi="Arial" w:cs="Arial"/>
        </w:rPr>
        <w:t xml:space="preserve">Wykonawca oświadcza, że rozbudowa zakupionego sprzętu o dodatkowe elementy, w celu zachowania uprawnień wynikających z rękojmi lub gwarancji, wymaga zgody Wykonawcy. Bez uzasadnionych powodów Wykonawca nie może odmówić takiej zgody. W przypadku brak odpowiedzi przez Wykonawcę w terminie 14 dni, uważa się że Wykonawca wyraził  zgodę na rozbudowę.  </w:t>
      </w:r>
    </w:p>
    <w:p w14:paraId="37A46D33" w14:textId="6BF758E0" w:rsidR="00800DA0" w:rsidRPr="00CE29FE" w:rsidRDefault="00800DA0" w:rsidP="00CE29FE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  <w:iCs/>
        </w:rPr>
        <w:t>Wykonawca na zlecenie Zamawiającego zapewni</w:t>
      </w:r>
      <w:r w:rsidRPr="00CE29FE">
        <w:rPr>
          <w:rFonts w:ascii="Arial" w:hAnsi="Arial" w:cs="Arial"/>
          <w:bCs/>
        </w:rPr>
        <w:t xml:space="preserve"> odpłatny serwis pogwarancyjny przez okres 3 lat po ustaniu gwarancji</w:t>
      </w:r>
      <w:r w:rsidR="00467700" w:rsidRPr="00CE29FE">
        <w:rPr>
          <w:rFonts w:ascii="Arial" w:hAnsi="Arial" w:cs="Arial"/>
          <w:bCs/>
        </w:rPr>
        <w:t xml:space="preserve">, jeżeli jest to wymagane </w:t>
      </w:r>
      <w:r w:rsidR="00A10A6F" w:rsidRPr="00CE29FE">
        <w:rPr>
          <w:rFonts w:ascii="Arial" w:hAnsi="Arial" w:cs="Arial"/>
          <w:bCs/>
        </w:rPr>
        <w:t>charakterystyką urządzenia.</w:t>
      </w:r>
    </w:p>
    <w:p w14:paraId="37A46D34" w14:textId="526A982C" w:rsidR="009E7185" w:rsidRPr="00CE29FE" w:rsidRDefault="009E7185" w:rsidP="00CE29FE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  <w:bCs/>
        </w:rPr>
        <w:t>W przypadku</w:t>
      </w:r>
      <w:r w:rsidR="00575B83" w:rsidRPr="00CE29FE">
        <w:rPr>
          <w:rFonts w:ascii="Arial" w:hAnsi="Arial" w:cs="Arial"/>
          <w:bCs/>
        </w:rPr>
        <w:t>,</w:t>
      </w:r>
      <w:r w:rsidRPr="00CE29FE">
        <w:rPr>
          <w:rFonts w:ascii="Arial" w:hAnsi="Arial" w:cs="Arial"/>
          <w:bCs/>
        </w:rPr>
        <w:t xml:space="preserve"> gdy Wykonawca nie usunie wady w terminie wskazanym w ust. 10 Zamawiający może zlecić jej usunięcie innemu podmiotowi na koszty i ryzyko Wykonawcy</w:t>
      </w:r>
      <w:r w:rsidR="00867310">
        <w:rPr>
          <w:rFonts w:ascii="Arial" w:hAnsi="Arial" w:cs="Arial"/>
          <w:bCs/>
        </w:rPr>
        <w:t>.</w:t>
      </w:r>
    </w:p>
    <w:p w14:paraId="37A46D35" w14:textId="77777777" w:rsidR="003F72B3" w:rsidRPr="00CE29FE" w:rsidRDefault="003F72B3" w:rsidP="00CE29FE">
      <w:pPr>
        <w:keepLines/>
        <w:autoSpaceDE w:val="0"/>
        <w:spacing w:line="276" w:lineRule="auto"/>
        <w:rPr>
          <w:rFonts w:ascii="Arial" w:hAnsi="Arial" w:cs="Arial"/>
          <w:b/>
          <w:bCs/>
        </w:rPr>
      </w:pPr>
    </w:p>
    <w:p w14:paraId="37A46D36" w14:textId="77777777" w:rsidR="00800DA0" w:rsidRPr="00CE29FE" w:rsidRDefault="00800DA0" w:rsidP="00CE29FE">
      <w:pPr>
        <w:keepLines/>
        <w:autoSpaceDE w:val="0"/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  <w:b/>
          <w:bCs/>
        </w:rPr>
        <w:t>§ 5</w:t>
      </w:r>
    </w:p>
    <w:p w14:paraId="37A46D37" w14:textId="77777777" w:rsidR="00800DA0" w:rsidRPr="00CE29FE" w:rsidRDefault="00800DA0" w:rsidP="00CE29FE">
      <w:pPr>
        <w:keepLines/>
        <w:numPr>
          <w:ilvl w:val="0"/>
          <w:numId w:val="9"/>
        </w:numPr>
        <w:autoSpaceDE w:val="0"/>
        <w:spacing w:line="276" w:lineRule="auto"/>
        <w:ind w:left="709" w:hanging="283"/>
        <w:rPr>
          <w:rFonts w:ascii="Arial" w:hAnsi="Arial" w:cs="Arial"/>
        </w:rPr>
      </w:pPr>
      <w:r w:rsidRPr="00CE29FE">
        <w:rPr>
          <w:rFonts w:ascii="Arial" w:hAnsi="Arial" w:cs="Arial"/>
        </w:rPr>
        <w:t>W przypadku niewykonania lub nienależytego wykonania umowy przez Wykonawcę Zamawiający może naliczyć karę umowną w następujących przypadkach i wysokościach:</w:t>
      </w:r>
    </w:p>
    <w:p w14:paraId="37A46D38" w14:textId="26163D79" w:rsidR="00800DA0" w:rsidRPr="00CE29FE" w:rsidRDefault="00800DA0" w:rsidP="00CE29FE">
      <w:pPr>
        <w:keepLines/>
        <w:numPr>
          <w:ilvl w:val="1"/>
          <w:numId w:val="9"/>
        </w:numPr>
        <w:tabs>
          <w:tab w:val="left" w:pos="1134"/>
        </w:tabs>
        <w:autoSpaceDE w:val="0"/>
        <w:spacing w:line="276" w:lineRule="auto"/>
        <w:ind w:left="993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 xml:space="preserve">za zwłokę w przekazaniu przedmiotu umowy w wysokości </w:t>
      </w:r>
      <w:r w:rsidR="00311183">
        <w:rPr>
          <w:rFonts w:ascii="Arial" w:hAnsi="Arial" w:cs="Arial"/>
        </w:rPr>
        <w:t>2</w:t>
      </w:r>
      <w:r w:rsidRPr="00CE29FE">
        <w:rPr>
          <w:rFonts w:ascii="Arial" w:hAnsi="Arial" w:cs="Arial"/>
        </w:rPr>
        <w:t xml:space="preserve"> % ceny</w:t>
      </w:r>
      <w:r w:rsidR="00EC0102" w:rsidRPr="00CE29FE">
        <w:rPr>
          <w:rFonts w:ascii="Arial" w:hAnsi="Arial" w:cs="Arial"/>
        </w:rPr>
        <w:t xml:space="preserve"> </w:t>
      </w:r>
      <w:r w:rsidRPr="00CE29FE">
        <w:rPr>
          <w:rFonts w:ascii="Arial" w:hAnsi="Arial" w:cs="Arial"/>
        </w:rPr>
        <w:t>której mowa w § 3 ust. 1 umowy za każdy dzień zwłoki,</w:t>
      </w:r>
    </w:p>
    <w:p w14:paraId="37A46D39" w14:textId="7B943E41" w:rsidR="00800DA0" w:rsidRPr="00CE29FE" w:rsidRDefault="00800DA0" w:rsidP="00CE29FE">
      <w:pPr>
        <w:keepLines/>
        <w:numPr>
          <w:ilvl w:val="1"/>
          <w:numId w:val="9"/>
        </w:numPr>
        <w:autoSpaceDE w:val="0"/>
        <w:spacing w:line="276" w:lineRule="auto"/>
        <w:ind w:left="993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za zwłokę w usunięciu wad stwierdzonych przy odbiorze lub w okresie gwarancji w wysokości 1 % ceny o któr</w:t>
      </w:r>
      <w:r w:rsidR="00667C34" w:rsidRPr="00CE29FE">
        <w:rPr>
          <w:rFonts w:ascii="Arial" w:hAnsi="Arial" w:cs="Arial"/>
        </w:rPr>
        <w:t>ym</w:t>
      </w:r>
      <w:r w:rsidRPr="00CE29FE">
        <w:rPr>
          <w:rFonts w:ascii="Arial" w:hAnsi="Arial" w:cs="Arial"/>
        </w:rPr>
        <w:t xml:space="preserve"> mowa w § 3 ust. 1</w:t>
      </w:r>
      <w:r w:rsidR="00EC0102" w:rsidRPr="00CE29FE">
        <w:rPr>
          <w:rFonts w:ascii="Arial" w:hAnsi="Arial" w:cs="Arial"/>
        </w:rPr>
        <w:t xml:space="preserve"> </w:t>
      </w:r>
      <w:r w:rsidRPr="00CE29FE">
        <w:rPr>
          <w:rFonts w:ascii="Arial" w:hAnsi="Arial" w:cs="Arial"/>
        </w:rPr>
        <w:t>umowy za każdy dzień zwłoki licząc od dni</w:t>
      </w:r>
      <w:r w:rsidR="00867310">
        <w:rPr>
          <w:rFonts w:ascii="Arial" w:hAnsi="Arial" w:cs="Arial"/>
        </w:rPr>
        <w:t>a wyznaczonego na usunięcie wad,</w:t>
      </w:r>
      <w:r w:rsidRPr="00CE29FE">
        <w:rPr>
          <w:rFonts w:ascii="Arial" w:hAnsi="Arial" w:cs="Arial"/>
        </w:rPr>
        <w:t xml:space="preserve"> </w:t>
      </w:r>
    </w:p>
    <w:p w14:paraId="37A46D3A" w14:textId="01252CE4" w:rsidR="00800DA0" w:rsidRPr="00CE29FE" w:rsidRDefault="00800DA0" w:rsidP="00CE29FE">
      <w:pPr>
        <w:keepLines/>
        <w:numPr>
          <w:ilvl w:val="1"/>
          <w:numId w:val="9"/>
        </w:numPr>
        <w:tabs>
          <w:tab w:val="left" w:pos="360"/>
          <w:tab w:val="left" w:pos="1134"/>
        </w:tabs>
        <w:autoSpaceDE w:val="0"/>
        <w:spacing w:line="276" w:lineRule="auto"/>
        <w:ind w:left="993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za odstąpienie od umowy przez Zamawiającego z przyczyn leżących po stronie Wykonawcy w wysokości 10 % ceny</w:t>
      </w:r>
      <w:r w:rsidR="00EC0102" w:rsidRPr="00CE29FE">
        <w:rPr>
          <w:rFonts w:ascii="Arial" w:hAnsi="Arial" w:cs="Arial"/>
        </w:rPr>
        <w:t xml:space="preserve"> o któr</w:t>
      </w:r>
      <w:r w:rsidR="00030F09" w:rsidRPr="00CE29FE">
        <w:rPr>
          <w:rFonts w:ascii="Arial" w:hAnsi="Arial" w:cs="Arial"/>
        </w:rPr>
        <w:t>ej</w:t>
      </w:r>
      <w:r w:rsidR="00EC0102" w:rsidRPr="00CE29FE">
        <w:rPr>
          <w:rFonts w:ascii="Arial" w:hAnsi="Arial" w:cs="Arial"/>
        </w:rPr>
        <w:t xml:space="preserve"> mowa w § 3 ust. 1</w:t>
      </w:r>
      <w:r w:rsidR="002871E5" w:rsidRPr="00CE29FE">
        <w:rPr>
          <w:rFonts w:ascii="Arial" w:hAnsi="Arial" w:cs="Arial"/>
        </w:rPr>
        <w:t>.</w:t>
      </w:r>
    </w:p>
    <w:p w14:paraId="37A46D3B" w14:textId="77777777" w:rsidR="00800DA0" w:rsidRPr="00CE29FE" w:rsidRDefault="00800DA0" w:rsidP="00CE29FE">
      <w:pPr>
        <w:keepLines/>
        <w:numPr>
          <w:ilvl w:val="0"/>
          <w:numId w:val="7"/>
        </w:numPr>
        <w:tabs>
          <w:tab w:val="left" w:pos="360"/>
        </w:tabs>
        <w:autoSpaceDE w:val="0"/>
        <w:spacing w:line="276" w:lineRule="auto"/>
        <w:ind w:left="709" w:hanging="283"/>
        <w:rPr>
          <w:rFonts w:ascii="Arial" w:hAnsi="Arial" w:cs="Arial"/>
        </w:rPr>
      </w:pPr>
      <w:r w:rsidRPr="00CE29FE">
        <w:rPr>
          <w:rFonts w:ascii="Arial" w:hAnsi="Arial" w:cs="Aria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04C8075E" w14:textId="77777777" w:rsidR="00F673AC" w:rsidRPr="00CE29FE" w:rsidRDefault="00CE735B" w:rsidP="00CE29FE">
      <w:pPr>
        <w:keepLines/>
        <w:numPr>
          <w:ilvl w:val="0"/>
          <w:numId w:val="7"/>
        </w:numPr>
        <w:tabs>
          <w:tab w:val="clear" w:pos="360"/>
        </w:tabs>
        <w:autoSpaceDE w:val="0"/>
        <w:spacing w:line="276" w:lineRule="auto"/>
        <w:ind w:left="709" w:hanging="283"/>
        <w:rPr>
          <w:rFonts w:ascii="Arial" w:hAnsi="Arial" w:cs="Arial"/>
          <w:b/>
          <w:bCs/>
        </w:rPr>
      </w:pPr>
      <w:r w:rsidRPr="00CE29FE">
        <w:rPr>
          <w:rFonts w:ascii="Arial" w:hAnsi="Arial" w:cs="Arial"/>
        </w:rPr>
        <w:t>Maksymalny wymiar kar</w:t>
      </w:r>
      <w:r w:rsidR="00EF2BC1" w:rsidRPr="00CE29FE">
        <w:rPr>
          <w:rFonts w:ascii="Arial" w:hAnsi="Arial" w:cs="Arial"/>
        </w:rPr>
        <w:t>,</w:t>
      </w:r>
      <w:r w:rsidRPr="00CE29FE">
        <w:rPr>
          <w:rFonts w:ascii="Arial" w:hAnsi="Arial" w:cs="Arial"/>
        </w:rPr>
        <w:t xml:space="preserve"> o których mowa wyżej nie może przekroczyć 2</w:t>
      </w:r>
      <w:r w:rsidR="0093208C" w:rsidRPr="00CE29FE">
        <w:rPr>
          <w:rFonts w:ascii="Arial" w:hAnsi="Arial" w:cs="Arial"/>
        </w:rPr>
        <w:t>0</w:t>
      </w:r>
      <w:r w:rsidRPr="00CE29FE">
        <w:rPr>
          <w:rFonts w:ascii="Arial" w:hAnsi="Arial" w:cs="Arial"/>
        </w:rPr>
        <w:t>% kwoty łą</w:t>
      </w:r>
      <w:r w:rsidR="00CC5BDA" w:rsidRPr="00CE29FE">
        <w:rPr>
          <w:rFonts w:ascii="Arial" w:hAnsi="Arial" w:cs="Arial"/>
        </w:rPr>
        <w:t xml:space="preserve">cznego wynagrodzenia brutto określonego w </w:t>
      </w:r>
      <w:r w:rsidR="00B94846" w:rsidRPr="00CE29FE">
        <w:rPr>
          <w:rFonts w:ascii="Arial" w:hAnsi="Arial" w:cs="Arial"/>
        </w:rPr>
        <w:t>§ 3 ust. 1 umowy.</w:t>
      </w:r>
    </w:p>
    <w:p w14:paraId="44F96B7B" w14:textId="77777777" w:rsidR="00F673AC" w:rsidRPr="00CE29FE" w:rsidRDefault="00F673AC" w:rsidP="00CE29FE">
      <w:pPr>
        <w:keepLines/>
        <w:numPr>
          <w:ilvl w:val="0"/>
          <w:numId w:val="7"/>
        </w:numPr>
        <w:tabs>
          <w:tab w:val="clear" w:pos="360"/>
        </w:tabs>
        <w:autoSpaceDE w:val="0"/>
        <w:spacing w:line="276" w:lineRule="auto"/>
        <w:ind w:left="709" w:hanging="283"/>
        <w:rPr>
          <w:rFonts w:ascii="Arial" w:hAnsi="Arial" w:cs="Arial"/>
          <w:b/>
          <w:bCs/>
        </w:rPr>
      </w:pPr>
      <w:r w:rsidRPr="00CE29FE">
        <w:rPr>
          <w:rFonts w:ascii="Arial" w:hAnsi="Arial" w:cs="Arial"/>
        </w:rPr>
        <w:t>Naliczone kary umowne stają się wymagalne jeżeli Wykonawca w terminie 5 dni od daty otrzymania oświadczenia złożonego przez Zamawiającego o naliczeniu kar umownych nie dokonał ich zapłaty.</w:t>
      </w:r>
    </w:p>
    <w:p w14:paraId="3FE0A8A0" w14:textId="4ACDF769" w:rsidR="00426BC1" w:rsidRPr="00CE29FE" w:rsidRDefault="00F673AC" w:rsidP="00CE29FE">
      <w:pPr>
        <w:keepLines/>
        <w:numPr>
          <w:ilvl w:val="0"/>
          <w:numId w:val="7"/>
        </w:numPr>
        <w:tabs>
          <w:tab w:val="clear" w:pos="360"/>
        </w:tabs>
        <w:autoSpaceDE w:val="0"/>
        <w:spacing w:line="276" w:lineRule="auto"/>
        <w:ind w:left="709" w:hanging="283"/>
        <w:rPr>
          <w:rFonts w:ascii="Arial" w:hAnsi="Arial" w:cs="Arial"/>
          <w:b/>
          <w:bCs/>
        </w:rPr>
      </w:pPr>
      <w:r w:rsidRPr="00CE29FE">
        <w:rPr>
          <w:rFonts w:ascii="Arial" w:hAnsi="Arial" w:cs="Arial"/>
        </w:rPr>
        <w:t>Zamawiający jest uprawniony do potrącenia z bieżących należności kar umownych.</w:t>
      </w:r>
    </w:p>
    <w:p w14:paraId="37A46D3D" w14:textId="77777777" w:rsidR="002B2D63" w:rsidRPr="00867310" w:rsidRDefault="00800DA0" w:rsidP="00CE29FE">
      <w:pPr>
        <w:keepLines/>
        <w:numPr>
          <w:ilvl w:val="0"/>
          <w:numId w:val="7"/>
        </w:numPr>
        <w:tabs>
          <w:tab w:val="clear" w:pos="360"/>
        </w:tabs>
        <w:autoSpaceDE w:val="0"/>
        <w:spacing w:line="276" w:lineRule="auto"/>
        <w:ind w:left="709" w:hanging="283"/>
        <w:rPr>
          <w:rFonts w:ascii="Arial" w:hAnsi="Arial" w:cs="Arial"/>
          <w:b/>
          <w:bCs/>
        </w:rPr>
      </w:pPr>
      <w:r w:rsidRPr="00CE29FE">
        <w:rPr>
          <w:rFonts w:ascii="Arial" w:hAnsi="Arial" w:cs="Arial"/>
        </w:rPr>
        <w:lastRenderedPageBreak/>
        <w:t>Zamawiający zastrzega sobie prawo dochodzenia odszkodowania uzupełniającego na zasadach ogólnych Kodeksu Cywilnego</w:t>
      </w:r>
      <w:r w:rsidR="004459EA" w:rsidRPr="00CE29FE">
        <w:rPr>
          <w:rFonts w:ascii="Arial" w:hAnsi="Arial" w:cs="Arial"/>
        </w:rPr>
        <w:t>,</w:t>
      </w:r>
      <w:r w:rsidRPr="00CE29FE">
        <w:rPr>
          <w:rFonts w:ascii="Arial" w:hAnsi="Arial" w:cs="Arial"/>
        </w:rPr>
        <w:t xml:space="preserve"> jeżeli wartość powstałej szkody przekroczy wysokość kary umownej.</w:t>
      </w:r>
    </w:p>
    <w:p w14:paraId="37A46D3E" w14:textId="77777777" w:rsidR="00800DA0" w:rsidRPr="00CE29FE" w:rsidRDefault="00800DA0" w:rsidP="00CE29FE">
      <w:pPr>
        <w:keepLines/>
        <w:autoSpaceDE w:val="0"/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  <w:b/>
          <w:bCs/>
        </w:rPr>
        <w:t xml:space="preserve">§ </w:t>
      </w:r>
      <w:r w:rsidR="0059622A" w:rsidRPr="00CE29FE">
        <w:rPr>
          <w:rFonts w:ascii="Arial" w:hAnsi="Arial" w:cs="Arial"/>
          <w:b/>
          <w:bCs/>
        </w:rPr>
        <w:t>6</w:t>
      </w:r>
    </w:p>
    <w:p w14:paraId="37A46D3F" w14:textId="0DA1E6CF" w:rsidR="0093208C" w:rsidRPr="00CE29FE" w:rsidRDefault="00240A2B" w:rsidP="00CE29FE">
      <w:pPr>
        <w:pStyle w:val="Tekstpodstawowywcity2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CE29FE">
        <w:rPr>
          <w:rFonts w:ascii="Arial" w:hAnsi="Arial" w:cs="Arial"/>
          <w:bCs/>
          <w:sz w:val="24"/>
          <w:szCs w:val="24"/>
        </w:rPr>
        <w:t>Zamawiającemu,</w:t>
      </w:r>
      <w:r w:rsidR="0093208C" w:rsidRPr="00CE29FE">
        <w:rPr>
          <w:rFonts w:ascii="Arial" w:hAnsi="Arial" w:cs="Arial"/>
          <w:bCs/>
          <w:sz w:val="24"/>
          <w:szCs w:val="24"/>
        </w:rPr>
        <w:t xml:space="preserve"> niezależnie od przepisów kodeksu cywilnego  przysługuje prawo do odstąpienia od Umowy w terminie 14 dni od wystąpienia którejkolwiek z przyczyn</w:t>
      </w:r>
      <w:r w:rsidR="0093208C" w:rsidRPr="00CE29FE">
        <w:rPr>
          <w:rFonts w:ascii="Arial" w:hAnsi="Arial" w:cs="Arial"/>
          <w:sz w:val="24"/>
          <w:szCs w:val="24"/>
        </w:rPr>
        <w:t>:</w:t>
      </w:r>
    </w:p>
    <w:p w14:paraId="37A46D40" w14:textId="343D2D2C" w:rsidR="0093208C" w:rsidRPr="00CE29FE" w:rsidRDefault="0093208C" w:rsidP="00CE29FE">
      <w:pPr>
        <w:pStyle w:val="Tekstpodstawowywcity2"/>
        <w:numPr>
          <w:ilvl w:val="0"/>
          <w:numId w:val="29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CE29FE">
        <w:rPr>
          <w:rFonts w:ascii="Arial" w:hAnsi="Arial" w:cs="Arial"/>
          <w:sz w:val="24"/>
          <w:szCs w:val="24"/>
        </w:rPr>
        <w:t>gdy Wykonawca nie rozpoczął realizacji</w:t>
      </w:r>
      <w:r w:rsidR="00867310">
        <w:rPr>
          <w:rFonts w:ascii="Arial" w:hAnsi="Arial" w:cs="Arial"/>
          <w:sz w:val="24"/>
          <w:szCs w:val="24"/>
        </w:rPr>
        <w:t xml:space="preserve"> w terminie przewidzianym Umowy.</w:t>
      </w:r>
    </w:p>
    <w:p w14:paraId="37A46D41" w14:textId="77777777" w:rsidR="00800DA0" w:rsidRPr="00CE29FE" w:rsidRDefault="00800DA0" w:rsidP="00CE29FE">
      <w:pPr>
        <w:keepLines/>
        <w:autoSpaceDE w:val="0"/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  <w:b/>
          <w:bCs/>
        </w:rPr>
        <w:t xml:space="preserve">§ </w:t>
      </w:r>
      <w:r w:rsidR="0059622A" w:rsidRPr="00CE29FE">
        <w:rPr>
          <w:rFonts w:ascii="Arial" w:hAnsi="Arial" w:cs="Arial"/>
          <w:b/>
          <w:bCs/>
        </w:rPr>
        <w:t>7</w:t>
      </w:r>
    </w:p>
    <w:p w14:paraId="38FAEC31" w14:textId="44B495D2" w:rsidR="00194D42" w:rsidRPr="00CE29FE" w:rsidRDefault="00194D42" w:rsidP="00CE29FE">
      <w:pPr>
        <w:numPr>
          <w:ilvl w:val="3"/>
          <w:numId w:val="32"/>
        </w:numPr>
        <w:suppressAutoHyphens w:val="0"/>
        <w:spacing w:line="276" w:lineRule="auto"/>
        <w:ind w:left="426" w:right="-2"/>
        <w:rPr>
          <w:rFonts w:ascii="Arial" w:hAnsi="Arial" w:cs="Arial"/>
        </w:rPr>
      </w:pPr>
      <w:r w:rsidRPr="00CE29FE">
        <w:rPr>
          <w:rFonts w:ascii="Arial" w:hAnsi="Arial" w:cs="Arial"/>
        </w:rPr>
        <w:t>Zamawiający dopuszcza zmiany postanowień zawartej umowy w następujących przypadkach:</w:t>
      </w:r>
    </w:p>
    <w:p w14:paraId="0D43F0B7" w14:textId="77777777" w:rsidR="00194D42" w:rsidRPr="00CE29FE" w:rsidRDefault="00194D42" w:rsidP="00CE29FE">
      <w:pPr>
        <w:pStyle w:val="Akapitzlist"/>
        <w:numPr>
          <w:ilvl w:val="0"/>
          <w:numId w:val="33"/>
        </w:numPr>
        <w:suppressAutoHyphens w:val="0"/>
        <w:spacing w:line="276" w:lineRule="auto"/>
        <w:ind w:left="709" w:right="-2" w:hanging="283"/>
        <w:rPr>
          <w:rFonts w:ascii="Arial" w:hAnsi="Arial" w:cs="Arial"/>
          <w:b/>
        </w:rPr>
      </w:pPr>
      <w:r w:rsidRPr="00CE29FE">
        <w:rPr>
          <w:rFonts w:ascii="Arial" w:hAnsi="Arial" w:cs="Arial"/>
          <w:b/>
        </w:rPr>
        <w:t>Zmiana podwykonawcy</w:t>
      </w:r>
    </w:p>
    <w:p w14:paraId="027658F4" w14:textId="77777777" w:rsidR="00194D42" w:rsidRPr="00CE29FE" w:rsidRDefault="00194D42" w:rsidP="00CE29FE">
      <w:pPr>
        <w:numPr>
          <w:ilvl w:val="0"/>
          <w:numId w:val="31"/>
        </w:numPr>
        <w:suppressAutoHyphens w:val="0"/>
        <w:spacing w:line="276" w:lineRule="auto"/>
        <w:ind w:left="993" w:hanging="284"/>
        <w:rPr>
          <w:rFonts w:ascii="Arial" w:hAnsi="Arial" w:cs="Arial"/>
        </w:rPr>
      </w:pPr>
      <w:bookmarkStart w:id="3" w:name="_Hlk141855544"/>
      <w:r w:rsidRPr="00CE29FE">
        <w:rPr>
          <w:rFonts w:ascii="Arial" w:hAnsi="Arial" w:cs="Arial"/>
        </w:rPr>
        <w:t>zmiana podwykonawcy – na pisemny wniosek Wykonawcy, dopuszcza się zmianę podwykonawcy, wprowadzenie nowego podwykonawcy lub rezygnację z udziału podwykonawcy przy realizacji przedmiotu zamówienia. Zmiana może nastąpić wyłącznie po przedstawieniu przez Wykonawcę oświadczenia podwykonawcy o jego rezygnacji z udziału w realizacji przedmiotu zamówienia oraz o braku roszczeń podwykonawcy wobec Wykonawcy i Zamawiającego z tytułu realizacji przedmiotu zamówienia</w:t>
      </w:r>
      <w:bookmarkEnd w:id="3"/>
      <w:r w:rsidRPr="00CE29FE">
        <w:rPr>
          <w:rFonts w:ascii="Arial" w:hAnsi="Arial" w:cs="Arial"/>
        </w:rPr>
        <w:t>;</w:t>
      </w:r>
    </w:p>
    <w:p w14:paraId="113F2C29" w14:textId="77777777" w:rsidR="00194D42" w:rsidRPr="00CE29FE" w:rsidRDefault="00194D42" w:rsidP="00CE29FE">
      <w:pPr>
        <w:pStyle w:val="Akapitzlist"/>
        <w:numPr>
          <w:ilvl w:val="0"/>
          <w:numId w:val="33"/>
        </w:numPr>
        <w:suppressAutoHyphens w:val="0"/>
        <w:spacing w:line="276" w:lineRule="auto"/>
        <w:ind w:left="709" w:hanging="283"/>
        <w:rPr>
          <w:rFonts w:ascii="Arial" w:hAnsi="Arial" w:cs="Arial"/>
          <w:b/>
        </w:rPr>
      </w:pPr>
      <w:bookmarkStart w:id="4" w:name="_Hlk141855557"/>
      <w:r w:rsidRPr="00CE29FE">
        <w:rPr>
          <w:rFonts w:ascii="Arial" w:hAnsi="Arial" w:cs="Arial"/>
          <w:b/>
        </w:rPr>
        <w:t>Zmiana terminu wykonania zamówienia w przypadku wystąpienia jednej z wymienionych okoliczności:</w:t>
      </w:r>
    </w:p>
    <w:p w14:paraId="3F8DD81F" w14:textId="77777777" w:rsidR="00194D42" w:rsidRPr="00CE29FE" w:rsidRDefault="00194D42" w:rsidP="00CE29FE">
      <w:pPr>
        <w:pStyle w:val="Akapitzlist"/>
        <w:numPr>
          <w:ilvl w:val="0"/>
          <w:numId w:val="34"/>
        </w:numPr>
        <w:suppressAutoHyphens w:val="0"/>
        <w:spacing w:line="276" w:lineRule="auto"/>
        <w:ind w:left="993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przedłużających się procedur związanych z wykorzystaniem przez Wykonawców środków ochrony prawnej w zamówieniach publicznych lub innych procedur zamówień publicznych;</w:t>
      </w:r>
    </w:p>
    <w:p w14:paraId="3FA8E2B8" w14:textId="77777777" w:rsidR="00194D42" w:rsidRPr="00CE29FE" w:rsidRDefault="00194D42" w:rsidP="00CE29FE">
      <w:pPr>
        <w:numPr>
          <w:ilvl w:val="0"/>
          <w:numId w:val="34"/>
        </w:numPr>
        <w:suppressAutoHyphens w:val="0"/>
        <w:spacing w:line="276" w:lineRule="auto"/>
        <w:ind w:left="993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wystąpienia siły wyższej, rozumianej jako zdarzenie niemożliwe do przewidzenia, na które Strony nie mają wpływu i są przez Strony niemożliwe do pokonania, a w szczególności: klęski żywiołowe, epidemie, wojny, stany nadzwyczajne, zamknięcie granic, które będą miały wpływ na treść zawartej umowy i termin jej realizacji;</w:t>
      </w:r>
    </w:p>
    <w:p w14:paraId="4D0E954B" w14:textId="0FC5D53A" w:rsidR="00194D42" w:rsidRPr="00CE29FE" w:rsidRDefault="00194D42" w:rsidP="00CE29FE">
      <w:pPr>
        <w:numPr>
          <w:ilvl w:val="0"/>
          <w:numId w:val="34"/>
        </w:numPr>
        <w:suppressAutoHyphens w:val="0"/>
        <w:spacing w:line="276" w:lineRule="auto"/>
        <w:ind w:left="993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 xml:space="preserve">wstrzymania lub zawieszenia dostaw przez Zamawiającego; </w:t>
      </w:r>
    </w:p>
    <w:p w14:paraId="43824007" w14:textId="77777777" w:rsidR="00194D42" w:rsidRPr="00CE29FE" w:rsidRDefault="00194D42" w:rsidP="00CE29FE">
      <w:pPr>
        <w:numPr>
          <w:ilvl w:val="0"/>
          <w:numId w:val="34"/>
        </w:numPr>
        <w:suppressAutoHyphens w:val="0"/>
        <w:spacing w:line="276" w:lineRule="auto"/>
        <w:ind w:left="993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wydłużenia się procesów administracyjnych nakreślonych KPA związanych z uzyskaniem właściwych opinii, uzgodnień oraz innych materiałów i decyzji administracyjnych, nie wynikających z winy lub zaniedbania Wykonawcy, w przypadku nie określenia w przepisach powszechnie obowiązujących terminu,  przyjmuje się 14 dniowy każdy termin;</w:t>
      </w:r>
    </w:p>
    <w:p w14:paraId="76DF27F4" w14:textId="52AA6335" w:rsidR="00194D42" w:rsidRPr="00CE29FE" w:rsidRDefault="00194D42" w:rsidP="00CE29FE">
      <w:pPr>
        <w:numPr>
          <w:ilvl w:val="0"/>
          <w:numId w:val="34"/>
        </w:numPr>
        <w:suppressAutoHyphens w:val="0"/>
        <w:spacing w:line="276" w:lineRule="auto"/>
        <w:ind w:left="993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 xml:space="preserve">zmiany finansowania </w:t>
      </w:r>
      <w:r w:rsidR="00FC4BC0" w:rsidRPr="00CE29FE">
        <w:rPr>
          <w:rFonts w:ascii="Arial" w:hAnsi="Arial" w:cs="Arial"/>
        </w:rPr>
        <w:t>zamówienia</w:t>
      </w:r>
      <w:r w:rsidRPr="00CE29FE">
        <w:rPr>
          <w:rFonts w:ascii="Arial" w:hAnsi="Arial" w:cs="Arial"/>
        </w:rPr>
        <w:t xml:space="preserve"> związane ze zmianą budżetu, </w:t>
      </w:r>
      <w:r w:rsidR="00FC4BC0" w:rsidRPr="00CE29FE">
        <w:rPr>
          <w:rFonts w:ascii="Arial" w:hAnsi="Arial" w:cs="Arial"/>
        </w:rPr>
        <w:t xml:space="preserve">umowy o dofinansowanie, </w:t>
      </w:r>
      <w:r w:rsidRPr="00CE29FE">
        <w:rPr>
          <w:rFonts w:ascii="Arial" w:hAnsi="Arial" w:cs="Arial"/>
        </w:rPr>
        <w:t>otrzymaniem dotacji, pożyczek lub innych środków uzyskanych z zewnątrz po terminie otwarcia ofert;</w:t>
      </w:r>
    </w:p>
    <w:p w14:paraId="6A0CAC8E" w14:textId="77777777" w:rsidR="00194D42" w:rsidRPr="00CE29FE" w:rsidRDefault="00194D42" w:rsidP="00CE29FE">
      <w:pPr>
        <w:numPr>
          <w:ilvl w:val="0"/>
          <w:numId w:val="34"/>
        </w:numPr>
        <w:suppressAutoHyphens w:val="0"/>
        <w:spacing w:line="276" w:lineRule="auto"/>
        <w:ind w:left="993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zmiany przepisów powodujących konieczność innych rozwiązań niż zakładano w opisie przedmiotu zamówienia;</w:t>
      </w:r>
    </w:p>
    <w:p w14:paraId="0344B99A" w14:textId="77777777" w:rsidR="00194D42" w:rsidRPr="00CE29FE" w:rsidRDefault="00194D42" w:rsidP="00CE29FE">
      <w:pPr>
        <w:numPr>
          <w:ilvl w:val="0"/>
          <w:numId w:val="34"/>
        </w:numPr>
        <w:suppressAutoHyphens w:val="0"/>
        <w:spacing w:line="276" w:lineRule="auto"/>
        <w:ind w:left="993" w:hanging="284"/>
        <w:rPr>
          <w:rFonts w:ascii="Arial" w:hAnsi="Arial" w:cs="Arial"/>
        </w:rPr>
      </w:pPr>
      <w:r w:rsidRPr="00CE29FE">
        <w:rPr>
          <w:rFonts w:ascii="Arial" w:hAnsi="Arial" w:cs="Arial"/>
        </w:rPr>
        <w:lastRenderedPageBreak/>
        <w:t xml:space="preserve">wystąpienia okoliczności niezależnych od Wykonawcy skutkujących niemożliwością dotrzymania terminu realizacji przedmiotu umowy, jeżeli Zamawiający uzna je za zasadne; </w:t>
      </w:r>
    </w:p>
    <w:p w14:paraId="7E90FFA4" w14:textId="77777777" w:rsidR="00194D42" w:rsidRPr="00CE29FE" w:rsidRDefault="00194D42" w:rsidP="00CE29FE">
      <w:pPr>
        <w:numPr>
          <w:ilvl w:val="0"/>
          <w:numId w:val="34"/>
        </w:numPr>
        <w:suppressAutoHyphens w:val="0"/>
        <w:spacing w:line="276" w:lineRule="auto"/>
        <w:ind w:left="993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 xml:space="preserve">Zmiany terminu lub sposobu wykonania przedmiotu zamówienia gdy zasadność takiej zmiany powstała na skutek zmiany zasad finansowania zadania wynikająca z podpisanych przez Zamawiającego umów, bądź przewidzianych do podpisania lub aneksowania umów z instytucjami zewnętrznymi; </w:t>
      </w:r>
    </w:p>
    <w:p w14:paraId="1BAC275A" w14:textId="3EB0283D" w:rsidR="00194D42" w:rsidRPr="00CE29FE" w:rsidRDefault="00194D42" w:rsidP="00CE29FE">
      <w:pPr>
        <w:numPr>
          <w:ilvl w:val="0"/>
          <w:numId w:val="34"/>
        </w:numPr>
        <w:suppressAutoHyphens w:val="0"/>
        <w:spacing w:line="276" w:lineRule="auto"/>
        <w:ind w:left="993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 xml:space="preserve">realizacja dodatkowych dostaw nie objętych przedmiotem zamówienia </w:t>
      </w:r>
    </w:p>
    <w:p w14:paraId="366E59F9" w14:textId="57E62BEB" w:rsidR="00194D42" w:rsidRPr="00CE29FE" w:rsidRDefault="00194D42" w:rsidP="00CE29FE">
      <w:pPr>
        <w:numPr>
          <w:ilvl w:val="0"/>
          <w:numId w:val="34"/>
        </w:numPr>
        <w:suppressAutoHyphens w:val="0"/>
        <w:spacing w:line="276" w:lineRule="auto"/>
        <w:ind w:left="993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niewywiązanie dostawcy z zadeklarowanego terminu dostawy materiałów lub sprzętu lub urządzeń niezbędnych do realizacji zamówienia jeżeli wykonawca udowodni, że zamówił ten asortyment w terminie gwarantującym jego dostawę oraz przedstawi dowody, że termin ten był</w:t>
      </w:r>
      <w:r w:rsidR="00A17636" w:rsidRPr="00CE29FE">
        <w:rPr>
          <w:rFonts w:ascii="Arial" w:hAnsi="Arial" w:cs="Arial"/>
        </w:rPr>
        <w:t xml:space="preserve"> </w:t>
      </w:r>
      <w:r w:rsidR="00C855CE" w:rsidRPr="00CE29FE">
        <w:rPr>
          <w:rFonts w:ascii="Arial" w:hAnsi="Arial" w:cs="Arial"/>
        </w:rPr>
        <w:t xml:space="preserve">pierwotnie </w:t>
      </w:r>
      <w:r w:rsidRPr="00CE29FE">
        <w:rPr>
          <w:rFonts w:ascii="Arial" w:hAnsi="Arial" w:cs="Arial"/>
        </w:rPr>
        <w:t xml:space="preserve">zagwarantowany. </w:t>
      </w:r>
    </w:p>
    <w:p w14:paraId="427E7ABA" w14:textId="77777777" w:rsidR="00194D42" w:rsidRPr="00CE29FE" w:rsidRDefault="00194D42" w:rsidP="00CE29FE">
      <w:pPr>
        <w:pStyle w:val="Akapitzlist"/>
        <w:numPr>
          <w:ilvl w:val="0"/>
          <w:numId w:val="33"/>
        </w:numPr>
        <w:suppressAutoHyphens w:val="0"/>
        <w:spacing w:line="276" w:lineRule="auto"/>
        <w:ind w:left="709" w:hanging="283"/>
        <w:rPr>
          <w:rFonts w:ascii="Arial" w:hAnsi="Arial" w:cs="Arial"/>
          <w:b/>
        </w:rPr>
      </w:pPr>
      <w:r w:rsidRPr="00CE29FE">
        <w:rPr>
          <w:rFonts w:ascii="Arial" w:hAnsi="Arial" w:cs="Arial"/>
          <w:b/>
        </w:rPr>
        <w:t>Inne okoliczności uprawniające zmianę umowy.</w:t>
      </w:r>
    </w:p>
    <w:p w14:paraId="0937002C" w14:textId="77777777" w:rsidR="00194D42" w:rsidRPr="00CE29FE" w:rsidRDefault="00194D42" w:rsidP="00CE29FE">
      <w:pPr>
        <w:pStyle w:val="Akapitzlist"/>
        <w:numPr>
          <w:ilvl w:val="0"/>
          <w:numId w:val="35"/>
        </w:numPr>
        <w:suppressAutoHyphens w:val="0"/>
        <w:spacing w:line="276" w:lineRule="auto"/>
        <w:ind w:left="993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Zmiany prowadzące do likwidacji oczywistych omyłek pisarskich i rachunkowych w treści umowy;</w:t>
      </w:r>
    </w:p>
    <w:p w14:paraId="1E0E6038" w14:textId="77777777" w:rsidR="00194D42" w:rsidRPr="00CE29FE" w:rsidRDefault="00194D42" w:rsidP="00CE29FE">
      <w:pPr>
        <w:pStyle w:val="Akapitzlist"/>
        <w:numPr>
          <w:ilvl w:val="0"/>
          <w:numId w:val="35"/>
        </w:numPr>
        <w:suppressAutoHyphens w:val="0"/>
        <w:spacing w:line="276" w:lineRule="auto"/>
        <w:ind w:left="993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Dopuszczalne są wszelkie zmiany nieistotne rozumiane w ten sposób, że wiedza o ich wprowadzeniu na etapie postępowania o zamówienie nie wpłynęłaby na krąg podmiotów ubiegających się o zamówienie ani na wynik postępowania o udzielenie zamówienia publicznego;</w:t>
      </w:r>
    </w:p>
    <w:p w14:paraId="288DFBB8" w14:textId="77777777" w:rsidR="00194D42" w:rsidRPr="00CE29FE" w:rsidRDefault="00194D42" w:rsidP="00CE29FE">
      <w:pPr>
        <w:pStyle w:val="Akapitzlist"/>
        <w:numPr>
          <w:ilvl w:val="0"/>
          <w:numId w:val="35"/>
        </w:numPr>
        <w:suppressAutoHyphens w:val="0"/>
        <w:spacing w:line="276" w:lineRule="auto"/>
        <w:ind w:left="993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wystąpienie okoliczności, których Zamawiający nie był w stanie przewidzieć, pomimo zachowania należytej staranności;</w:t>
      </w:r>
    </w:p>
    <w:p w14:paraId="69FE7E3C" w14:textId="7EE11591" w:rsidR="00194D42" w:rsidRPr="00CE29FE" w:rsidRDefault="00194D42" w:rsidP="00CE29FE">
      <w:pPr>
        <w:pStyle w:val="Akapitzlist"/>
        <w:numPr>
          <w:ilvl w:val="0"/>
          <w:numId w:val="35"/>
        </w:numPr>
        <w:suppressAutoHyphens w:val="0"/>
        <w:spacing w:line="276" w:lineRule="auto"/>
        <w:ind w:left="993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zwiększenie wynagrodzenia w przypadku zlecenia dodatkowych dostaw, w przypadku pozyskania dodatkowych środków po otwarciu ofert. Podstawą ustalenia dodatkowego wynagrodzenia jest  kalkulacja wykonawcy złożona przed zawarciem umowy, a w przypadku braku asortymentu w kalkulacji, średnia cena z trzech hurtowni</w:t>
      </w:r>
      <w:bookmarkEnd w:id="4"/>
      <w:r w:rsidR="0069737C" w:rsidRPr="00CE29FE">
        <w:rPr>
          <w:rFonts w:ascii="Arial" w:hAnsi="Arial" w:cs="Arial"/>
        </w:rPr>
        <w:t>.</w:t>
      </w:r>
    </w:p>
    <w:p w14:paraId="633DAD12" w14:textId="77777777" w:rsidR="00194D42" w:rsidRPr="00CE29FE" w:rsidRDefault="00194D42" w:rsidP="00CE29FE">
      <w:pPr>
        <w:pStyle w:val="Akapitzlist"/>
        <w:numPr>
          <w:ilvl w:val="0"/>
          <w:numId w:val="35"/>
        </w:numPr>
        <w:suppressAutoHyphens w:val="0"/>
        <w:spacing w:line="276" w:lineRule="auto"/>
        <w:ind w:left="993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Zmiana zaoferowanego przedmiotu zamówienia  na inny o parametrach tożsamych lub lepszych od przyjętych w ofercie w przypadku wycofania lub braku odstępności na rynku oferowanego sprzętu. Wymagane jest oświadczenie producenta lub dystrybutora.</w:t>
      </w:r>
    </w:p>
    <w:p w14:paraId="407DE997" w14:textId="386137E9" w:rsidR="00194D42" w:rsidRPr="00CE29FE" w:rsidRDefault="00194D42" w:rsidP="00CE29FE">
      <w:pPr>
        <w:spacing w:line="276" w:lineRule="auto"/>
        <w:rPr>
          <w:rFonts w:ascii="Arial" w:hAnsi="Arial" w:cs="Arial"/>
          <w:b/>
        </w:rPr>
      </w:pPr>
      <w:r w:rsidRPr="00CE29FE">
        <w:rPr>
          <w:rFonts w:ascii="Arial" w:hAnsi="Arial" w:cs="Arial"/>
          <w:b/>
        </w:rPr>
        <w:t>§ 8</w:t>
      </w:r>
    </w:p>
    <w:p w14:paraId="2B69516E" w14:textId="7C3A9D73" w:rsidR="00194D42" w:rsidRPr="00CE29FE" w:rsidRDefault="00194D42" w:rsidP="00CE29FE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000000"/>
        </w:rPr>
      </w:pPr>
      <w:r w:rsidRPr="00CE29FE">
        <w:rPr>
          <w:rFonts w:ascii="Arial" w:eastAsia="Calibri" w:hAnsi="Arial" w:cs="Arial"/>
          <w:b/>
          <w:bCs/>
          <w:color w:val="000000"/>
        </w:rPr>
        <w:t>(*zapisy paragrafu 8 znajdują zastosowanie wyłącznie w odniesieniu do Wykonawcy, który złożył stosowną deklarację w ofercie)</w:t>
      </w:r>
    </w:p>
    <w:p w14:paraId="0265BA30" w14:textId="77777777" w:rsidR="00194D42" w:rsidRPr="00CE29FE" w:rsidRDefault="00194D42" w:rsidP="00CE29FE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color w:val="000000"/>
        </w:rPr>
      </w:pPr>
    </w:p>
    <w:p w14:paraId="555E0FA2" w14:textId="5129525B" w:rsidR="00510235" w:rsidRPr="00CE29FE" w:rsidRDefault="00510235" w:rsidP="00CE29FE">
      <w:pPr>
        <w:pStyle w:val="Akapitzlist"/>
        <w:numPr>
          <w:ilvl w:val="0"/>
          <w:numId w:val="36"/>
        </w:numPr>
        <w:suppressAutoHyphens w:val="0"/>
        <w:spacing w:line="276" w:lineRule="auto"/>
        <w:ind w:left="426" w:hanging="426"/>
        <w:rPr>
          <w:rFonts w:ascii="Arial" w:hAnsi="Arial" w:cs="Arial"/>
        </w:rPr>
      </w:pPr>
      <w:r w:rsidRPr="00CE29FE">
        <w:rPr>
          <w:rFonts w:ascii="Arial" w:hAnsi="Arial" w:cs="Arial"/>
        </w:rPr>
        <w:t xml:space="preserve">Przy realizacji umowy </w:t>
      </w:r>
      <w:r w:rsidRPr="00CE29FE">
        <w:rPr>
          <w:rFonts w:ascii="Arial" w:hAnsi="Arial" w:cs="Arial"/>
          <w:b/>
          <w:bCs/>
        </w:rPr>
        <w:t>będzie</w:t>
      </w:r>
      <w:r w:rsidRPr="00CE29FE">
        <w:rPr>
          <w:rFonts w:ascii="Arial" w:hAnsi="Arial" w:cs="Arial"/>
        </w:rPr>
        <w:t xml:space="preserve"> spełniony </w:t>
      </w:r>
      <w:r w:rsidRPr="00CE29FE">
        <w:rPr>
          <w:rFonts w:ascii="Arial" w:hAnsi="Arial" w:cs="Arial"/>
          <w:b/>
          <w:bCs/>
        </w:rPr>
        <w:t>Aspekt społeczny</w:t>
      </w:r>
      <w:r w:rsidRPr="00CE29FE">
        <w:rPr>
          <w:rFonts w:ascii="Arial" w:hAnsi="Arial" w:cs="Arial"/>
        </w:rPr>
        <w:t xml:space="preserve"> - </w:t>
      </w:r>
      <w:r w:rsidRPr="00CE29FE">
        <w:rPr>
          <w:rFonts w:ascii="Arial" w:hAnsi="Arial" w:cs="Arial"/>
          <w:b/>
          <w:bCs/>
        </w:rPr>
        <w:t xml:space="preserve">zatrudnienie lub oddelegowanie osoby już zatrudnionej u Wykonawcy, do bezpośredniej realizacji zamówienia 1 osoby z grupy osób wymienionej w </w:t>
      </w:r>
      <w:r w:rsidR="00D22E2C" w:rsidRPr="00CE29FE">
        <w:rPr>
          <w:rFonts w:ascii="Arial" w:hAnsi="Arial" w:cs="Arial"/>
          <w:b/>
          <w:bCs/>
        </w:rPr>
        <w:t>ust. 2</w:t>
      </w:r>
      <w:r w:rsidRPr="00CE29FE">
        <w:rPr>
          <w:rFonts w:ascii="Arial" w:hAnsi="Arial" w:cs="Arial"/>
        </w:rPr>
        <w:t>, tj. w charakterze ………………………………. (wpisać zakres),</w:t>
      </w:r>
    </w:p>
    <w:p w14:paraId="148AAA9F" w14:textId="5AF1ECB4" w:rsidR="00510235" w:rsidRPr="00CE29FE" w:rsidRDefault="00510235" w:rsidP="00CE29F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Arial" w:eastAsia="Calibri" w:hAnsi="Arial" w:cs="Arial"/>
          <w:color w:val="000000"/>
        </w:rPr>
      </w:pPr>
      <w:r w:rsidRPr="00CE29FE">
        <w:rPr>
          <w:rFonts w:ascii="Arial" w:eastAsia="Calibri" w:hAnsi="Arial" w:cs="Arial"/>
          <w:color w:val="000000"/>
        </w:rPr>
        <w:lastRenderedPageBreak/>
        <w:t xml:space="preserve">Do realizacji zamówienia Wykonawca zobowiązany jest zatrudnić/oddelegować 1 osobę, która spełnia </w:t>
      </w:r>
      <w:r w:rsidR="00867310">
        <w:rPr>
          <w:rFonts w:ascii="Arial" w:eastAsia="Calibri" w:hAnsi="Arial" w:cs="Arial"/>
          <w:color w:val="000000"/>
        </w:rPr>
        <w:t>poniższy warunek</w:t>
      </w:r>
      <w:r w:rsidRPr="00CE29FE">
        <w:rPr>
          <w:rFonts w:ascii="Arial" w:eastAsia="Calibri" w:hAnsi="Arial" w:cs="Arial"/>
          <w:color w:val="000000"/>
        </w:rPr>
        <w:t xml:space="preserve">: </w:t>
      </w:r>
    </w:p>
    <w:p w14:paraId="785F441A" w14:textId="77777777" w:rsidR="00510235" w:rsidRPr="00CE29FE" w:rsidRDefault="00510235" w:rsidP="00CE29FE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76" w:lineRule="auto"/>
        <w:ind w:hanging="294"/>
        <w:rPr>
          <w:rFonts w:ascii="Arial" w:eastAsia="Calibri" w:hAnsi="Arial" w:cs="Arial"/>
          <w:color w:val="000000"/>
        </w:rPr>
      </w:pPr>
      <w:r w:rsidRPr="00CE29FE">
        <w:rPr>
          <w:rFonts w:ascii="Arial" w:eastAsia="Calibri" w:hAnsi="Arial" w:cs="Arial"/>
          <w:color w:val="000000"/>
        </w:rPr>
        <w:t>osoba niepełnosprawna w rozumieniu ustawy z dnia 27 sierpnia 1997 r. o rehabilitacji zawodowej i społecznej oraz zatrudnianiu osób niepełnosprawnych,</w:t>
      </w:r>
    </w:p>
    <w:p w14:paraId="2B20D3BE" w14:textId="65A1E422" w:rsidR="00510235" w:rsidRPr="00CE29FE" w:rsidRDefault="00510235" w:rsidP="00CE29F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Arial" w:eastAsia="Calibri" w:hAnsi="Arial" w:cs="Arial"/>
        </w:rPr>
      </w:pPr>
      <w:r w:rsidRPr="00CE29FE">
        <w:rPr>
          <w:rFonts w:ascii="Arial" w:eastAsia="Calibri" w:hAnsi="Arial" w:cs="Arial"/>
        </w:rPr>
        <w:t xml:space="preserve">Wykonawca ma obowiązek nie później niż w ciągu </w:t>
      </w:r>
      <w:r w:rsidR="00C17FF0" w:rsidRPr="00CE29FE">
        <w:rPr>
          <w:rFonts w:ascii="Arial" w:eastAsia="Calibri" w:hAnsi="Arial" w:cs="Arial"/>
        </w:rPr>
        <w:t>3</w:t>
      </w:r>
      <w:r w:rsidRPr="00CE29FE">
        <w:rPr>
          <w:rFonts w:ascii="Arial" w:eastAsia="Calibri" w:hAnsi="Arial" w:cs="Arial"/>
        </w:rPr>
        <w:t xml:space="preserve"> dni kalendarzowych prze</w:t>
      </w:r>
      <w:r w:rsidR="00C17FF0" w:rsidRPr="00CE29FE">
        <w:rPr>
          <w:rFonts w:ascii="Arial" w:eastAsia="Calibri" w:hAnsi="Arial" w:cs="Arial"/>
        </w:rPr>
        <w:t>d</w:t>
      </w:r>
      <w:r w:rsidRPr="00CE29FE">
        <w:rPr>
          <w:rFonts w:ascii="Arial" w:eastAsia="Calibri" w:hAnsi="Arial" w:cs="Arial"/>
        </w:rPr>
        <w:t xml:space="preserve"> rozpoczęciem </w:t>
      </w:r>
      <w:r w:rsidR="00C17FF0" w:rsidRPr="00CE29FE">
        <w:rPr>
          <w:rFonts w:ascii="Arial" w:eastAsia="Calibri" w:hAnsi="Arial" w:cs="Arial"/>
        </w:rPr>
        <w:t>dostawy</w:t>
      </w:r>
      <w:r w:rsidRPr="00CE29FE">
        <w:rPr>
          <w:rFonts w:ascii="Arial" w:eastAsia="Calibri" w:hAnsi="Arial" w:cs="Arial"/>
        </w:rPr>
        <w:t xml:space="preserve"> przedstawić zamawiającemu dowód zatrudnienia/oddelegowania osoby, o której mowa w ust. 1, w postaci oświadczenia o zatrudnieniu/oddelegowaniu takiej osoby z powołaniem czasookresu zatrudnienia. Wykonawca w razie potrzeby jest obowiązany złożyć ponowne oświadczenie o zatrudnieniu/oddelegowaniu osoby. </w:t>
      </w:r>
    </w:p>
    <w:p w14:paraId="2567E629" w14:textId="77777777" w:rsidR="00510235" w:rsidRPr="00CE29FE" w:rsidRDefault="00510235" w:rsidP="00CE29F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Arial" w:eastAsia="Calibri" w:hAnsi="Arial" w:cs="Arial"/>
        </w:rPr>
      </w:pPr>
      <w:r w:rsidRPr="00CE29FE">
        <w:rPr>
          <w:rFonts w:ascii="Arial" w:eastAsia="Calibri" w:hAnsi="Arial" w:cs="Arial"/>
        </w:rPr>
        <w:t xml:space="preserve">Każde oświadczenie powinno zawierać: dokładne określenie podmiotu składającego oświadczenie, datę złożenia oświadczenia, informację o zatrudnieniu lub oddelegowaniu do realizacji zamówienia określonej w ust. 1 osoby, podpis osoby uprawnionej do złożenia oświadczenia w imieniu wykonawcy. </w:t>
      </w:r>
    </w:p>
    <w:p w14:paraId="1DF566F9" w14:textId="77777777" w:rsidR="00510235" w:rsidRPr="00CE29FE" w:rsidRDefault="00510235" w:rsidP="00CE29F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Arial" w:eastAsia="Calibri" w:hAnsi="Arial" w:cs="Arial"/>
        </w:rPr>
      </w:pPr>
      <w:r w:rsidRPr="00CE29FE">
        <w:rPr>
          <w:rFonts w:ascii="Arial" w:eastAsia="Calibri" w:hAnsi="Arial" w:cs="Arial"/>
        </w:rPr>
        <w:t xml:space="preserve">Niezłożenie w terminie dokumentów, o których mowa w ust. 2, zostanie uznane za niezatrudnienie/ nieoddelegowanie do realizacji zamówienia zadeklarowanej przez wykonawcę osoby i będzie stanowiło podstawę dla Zamawiającego do naliczenia kary umownej, o której mowa w ust. 7. </w:t>
      </w:r>
    </w:p>
    <w:p w14:paraId="6A7C1B26" w14:textId="760FDDFA" w:rsidR="00510235" w:rsidRPr="00CE29FE" w:rsidRDefault="00510235" w:rsidP="00CE29F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Arial" w:eastAsia="Calibri" w:hAnsi="Arial" w:cs="Arial"/>
        </w:rPr>
      </w:pPr>
      <w:r w:rsidRPr="00CE29FE">
        <w:rPr>
          <w:rFonts w:ascii="Arial" w:eastAsia="Calibri" w:hAnsi="Arial" w:cs="Arial"/>
        </w:rPr>
        <w:t xml:space="preserve">W przypadku wygaśnięcia lub rozwiązania umowy z osobą, o której mowa w ust. 1, wykonawca zobowiązany będzie, w terminie </w:t>
      </w:r>
      <w:r w:rsidR="00FA69A7" w:rsidRPr="00CE29FE">
        <w:rPr>
          <w:rFonts w:ascii="Arial" w:eastAsia="Calibri" w:hAnsi="Arial" w:cs="Arial"/>
        </w:rPr>
        <w:t>3</w:t>
      </w:r>
      <w:r w:rsidRPr="00CE29FE">
        <w:rPr>
          <w:rFonts w:ascii="Arial" w:eastAsia="Calibri" w:hAnsi="Arial" w:cs="Arial"/>
        </w:rPr>
        <w:t xml:space="preserve"> dni roboczych od wygaśnięcia lub rozwiązania, do zatrudnienia/oddelegowania do realizacji zamówienia innej osoby spełniającej jeden z warunków określonych w ust. 2, co potwierdzi złożeniem oświadczenia o jakim mowa w ust. 3. </w:t>
      </w:r>
    </w:p>
    <w:p w14:paraId="362A5F97" w14:textId="77777777" w:rsidR="00510235" w:rsidRPr="00CE29FE" w:rsidRDefault="00510235" w:rsidP="00CE29F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Arial" w:eastAsia="Calibri" w:hAnsi="Arial" w:cs="Arial"/>
        </w:rPr>
      </w:pPr>
      <w:r w:rsidRPr="00CE29FE">
        <w:rPr>
          <w:rFonts w:ascii="Arial" w:eastAsia="Calibri" w:hAnsi="Arial" w:cs="Arial"/>
        </w:rPr>
        <w:t xml:space="preserve">Wykonawca zapłaci karę umowną w przypadku: </w:t>
      </w:r>
    </w:p>
    <w:p w14:paraId="12A1F515" w14:textId="77777777" w:rsidR="00510235" w:rsidRPr="00CE29FE" w:rsidRDefault="00510235" w:rsidP="00CE29FE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hanging="294"/>
        <w:rPr>
          <w:rFonts w:ascii="Arial" w:eastAsia="Calibri" w:hAnsi="Arial" w:cs="Arial"/>
        </w:rPr>
      </w:pPr>
      <w:r w:rsidRPr="00CE29FE">
        <w:rPr>
          <w:rFonts w:ascii="Arial" w:hAnsi="Arial" w:cs="Arial"/>
        </w:rPr>
        <w:t xml:space="preserve">w przypadku braku zatrudnienia lub oddelegowanie osoby już zatrudnionej u Wykonawcy, do bezpośredniej realizacji zamówienia 1 osoby o której mowa w ust. 1 za każdy stwierdzony przypadek; </w:t>
      </w:r>
      <w:r w:rsidRPr="00CE29FE">
        <w:rPr>
          <w:rFonts w:ascii="Arial" w:eastAsia="Calibri" w:hAnsi="Arial" w:cs="Arial"/>
        </w:rPr>
        <w:t xml:space="preserve">lub </w:t>
      </w:r>
    </w:p>
    <w:p w14:paraId="6A43D635" w14:textId="77777777" w:rsidR="00510235" w:rsidRPr="00CE29FE" w:rsidRDefault="00510235" w:rsidP="00CE29FE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hanging="294"/>
        <w:rPr>
          <w:rFonts w:ascii="Arial" w:eastAsia="Calibri" w:hAnsi="Arial" w:cs="Arial"/>
        </w:rPr>
      </w:pPr>
      <w:r w:rsidRPr="00CE29FE">
        <w:rPr>
          <w:rFonts w:ascii="Arial" w:eastAsia="Calibri" w:hAnsi="Arial" w:cs="Arial"/>
        </w:rPr>
        <w:t xml:space="preserve">stwierdzenia przez zamawiającego, na podstawie dowolnych środków dowodowych, iż w trakcie trwania umowy doszło do rozwiązania lub wygaśnięcia umowy przez wykonawcę z osobą, o której mowa w ust 1, a wykonawca nie wywiązał się z obowiązków ciążących na nim w takiej sytuacji na podstawie ust. 6. </w:t>
      </w:r>
    </w:p>
    <w:p w14:paraId="308285CC" w14:textId="477D9635" w:rsidR="00194D42" w:rsidRPr="00CE29FE" w:rsidRDefault="00510235" w:rsidP="00CE29F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Arial" w:eastAsia="Calibri" w:hAnsi="Arial" w:cs="Arial"/>
        </w:rPr>
      </w:pPr>
      <w:bookmarkStart w:id="5" w:name="_Hlk166494179"/>
      <w:r w:rsidRPr="00CE29FE">
        <w:rPr>
          <w:rFonts w:ascii="Arial" w:eastAsia="Calibri" w:hAnsi="Arial" w:cs="Arial"/>
        </w:rPr>
        <w:t xml:space="preserve">Wysokość kary umownej wynosi </w:t>
      </w:r>
      <w:r w:rsidRPr="00CE29FE">
        <w:rPr>
          <w:rFonts w:ascii="Arial" w:hAnsi="Arial" w:cs="Arial"/>
          <w:bCs/>
        </w:rPr>
        <w:t xml:space="preserve">10 % </w:t>
      </w:r>
      <w:r w:rsidRPr="00CE29FE">
        <w:rPr>
          <w:rFonts w:ascii="Arial" w:hAnsi="Arial" w:cs="Arial"/>
        </w:rPr>
        <w:t>całkowitego wynagrodzenia umownego brutto dla danej części określonego w § 5 ust. 1 umowy</w:t>
      </w:r>
      <w:r w:rsidRPr="00CE29FE">
        <w:rPr>
          <w:rFonts w:ascii="Arial" w:eastAsia="Calibri" w:hAnsi="Arial" w:cs="Arial"/>
        </w:rPr>
        <w:t xml:space="preserve"> za każdy stwierdzony przypadek wystąpienia jednego z naruszeń, o których mowa w ust. 7, z zastrzeżeniem ust. </w:t>
      </w:r>
      <w:bookmarkEnd w:id="5"/>
      <w:r w:rsidRPr="00CE29FE">
        <w:rPr>
          <w:rFonts w:ascii="Arial" w:eastAsia="Calibri" w:hAnsi="Arial" w:cs="Arial"/>
        </w:rPr>
        <w:t>5.</w:t>
      </w:r>
      <w:r w:rsidR="00194D42" w:rsidRPr="00CE29FE">
        <w:rPr>
          <w:rFonts w:ascii="Arial" w:eastAsia="Calibri" w:hAnsi="Arial" w:cs="Arial"/>
        </w:rPr>
        <w:t xml:space="preserve"> </w:t>
      </w:r>
    </w:p>
    <w:p w14:paraId="6303D858" w14:textId="77777777" w:rsidR="00194D42" w:rsidRDefault="00194D42" w:rsidP="00CE29FE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426"/>
        <w:rPr>
          <w:rFonts w:ascii="Arial" w:eastAsia="Calibri" w:hAnsi="Arial" w:cs="Arial"/>
        </w:rPr>
      </w:pPr>
    </w:p>
    <w:p w14:paraId="0E12A603" w14:textId="77777777" w:rsidR="00867310" w:rsidRPr="00CE29FE" w:rsidRDefault="00867310" w:rsidP="00CE29FE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426"/>
        <w:rPr>
          <w:rFonts w:ascii="Arial" w:eastAsia="Calibri" w:hAnsi="Arial" w:cs="Arial"/>
        </w:rPr>
      </w:pPr>
    </w:p>
    <w:p w14:paraId="37A46D43" w14:textId="0DE6AEB4" w:rsidR="00800DA0" w:rsidRPr="00CE29FE" w:rsidRDefault="00800DA0" w:rsidP="00CE29FE">
      <w:pPr>
        <w:keepLines/>
        <w:autoSpaceDE w:val="0"/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  <w:b/>
          <w:bCs/>
        </w:rPr>
        <w:lastRenderedPageBreak/>
        <w:t xml:space="preserve">§ </w:t>
      </w:r>
      <w:r w:rsidR="00194D42" w:rsidRPr="00CE29FE">
        <w:rPr>
          <w:rFonts w:ascii="Arial" w:hAnsi="Arial" w:cs="Arial"/>
          <w:b/>
          <w:bCs/>
        </w:rPr>
        <w:t>9</w:t>
      </w:r>
    </w:p>
    <w:p w14:paraId="37A46D44" w14:textId="5640D073" w:rsidR="00800DA0" w:rsidRPr="00CE29FE" w:rsidRDefault="00800DA0" w:rsidP="00CE29FE">
      <w:pPr>
        <w:pStyle w:val="Tekstpodstawowy21"/>
        <w:spacing w:after="0" w:line="276" w:lineRule="auto"/>
        <w:ind w:left="426" w:hanging="426"/>
        <w:rPr>
          <w:rFonts w:ascii="Arial" w:hAnsi="Arial" w:cs="Arial"/>
        </w:rPr>
      </w:pPr>
      <w:r w:rsidRPr="00CE29FE">
        <w:rPr>
          <w:rFonts w:ascii="Arial" w:hAnsi="Arial" w:cs="Arial"/>
        </w:rPr>
        <w:t xml:space="preserve">       Właściwym do rozpoznania sporów wynikłych na tle realizacji niniejszej umowy jest sąd powszechny właściwy dla siedziby Zamawiającego.</w:t>
      </w:r>
    </w:p>
    <w:p w14:paraId="37A46D45" w14:textId="77777777" w:rsidR="00800DA0" w:rsidRPr="00CE29FE" w:rsidRDefault="00800DA0" w:rsidP="00CE29FE">
      <w:pPr>
        <w:pStyle w:val="Tekstpodstawowy21"/>
        <w:spacing w:after="0" w:line="276" w:lineRule="auto"/>
        <w:ind w:left="426" w:hanging="426"/>
        <w:rPr>
          <w:rFonts w:ascii="Arial" w:hAnsi="Arial" w:cs="Arial"/>
        </w:rPr>
      </w:pPr>
    </w:p>
    <w:p w14:paraId="37A46D46" w14:textId="1A393875" w:rsidR="00800DA0" w:rsidRPr="00CE29FE" w:rsidRDefault="00800DA0" w:rsidP="00CE29FE">
      <w:pPr>
        <w:keepNext/>
        <w:keepLines/>
        <w:autoSpaceDE w:val="0"/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  <w:b/>
          <w:bCs/>
        </w:rPr>
        <w:t xml:space="preserve">§ </w:t>
      </w:r>
      <w:r w:rsidR="00194D42" w:rsidRPr="00CE29FE">
        <w:rPr>
          <w:rFonts w:ascii="Arial" w:hAnsi="Arial" w:cs="Arial"/>
          <w:b/>
          <w:bCs/>
        </w:rPr>
        <w:t>10</w:t>
      </w:r>
    </w:p>
    <w:p w14:paraId="1FACC77F" w14:textId="77777777" w:rsidR="00B75746" w:rsidRPr="00CE29FE" w:rsidRDefault="00800DA0" w:rsidP="00CE29FE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spacing w:line="276" w:lineRule="auto"/>
        <w:ind w:left="426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W sprawach nieuregulowanych niniejszą umową obowiązu</w:t>
      </w:r>
      <w:r w:rsidR="00AD16C0" w:rsidRPr="00CE29FE">
        <w:rPr>
          <w:rFonts w:ascii="Arial" w:hAnsi="Arial" w:cs="Arial"/>
        </w:rPr>
        <w:t>ją przepisy Kodeksu Cywilnego</w:t>
      </w:r>
      <w:r w:rsidRPr="00CE29FE">
        <w:rPr>
          <w:rFonts w:ascii="Arial" w:hAnsi="Arial" w:cs="Arial"/>
        </w:rPr>
        <w:t>.</w:t>
      </w:r>
    </w:p>
    <w:p w14:paraId="0FBE04E1" w14:textId="77777777" w:rsidR="00B75746" w:rsidRPr="00CE29FE" w:rsidRDefault="00366456" w:rsidP="00CE29FE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spacing w:line="276" w:lineRule="auto"/>
        <w:ind w:left="426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37A46D49" w14:textId="07A63EA5" w:rsidR="00800DA0" w:rsidRPr="00CE29FE" w:rsidRDefault="00800DA0" w:rsidP="00CE29FE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spacing w:line="276" w:lineRule="auto"/>
        <w:ind w:left="426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Integralne części niniejszej umowy stanowią:</w:t>
      </w:r>
    </w:p>
    <w:p w14:paraId="46D84A46" w14:textId="11CF7BF5" w:rsidR="00FA69A7" w:rsidRPr="00CE29FE" w:rsidRDefault="00FA69A7" w:rsidP="00CE29FE">
      <w:pPr>
        <w:keepLines/>
        <w:numPr>
          <w:ilvl w:val="0"/>
          <w:numId w:val="8"/>
        </w:numPr>
        <w:tabs>
          <w:tab w:val="clear" w:pos="1571"/>
          <w:tab w:val="num" w:pos="851"/>
        </w:tabs>
        <w:autoSpaceDE w:val="0"/>
        <w:spacing w:line="276" w:lineRule="auto"/>
        <w:ind w:left="851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Zapytanie ofertowe</w:t>
      </w:r>
      <w:r w:rsidR="004056AA" w:rsidRPr="00CE29FE">
        <w:rPr>
          <w:rFonts w:ascii="Arial" w:hAnsi="Arial" w:cs="Arial"/>
        </w:rPr>
        <w:t>,</w:t>
      </w:r>
    </w:p>
    <w:p w14:paraId="4368141E" w14:textId="37E2E4E3" w:rsidR="004056AA" w:rsidRPr="00CE29FE" w:rsidRDefault="004056AA" w:rsidP="00CE29FE">
      <w:pPr>
        <w:keepLines/>
        <w:numPr>
          <w:ilvl w:val="0"/>
          <w:numId w:val="8"/>
        </w:numPr>
        <w:tabs>
          <w:tab w:val="clear" w:pos="1571"/>
          <w:tab w:val="num" w:pos="851"/>
        </w:tabs>
        <w:autoSpaceDE w:val="0"/>
        <w:spacing w:line="276" w:lineRule="auto"/>
        <w:ind w:left="851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Oferta Wykonawcy</w:t>
      </w:r>
    </w:p>
    <w:p w14:paraId="6D2AC76C" w14:textId="08B49CD4" w:rsidR="004056AA" w:rsidRPr="00CE29FE" w:rsidRDefault="004056AA" w:rsidP="00CE29FE">
      <w:pPr>
        <w:keepLines/>
        <w:numPr>
          <w:ilvl w:val="0"/>
          <w:numId w:val="8"/>
        </w:numPr>
        <w:tabs>
          <w:tab w:val="clear" w:pos="1571"/>
          <w:tab w:val="num" w:pos="851"/>
        </w:tabs>
        <w:autoSpaceDE w:val="0"/>
        <w:spacing w:line="276" w:lineRule="auto"/>
        <w:ind w:left="851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Szczegółowa kalkulacja cenowa,</w:t>
      </w:r>
    </w:p>
    <w:p w14:paraId="37A46D4A" w14:textId="59C3C7E4" w:rsidR="00800DA0" w:rsidRPr="00CE29FE" w:rsidRDefault="00800DA0" w:rsidP="00CE29FE">
      <w:pPr>
        <w:keepLines/>
        <w:numPr>
          <w:ilvl w:val="0"/>
          <w:numId w:val="8"/>
        </w:numPr>
        <w:tabs>
          <w:tab w:val="clear" w:pos="1571"/>
          <w:tab w:val="num" w:pos="851"/>
        </w:tabs>
        <w:autoSpaceDE w:val="0"/>
        <w:spacing w:line="276" w:lineRule="auto"/>
        <w:ind w:left="851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>Protokół odbioru – wzór,</w:t>
      </w:r>
    </w:p>
    <w:p w14:paraId="37A46D4B" w14:textId="77777777" w:rsidR="00800DA0" w:rsidRPr="00CE29FE" w:rsidRDefault="00800DA0" w:rsidP="00CE29FE">
      <w:pPr>
        <w:keepLines/>
        <w:numPr>
          <w:ilvl w:val="0"/>
          <w:numId w:val="8"/>
        </w:numPr>
        <w:tabs>
          <w:tab w:val="clear" w:pos="1571"/>
          <w:tab w:val="num" w:pos="851"/>
        </w:tabs>
        <w:autoSpaceDE w:val="0"/>
        <w:spacing w:line="276" w:lineRule="auto"/>
        <w:ind w:left="851" w:hanging="284"/>
        <w:rPr>
          <w:rFonts w:ascii="Arial" w:hAnsi="Arial" w:cs="Arial"/>
        </w:rPr>
      </w:pPr>
      <w:r w:rsidRPr="00CE29FE">
        <w:rPr>
          <w:rFonts w:ascii="Arial" w:hAnsi="Arial" w:cs="Arial"/>
        </w:rPr>
        <w:t xml:space="preserve">Karta gwarancyjna – wzór. </w:t>
      </w:r>
    </w:p>
    <w:p w14:paraId="37A46D4C" w14:textId="77777777" w:rsidR="00800DA0" w:rsidRPr="00CE29FE" w:rsidRDefault="00800DA0" w:rsidP="00CE29FE">
      <w:pPr>
        <w:keepLines/>
        <w:autoSpaceDE w:val="0"/>
        <w:spacing w:line="276" w:lineRule="auto"/>
        <w:ind w:left="709"/>
        <w:rPr>
          <w:rFonts w:ascii="Arial" w:hAnsi="Arial" w:cs="Arial"/>
        </w:rPr>
      </w:pPr>
    </w:p>
    <w:p w14:paraId="0155E8A2" w14:textId="77777777" w:rsidR="004056AA" w:rsidRPr="00CE29FE" w:rsidRDefault="00800DA0" w:rsidP="00CE29FE">
      <w:pPr>
        <w:keepLines/>
        <w:autoSpaceDE w:val="0"/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  <w:b/>
          <w:bCs/>
        </w:rPr>
        <w:t xml:space="preserve">§ </w:t>
      </w:r>
      <w:r w:rsidR="00194D42" w:rsidRPr="00CE29FE">
        <w:rPr>
          <w:rFonts w:ascii="Arial" w:hAnsi="Arial" w:cs="Arial"/>
          <w:b/>
          <w:bCs/>
        </w:rPr>
        <w:t>11</w:t>
      </w:r>
    </w:p>
    <w:p w14:paraId="37A46D4E" w14:textId="4D59992B" w:rsidR="00800DA0" w:rsidRPr="00CE29FE" w:rsidRDefault="00800DA0" w:rsidP="00CE29FE">
      <w:pPr>
        <w:keepLines/>
        <w:autoSpaceDE w:val="0"/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</w:rPr>
        <w:t>Umowa niniejsza sporządzona została w 2 jednobrzmiących egzemplarzach, po 1 egzemplarzu dla każdej ze stron.</w:t>
      </w:r>
    </w:p>
    <w:p w14:paraId="37A46D4F" w14:textId="77777777" w:rsidR="00800DA0" w:rsidRPr="00CE29FE" w:rsidRDefault="00800DA0" w:rsidP="00CE29FE">
      <w:pPr>
        <w:spacing w:line="276" w:lineRule="auto"/>
        <w:rPr>
          <w:rFonts w:ascii="Arial" w:hAnsi="Arial" w:cs="Arial"/>
          <w:b/>
          <w:bCs/>
          <w:smallCaps/>
        </w:rPr>
      </w:pPr>
    </w:p>
    <w:p w14:paraId="37A46D50" w14:textId="7159800C" w:rsidR="00800DA0" w:rsidRDefault="00800DA0" w:rsidP="00CE29FE">
      <w:pPr>
        <w:spacing w:line="276" w:lineRule="auto"/>
        <w:rPr>
          <w:rFonts w:ascii="Arial" w:hAnsi="Arial" w:cs="Arial"/>
          <w:b/>
          <w:smallCaps/>
        </w:rPr>
      </w:pPr>
      <w:r w:rsidRPr="00CE29FE">
        <w:rPr>
          <w:rFonts w:ascii="Arial" w:hAnsi="Arial" w:cs="Arial"/>
          <w:b/>
          <w:bCs/>
          <w:smallCaps/>
        </w:rPr>
        <w:t>Zamawiający</w:t>
      </w:r>
      <w:r w:rsidRPr="00CE29FE">
        <w:rPr>
          <w:rFonts w:ascii="Arial" w:hAnsi="Arial" w:cs="Arial"/>
          <w:b/>
          <w:bCs/>
          <w:smallCaps/>
        </w:rPr>
        <w:tab/>
      </w:r>
      <w:r w:rsidR="004459EA" w:rsidRPr="00CE29FE">
        <w:rPr>
          <w:rFonts w:ascii="Arial" w:hAnsi="Arial" w:cs="Arial"/>
        </w:rPr>
        <w:tab/>
      </w:r>
      <w:r w:rsidR="004459EA" w:rsidRPr="00CE29FE">
        <w:rPr>
          <w:rFonts w:ascii="Arial" w:hAnsi="Arial" w:cs="Arial"/>
        </w:rPr>
        <w:tab/>
      </w:r>
      <w:r w:rsidR="004459EA" w:rsidRPr="00CE29FE">
        <w:rPr>
          <w:rFonts w:ascii="Arial" w:hAnsi="Arial" w:cs="Arial"/>
        </w:rPr>
        <w:tab/>
      </w:r>
      <w:r w:rsidR="004459EA" w:rsidRPr="00CE29FE">
        <w:rPr>
          <w:rFonts w:ascii="Arial" w:hAnsi="Arial" w:cs="Arial"/>
        </w:rPr>
        <w:tab/>
      </w:r>
      <w:r w:rsidR="004459EA" w:rsidRPr="00CE29FE">
        <w:rPr>
          <w:rFonts w:ascii="Arial" w:hAnsi="Arial" w:cs="Arial"/>
        </w:rPr>
        <w:tab/>
      </w:r>
      <w:r w:rsidR="004459EA" w:rsidRPr="00CE29FE">
        <w:rPr>
          <w:rFonts w:ascii="Arial" w:hAnsi="Arial" w:cs="Arial"/>
        </w:rPr>
        <w:tab/>
      </w:r>
      <w:r w:rsidRPr="00CE29FE">
        <w:rPr>
          <w:rFonts w:ascii="Arial" w:hAnsi="Arial" w:cs="Arial"/>
          <w:b/>
          <w:smallCaps/>
        </w:rPr>
        <w:t>Wykonawca</w:t>
      </w:r>
    </w:p>
    <w:p w14:paraId="15D506B5" w14:textId="77777777" w:rsidR="003A3DC3" w:rsidRDefault="003A3DC3" w:rsidP="00CE29FE">
      <w:pPr>
        <w:spacing w:line="276" w:lineRule="auto"/>
        <w:rPr>
          <w:rFonts w:ascii="Arial" w:hAnsi="Arial" w:cs="Arial"/>
          <w:b/>
          <w:smallCaps/>
        </w:rPr>
      </w:pPr>
    </w:p>
    <w:p w14:paraId="286F1670" w14:textId="77777777" w:rsidR="003A3DC3" w:rsidRDefault="003A3DC3" w:rsidP="00CE29FE">
      <w:pPr>
        <w:spacing w:line="276" w:lineRule="auto"/>
        <w:rPr>
          <w:rFonts w:ascii="Arial" w:hAnsi="Arial" w:cs="Arial"/>
          <w:b/>
          <w:smallCaps/>
        </w:rPr>
      </w:pPr>
    </w:p>
    <w:p w14:paraId="48BC8182" w14:textId="77777777" w:rsidR="003A3DC3" w:rsidRDefault="003A3DC3" w:rsidP="00CE29FE">
      <w:pPr>
        <w:spacing w:line="276" w:lineRule="auto"/>
        <w:rPr>
          <w:rFonts w:ascii="Arial" w:hAnsi="Arial" w:cs="Arial"/>
          <w:b/>
          <w:smallCaps/>
        </w:rPr>
      </w:pPr>
    </w:p>
    <w:p w14:paraId="02C12243" w14:textId="02F38DD5" w:rsidR="003A3DC3" w:rsidRPr="00CE29FE" w:rsidRDefault="003A3DC3" w:rsidP="00CE29FE">
      <w:pPr>
        <w:spacing w:line="276" w:lineRule="auto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</w:rPr>
        <w:t>……………………………….</w:t>
      </w:r>
      <w:r>
        <w:rPr>
          <w:rFonts w:ascii="Arial" w:hAnsi="Arial" w:cs="Arial"/>
          <w:b/>
          <w:smallCaps/>
        </w:rPr>
        <w:tab/>
      </w:r>
      <w:r>
        <w:rPr>
          <w:rFonts w:ascii="Arial" w:hAnsi="Arial" w:cs="Arial"/>
          <w:b/>
          <w:smallCaps/>
        </w:rPr>
        <w:tab/>
      </w:r>
      <w:r>
        <w:rPr>
          <w:rFonts w:ascii="Arial" w:hAnsi="Arial" w:cs="Arial"/>
          <w:b/>
          <w:smallCaps/>
        </w:rPr>
        <w:tab/>
      </w:r>
      <w:r>
        <w:rPr>
          <w:rFonts w:ascii="Arial" w:hAnsi="Arial" w:cs="Arial"/>
          <w:b/>
          <w:smallCaps/>
        </w:rPr>
        <w:tab/>
      </w:r>
      <w:r>
        <w:rPr>
          <w:rFonts w:ascii="Arial" w:hAnsi="Arial" w:cs="Arial"/>
          <w:b/>
          <w:smallCaps/>
        </w:rPr>
        <w:tab/>
        <w:t>……………………………</w:t>
      </w:r>
    </w:p>
    <w:p w14:paraId="46B904CC" w14:textId="1122BF03" w:rsidR="009B39A2" w:rsidRPr="00867310" w:rsidRDefault="008C2B71" w:rsidP="00867310">
      <w:pPr>
        <w:spacing w:line="276" w:lineRule="auto"/>
        <w:rPr>
          <w:rFonts w:ascii="Arial" w:hAnsi="Arial" w:cs="Arial"/>
        </w:rPr>
      </w:pPr>
      <w:r w:rsidRPr="00CE29FE">
        <w:rPr>
          <w:rFonts w:ascii="Arial" w:hAnsi="Arial" w:cs="Arial"/>
        </w:rPr>
        <w:br w:type="column"/>
      </w:r>
      <w:r w:rsidR="000534BA">
        <w:rPr>
          <w:rFonts w:ascii="Arial" w:hAnsi="Arial" w:cs="Arial"/>
        </w:rPr>
        <w:lastRenderedPageBreak/>
        <w:t>ZAŁĄ</w:t>
      </w:r>
      <w:r w:rsidR="009B39A2" w:rsidRPr="00867310">
        <w:rPr>
          <w:rFonts w:ascii="Arial" w:hAnsi="Arial" w:cs="Arial"/>
        </w:rPr>
        <w:t>CZNIK NR 1 do Umowy………………………</w:t>
      </w:r>
    </w:p>
    <w:p w14:paraId="37A46D51" w14:textId="42F9E87E" w:rsidR="00800DA0" w:rsidRPr="00867310" w:rsidRDefault="00757D85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>……………………………..</w:t>
      </w:r>
      <w:r w:rsidR="00E9560C" w:rsidRPr="00867310">
        <w:rPr>
          <w:rFonts w:ascii="Arial" w:hAnsi="Arial" w:cs="Arial"/>
        </w:rPr>
        <w:t xml:space="preserve"> </w:t>
      </w:r>
      <w:r w:rsidR="00800DA0" w:rsidRPr="00867310">
        <w:rPr>
          <w:rFonts w:ascii="Arial" w:hAnsi="Arial" w:cs="Arial"/>
        </w:rPr>
        <w:t>, dnia ………………………</w:t>
      </w:r>
    </w:p>
    <w:p w14:paraId="37A46D52" w14:textId="77777777" w:rsidR="00800DA0" w:rsidRPr="00867310" w:rsidRDefault="00800DA0" w:rsidP="00867310">
      <w:pPr>
        <w:spacing w:line="276" w:lineRule="auto"/>
        <w:rPr>
          <w:rFonts w:ascii="Arial" w:hAnsi="Arial" w:cs="Arial"/>
        </w:rPr>
      </w:pPr>
    </w:p>
    <w:p w14:paraId="37A46D53" w14:textId="77777777" w:rsidR="00800DA0" w:rsidRPr="00867310" w:rsidRDefault="00800DA0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>WZÓR</w:t>
      </w:r>
    </w:p>
    <w:p w14:paraId="37A46D54" w14:textId="77777777" w:rsidR="004827F5" w:rsidRPr="00867310" w:rsidRDefault="004827F5" w:rsidP="00867310">
      <w:pPr>
        <w:spacing w:line="276" w:lineRule="auto"/>
        <w:rPr>
          <w:rFonts w:ascii="Arial" w:hAnsi="Arial" w:cs="Arial"/>
        </w:rPr>
      </w:pPr>
    </w:p>
    <w:p w14:paraId="37A46D55" w14:textId="77777777" w:rsidR="00800DA0" w:rsidRPr="00867310" w:rsidRDefault="00800DA0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>PROTOKÓŁ ODBIORU z dnia …………………………………………</w:t>
      </w:r>
    </w:p>
    <w:p w14:paraId="37A46D56" w14:textId="77777777" w:rsidR="00800DA0" w:rsidRPr="00867310" w:rsidRDefault="00800DA0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>Dostawca: ……………………………………………….</w:t>
      </w:r>
    </w:p>
    <w:p w14:paraId="37A46D57" w14:textId="77777777" w:rsidR="00800DA0" w:rsidRPr="00867310" w:rsidRDefault="00800DA0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 xml:space="preserve">                  ……………………………………………….</w:t>
      </w:r>
    </w:p>
    <w:p w14:paraId="37A46D58" w14:textId="77777777" w:rsidR="00800DA0" w:rsidRPr="00867310" w:rsidRDefault="00800DA0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 xml:space="preserve">                  ……………………………………………….   </w:t>
      </w:r>
    </w:p>
    <w:p w14:paraId="37A46D59" w14:textId="77777777" w:rsidR="00800DA0" w:rsidRPr="00867310" w:rsidRDefault="00800DA0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>Odbiorca: ………………………………………..</w:t>
      </w:r>
    </w:p>
    <w:p w14:paraId="37A46D5A" w14:textId="77777777" w:rsidR="00800DA0" w:rsidRPr="00867310" w:rsidRDefault="00800DA0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 xml:space="preserve">Miejsce odbioru: </w:t>
      </w:r>
      <w:r w:rsidR="00946BBB" w:rsidRPr="00867310">
        <w:rPr>
          <w:rFonts w:ascii="Arial" w:hAnsi="Arial" w:cs="Arial"/>
          <w:b/>
          <w:bCs/>
        </w:rPr>
        <w:t>…………………………………</w:t>
      </w:r>
    </w:p>
    <w:p w14:paraId="37A46D5B" w14:textId="77777777" w:rsidR="00800DA0" w:rsidRPr="00867310" w:rsidRDefault="00800DA0" w:rsidP="00867310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867310">
        <w:rPr>
          <w:rFonts w:ascii="Arial" w:hAnsi="Arial" w:cs="Arial"/>
          <w:sz w:val="24"/>
          <w:szCs w:val="24"/>
        </w:rPr>
        <w:t>Data odbioru: ………………………………….</w:t>
      </w:r>
    </w:p>
    <w:p w14:paraId="37A46D5C" w14:textId="77777777" w:rsidR="00800DA0" w:rsidRPr="00867310" w:rsidRDefault="00800DA0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>Dostarczono:</w:t>
      </w:r>
    </w:p>
    <w:tbl>
      <w:tblPr>
        <w:tblW w:w="948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971"/>
        <w:gridCol w:w="2438"/>
        <w:gridCol w:w="1431"/>
        <w:gridCol w:w="951"/>
        <w:gridCol w:w="1559"/>
        <w:gridCol w:w="1134"/>
      </w:tblGrid>
      <w:tr w:rsidR="00800DA0" w:rsidRPr="00867310" w14:paraId="37A46D63" w14:textId="77777777" w:rsidTr="000534BA"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46D5D" w14:textId="77777777" w:rsidR="00800DA0" w:rsidRPr="00867310" w:rsidRDefault="00800DA0" w:rsidP="00867310">
            <w:pPr>
              <w:spacing w:line="276" w:lineRule="auto"/>
              <w:rPr>
                <w:rFonts w:ascii="Arial" w:hAnsi="Arial" w:cs="Arial"/>
              </w:rPr>
            </w:pPr>
            <w:r w:rsidRPr="00867310">
              <w:rPr>
                <w:rFonts w:ascii="Arial" w:hAnsi="Arial" w:cs="Arial"/>
              </w:rPr>
              <w:t>Nazwa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46D5E" w14:textId="77777777" w:rsidR="00800DA0" w:rsidRPr="00867310" w:rsidRDefault="00800DA0" w:rsidP="00867310">
            <w:pPr>
              <w:spacing w:line="276" w:lineRule="auto"/>
              <w:rPr>
                <w:rFonts w:ascii="Arial" w:hAnsi="Arial" w:cs="Arial"/>
              </w:rPr>
            </w:pPr>
            <w:r w:rsidRPr="00867310">
              <w:rPr>
                <w:rFonts w:ascii="Arial" w:hAnsi="Arial" w:cs="Arial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46D5F" w14:textId="77777777" w:rsidR="00800DA0" w:rsidRPr="00867310" w:rsidRDefault="00800DA0" w:rsidP="00867310">
            <w:pPr>
              <w:spacing w:line="276" w:lineRule="auto"/>
              <w:rPr>
                <w:rFonts w:ascii="Arial" w:hAnsi="Arial" w:cs="Arial"/>
              </w:rPr>
            </w:pPr>
            <w:r w:rsidRPr="00867310">
              <w:rPr>
                <w:rFonts w:ascii="Arial" w:hAnsi="Arial" w:cs="Arial"/>
              </w:rPr>
              <w:t>Nr wersji</w:t>
            </w:r>
            <w:r w:rsidR="008671D8" w:rsidRPr="00867310">
              <w:rPr>
                <w:rFonts w:ascii="Arial" w:hAnsi="Arial" w:cs="Arial"/>
              </w:rPr>
              <w:t xml:space="preserve"> </w:t>
            </w:r>
            <w:r w:rsidR="008671D8" w:rsidRPr="00867310">
              <w:rPr>
                <w:rFonts w:ascii="Arial" w:hAnsi="Arial" w:cs="Arial"/>
              </w:rPr>
              <w:br/>
              <w:t>(nr seryjny)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46D60" w14:textId="77777777" w:rsidR="00800DA0" w:rsidRPr="00867310" w:rsidRDefault="00800DA0" w:rsidP="00867310">
            <w:pPr>
              <w:spacing w:line="276" w:lineRule="auto"/>
              <w:rPr>
                <w:rFonts w:ascii="Arial" w:hAnsi="Arial" w:cs="Arial"/>
              </w:rPr>
            </w:pPr>
            <w:r w:rsidRPr="00867310">
              <w:rPr>
                <w:rFonts w:ascii="Arial" w:hAnsi="Arial" w:cs="Arial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61" w14:textId="77777777" w:rsidR="00800DA0" w:rsidRPr="00867310" w:rsidRDefault="00800DA0" w:rsidP="00867310">
            <w:pPr>
              <w:spacing w:line="276" w:lineRule="auto"/>
              <w:rPr>
                <w:rFonts w:ascii="Arial" w:hAnsi="Arial" w:cs="Arial"/>
              </w:rPr>
            </w:pPr>
            <w:r w:rsidRPr="00867310">
              <w:rPr>
                <w:rFonts w:ascii="Arial" w:hAnsi="Arial" w:cs="Arial"/>
              </w:rPr>
              <w:t>Cena jednostkowa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6D62" w14:textId="77777777" w:rsidR="00800DA0" w:rsidRPr="00867310" w:rsidRDefault="00800DA0" w:rsidP="00867310">
            <w:pPr>
              <w:spacing w:line="276" w:lineRule="auto"/>
              <w:rPr>
                <w:rFonts w:ascii="Arial" w:hAnsi="Arial" w:cs="Arial"/>
              </w:rPr>
            </w:pPr>
            <w:r w:rsidRPr="00867310">
              <w:rPr>
                <w:rFonts w:ascii="Arial" w:hAnsi="Arial" w:cs="Arial"/>
              </w:rPr>
              <w:t>Wartość</w:t>
            </w:r>
          </w:p>
        </w:tc>
      </w:tr>
      <w:tr w:rsidR="00800DA0" w:rsidRPr="00867310" w14:paraId="37A46D6A" w14:textId="77777777" w:rsidTr="000534BA"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64" w14:textId="77777777" w:rsidR="00800DA0" w:rsidRPr="00867310" w:rsidRDefault="00800DA0" w:rsidP="00867310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65" w14:textId="77777777" w:rsidR="00800DA0" w:rsidRPr="00867310" w:rsidRDefault="00800DA0" w:rsidP="00867310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66" w14:textId="77777777" w:rsidR="00800DA0" w:rsidRPr="00867310" w:rsidRDefault="00800DA0" w:rsidP="00867310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67" w14:textId="77777777" w:rsidR="00800DA0" w:rsidRPr="00867310" w:rsidRDefault="00800DA0" w:rsidP="00867310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68" w14:textId="77777777" w:rsidR="00800DA0" w:rsidRPr="00867310" w:rsidRDefault="00800DA0" w:rsidP="00867310">
            <w:pPr>
              <w:snapToGrid w:val="0"/>
              <w:spacing w:line="276" w:lineRule="auto"/>
              <w:rPr>
                <w:rFonts w:ascii="Arial" w:hAnsi="Arial" w:cs="Arial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6D69" w14:textId="77777777" w:rsidR="00800DA0" w:rsidRPr="00867310" w:rsidRDefault="00800DA0" w:rsidP="00867310">
            <w:pPr>
              <w:snapToGrid w:val="0"/>
              <w:spacing w:line="276" w:lineRule="auto"/>
              <w:rPr>
                <w:rFonts w:ascii="Arial" w:hAnsi="Arial" w:cs="Arial"/>
                <w:shd w:val="clear" w:color="auto" w:fill="FFFF00"/>
              </w:rPr>
            </w:pPr>
          </w:p>
        </w:tc>
      </w:tr>
      <w:tr w:rsidR="00800DA0" w:rsidRPr="00867310" w14:paraId="37A46D71" w14:textId="77777777" w:rsidTr="000534BA"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6B" w14:textId="77777777" w:rsidR="00800DA0" w:rsidRPr="00867310" w:rsidRDefault="00800DA0" w:rsidP="00867310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6C" w14:textId="77777777" w:rsidR="00800DA0" w:rsidRPr="00867310" w:rsidRDefault="00800DA0" w:rsidP="00867310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6D" w14:textId="77777777" w:rsidR="00800DA0" w:rsidRPr="00867310" w:rsidRDefault="00800DA0" w:rsidP="00867310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6E" w14:textId="77777777" w:rsidR="00800DA0" w:rsidRPr="00867310" w:rsidRDefault="00800DA0" w:rsidP="00867310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6F" w14:textId="77777777" w:rsidR="00800DA0" w:rsidRPr="00867310" w:rsidRDefault="00800DA0" w:rsidP="00867310">
            <w:pPr>
              <w:snapToGrid w:val="0"/>
              <w:spacing w:line="276" w:lineRule="auto"/>
              <w:rPr>
                <w:rFonts w:ascii="Arial" w:hAnsi="Arial" w:cs="Arial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6D70" w14:textId="77777777" w:rsidR="00800DA0" w:rsidRPr="00867310" w:rsidRDefault="00800DA0" w:rsidP="00867310">
            <w:pPr>
              <w:snapToGrid w:val="0"/>
              <w:spacing w:line="276" w:lineRule="auto"/>
              <w:rPr>
                <w:rFonts w:ascii="Arial" w:hAnsi="Arial" w:cs="Arial"/>
                <w:shd w:val="clear" w:color="auto" w:fill="FFFF00"/>
              </w:rPr>
            </w:pPr>
          </w:p>
        </w:tc>
      </w:tr>
      <w:tr w:rsidR="004827F5" w:rsidRPr="00867310" w14:paraId="37A46D78" w14:textId="77777777" w:rsidTr="000534BA"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72" w14:textId="77777777" w:rsidR="004827F5" w:rsidRPr="00867310" w:rsidRDefault="004827F5" w:rsidP="00867310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73" w14:textId="77777777" w:rsidR="004827F5" w:rsidRPr="00867310" w:rsidRDefault="004827F5" w:rsidP="00867310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74" w14:textId="77777777" w:rsidR="004827F5" w:rsidRPr="00867310" w:rsidRDefault="004827F5" w:rsidP="00867310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75" w14:textId="77777777" w:rsidR="004827F5" w:rsidRPr="00867310" w:rsidRDefault="004827F5" w:rsidP="00867310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76" w14:textId="77777777" w:rsidR="004827F5" w:rsidRPr="00867310" w:rsidRDefault="004827F5" w:rsidP="00867310">
            <w:pPr>
              <w:snapToGrid w:val="0"/>
              <w:spacing w:line="276" w:lineRule="auto"/>
              <w:rPr>
                <w:rFonts w:ascii="Arial" w:hAnsi="Arial" w:cs="Arial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6D77" w14:textId="77777777" w:rsidR="004827F5" w:rsidRPr="00867310" w:rsidRDefault="004827F5" w:rsidP="00867310">
            <w:pPr>
              <w:snapToGrid w:val="0"/>
              <w:spacing w:line="276" w:lineRule="auto"/>
              <w:rPr>
                <w:rFonts w:ascii="Arial" w:hAnsi="Arial" w:cs="Arial"/>
                <w:shd w:val="clear" w:color="auto" w:fill="FFFF00"/>
              </w:rPr>
            </w:pPr>
          </w:p>
        </w:tc>
      </w:tr>
      <w:tr w:rsidR="004827F5" w:rsidRPr="00867310" w14:paraId="37A46D7F" w14:textId="77777777" w:rsidTr="000534BA"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79" w14:textId="77777777" w:rsidR="004827F5" w:rsidRPr="00867310" w:rsidRDefault="004827F5" w:rsidP="00867310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7A" w14:textId="77777777" w:rsidR="004827F5" w:rsidRPr="00867310" w:rsidRDefault="004827F5" w:rsidP="00867310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7B" w14:textId="77777777" w:rsidR="004827F5" w:rsidRPr="00867310" w:rsidRDefault="004827F5" w:rsidP="00867310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7C" w14:textId="77777777" w:rsidR="004827F5" w:rsidRPr="00867310" w:rsidRDefault="004827F5" w:rsidP="00867310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7D" w14:textId="77777777" w:rsidR="004827F5" w:rsidRPr="00867310" w:rsidRDefault="004827F5" w:rsidP="00867310">
            <w:pPr>
              <w:snapToGrid w:val="0"/>
              <w:spacing w:line="276" w:lineRule="auto"/>
              <w:rPr>
                <w:rFonts w:ascii="Arial" w:hAnsi="Arial" w:cs="Arial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6D7E" w14:textId="77777777" w:rsidR="004827F5" w:rsidRPr="00867310" w:rsidRDefault="004827F5" w:rsidP="00867310">
            <w:pPr>
              <w:snapToGrid w:val="0"/>
              <w:spacing w:line="276" w:lineRule="auto"/>
              <w:rPr>
                <w:rFonts w:ascii="Arial" w:hAnsi="Arial" w:cs="Arial"/>
                <w:shd w:val="clear" w:color="auto" w:fill="FFFF00"/>
              </w:rPr>
            </w:pPr>
          </w:p>
        </w:tc>
      </w:tr>
    </w:tbl>
    <w:p w14:paraId="37A46D80" w14:textId="77777777" w:rsidR="00800DA0" w:rsidRPr="00867310" w:rsidRDefault="00800DA0" w:rsidP="00867310">
      <w:pPr>
        <w:spacing w:line="276" w:lineRule="auto"/>
        <w:rPr>
          <w:rFonts w:ascii="Arial" w:hAnsi="Arial" w:cs="Arial"/>
        </w:rPr>
      </w:pPr>
    </w:p>
    <w:p w14:paraId="37A46D81" w14:textId="77777777" w:rsidR="00800DA0" w:rsidRPr="00867310" w:rsidRDefault="00800DA0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>Strony oświadczają, że przedmiot zamówienia został/ nie został* przez Wykonawcę zrealizow</w:t>
      </w:r>
      <w:r w:rsidR="00864CB8" w:rsidRPr="00867310">
        <w:rPr>
          <w:rFonts w:ascii="Arial" w:hAnsi="Arial" w:cs="Arial"/>
        </w:rPr>
        <w:t>any zgodnie z postanowieniami S</w:t>
      </w:r>
      <w:r w:rsidRPr="00867310">
        <w:rPr>
          <w:rFonts w:ascii="Arial" w:hAnsi="Arial" w:cs="Arial"/>
        </w:rPr>
        <w:t xml:space="preserve">WZ, ofertą Wykonawcy oraz funkcjonuje prawidłowo, a dostawa została zrealizowana zgodnie/niezgodnie* z zapisami umowy nr ………………,  z dnia ……………………… </w:t>
      </w:r>
    </w:p>
    <w:p w14:paraId="37A46D82" w14:textId="77777777" w:rsidR="00800DA0" w:rsidRPr="00867310" w:rsidRDefault="00800DA0" w:rsidP="00867310">
      <w:pPr>
        <w:spacing w:line="276" w:lineRule="auto"/>
        <w:rPr>
          <w:rFonts w:ascii="Arial" w:hAnsi="Arial" w:cs="Arial"/>
        </w:rPr>
      </w:pPr>
    </w:p>
    <w:p w14:paraId="37A46D83" w14:textId="77777777" w:rsidR="00800DA0" w:rsidRPr="00867310" w:rsidRDefault="00800DA0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>Strona odbierająca potwierdza, że wyżej wymienione przedmioty/urządzenia zostały odebrane bez zastrzeżeń jako w pełni sprawne przez uprawnionych pracowników.*</w:t>
      </w:r>
    </w:p>
    <w:p w14:paraId="37A46D84" w14:textId="77777777" w:rsidR="00800DA0" w:rsidRPr="00867310" w:rsidRDefault="00800DA0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>Strona odbierająca stwierdza, że nie dokonała odbioru z przyczyn określonych w uwagach do protokołu.*</w:t>
      </w:r>
    </w:p>
    <w:p w14:paraId="37A46D85" w14:textId="77777777" w:rsidR="00800DA0" w:rsidRPr="00867310" w:rsidRDefault="00800DA0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>Protokół spisano w dwóch jednobrzmiących egzemplarzach.</w:t>
      </w:r>
    </w:p>
    <w:p w14:paraId="37A46D86" w14:textId="77777777" w:rsidR="00800DA0" w:rsidRPr="00867310" w:rsidRDefault="00800DA0" w:rsidP="00867310">
      <w:pPr>
        <w:spacing w:line="276" w:lineRule="auto"/>
        <w:rPr>
          <w:rFonts w:ascii="Arial" w:hAnsi="Arial" w:cs="Arial"/>
        </w:rPr>
      </w:pPr>
    </w:p>
    <w:p w14:paraId="37A46D87" w14:textId="5C6AD52E" w:rsidR="00800DA0" w:rsidRDefault="00800DA0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>Strona przekazująca:                                                        Strona odbierająca:</w:t>
      </w:r>
    </w:p>
    <w:p w14:paraId="6B6DA0F1" w14:textId="77777777" w:rsidR="00641E7B" w:rsidRPr="00867310" w:rsidRDefault="00641E7B" w:rsidP="00867310">
      <w:pPr>
        <w:spacing w:line="276" w:lineRule="auto"/>
        <w:rPr>
          <w:rFonts w:ascii="Arial" w:hAnsi="Arial" w:cs="Arial"/>
        </w:rPr>
      </w:pPr>
    </w:p>
    <w:p w14:paraId="37A46D88" w14:textId="11F0A015" w:rsidR="00800DA0" w:rsidRPr="00867310" w:rsidRDefault="00800DA0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>……………………………                                                   …………………………..</w:t>
      </w:r>
    </w:p>
    <w:p w14:paraId="37A46D89" w14:textId="3A3EB7CD" w:rsidR="00800DA0" w:rsidRPr="00867310" w:rsidRDefault="00800DA0" w:rsidP="00867310">
      <w:pPr>
        <w:spacing w:line="276" w:lineRule="auto"/>
        <w:rPr>
          <w:rFonts w:ascii="Arial" w:hAnsi="Arial" w:cs="Arial"/>
        </w:rPr>
      </w:pPr>
      <w:bookmarkStart w:id="6" w:name="_Hlk49785620"/>
      <w:r w:rsidRPr="00867310">
        <w:rPr>
          <w:rFonts w:ascii="Arial" w:hAnsi="Arial" w:cs="Arial"/>
        </w:rPr>
        <w:t xml:space="preserve">(podpis i pieczęć)                                     </w:t>
      </w:r>
      <w:r w:rsidRPr="00867310">
        <w:rPr>
          <w:rFonts w:ascii="Arial" w:hAnsi="Arial" w:cs="Arial"/>
        </w:rPr>
        <w:tab/>
      </w:r>
      <w:r w:rsidRPr="00867310">
        <w:rPr>
          <w:rFonts w:ascii="Arial" w:hAnsi="Arial" w:cs="Arial"/>
        </w:rPr>
        <w:tab/>
      </w:r>
      <w:r w:rsidR="00641E7B">
        <w:rPr>
          <w:rFonts w:ascii="Arial" w:hAnsi="Arial" w:cs="Arial"/>
        </w:rPr>
        <w:t xml:space="preserve">      </w:t>
      </w:r>
      <w:r w:rsidRPr="00867310">
        <w:rPr>
          <w:rFonts w:ascii="Arial" w:hAnsi="Arial" w:cs="Arial"/>
        </w:rPr>
        <w:t>(podpis</w:t>
      </w:r>
      <w:r w:rsidR="00EC0102" w:rsidRPr="00867310">
        <w:rPr>
          <w:rFonts w:ascii="Arial" w:hAnsi="Arial" w:cs="Arial"/>
        </w:rPr>
        <w:t xml:space="preserve"> i pieczęć</w:t>
      </w:r>
      <w:r w:rsidRPr="00867310">
        <w:rPr>
          <w:rFonts w:ascii="Arial" w:hAnsi="Arial" w:cs="Arial"/>
        </w:rPr>
        <w:t xml:space="preserve"> )</w:t>
      </w:r>
    </w:p>
    <w:bookmarkEnd w:id="6"/>
    <w:p w14:paraId="37A46D8A" w14:textId="77777777" w:rsidR="00DE7D09" w:rsidRPr="00867310" w:rsidRDefault="00DE7D09" w:rsidP="00867310">
      <w:pPr>
        <w:spacing w:line="276" w:lineRule="auto"/>
        <w:rPr>
          <w:rFonts w:ascii="Arial" w:hAnsi="Arial" w:cs="Arial"/>
        </w:rPr>
      </w:pPr>
    </w:p>
    <w:p w14:paraId="37A46D8D" w14:textId="77777777" w:rsidR="00800DA0" w:rsidRPr="00867310" w:rsidRDefault="00800DA0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>UWAGI</w:t>
      </w:r>
    </w:p>
    <w:p w14:paraId="37A46D90" w14:textId="3A93E635" w:rsidR="00800DA0" w:rsidRPr="00867310" w:rsidRDefault="00800DA0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867310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</w:t>
      </w:r>
      <w:r w:rsidR="00446605">
        <w:rPr>
          <w:rFonts w:ascii="Arial" w:hAnsi="Arial" w:cs="Arial"/>
        </w:rPr>
        <w:t>…………………………………………………………………</w:t>
      </w:r>
    </w:p>
    <w:p w14:paraId="37A46D92" w14:textId="77777777" w:rsidR="00800DA0" w:rsidRPr="00867310" w:rsidRDefault="00800DA0" w:rsidP="00867310">
      <w:pPr>
        <w:spacing w:line="276" w:lineRule="auto"/>
        <w:rPr>
          <w:rFonts w:ascii="Arial" w:hAnsi="Arial" w:cs="Arial"/>
        </w:rPr>
      </w:pPr>
    </w:p>
    <w:p w14:paraId="37A46D93" w14:textId="7F40D134" w:rsidR="00800DA0" w:rsidRPr="00867310" w:rsidRDefault="00800DA0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>Strona przekazująca:                                                       Strona odbierająca:</w:t>
      </w:r>
    </w:p>
    <w:p w14:paraId="19C4EAA2" w14:textId="77777777" w:rsidR="0078782F" w:rsidRPr="00867310" w:rsidRDefault="0078782F" w:rsidP="00867310">
      <w:pPr>
        <w:spacing w:line="276" w:lineRule="auto"/>
        <w:rPr>
          <w:rFonts w:ascii="Arial" w:hAnsi="Arial" w:cs="Arial"/>
        </w:rPr>
      </w:pPr>
    </w:p>
    <w:p w14:paraId="37A46D94" w14:textId="0F3C4FD2" w:rsidR="00800DA0" w:rsidRPr="00867310" w:rsidRDefault="00800DA0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 xml:space="preserve">……………………………                 </w:t>
      </w:r>
      <w:r w:rsidR="00446605">
        <w:rPr>
          <w:rFonts w:ascii="Arial" w:hAnsi="Arial" w:cs="Arial"/>
        </w:rPr>
        <w:t xml:space="preserve">                               </w:t>
      </w:r>
      <w:r w:rsidRPr="00867310">
        <w:rPr>
          <w:rFonts w:ascii="Arial" w:hAnsi="Arial" w:cs="Arial"/>
        </w:rPr>
        <w:t xml:space="preserve"> …………………………..</w:t>
      </w:r>
    </w:p>
    <w:p w14:paraId="37A46D95" w14:textId="6301F955" w:rsidR="00EC0102" w:rsidRPr="00867310" w:rsidRDefault="00EC0102" w:rsidP="00867310">
      <w:pPr>
        <w:spacing w:line="276" w:lineRule="auto"/>
        <w:rPr>
          <w:rFonts w:ascii="Arial" w:hAnsi="Arial" w:cs="Arial"/>
        </w:rPr>
      </w:pPr>
      <w:r w:rsidRPr="00867310">
        <w:rPr>
          <w:rFonts w:ascii="Arial" w:hAnsi="Arial" w:cs="Arial"/>
        </w:rPr>
        <w:t xml:space="preserve">(podpis i pieczęć)                                     </w:t>
      </w:r>
      <w:r w:rsidRPr="00867310">
        <w:rPr>
          <w:rFonts w:ascii="Arial" w:hAnsi="Arial" w:cs="Arial"/>
        </w:rPr>
        <w:tab/>
      </w:r>
      <w:r w:rsidRPr="00867310">
        <w:rPr>
          <w:rFonts w:ascii="Arial" w:hAnsi="Arial" w:cs="Arial"/>
        </w:rPr>
        <w:tab/>
      </w:r>
      <w:r w:rsidR="00446605">
        <w:rPr>
          <w:rFonts w:ascii="Arial" w:hAnsi="Arial" w:cs="Arial"/>
        </w:rPr>
        <w:t xml:space="preserve">   </w:t>
      </w:r>
      <w:r w:rsidRPr="00867310">
        <w:rPr>
          <w:rFonts w:ascii="Arial" w:hAnsi="Arial" w:cs="Arial"/>
        </w:rPr>
        <w:t>(podpis i pieczęć )</w:t>
      </w:r>
    </w:p>
    <w:p w14:paraId="37A46D97" w14:textId="77777777" w:rsidR="00800DA0" w:rsidRPr="00867310" w:rsidRDefault="00800DA0" w:rsidP="00867310">
      <w:pPr>
        <w:spacing w:line="276" w:lineRule="auto"/>
        <w:rPr>
          <w:rFonts w:ascii="Arial" w:hAnsi="Arial" w:cs="Arial"/>
        </w:rPr>
      </w:pPr>
    </w:p>
    <w:p w14:paraId="37A46D98" w14:textId="77777777" w:rsidR="00800DA0" w:rsidRPr="00867310" w:rsidRDefault="00800DA0" w:rsidP="00867310">
      <w:pPr>
        <w:spacing w:line="276" w:lineRule="auto"/>
        <w:ind w:left="360"/>
        <w:rPr>
          <w:rFonts w:ascii="Arial" w:hAnsi="Arial" w:cs="Arial"/>
        </w:rPr>
      </w:pPr>
      <w:r w:rsidRPr="00867310">
        <w:rPr>
          <w:rFonts w:ascii="Arial" w:hAnsi="Arial" w:cs="Arial"/>
        </w:rPr>
        <w:t xml:space="preserve">*  </w:t>
      </w:r>
      <w:r w:rsidRPr="00867310">
        <w:rPr>
          <w:rFonts w:ascii="Arial" w:hAnsi="Arial" w:cs="Arial"/>
          <w:i/>
        </w:rPr>
        <w:t>niepotrzebne skreślić</w:t>
      </w:r>
    </w:p>
    <w:p w14:paraId="56F35293" w14:textId="77777777" w:rsidR="00446605" w:rsidRDefault="009B39A2" w:rsidP="0016427A">
      <w:pPr>
        <w:tabs>
          <w:tab w:val="center" w:pos="4535"/>
          <w:tab w:val="right" w:pos="9070"/>
        </w:tabs>
        <w:autoSpaceDE w:val="0"/>
        <w:spacing w:line="276" w:lineRule="auto"/>
        <w:rPr>
          <w:rFonts w:ascii="Arial" w:hAnsi="Arial" w:cs="Arial"/>
          <w:sz w:val="20"/>
          <w:szCs w:val="20"/>
        </w:rPr>
      </w:pPr>
      <w:r w:rsidRPr="0016427A">
        <w:rPr>
          <w:rFonts w:ascii="Arial" w:hAnsi="Arial" w:cs="Arial"/>
          <w:sz w:val="20"/>
          <w:szCs w:val="20"/>
        </w:rPr>
        <w:tab/>
      </w:r>
      <w:r w:rsidRPr="0016427A">
        <w:rPr>
          <w:rFonts w:ascii="Arial" w:hAnsi="Arial" w:cs="Arial"/>
          <w:sz w:val="20"/>
          <w:szCs w:val="20"/>
        </w:rPr>
        <w:tab/>
      </w:r>
    </w:p>
    <w:p w14:paraId="3AA63C3B" w14:textId="77777777" w:rsidR="00446605" w:rsidRDefault="00446605" w:rsidP="0016427A">
      <w:pPr>
        <w:tabs>
          <w:tab w:val="center" w:pos="4535"/>
          <w:tab w:val="right" w:pos="9070"/>
        </w:tabs>
        <w:autoSpaceDE w:val="0"/>
        <w:spacing w:line="276" w:lineRule="auto"/>
        <w:rPr>
          <w:rFonts w:ascii="Arial" w:hAnsi="Arial" w:cs="Arial"/>
          <w:sz w:val="20"/>
          <w:szCs w:val="20"/>
        </w:rPr>
      </w:pPr>
    </w:p>
    <w:p w14:paraId="1661776E" w14:textId="77777777" w:rsidR="00446605" w:rsidRDefault="00446605" w:rsidP="0016427A">
      <w:pPr>
        <w:tabs>
          <w:tab w:val="center" w:pos="4535"/>
          <w:tab w:val="right" w:pos="9070"/>
        </w:tabs>
        <w:autoSpaceDE w:val="0"/>
        <w:spacing w:line="276" w:lineRule="auto"/>
        <w:rPr>
          <w:rFonts w:ascii="Arial" w:hAnsi="Arial" w:cs="Arial"/>
          <w:sz w:val="20"/>
          <w:szCs w:val="20"/>
        </w:rPr>
      </w:pPr>
    </w:p>
    <w:p w14:paraId="37A46D9E" w14:textId="745798F3" w:rsidR="00800DA0" w:rsidRPr="00503FBA" w:rsidRDefault="0059427E" w:rsidP="00503FBA">
      <w:pPr>
        <w:tabs>
          <w:tab w:val="center" w:pos="4535"/>
          <w:tab w:val="right" w:pos="9070"/>
        </w:tabs>
        <w:autoSpaceDE w:val="0"/>
        <w:spacing w:line="276" w:lineRule="auto"/>
        <w:rPr>
          <w:rFonts w:ascii="Arial" w:hAnsi="Arial" w:cs="Arial"/>
          <w:b/>
          <w:bCs/>
        </w:rPr>
      </w:pPr>
      <w:r w:rsidRPr="00503FBA">
        <w:rPr>
          <w:rFonts w:ascii="Arial" w:hAnsi="Arial" w:cs="Arial"/>
        </w:rPr>
        <w:t>ZAŁĄ</w:t>
      </w:r>
      <w:r w:rsidR="00800DA0" w:rsidRPr="00503FBA">
        <w:rPr>
          <w:rFonts w:ascii="Arial" w:hAnsi="Arial" w:cs="Arial"/>
        </w:rPr>
        <w:t xml:space="preserve">CZNIK NR </w:t>
      </w:r>
      <w:r w:rsidR="009B39A2" w:rsidRPr="00503FBA">
        <w:rPr>
          <w:rFonts w:ascii="Arial" w:hAnsi="Arial" w:cs="Arial"/>
        </w:rPr>
        <w:t>2</w:t>
      </w:r>
      <w:r w:rsidR="00800DA0" w:rsidRPr="00503FBA">
        <w:rPr>
          <w:rFonts w:ascii="Arial" w:hAnsi="Arial" w:cs="Arial"/>
        </w:rPr>
        <w:t xml:space="preserve"> do Umowy………………………</w:t>
      </w:r>
    </w:p>
    <w:p w14:paraId="37A46D9F" w14:textId="77777777" w:rsidR="009A7AA0" w:rsidRPr="00503FBA" w:rsidRDefault="009A7AA0" w:rsidP="00503FBA">
      <w:pPr>
        <w:autoSpaceDE w:val="0"/>
        <w:spacing w:line="276" w:lineRule="auto"/>
        <w:rPr>
          <w:rFonts w:ascii="Arial" w:hAnsi="Arial" w:cs="Arial"/>
          <w:b/>
          <w:bCs/>
        </w:rPr>
      </w:pPr>
    </w:p>
    <w:p w14:paraId="37A46DA0" w14:textId="77777777" w:rsidR="00147E43" w:rsidRPr="00503FBA" w:rsidRDefault="00147E43" w:rsidP="00503FBA">
      <w:pPr>
        <w:autoSpaceDE w:val="0"/>
        <w:spacing w:line="276" w:lineRule="auto"/>
        <w:rPr>
          <w:rFonts w:ascii="Arial" w:hAnsi="Arial" w:cs="Arial"/>
          <w:b/>
          <w:bCs/>
        </w:rPr>
      </w:pPr>
    </w:p>
    <w:p w14:paraId="37A46DA1" w14:textId="77777777" w:rsidR="00800DA0" w:rsidRPr="00503FBA" w:rsidRDefault="00800DA0" w:rsidP="00503FBA">
      <w:pPr>
        <w:autoSpaceDE w:val="0"/>
        <w:spacing w:line="276" w:lineRule="auto"/>
        <w:rPr>
          <w:rFonts w:ascii="Arial" w:hAnsi="Arial" w:cs="Arial"/>
          <w:b/>
          <w:bCs/>
        </w:rPr>
      </w:pPr>
      <w:r w:rsidRPr="00503FBA">
        <w:rPr>
          <w:rFonts w:ascii="Arial" w:hAnsi="Arial" w:cs="Arial"/>
          <w:b/>
          <w:bCs/>
        </w:rPr>
        <w:t>KARTA GWARANCYJNA</w:t>
      </w:r>
    </w:p>
    <w:p w14:paraId="37A46DA2" w14:textId="77777777" w:rsidR="00800DA0" w:rsidRPr="00503FBA" w:rsidRDefault="00800DA0" w:rsidP="00503FBA">
      <w:pPr>
        <w:autoSpaceDE w:val="0"/>
        <w:spacing w:line="276" w:lineRule="auto"/>
        <w:rPr>
          <w:rFonts w:ascii="Arial" w:hAnsi="Arial" w:cs="Arial"/>
          <w:b/>
          <w:bCs/>
        </w:rPr>
      </w:pPr>
    </w:p>
    <w:p w14:paraId="37A46DA3" w14:textId="77777777" w:rsidR="00800DA0" w:rsidRPr="00503FBA" w:rsidRDefault="00800DA0" w:rsidP="00503FBA">
      <w:pPr>
        <w:autoSpaceDE w:val="0"/>
        <w:spacing w:line="276" w:lineRule="auto"/>
        <w:rPr>
          <w:rFonts w:ascii="Arial" w:hAnsi="Arial" w:cs="Arial"/>
        </w:rPr>
      </w:pPr>
      <w:r w:rsidRPr="00503FBA">
        <w:rPr>
          <w:rFonts w:ascii="Arial" w:hAnsi="Arial" w:cs="Arial"/>
        </w:rPr>
        <w:t>Data wydania: ………………………………….</w:t>
      </w:r>
    </w:p>
    <w:p w14:paraId="37A46DA4" w14:textId="77777777" w:rsidR="00800DA0" w:rsidRPr="00503FBA" w:rsidRDefault="00800DA0" w:rsidP="00503FBA">
      <w:pPr>
        <w:autoSpaceDE w:val="0"/>
        <w:spacing w:line="276" w:lineRule="auto"/>
        <w:rPr>
          <w:rFonts w:ascii="Arial" w:hAnsi="Arial" w:cs="Arial"/>
        </w:rPr>
      </w:pPr>
      <w:r w:rsidRPr="00503FBA">
        <w:rPr>
          <w:rFonts w:ascii="Arial" w:hAnsi="Arial" w:cs="Arial"/>
        </w:rPr>
        <w:t>Dostawca: …………………………….……….</w:t>
      </w:r>
    </w:p>
    <w:p w14:paraId="37A46DA5" w14:textId="77777777" w:rsidR="00800DA0" w:rsidRPr="00503FBA" w:rsidRDefault="00800DA0" w:rsidP="00503FBA">
      <w:pPr>
        <w:autoSpaceDE w:val="0"/>
        <w:spacing w:line="276" w:lineRule="auto"/>
        <w:rPr>
          <w:rFonts w:ascii="Arial" w:hAnsi="Arial" w:cs="Arial"/>
        </w:rPr>
      </w:pPr>
      <w:r w:rsidRPr="00503FBA">
        <w:rPr>
          <w:rFonts w:ascii="Arial" w:hAnsi="Arial" w:cs="Arial"/>
        </w:rPr>
        <w:t>Odbiorca: ……………………….……………..</w:t>
      </w:r>
    </w:p>
    <w:p w14:paraId="37A46DA6" w14:textId="77777777" w:rsidR="00800DA0" w:rsidRPr="00503FBA" w:rsidRDefault="00800DA0" w:rsidP="00503FBA">
      <w:pPr>
        <w:autoSpaceDE w:val="0"/>
        <w:spacing w:line="276" w:lineRule="auto"/>
        <w:rPr>
          <w:rFonts w:ascii="Arial" w:hAnsi="Arial" w:cs="Arial"/>
        </w:rPr>
      </w:pPr>
      <w:r w:rsidRPr="00503FBA">
        <w:rPr>
          <w:rFonts w:ascii="Arial" w:hAnsi="Arial" w:cs="Arial"/>
        </w:rPr>
        <w:t>Nazwa sprzętu  ……………………………….</w:t>
      </w:r>
    </w:p>
    <w:p w14:paraId="37A46DA7" w14:textId="77777777" w:rsidR="00800DA0" w:rsidRPr="00503FBA" w:rsidRDefault="00800DA0" w:rsidP="00503FBA">
      <w:pPr>
        <w:autoSpaceDE w:val="0"/>
        <w:spacing w:line="276" w:lineRule="auto"/>
        <w:rPr>
          <w:rFonts w:ascii="Arial" w:hAnsi="Arial" w:cs="Arial"/>
        </w:rPr>
      </w:pPr>
      <w:r w:rsidRPr="00503FBA">
        <w:rPr>
          <w:rFonts w:ascii="Arial" w:hAnsi="Arial" w:cs="Arial"/>
        </w:rPr>
        <w:t>Numer seryjny: ………………………………..</w:t>
      </w:r>
    </w:p>
    <w:p w14:paraId="37A46DA8" w14:textId="77777777" w:rsidR="00800DA0" w:rsidRPr="00503FBA" w:rsidRDefault="00800DA0" w:rsidP="00503FBA">
      <w:pPr>
        <w:autoSpaceDE w:val="0"/>
        <w:spacing w:line="276" w:lineRule="auto"/>
        <w:rPr>
          <w:rFonts w:ascii="Arial" w:hAnsi="Arial" w:cs="Arial"/>
        </w:rPr>
      </w:pPr>
      <w:r w:rsidRPr="00503FBA">
        <w:rPr>
          <w:rFonts w:ascii="Arial" w:hAnsi="Arial" w:cs="Arial"/>
        </w:rPr>
        <w:t>1. Odpowiedzialność z tytułu gwarancji obejmuje wady powstałe z przyczyn tkwiących w sprzedanym sprzęcie. W ramach gwarancji Wykonawca zobowiązany jest do bezpłatnego usunięcia wad fizycznych.</w:t>
      </w:r>
    </w:p>
    <w:p w14:paraId="37A46DA9" w14:textId="77777777" w:rsidR="00800DA0" w:rsidRPr="00503FBA" w:rsidRDefault="00800DA0" w:rsidP="00503FBA">
      <w:pPr>
        <w:autoSpaceDE w:val="0"/>
        <w:spacing w:line="276" w:lineRule="auto"/>
        <w:rPr>
          <w:rFonts w:ascii="Arial" w:hAnsi="Arial" w:cs="Arial"/>
        </w:rPr>
      </w:pPr>
      <w:r w:rsidRPr="00503FBA">
        <w:rPr>
          <w:rFonts w:ascii="Arial" w:hAnsi="Arial" w:cs="Arial"/>
        </w:rPr>
        <w:t xml:space="preserve">2. Wykonawca udziela gwarancji z bezpłatnym serwisem na okres </w:t>
      </w:r>
      <w:r w:rsidRPr="00503FBA">
        <w:rPr>
          <w:rFonts w:ascii="Arial" w:hAnsi="Arial" w:cs="Arial"/>
          <w:b/>
        </w:rPr>
        <w:t>…</w:t>
      </w:r>
      <w:r w:rsidRPr="00503FBA">
        <w:rPr>
          <w:rFonts w:ascii="Arial" w:hAnsi="Arial" w:cs="Arial"/>
        </w:rPr>
        <w:t xml:space="preserve"> miesięcy, licząc od daty podpisania bezusterkowego protokołu odbioru.</w:t>
      </w:r>
    </w:p>
    <w:p w14:paraId="37A46DAA" w14:textId="77777777" w:rsidR="00800DA0" w:rsidRPr="00503FBA" w:rsidRDefault="00800DA0" w:rsidP="00503FBA">
      <w:pPr>
        <w:autoSpaceDE w:val="0"/>
        <w:spacing w:line="276" w:lineRule="auto"/>
        <w:rPr>
          <w:rFonts w:ascii="Arial" w:hAnsi="Arial" w:cs="Arial"/>
        </w:rPr>
      </w:pPr>
      <w:r w:rsidRPr="00503FBA">
        <w:rPr>
          <w:rFonts w:ascii="Arial" w:hAnsi="Arial" w:cs="Arial"/>
        </w:rPr>
        <w:t xml:space="preserve">3. Wykonawca udziela rękojmi na okres </w:t>
      </w:r>
      <w:r w:rsidRPr="00503FBA">
        <w:rPr>
          <w:rFonts w:ascii="Arial" w:hAnsi="Arial" w:cs="Arial"/>
          <w:b/>
        </w:rPr>
        <w:t xml:space="preserve">….. </w:t>
      </w:r>
      <w:r w:rsidRPr="00503FBA">
        <w:rPr>
          <w:rFonts w:ascii="Arial" w:hAnsi="Arial" w:cs="Arial"/>
        </w:rPr>
        <w:t>miesięcy, licząc od daty podpisania bezusterkowego protokołu odbioru.</w:t>
      </w:r>
    </w:p>
    <w:p w14:paraId="37A46DAB" w14:textId="77777777" w:rsidR="00800DA0" w:rsidRPr="00503FBA" w:rsidRDefault="00800DA0" w:rsidP="00503FBA">
      <w:pPr>
        <w:spacing w:line="276" w:lineRule="auto"/>
        <w:rPr>
          <w:rFonts w:ascii="Arial" w:hAnsi="Arial" w:cs="Arial"/>
        </w:rPr>
      </w:pPr>
      <w:r w:rsidRPr="00503FBA">
        <w:rPr>
          <w:rFonts w:ascii="Arial" w:hAnsi="Arial" w:cs="Arial"/>
        </w:rPr>
        <w:t>4. 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37A46DAC" w14:textId="77777777" w:rsidR="00800DA0" w:rsidRPr="00503FBA" w:rsidRDefault="00800DA0" w:rsidP="00503FBA">
      <w:pPr>
        <w:spacing w:line="276" w:lineRule="auto"/>
        <w:rPr>
          <w:rFonts w:ascii="Arial" w:hAnsi="Arial" w:cs="Arial"/>
        </w:rPr>
      </w:pPr>
      <w:r w:rsidRPr="00503FBA">
        <w:rPr>
          <w:rFonts w:ascii="Arial" w:hAnsi="Arial" w:cs="Arial"/>
        </w:rPr>
        <w:t>5. Zamawiający może według swojego wyboru, wykonywać uprawnienia z tytułu rękojmi albo gwarancji.</w:t>
      </w:r>
    </w:p>
    <w:p w14:paraId="37A46DAD" w14:textId="2E4A22F7" w:rsidR="00800DA0" w:rsidRPr="00503FBA" w:rsidRDefault="00800DA0" w:rsidP="00503FBA">
      <w:pPr>
        <w:spacing w:line="276" w:lineRule="auto"/>
        <w:rPr>
          <w:rFonts w:ascii="Arial" w:hAnsi="Arial" w:cs="Arial"/>
        </w:rPr>
      </w:pPr>
      <w:r w:rsidRPr="00503FBA">
        <w:rPr>
          <w:rFonts w:ascii="Arial" w:hAnsi="Arial" w:cs="Arial"/>
        </w:rPr>
        <w:t xml:space="preserve">6. 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</w:t>
      </w:r>
      <w:r w:rsidRPr="00503FBA">
        <w:rPr>
          <w:rFonts w:ascii="Arial" w:hAnsi="Arial" w:cs="Arial"/>
        </w:rPr>
        <w:lastRenderedPageBreak/>
        <w:t>potrącane przez Zamawiającego z wierzytelności Wykonawcy lub Wykonawca zostanie obciążony na podstawie faktury VAT wystawionej przez Zamawiającego.</w:t>
      </w:r>
    </w:p>
    <w:p w14:paraId="37A46DAE" w14:textId="77777777" w:rsidR="00800DA0" w:rsidRPr="00503FBA" w:rsidRDefault="00800DA0" w:rsidP="00503FBA">
      <w:pPr>
        <w:autoSpaceDE w:val="0"/>
        <w:spacing w:line="276" w:lineRule="auto"/>
        <w:rPr>
          <w:rFonts w:ascii="Arial" w:hAnsi="Arial" w:cs="Arial"/>
        </w:rPr>
      </w:pPr>
      <w:r w:rsidRPr="00503FBA">
        <w:rPr>
          <w:rFonts w:ascii="Arial" w:hAnsi="Arial" w:cs="Arial"/>
        </w:rPr>
        <w:t>7. Gwarancja obejmuje wszystkie elementy dostarczonego sprzętu wraz z wyposażeniem, z wyłączeniem materiałów eksploatacyjnych podlegających zużyciu podczas normalnej eksploatacji.</w:t>
      </w:r>
    </w:p>
    <w:p w14:paraId="37A46DAF" w14:textId="77777777" w:rsidR="00800DA0" w:rsidRPr="00503FBA" w:rsidRDefault="00800DA0" w:rsidP="00503FBA">
      <w:pPr>
        <w:autoSpaceDE w:val="0"/>
        <w:spacing w:line="276" w:lineRule="auto"/>
        <w:rPr>
          <w:rFonts w:ascii="Arial" w:hAnsi="Arial" w:cs="Arial"/>
        </w:rPr>
      </w:pPr>
      <w:r w:rsidRPr="00503FBA">
        <w:rPr>
          <w:rFonts w:ascii="Arial" w:hAnsi="Arial" w:cs="Arial"/>
        </w:rPr>
        <w:t>8. W ramach udzielonej gwarancji Wykonawca zapewnia serwis techniczny i nie może odmówić wymiany niesprawnej części na nowa, w przypadku, gdy jej naprawa nie gwarantuje prawidłowej pracy sprzętu.</w:t>
      </w:r>
    </w:p>
    <w:p w14:paraId="37A46DB0" w14:textId="77777777" w:rsidR="00800DA0" w:rsidRPr="00503FBA" w:rsidRDefault="00800DA0" w:rsidP="00503FBA">
      <w:pPr>
        <w:autoSpaceDE w:val="0"/>
        <w:spacing w:line="276" w:lineRule="auto"/>
        <w:rPr>
          <w:rFonts w:ascii="Arial" w:hAnsi="Arial" w:cs="Arial"/>
        </w:rPr>
      </w:pPr>
      <w:r w:rsidRPr="00503FBA">
        <w:rPr>
          <w:rFonts w:ascii="Arial" w:hAnsi="Arial" w:cs="Arial"/>
        </w:rPr>
        <w:t>9. W przypadku maksymalnie 3 napraw gwarancyjnych tego samego urządzenia/podzespołu, Wykonawca będzie zobowiązany do wymiany naprawianego urządzenia/podzespołu na nowy, wolny od wad.</w:t>
      </w:r>
    </w:p>
    <w:p w14:paraId="37A46DB1" w14:textId="77777777" w:rsidR="00800DA0" w:rsidRPr="00503FBA" w:rsidRDefault="00800DA0" w:rsidP="00503FBA">
      <w:pPr>
        <w:autoSpaceDE w:val="0"/>
        <w:spacing w:line="276" w:lineRule="auto"/>
        <w:rPr>
          <w:rFonts w:ascii="Arial" w:hAnsi="Arial" w:cs="Arial"/>
        </w:rPr>
      </w:pPr>
      <w:r w:rsidRPr="00503FBA">
        <w:rPr>
          <w:rFonts w:ascii="Arial" w:hAnsi="Arial" w:cs="Arial"/>
        </w:rPr>
        <w:t>10. Koszty dojazdu serwisu do i z miejsca użytkowania sprzętu lub przewóz uszkodzonego przedmiotu zamówienia do i po naprawie nie obciążają Zamawiającego w okresie gwarancyjnym. Transport uszkodzonego sprzętu, zapewnia Wykonawca.</w:t>
      </w:r>
    </w:p>
    <w:p w14:paraId="37A46DB2" w14:textId="77777777" w:rsidR="00800DA0" w:rsidRPr="00503FBA" w:rsidRDefault="006F5407" w:rsidP="00503FBA">
      <w:pPr>
        <w:autoSpaceDE w:val="0"/>
        <w:spacing w:line="276" w:lineRule="auto"/>
        <w:rPr>
          <w:rFonts w:ascii="Arial" w:hAnsi="Arial" w:cs="Arial"/>
          <w:bCs/>
        </w:rPr>
      </w:pPr>
      <w:r w:rsidRPr="00503FBA">
        <w:rPr>
          <w:rFonts w:ascii="Arial" w:hAnsi="Arial" w:cs="Arial"/>
        </w:rPr>
        <w:t>11</w:t>
      </w:r>
      <w:r w:rsidR="00800DA0" w:rsidRPr="00503FBA">
        <w:rPr>
          <w:rFonts w:ascii="Arial" w:hAnsi="Arial" w:cs="Arial"/>
        </w:rPr>
        <w:t>. W przypadku naprawy sprzętu, termin gwarancji oraz rękojmi o których mowa w ust. 2 i ust. 3 ulega przedłużeniu o czas pozostawania sprzętu w naprawie. W przypadku naprawy wiążącej się z wymian</w:t>
      </w:r>
      <w:r w:rsidR="00EC0102" w:rsidRPr="00503FBA">
        <w:rPr>
          <w:rFonts w:ascii="Arial" w:hAnsi="Arial" w:cs="Arial"/>
        </w:rPr>
        <w:t>ą</w:t>
      </w:r>
      <w:r w:rsidR="00800DA0" w:rsidRPr="00503FBA">
        <w:rPr>
          <w:rFonts w:ascii="Arial" w:hAnsi="Arial" w:cs="Arial"/>
        </w:rPr>
        <w:t xml:space="preserve"> części, termin gwarancji i rękojmi na wymienione części równy jest okresom, o których mowa w ust. 2 </w:t>
      </w:r>
      <w:r w:rsidR="00EC0102" w:rsidRPr="00503FBA">
        <w:rPr>
          <w:rFonts w:ascii="Arial" w:hAnsi="Arial" w:cs="Arial"/>
        </w:rPr>
        <w:br/>
      </w:r>
      <w:r w:rsidR="00800DA0" w:rsidRPr="00503FBA">
        <w:rPr>
          <w:rFonts w:ascii="Arial" w:hAnsi="Arial" w:cs="Arial"/>
        </w:rPr>
        <w:t>i ust. 3 i rozpoczyna swój bieg od daty wymiany części.</w:t>
      </w:r>
    </w:p>
    <w:p w14:paraId="37A46DB3" w14:textId="1550218A" w:rsidR="00800DA0" w:rsidRPr="00503FBA" w:rsidRDefault="006F5407" w:rsidP="00503FBA">
      <w:pPr>
        <w:spacing w:line="276" w:lineRule="auto"/>
        <w:rPr>
          <w:rFonts w:ascii="Arial" w:hAnsi="Arial" w:cs="Arial"/>
          <w:bCs/>
        </w:rPr>
      </w:pPr>
      <w:r w:rsidRPr="00503FBA">
        <w:rPr>
          <w:rFonts w:ascii="Arial" w:hAnsi="Arial" w:cs="Arial"/>
          <w:bCs/>
        </w:rPr>
        <w:t>12</w:t>
      </w:r>
      <w:r w:rsidR="00800DA0" w:rsidRPr="00503FBA">
        <w:rPr>
          <w:rFonts w:ascii="Arial" w:hAnsi="Arial" w:cs="Arial"/>
          <w:bCs/>
        </w:rPr>
        <w:t>.</w:t>
      </w:r>
      <w:r w:rsidR="00E306A4" w:rsidRPr="00503FBA">
        <w:rPr>
          <w:rFonts w:ascii="Arial" w:hAnsi="Arial" w:cs="Arial"/>
          <w:bCs/>
        </w:rPr>
        <w:t xml:space="preserve"> </w:t>
      </w:r>
      <w:r w:rsidR="00A91EAE" w:rsidRPr="00503FBA">
        <w:rPr>
          <w:rFonts w:ascii="Arial" w:hAnsi="Arial" w:cs="Arial"/>
          <w:bCs/>
        </w:rPr>
        <w:t xml:space="preserve">Czas reakcji serwisu (podjęcie czynności związanych z usunięciem zgłoszonej usterki)  w ciągu maksymalnie </w:t>
      </w:r>
      <w:r w:rsidR="0063461C" w:rsidRPr="00503FBA">
        <w:rPr>
          <w:rFonts w:ascii="Arial" w:hAnsi="Arial" w:cs="Arial"/>
          <w:bCs/>
        </w:rPr>
        <w:t>3</w:t>
      </w:r>
      <w:r w:rsidR="00A91EAE" w:rsidRPr="00503FBA">
        <w:rPr>
          <w:rFonts w:ascii="Arial" w:hAnsi="Arial" w:cs="Arial"/>
          <w:bCs/>
        </w:rPr>
        <w:t xml:space="preserve"> dni roboczych licząc od momentu zgłoszenia awarii, chyba że opis przedmiotu zamówienia wskazuje inaczej</w:t>
      </w:r>
      <w:r w:rsidR="00800DA0" w:rsidRPr="00503FBA">
        <w:rPr>
          <w:rFonts w:ascii="Arial" w:hAnsi="Arial" w:cs="Arial"/>
          <w:bCs/>
        </w:rPr>
        <w:t>.</w:t>
      </w:r>
    </w:p>
    <w:p w14:paraId="37A46DB4" w14:textId="46E44ED6" w:rsidR="00800DA0" w:rsidRPr="00503FBA" w:rsidRDefault="006F5407" w:rsidP="00503FBA">
      <w:pPr>
        <w:spacing w:line="276" w:lineRule="auto"/>
        <w:rPr>
          <w:rFonts w:ascii="Arial" w:hAnsi="Arial" w:cs="Arial"/>
        </w:rPr>
      </w:pPr>
      <w:r w:rsidRPr="00503FBA">
        <w:rPr>
          <w:rFonts w:ascii="Arial" w:hAnsi="Arial" w:cs="Arial"/>
        </w:rPr>
        <w:t>13</w:t>
      </w:r>
      <w:r w:rsidR="00800DA0" w:rsidRPr="00503FBA">
        <w:rPr>
          <w:rFonts w:ascii="Arial" w:hAnsi="Arial" w:cs="Arial"/>
        </w:rPr>
        <w:t>. W przypadku konieczności transportu uszkodzonego sprzętu, trans</w:t>
      </w:r>
      <w:r w:rsidR="005518CD">
        <w:rPr>
          <w:rFonts w:ascii="Arial" w:hAnsi="Arial" w:cs="Arial"/>
        </w:rPr>
        <w:t xml:space="preserve">port na koszt własny zapewnia </w:t>
      </w:r>
      <w:r w:rsidR="00800DA0" w:rsidRPr="00503FBA">
        <w:rPr>
          <w:rFonts w:ascii="Arial" w:hAnsi="Arial" w:cs="Arial"/>
        </w:rPr>
        <w:t>Wykonawca.</w:t>
      </w:r>
    </w:p>
    <w:p w14:paraId="37A46DB5" w14:textId="77777777" w:rsidR="00800DA0" w:rsidRPr="00503FBA" w:rsidRDefault="006F5407" w:rsidP="00503FBA">
      <w:pPr>
        <w:spacing w:line="276" w:lineRule="auto"/>
        <w:rPr>
          <w:rFonts w:ascii="Arial" w:hAnsi="Arial" w:cs="Arial"/>
        </w:rPr>
      </w:pPr>
      <w:r w:rsidRPr="00503FBA">
        <w:rPr>
          <w:rFonts w:ascii="Arial" w:hAnsi="Arial" w:cs="Arial"/>
        </w:rPr>
        <w:t>14</w:t>
      </w:r>
      <w:r w:rsidR="00800DA0" w:rsidRPr="00503FBA">
        <w:rPr>
          <w:rFonts w:ascii="Arial" w:hAnsi="Arial" w:cs="Arial"/>
        </w:rPr>
        <w:t>. Zgłoszenie awarii lub wady następuje telefonicznie/faxem na numer telefonu/faxu ……….……………..</w:t>
      </w:r>
      <w:r w:rsidR="00B94846" w:rsidRPr="00503FBA">
        <w:rPr>
          <w:rFonts w:ascii="Arial" w:hAnsi="Arial" w:cs="Arial"/>
        </w:rPr>
        <w:t xml:space="preserve"> luba adres e-mail: …………………..</w:t>
      </w:r>
    </w:p>
    <w:p w14:paraId="37A46DB6" w14:textId="77777777" w:rsidR="00800DA0" w:rsidRPr="00503FBA" w:rsidRDefault="006F5407" w:rsidP="00503FBA">
      <w:pPr>
        <w:spacing w:line="276" w:lineRule="auto"/>
        <w:rPr>
          <w:rFonts w:ascii="Arial" w:hAnsi="Arial" w:cs="Arial"/>
        </w:rPr>
      </w:pPr>
      <w:r w:rsidRPr="00503FBA">
        <w:rPr>
          <w:rFonts w:ascii="Arial" w:hAnsi="Arial" w:cs="Arial"/>
        </w:rPr>
        <w:t>15</w:t>
      </w:r>
      <w:r w:rsidR="00800DA0" w:rsidRPr="00503FBA">
        <w:rPr>
          <w:rFonts w:ascii="Arial" w:hAnsi="Arial" w:cs="Arial"/>
        </w:rPr>
        <w:t>. W czasie obowiązywania udzielonej gwarancji lub rękojmi Wykonawca na własny koszt dojeżdża do uszkodzonego sprzętu.</w:t>
      </w:r>
    </w:p>
    <w:p w14:paraId="37A46DB7" w14:textId="77777777" w:rsidR="00800DA0" w:rsidRPr="00503FBA" w:rsidRDefault="006F5407" w:rsidP="00503FBA">
      <w:pPr>
        <w:spacing w:line="276" w:lineRule="auto"/>
        <w:rPr>
          <w:rFonts w:ascii="Arial" w:hAnsi="Arial" w:cs="Arial"/>
        </w:rPr>
      </w:pPr>
      <w:r w:rsidRPr="00503FBA">
        <w:rPr>
          <w:rFonts w:ascii="Arial" w:hAnsi="Arial" w:cs="Arial"/>
        </w:rPr>
        <w:t>16</w:t>
      </w:r>
      <w:r w:rsidR="00800DA0" w:rsidRPr="00503FBA">
        <w:rPr>
          <w:rFonts w:ascii="Arial" w:hAnsi="Arial" w:cs="Arial"/>
        </w:rPr>
        <w:t>. 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14:paraId="37A46DB8" w14:textId="40E453B0" w:rsidR="00B000FD" w:rsidRPr="00503FBA" w:rsidRDefault="00B000FD" w:rsidP="00503FBA">
      <w:pPr>
        <w:spacing w:line="276" w:lineRule="auto"/>
        <w:rPr>
          <w:rFonts w:ascii="Arial" w:hAnsi="Arial" w:cs="Arial"/>
        </w:rPr>
      </w:pPr>
    </w:p>
    <w:sectPr w:rsidR="00B000FD" w:rsidRPr="00503FBA" w:rsidSect="00D04B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1418" w:bottom="1843" w:left="1418" w:header="838" w:footer="50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44B38" w14:textId="77777777" w:rsidR="009B5FE6" w:rsidRDefault="009B5FE6">
      <w:r>
        <w:separator/>
      </w:r>
    </w:p>
  </w:endnote>
  <w:endnote w:type="continuationSeparator" w:id="0">
    <w:p w14:paraId="5E626E27" w14:textId="77777777" w:rsidR="009B5FE6" w:rsidRDefault="009B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153EE" w14:textId="77777777" w:rsidR="00D33A81" w:rsidRDefault="00D33A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3" w:type="dxa"/>
      <w:jc w:val="center"/>
      <w:tblLayout w:type="fixed"/>
      <w:tblLook w:val="04A0" w:firstRow="1" w:lastRow="0" w:firstColumn="1" w:lastColumn="0" w:noHBand="0" w:noVBand="1"/>
    </w:tblPr>
    <w:tblGrid>
      <w:gridCol w:w="851"/>
      <w:gridCol w:w="1673"/>
      <w:gridCol w:w="677"/>
      <w:gridCol w:w="2016"/>
      <w:gridCol w:w="454"/>
      <w:gridCol w:w="5083"/>
      <w:gridCol w:w="9"/>
    </w:tblGrid>
    <w:tr w:rsidR="00BC4DD7" w:rsidRPr="00050626" w14:paraId="79048525" w14:textId="77777777" w:rsidTr="0037782A">
      <w:trPr>
        <w:trHeight w:val="156"/>
        <w:jc w:val="center"/>
      </w:trPr>
      <w:tc>
        <w:tcPr>
          <w:tcW w:w="2524" w:type="dxa"/>
          <w:gridSpan w:val="2"/>
          <w:shd w:val="clear" w:color="auto" w:fill="auto"/>
        </w:tcPr>
        <w:p w14:paraId="7C8B3409" w14:textId="77777777" w:rsidR="00BC4DD7" w:rsidRPr="00050626" w:rsidRDefault="00BC4DD7" w:rsidP="00BC4DD7">
          <w:pPr>
            <w:tabs>
              <w:tab w:val="center" w:pos="4536"/>
              <w:tab w:val="right" w:pos="9072"/>
            </w:tabs>
            <w:jc w:val="both"/>
            <w:rPr>
              <w:rFonts w:ascii="Tahoma" w:hAnsi="Tahoma" w:cs="Tahoma"/>
              <w:sz w:val="17"/>
              <w:szCs w:val="17"/>
            </w:rPr>
          </w:pPr>
          <w:bookmarkStart w:id="13" w:name="_Hlk182814491"/>
          <w:r w:rsidRPr="00050626">
            <w:rPr>
              <w:rFonts w:ascii="Tahoma" w:hAnsi="Tahoma" w:cs="Tahoma"/>
              <w:sz w:val="17"/>
              <w:szCs w:val="17"/>
            </w:rPr>
            <w:t>Partner wiodący:</w:t>
          </w:r>
        </w:p>
        <w:p w14:paraId="035840FF" w14:textId="77777777" w:rsidR="00BC4DD7" w:rsidRPr="00050626" w:rsidRDefault="00BC4DD7" w:rsidP="00BC4DD7">
          <w:pPr>
            <w:tabs>
              <w:tab w:val="center" w:pos="4536"/>
              <w:tab w:val="right" w:pos="9072"/>
            </w:tabs>
            <w:jc w:val="both"/>
            <w:rPr>
              <w:rFonts w:ascii="Tahoma" w:hAnsi="Tahoma" w:cs="Tahoma"/>
              <w:sz w:val="6"/>
              <w:szCs w:val="6"/>
            </w:rPr>
          </w:pPr>
        </w:p>
      </w:tc>
      <w:tc>
        <w:tcPr>
          <w:tcW w:w="2693" w:type="dxa"/>
          <w:gridSpan w:val="2"/>
          <w:shd w:val="clear" w:color="auto" w:fill="auto"/>
        </w:tcPr>
        <w:p w14:paraId="6BC236B3" w14:textId="77777777" w:rsidR="00BC4DD7" w:rsidRPr="00050626" w:rsidRDefault="00BC4DD7" w:rsidP="00BC4DD7">
          <w:pPr>
            <w:tabs>
              <w:tab w:val="center" w:pos="4536"/>
              <w:tab w:val="right" w:pos="9072"/>
            </w:tabs>
            <w:jc w:val="both"/>
            <w:rPr>
              <w:rFonts w:ascii="Tahoma" w:hAnsi="Tahoma" w:cs="Tahoma"/>
              <w:sz w:val="17"/>
              <w:szCs w:val="17"/>
            </w:rPr>
          </w:pPr>
          <w:r w:rsidRPr="00050626">
            <w:rPr>
              <w:rFonts w:ascii="Tahoma" w:hAnsi="Tahoma" w:cs="Tahoma"/>
              <w:sz w:val="17"/>
              <w:szCs w:val="17"/>
            </w:rPr>
            <w:t>Partner:</w:t>
          </w:r>
        </w:p>
        <w:p w14:paraId="14B9567C" w14:textId="77777777" w:rsidR="00BC4DD7" w:rsidRPr="00050626" w:rsidRDefault="00BC4DD7" w:rsidP="00BC4DD7">
          <w:pPr>
            <w:tabs>
              <w:tab w:val="center" w:pos="4536"/>
              <w:tab w:val="right" w:pos="9072"/>
            </w:tabs>
            <w:jc w:val="both"/>
            <w:rPr>
              <w:rFonts w:ascii="Tahoma" w:hAnsi="Tahoma" w:cs="Tahoma"/>
              <w:sz w:val="4"/>
              <w:szCs w:val="4"/>
            </w:rPr>
          </w:pPr>
        </w:p>
      </w:tc>
      <w:tc>
        <w:tcPr>
          <w:tcW w:w="454" w:type="dxa"/>
          <w:shd w:val="clear" w:color="auto" w:fill="auto"/>
        </w:tcPr>
        <w:p w14:paraId="2537846D" w14:textId="77777777" w:rsidR="00BC4DD7" w:rsidRPr="00050626" w:rsidRDefault="00BC4DD7" w:rsidP="00BC4DD7">
          <w:pPr>
            <w:tabs>
              <w:tab w:val="center" w:pos="4536"/>
              <w:tab w:val="right" w:pos="9072"/>
            </w:tabs>
            <w:jc w:val="both"/>
            <w:rPr>
              <w:rFonts w:ascii="Tahoma" w:hAnsi="Tahoma" w:cs="Tahoma"/>
              <w:sz w:val="17"/>
              <w:szCs w:val="17"/>
            </w:rPr>
          </w:pPr>
        </w:p>
      </w:tc>
      <w:tc>
        <w:tcPr>
          <w:tcW w:w="5092" w:type="dxa"/>
          <w:gridSpan w:val="2"/>
          <w:shd w:val="clear" w:color="auto" w:fill="auto"/>
        </w:tcPr>
        <w:p w14:paraId="5DE017F9" w14:textId="77777777" w:rsidR="00BC4DD7" w:rsidRPr="00050626" w:rsidRDefault="00BC4DD7" w:rsidP="00BC4DD7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4"/>
              <w:szCs w:val="4"/>
            </w:rPr>
          </w:pPr>
        </w:p>
      </w:tc>
    </w:tr>
    <w:tr w:rsidR="00BC4DD7" w:rsidRPr="00050626" w14:paraId="47CED8B3" w14:textId="77777777" w:rsidTr="0037782A">
      <w:trPr>
        <w:gridAfter w:val="1"/>
        <w:wAfter w:w="9" w:type="dxa"/>
        <w:trHeight w:val="637"/>
        <w:jc w:val="center"/>
      </w:trPr>
      <w:tc>
        <w:tcPr>
          <w:tcW w:w="851" w:type="dxa"/>
          <w:shd w:val="clear" w:color="auto" w:fill="auto"/>
        </w:tcPr>
        <w:p w14:paraId="3D74C68A" w14:textId="7744C520" w:rsidR="00BC4DD7" w:rsidRPr="00050626" w:rsidRDefault="00BC4DD7" w:rsidP="00BC4DD7">
          <w:pPr>
            <w:tabs>
              <w:tab w:val="center" w:pos="4536"/>
              <w:tab w:val="right" w:pos="9072"/>
            </w:tabs>
            <w:jc w:val="both"/>
            <w:rPr>
              <w:noProof/>
              <w:sz w:val="18"/>
              <w:szCs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0D415A26" wp14:editId="04A13917">
                <wp:extent cx="457200" cy="361950"/>
                <wp:effectExtent l="0" t="0" r="0" b="0"/>
                <wp:docPr id="269850845" name="Obraz 2" descr="Obraz zawierający Grafika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9850845" name="Obraz 2" descr="Obraz zawierający Grafika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73" w:type="dxa"/>
          <w:shd w:val="clear" w:color="auto" w:fill="auto"/>
          <w:vAlign w:val="center"/>
        </w:tcPr>
        <w:p w14:paraId="43F17DC4" w14:textId="77777777" w:rsidR="00BC4DD7" w:rsidRPr="00050626" w:rsidRDefault="00BC4DD7" w:rsidP="00BC4DD7">
          <w:pPr>
            <w:tabs>
              <w:tab w:val="center" w:pos="4536"/>
              <w:tab w:val="right" w:pos="9072"/>
            </w:tabs>
            <w:jc w:val="both"/>
            <w:rPr>
              <w:noProof/>
              <w:sz w:val="18"/>
              <w:szCs w:val="18"/>
            </w:rPr>
          </w:pPr>
          <w:r w:rsidRPr="00050626">
            <w:rPr>
              <w:rFonts w:ascii="Tahoma" w:hAnsi="Tahoma" w:cs="Tahoma"/>
              <w:bCs/>
              <w:sz w:val="13"/>
              <w:szCs w:val="13"/>
            </w:rPr>
            <w:t xml:space="preserve">Akademia </w:t>
          </w:r>
          <w:r w:rsidRPr="00050626">
            <w:rPr>
              <w:rFonts w:ascii="Tahoma" w:hAnsi="Tahoma" w:cs="Tahoma"/>
              <w:bCs/>
              <w:sz w:val="13"/>
              <w:szCs w:val="13"/>
            </w:rPr>
            <w:br/>
            <w:t>Przedsiębiorczości</w:t>
          </w:r>
          <w:r w:rsidRPr="00050626">
            <w:rPr>
              <w:rFonts w:ascii="Tahoma" w:hAnsi="Tahoma" w:cs="Tahoma"/>
              <w:bCs/>
              <w:sz w:val="13"/>
              <w:szCs w:val="13"/>
            </w:rPr>
            <w:br/>
            <w:t>spółka z o.o.</w:t>
          </w:r>
        </w:p>
      </w:tc>
      <w:tc>
        <w:tcPr>
          <w:tcW w:w="677" w:type="dxa"/>
          <w:shd w:val="clear" w:color="auto" w:fill="auto"/>
        </w:tcPr>
        <w:p w14:paraId="227295AE" w14:textId="743A5A42" w:rsidR="00BC4DD7" w:rsidRPr="00050626" w:rsidRDefault="00BC4DD7" w:rsidP="00BC4DD7">
          <w:pPr>
            <w:jc w:val="right"/>
            <w:rPr>
              <w:sz w:val="14"/>
              <w:szCs w:val="14"/>
              <w:lang w:eastAsia="pl-PL"/>
            </w:rPr>
          </w:pPr>
          <w:r>
            <w:rPr>
              <w:noProof/>
              <w:sz w:val="14"/>
              <w:szCs w:val="14"/>
              <w:lang w:eastAsia="pl-PL"/>
            </w:rPr>
            <w:drawing>
              <wp:inline distT="0" distB="0" distL="0" distR="0" wp14:anchorId="1F2C2B70" wp14:editId="00E24C99">
                <wp:extent cx="371475" cy="371475"/>
                <wp:effectExtent l="0" t="0" r="9525" b="9525"/>
                <wp:docPr id="816957815" name="Obraz 1" descr="Obraz zawierający symbol, logo, tekst, godł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6957815" name="Obraz 1" descr="Obraz zawierający symbol, logo, tekst, godł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6" w:type="dxa"/>
          <w:shd w:val="clear" w:color="auto" w:fill="auto"/>
        </w:tcPr>
        <w:p w14:paraId="20E50702" w14:textId="77777777" w:rsidR="00BC4DD7" w:rsidRPr="00050626" w:rsidRDefault="00BC4DD7" w:rsidP="00BC4DD7">
          <w:pPr>
            <w:jc w:val="both"/>
            <w:rPr>
              <w:rFonts w:ascii="Tahoma" w:hAnsi="Tahoma" w:cs="Tahoma"/>
              <w:bCs/>
              <w:sz w:val="3"/>
              <w:szCs w:val="13"/>
            </w:rPr>
          </w:pPr>
        </w:p>
        <w:p w14:paraId="0D4AA68E" w14:textId="77777777" w:rsidR="00BC4DD7" w:rsidRPr="00050626" w:rsidRDefault="00BC4DD7" w:rsidP="00BC4DD7">
          <w:pPr>
            <w:jc w:val="both"/>
            <w:rPr>
              <w:rFonts w:ascii="Tahoma" w:hAnsi="Tahoma" w:cs="Tahoma"/>
              <w:bCs/>
              <w:sz w:val="13"/>
              <w:szCs w:val="13"/>
            </w:rPr>
          </w:pPr>
        </w:p>
        <w:p w14:paraId="03E44C5D" w14:textId="77777777" w:rsidR="00BC4DD7" w:rsidRPr="00050626" w:rsidRDefault="00BC4DD7" w:rsidP="00BC4DD7">
          <w:pPr>
            <w:jc w:val="both"/>
            <w:rPr>
              <w:rFonts w:ascii="Tahoma" w:hAnsi="Tahoma" w:cs="Tahoma"/>
              <w:bCs/>
              <w:sz w:val="13"/>
              <w:szCs w:val="13"/>
              <w:lang w:eastAsia="pl-PL"/>
            </w:rPr>
          </w:pPr>
          <w:r w:rsidRPr="005376DE">
            <w:rPr>
              <w:rFonts w:ascii="Tahoma" w:hAnsi="Tahoma" w:cs="Tahoma"/>
              <w:bCs/>
              <w:sz w:val="13"/>
              <w:szCs w:val="13"/>
            </w:rPr>
            <w:t>POWIAT STARACHOWICKI</w:t>
          </w:r>
        </w:p>
      </w:tc>
      <w:tc>
        <w:tcPr>
          <w:tcW w:w="454" w:type="dxa"/>
          <w:shd w:val="clear" w:color="auto" w:fill="auto"/>
        </w:tcPr>
        <w:p w14:paraId="685236CB" w14:textId="77777777" w:rsidR="00BC4DD7" w:rsidRPr="00050626" w:rsidRDefault="00BC4DD7" w:rsidP="00BC4DD7">
          <w:pPr>
            <w:rPr>
              <w:rFonts w:ascii="Tahoma" w:hAnsi="Tahoma" w:cs="Tahoma"/>
              <w:sz w:val="7"/>
              <w:szCs w:val="11"/>
              <w:lang w:eastAsia="pl-PL"/>
            </w:rPr>
          </w:pPr>
        </w:p>
      </w:tc>
      <w:tc>
        <w:tcPr>
          <w:tcW w:w="5083" w:type="dxa"/>
          <w:shd w:val="clear" w:color="auto" w:fill="auto"/>
        </w:tcPr>
        <w:p w14:paraId="350CEDA0" w14:textId="77777777" w:rsidR="00BC4DD7" w:rsidRPr="00050626" w:rsidRDefault="00BC4DD7" w:rsidP="00BC4DD7">
          <w:pPr>
            <w:jc w:val="right"/>
            <w:rPr>
              <w:rFonts w:ascii="Tahoma" w:hAnsi="Tahoma" w:cs="Tahoma"/>
              <w:sz w:val="10"/>
              <w:szCs w:val="16"/>
              <w:lang w:eastAsia="pl-PL"/>
            </w:rPr>
          </w:pPr>
        </w:p>
        <w:p w14:paraId="4C04F1D5" w14:textId="77777777" w:rsidR="00BC4DD7" w:rsidRPr="00D07FF8" w:rsidRDefault="00BC4DD7" w:rsidP="00BC4DD7">
          <w:pPr>
            <w:jc w:val="right"/>
            <w:rPr>
              <w:rFonts w:ascii="Tahoma" w:hAnsi="Tahoma" w:cs="Tahoma"/>
              <w:sz w:val="14"/>
              <w:szCs w:val="16"/>
              <w:lang w:eastAsia="pl-PL"/>
            </w:rPr>
          </w:pPr>
          <w:r w:rsidRPr="00D07FF8">
            <w:rPr>
              <w:rFonts w:ascii="Tahoma" w:hAnsi="Tahoma" w:cs="Tahoma"/>
              <w:sz w:val="14"/>
              <w:szCs w:val="16"/>
              <w:lang w:eastAsia="pl-PL"/>
            </w:rPr>
            <w:t xml:space="preserve">Projekt </w:t>
          </w:r>
          <w:r w:rsidRPr="00D07FF8"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„KWALIFIKACJE PRZYSZŁOŚCI”</w:t>
          </w:r>
        </w:p>
        <w:p w14:paraId="74BE68FE" w14:textId="77777777" w:rsidR="00BC4DD7" w:rsidRPr="00050626" w:rsidRDefault="00BC4DD7" w:rsidP="00BC4DD7">
          <w:pPr>
            <w:jc w:val="right"/>
            <w:rPr>
              <w:rFonts w:ascii="Tahoma" w:hAnsi="Tahoma" w:cs="Tahoma"/>
              <w:sz w:val="14"/>
              <w:szCs w:val="11"/>
              <w:lang w:eastAsia="pl-PL"/>
            </w:rPr>
          </w:pPr>
          <w:r w:rsidRPr="00D07FF8">
            <w:rPr>
              <w:rFonts w:ascii="Tahoma" w:hAnsi="Tahoma" w:cs="Tahoma"/>
              <w:sz w:val="14"/>
              <w:szCs w:val="16"/>
              <w:lang w:eastAsia="pl-PL"/>
            </w:rPr>
            <w:t xml:space="preserve">Nr umowy: </w:t>
          </w:r>
          <w:r w:rsidRPr="00DB2A08"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FESW.08.04-IZ.00-0018/24</w:t>
          </w:r>
        </w:p>
      </w:tc>
    </w:tr>
    <w:bookmarkEnd w:id="13"/>
  </w:tbl>
  <w:p w14:paraId="37A46DC2" w14:textId="197DE185" w:rsidR="00A26FA2" w:rsidRPr="00BC4DD7" w:rsidRDefault="00A26FA2" w:rsidP="00BC4DD7">
    <w:pPr>
      <w:pStyle w:val="Stopka"/>
      <w:rPr>
        <w:rFonts w:eastAsia="MS Minch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A3537" w14:textId="77777777" w:rsidR="00D33A81" w:rsidRDefault="00D33A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1317C" w14:textId="77777777" w:rsidR="009B5FE6" w:rsidRDefault="009B5FE6">
      <w:r>
        <w:separator/>
      </w:r>
    </w:p>
  </w:footnote>
  <w:footnote w:type="continuationSeparator" w:id="0">
    <w:p w14:paraId="3859D329" w14:textId="77777777" w:rsidR="009B5FE6" w:rsidRDefault="009B5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6EB03" w14:textId="77777777" w:rsidR="00D33A81" w:rsidRDefault="00D33A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BFE4C" w14:textId="541FE6C5" w:rsidR="00D33A81" w:rsidRPr="00FB3B48" w:rsidRDefault="00D33A81" w:rsidP="00D33A81">
    <w:pPr>
      <w:pStyle w:val="Nagwek"/>
      <w:jc w:val="center"/>
      <w:rPr>
        <w:sz w:val="8"/>
        <w:szCs w:val="8"/>
      </w:rPr>
    </w:pPr>
    <w:bookmarkStart w:id="7" w:name="_Hlk179888416"/>
    <w:bookmarkStart w:id="8" w:name="_Hlk179888417"/>
    <w:bookmarkStart w:id="9" w:name="_Hlk180063522"/>
    <w:bookmarkStart w:id="10" w:name="_Hlk180063523"/>
    <w:bookmarkStart w:id="11" w:name="_Hlk182814474"/>
    <w:bookmarkStart w:id="12" w:name="_Hlk182814475"/>
    <w:r>
      <w:rPr>
        <w:noProof/>
        <w:lang w:eastAsia="pl-PL"/>
      </w:rPr>
      <w:drawing>
        <wp:inline distT="0" distB="0" distL="0" distR="0" wp14:anchorId="5519FEAC" wp14:editId="6423FFF9">
          <wp:extent cx="5667375" cy="552450"/>
          <wp:effectExtent l="0" t="0" r="0" b="0"/>
          <wp:docPr id="19123210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br/>
    </w:r>
    <w:bookmarkEnd w:id="7"/>
    <w:bookmarkEnd w:id="8"/>
    <w:bookmarkEnd w:id="9"/>
    <w:bookmarkEnd w:id="10"/>
    <w:bookmarkEnd w:id="11"/>
    <w:bookmarkEnd w:id="12"/>
  </w:p>
  <w:p w14:paraId="37A46DC0" w14:textId="77777777" w:rsidR="002F64FB" w:rsidRPr="00D33A81" w:rsidRDefault="002F64FB" w:rsidP="00D33A81">
    <w:pPr>
      <w:pStyle w:val="Nagwek"/>
      <w:rPr>
        <w:rFonts w:eastAsia="Times-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33EA7" w14:textId="37D3BB6F" w:rsidR="00756F7C" w:rsidRDefault="0074048F" w:rsidP="0074048F">
    <w:pPr>
      <w:pStyle w:val="Nagwek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10F9DD2B" wp14:editId="05ADCA60">
          <wp:simplePos x="0" y="0"/>
          <wp:positionH relativeFrom="page">
            <wp:posOffset>0</wp:posOffset>
          </wp:positionH>
          <wp:positionV relativeFrom="paragraph">
            <wp:posOffset>-203835</wp:posOffset>
          </wp:positionV>
          <wp:extent cx="7550785" cy="10340340"/>
          <wp:effectExtent l="0" t="0" r="0" b="0"/>
          <wp:wrapNone/>
          <wp:docPr id="1940545958" name="Obraz 1940545958" descr="papier firmowy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340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20DC6D" w14:textId="77777777" w:rsidR="008C5F19" w:rsidRDefault="008C5F19" w:rsidP="0074048F">
    <w:pPr>
      <w:pStyle w:val="Nagwek"/>
    </w:pPr>
  </w:p>
  <w:p w14:paraId="174F4C63" w14:textId="77777777" w:rsidR="00C204FE" w:rsidRDefault="00C204FE" w:rsidP="008C5F19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08CD7F25" w14:textId="1646058A" w:rsidR="008C5F19" w:rsidRPr="008C5F19" w:rsidRDefault="008C5F19" w:rsidP="008C5F19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 w:rsidRPr="003240B1">
      <w:rPr>
        <w:rFonts w:ascii="Cambria" w:hAnsi="Cambria"/>
        <w:sz w:val="20"/>
        <w:szCs w:val="20"/>
      </w:rPr>
      <w:t xml:space="preserve">Nr referencyjny: </w:t>
    </w:r>
    <w:r w:rsidRPr="00E662CD">
      <w:rPr>
        <w:rFonts w:ascii="Cambria" w:hAnsi="Cambria"/>
        <w:sz w:val="20"/>
        <w:szCs w:val="20"/>
      </w:rPr>
      <w:t>ITI.271.2.2022</w:t>
    </w:r>
  </w:p>
  <w:p w14:paraId="37A46DC6" w14:textId="77777777" w:rsidR="00B000FD" w:rsidRPr="0074048F" w:rsidRDefault="00B000FD" w:rsidP="007404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59D6F8F8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9D86AF5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abstractNum w:abstractNumId="5" w15:restartNumberingAfterBreak="0">
    <w:nsid w:val="00000006"/>
    <w:multiLevelType w:val="singleLevel"/>
    <w:tmpl w:val="21C2869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bCs w:val="0"/>
        <w:i w:val="0"/>
      </w:rPr>
    </w:lvl>
  </w:abstractNum>
  <w:abstractNum w:abstractNumId="6" w15:restartNumberingAfterBreak="0">
    <w:nsid w:val="00000007"/>
    <w:multiLevelType w:val="singleLevel"/>
    <w:tmpl w:val="BC2A4140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00000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890302B"/>
    <w:multiLevelType w:val="hybridMultilevel"/>
    <w:tmpl w:val="8A742B10"/>
    <w:lvl w:ilvl="0" w:tplc="739203B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3706212"/>
    <w:multiLevelType w:val="hybridMultilevel"/>
    <w:tmpl w:val="2A86CB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76558A"/>
    <w:multiLevelType w:val="hybridMultilevel"/>
    <w:tmpl w:val="A642C576"/>
    <w:lvl w:ilvl="0" w:tplc="34CE50C6">
      <w:start w:val="1"/>
      <w:numFmt w:val="bullet"/>
      <w:lvlText w:val="-"/>
      <w:lvlJc w:val="left"/>
      <w:pPr>
        <w:ind w:left="1134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9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3E63E8"/>
    <w:multiLevelType w:val="hybridMultilevel"/>
    <w:tmpl w:val="01B83F9A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CA5D43"/>
    <w:multiLevelType w:val="hybridMultilevel"/>
    <w:tmpl w:val="56E89D96"/>
    <w:lvl w:ilvl="0" w:tplc="04150011">
      <w:start w:val="1"/>
      <w:numFmt w:val="decimal"/>
      <w:lvlText w:val="%1)"/>
      <w:lvlJc w:val="left"/>
      <w:pPr>
        <w:ind w:left="104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27" w15:restartNumberingAfterBreak="0">
    <w:nsid w:val="496313CA"/>
    <w:multiLevelType w:val="hybridMultilevel"/>
    <w:tmpl w:val="53F42928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3E42BA82">
      <w:start w:val="1"/>
      <w:numFmt w:val="decimal"/>
      <w:lvlText w:val="%4."/>
      <w:lvlJc w:val="left"/>
      <w:pPr>
        <w:ind w:left="3589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ED46399"/>
    <w:multiLevelType w:val="hybridMultilevel"/>
    <w:tmpl w:val="6EE24E56"/>
    <w:lvl w:ilvl="0" w:tplc="3DFA271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BF7B96"/>
    <w:multiLevelType w:val="hybridMultilevel"/>
    <w:tmpl w:val="E4AC5FA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F1E47"/>
    <w:multiLevelType w:val="hybridMultilevel"/>
    <w:tmpl w:val="52168200"/>
    <w:lvl w:ilvl="0" w:tplc="E0DE377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719BC"/>
    <w:multiLevelType w:val="hybridMultilevel"/>
    <w:tmpl w:val="CA3CF1D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E256B74"/>
    <w:multiLevelType w:val="hybridMultilevel"/>
    <w:tmpl w:val="40962524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0146E9"/>
    <w:multiLevelType w:val="hybridMultilevel"/>
    <w:tmpl w:val="5FA00820"/>
    <w:lvl w:ilvl="0" w:tplc="21FE799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40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068188648">
    <w:abstractNumId w:val="0"/>
  </w:num>
  <w:num w:numId="2" w16cid:durableId="1659724368">
    <w:abstractNumId w:val="1"/>
  </w:num>
  <w:num w:numId="3" w16cid:durableId="1626882918">
    <w:abstractNumId w:val="2"/>
  </w:num>
  <w:num w:numId="4" w16cid:durableId="576280827">
    <w:abstractNumId w:val="3"/>
  </w:num>
  <w:num w:numId="5" w16cid:durableId="1833184100">
    <w:abstractNumId w:val="4"/>
  </w:num>
  <w:num w:numId="6" w16cid:durableId="1330476458">
    <w:abstractNumId w:val="5"/>
  </w:num>
  <w:num w:numId="7" w16cid:durableId="774522454">
    <w:abstractNumId w:val="6"/>
  </w:num>
  <w:num w:numId="8" w16cid:durableId="1376081264">
    <w:abstractNumId w:val="7"/>
  </w:num>
  <w:num w:numId="9" w16cid:durableId="797264978">
    <w:abstractNumId w:val="8"/>
  </w:num>
  <w:num w:numId="10" w16cid:durableId="1964264816">
    <w:abstractNumId w:val="9"/>
  </w:num>
  <w:num w:numId="11" w16cid:durableId="1116869427">
    <w:abstractNumId w:val="40"/>
  </w:num>
  <w:num w:numId="12" w16cid:durableId="817652378">
    <w:abstractNumId w:val="17"/>
  </w:num>
  <w:num w:numId="13" w16cid:durableId="433088644">
    <w:abstractNumId w:val="38"/>
  </w:num>
  <w:num w:numId="14" w16cid:durableId="1265848984">
    <w:abstractNumId w:val="39"/>
  </w:num>
  <w:num w:numId="15" w16cid:durableId="448204799">
    <w:abstractNumId w:val="14"/>
  </w:num>
  <w:num w:numId="16" w16cid:durableId="1387291553">
    <w:abstractNumId w:val="30"/>
  </w:num>
  <w:num w:numId="17" w16cid:durableId="1597398894">
    <w:abstractNumId w:val="12"/>
  </w:num>
  <w:num w:numId="18" w16cid:durableId="1470784052">
    <w:abstractNumId w:val="35"/>
  </w:num>
  <w:num w:numId="19" w16cid:durableId="2092116487">
    <w:abstractNumId w:val="22"/>
  </w:num>
  <w:num w:numId="20" w16cid:durableId="2112966015">
    <w:abstractNumId w:val="10"/>
    <w:lvlOverride w:ilvl="0">
      <w:startOverride w:val="1"/>
    </w:lvlOverride>
  </w:num>
  <w:num w:numId="21" w16cid:durableId="236017240">
    <w:abstractNumId w:val="31"/>
  </w:num>
  <w:num w:numId="22" w16cid:durableId="774208079">
    <w:abstractNumId w:val="24"/>
  </w:num>
  <w:num w:numId="23" w16cid:durableId="1106387094">
    <w:abstractNumId w:val="25"/>
  </w:num>
  <w:num w:numId="24" w16cid:durableId="1922636069">
    <w:abstractNumId w:val="21"/>
  </w:num>
  <w:num w:numId="25" w16cid:durableId="1983192695">
    <w:abstractNumId w:val="23"/>
  </w:num>
  <w:num w:numId="26" w16cid:durableId="1266888005">
    <w:abstractNumId w:val="11"/>
  </w:num>
  <w:num w:numId="27" w16cid:durableId="1797138548">
    <w:abstractNumId w:val="15"/>
  </w:num>
  <w:num w:numId="28" w16cid:durableId="1149513942">
    <w:abstractNumId w:val="33"/>
  </w:num>
  <w:num w:numId="29" w16cid:durableId="299073017">
    <w:abstractNumId w:val="26"/>
  </w:num>
  <w:num w:numId="30" w16cid:durableId="1818911802">
    <w:abstractNumId w:val="19"/>
  </w:num>
  <w:num w:numId="31" w16cid:durableId="9397280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9782638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64025222">
    <w:abstractNumId w:val="13"/>
  </w:num>
  <w:num w:numId="34" w16cid:durableId="327709465">
    <w:abstractNumId w:val="16"/>
  </w:num>
  <w:num w:numId="35" w16cid:durableId="134880577">
    <w:abstractNumId w:val="28"/>
  </w:num>
  <w:num w:numId="36" w16cid:durableId="4213341">
    <w:abstractNumId w:val="32"/>
  </w:num>
  <w:num w:numId="37" w16cid:durableId="613636006">
    <w:abstractNumId w:val="36"/>
  </w:num>
  <w:num w:numId="38" w16cid:durableId="1901090213">
    <w:abstractNumId w:val="20"/>
  </w:num>
  <w:num w:numId="39" w16cid:durableId="1710570525">
    <w:abstractNumId w:val="18"/>
  </w:num>
  <w:num w:numId="40" w16cid:durableId="1526360406">
    <w:abstractNumId w:val="34"/>
  </w:num>
  <w:num w:numId="41" w16cid:durableId="20962407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DA0"/>
    <w:rsid w:val="00007345"/>
    <w:rsid w:val="00007606"/>
    <w:rsid w:val="00010579"/>
    <w:rsid w:val="00013BAD"/>
    <w:rsid w:val="00015799"/>
    <w:rsid w:val="00024DF5"/>
    <w:rsid w:val="00030F09"/>
    <w:rsid w:val="00031AD4"/>
    <w:rsid w:val="00033E0C"/>
    <w:rsid w:val="00034064"/>
    <w:rsid w:val="00043F4A"/>
    <w:rsid w:val="0004787B"/>
    <w:rsid w:val="000528DA"/>
    <w:rsid w:val="000534BA"/>
    <w:rsid w:val="000540E3"/>
    <w:rsid w:val="00061760"/>
    <w:rsid w:val="00066A23"/>
    <w:rsid w:val="00082089"/>
    <w:rsid w:val="0008401C"/>
    <w:rsid w:val="000848CD"/>
    <w:rsid w:val="00084A6B"/>
    <w:rsid w:val="00093CDA"/>
    <w:rsid w:val="0009513C"/>
    <w:rsid w:val="000956A8"/>
    <w:rsid w:val="000A79D7"/>
    <w:rsid w:val="000C72C6"/>
    <w:rsid w:val="000C7A43"/>
    <w:rsid w:val="000D035C"/>
    <w:rsid w:val="000F5F6F"/>
    <w:rsid w:val="001002D1"/>
    <w:rsid w:val="00102E67"/>
    <w:rsid w:val="0010676E"/>
    <w:rsid w:val="0011290B"/>
    <w:rsid w:val="00115268"/>
    <w:rsid w:val="001270EA"/>
    <w:rsid w:val="00135201"/>
    <w:rsid w:val="001370FC"/>
    <w:rsid w:val="00147E43"/>
    <w:rsid w:val="00163E30"/>
    <w:rsid w:val="0016427A"/>
    <w:rsid w:val="00176E5A"/>
    <w:rsid w:val="00186C00"/>
    <w:rsid w:val="0019283F"/>
    <w:rsid w:val="00194D42"/>
    <w:rsid w:val="001A3708"/>
    <w:rsid w:val="001A609D"/>
    <w:rsid w:val="001A70CA"/>
    <w:rsid w:val="001B4B66"/>
    <w:rsid w:val="001B542D"/>
    <w:rsid w:val="001C4223"/>
    <w:rsid w:val="001D3DD2"/>
    <w:rsid w:val="001D4637"/>
    <w:rsid w:val="001E1AF3"/>
    <w:rsid w:val="001E5A1E"/>
    <w:rsid w:val="0020166D"/>
    <w:rsid w:val="00211C98"/>
    <w:rsid w:val="00240A2B"/>
    <w:rsid w:val="00244BC2"/>
    <w:rsid w:val="00244E59"/>
    <w:rsid w:val="00245A43"/>
    <w:rsid w:val="00245A71"/>
    <w:rsid w:val="002464C1"/>
    <w:rsid w:val="0025228C"/>
    <w:rsid w:val="0025752D"/>
    <w:rsid w:val="0026222A"/>
    <w:rsid w:val="00284510"/>
    <w:rsid w:val="002871E5"/>
    <w:rsid w:val="002879E1"/>
    <w:rsid w:val="002A33BB"/>
    <w:rsid w:val="002A5B6F"/>
    <w:rsid w:val="002B2D63"/>
    <w:rsid w:val="002B3A09"/>
    <w:rsid w:val="002B7018"/>
    <w:rsid w:val="002C26E7"/>
    <w:rsid w:val="002D7918"/>
    <w:rsid w:val="002E051B"/>
    <w:rsid w:val="002E25D8"/>
    <w:rsid w:val="002E3217"/>
    <w:rsid w:val="002E592F"/>
    <w:rsid w:val="002F1977"/>
    <w:rsid w:val="002F64FB"/>
    <w:rsid w:val="002F6B31"/>
    <w:rsid w:val="002F6CBF"/>
    <w:rsid w:val="002F6E71"/>
    <w:rsid w:val="0030233B"/>
    <w:rsid w:val="00303370"/>
    <w:rsid w:val="003034C5"/>
    <w:rsid w:val="00304F0E"/>
    <w:rsid w:val="003059A9"/>
    <w:rsid w:val="00310ADB"/>
    <w:rsid w:val="00311183"/>
    <w:rsid w:val="00316B9D"/>
    <w:rsid w:val="00323304"/>
    <w:rsid w:val="003279F2"/>
    <w:rsid w:val="0033501A"/>
    <w:rsid w:val="00335E94"/>
    <w:rsid w:val="00352FFA"/>
    <w:rsid w:val="00353982"/>
    <w:rsid w:val="003552F7"/>
    <w:rsid w:val="00357607"/>
    <w:rsid w:val="00357854"/>
    <w:rsid w:val="00362FF9"/>
    <w:rsid w:val="00366456"/>
    <w:rsid w:val="003834BD"/>
    <w:rsid w:val="00390A78"/>
    <w:rsid w:val="0039402E"/>
    <w:rsid w:val="003A3DC3"/>
    <w:rsid w:val="003B4223"/>
    <w:rsid w:val="003B573D"/>
    <w:rsid w:val="003B7890"/>
    <w:rsid w:val="003C5528"/>
    <w:rsid w:val="003F72B3"/>
    <w:rsid w:val="004056AA"/>
    <w:rsid w:val="00421604"/>
    <w:rsid w:val="00425C94"/>
    <w:rsid w:val="00426BC1"/>
    <w:rsid w:val="004301CA"/>
    <w:rsid w:val="00430382"/>
    <w:rsid w:val="00433AB0"/>
    <w:rsid w:val="00442693"/>
    <w:rsid w:val="004459EA"/>
    <w:rsid w:val="00446605"/>
    <w:rsid w:val="00450DA9"/>
    <w:rsid w:val="004654A7"/>
    <w:rsid w:val="004676A5"/>
    <w:rsid w:val="00467700"/>
    <w:rsid w:val="00467DF2"/>
    <w:rsid w:val="00472C00"/>
    <w:rsid w:val="004809A3"/>
    <w:rsid w:val="004827F5"/>
    <w:rsid w:val="004A2444"/>
    <w:rsid w:val="004A3105"/>
    <w:rsid w:val="004A3EE3"/>
    <w:rsid w:val="004A5CB3"/>
    <w:rsid w:val="004C3BD4"/>
    <w:rsid w:val="004C4313"/>
    <w:rsid w:val="004C7E2C"/>
    <w:rsid w:val="004D3C94"/>
    <w:rsid w:val="004D4570"/>
    <w:rsid w:val="004D691D"/>
    <w:rsid w:val="004D7B85"/>
    <w:rsid w:val="004E0BFD"/>
    <w:rsid w:val="004E5116"/>
    <w:rsid w:val="004F767B"/>
    <w:rsid w:val="00503FBA"/>
    <w:rsid w:val="00505775"/>
    <w:rsid w:val="005066F3"/>
    <w:rsid w:val="00510235"/>
    <w:rsid w:val="00516C91"/>
    <w:rsid w:val="0052434F"/>
    <w:rsid w:val="00524CCD"/>
    <w:rsid w:val="00525DA5"/>
    <w:rsid w:val="00526471"/>
    <w:rsid w:val="005307B9"/>
    <w:rsid w:val="005518CD"/>
    <w:rsid w:val="00556BF3"/>
    <w:rsid w:val="005570EC"/>
    <w:rsid w:val="00561C05"/>
    <w:rsid w:val="0056264C"/>
    <w:rsid w:val="00565805"/>
    <w:rsid w:val="005667F1"/>
    <w:rsid w:val="005676A7"/>
    <w:rsid w:val="00567A12"/>
    <w:rsid w:val="0057118B"/>
    <w:rsid w:val="00573B76"/>
    <w:rsid w:val="00575B83"/>
    <w:rsid w:val="0058668B"/>
    <w:rsid w:val="0059427E"/>
    <w:rsid w:val="0059622A"/>
    <w:rsid w:val="005A1083"/>
    <w:rsid w:val="005A1AB0"/>
    <w:rsid w:val="005C2783"/>
    <w:rsid w:val="005C4A42"/>
    <w:rsid w:val="005C63CF"/>
    <w:rsid w:val="005C6906"/>
    <w:rsid w:val="005C7414"/>
    <w:rsid w:val="005D00EA"/>
    <w:rsid w:val="005D7EAD"/>
    <w:rsid w:val="005F4902"/>
    <w:rsid w:val="005F4E0F"/>
    <w:rsid w:val="0060169F"/>
    <w:rsid w:val="00620681"/>
    <w:rsid w:val="0062312B"/>
    <w:rsid w:val="006309F9"/>
    <w:rsid w:val="00630D55"/>
    <w:rsid w:val="0063461C"/>
    <w:rsid w:val="00635AE1"/>
    <w:rsid w:val="006411C5"/>
    <w:rsid w:val="006418E3"/>
    <w:rsid w:val="00641E7B"/>
    <w:rsid w:val="006428FD"/>
    <w:rsid w:val="006475E4"/>
    <w:rsid w:val="00652E81"/>
    <w:rsid w:val="006647DC"/>
    <w:rsid w:val="00664E69"/>
    <w:rsid w:val="00667C34"/>
    <w:rsid w:val="0068145C"/>
    <w:rsid w:val="00681876"/>
    <w:rsid w:val="006905EB"/>
    <w:rsid w:val="006925DB"/>
    <w:rsid w:val="0069737C"/>
    <w:rsid w:val="006A4BFD"/>
    <w:rsid w:val="006B0F98"/>
    <w:rsid w:val="006B6F89"/>
    <w:rsid w:val="006B7AD3"/>
    <w:rsid w:val="006D5665"/>
    <w:rsid w:val="006E3433"/>
    <w:rsid w:val="006E6C39"/>
    <w:rsid w:val="006F2ADB"/>
    <w:rsid w:val="006F5407"/>
    <w:rsid w:val="0070526F"/>
    <w:rsid w:val="00705442"/>
    <w:rsid w:val="00722187"/>
    <w:rsid w:val="0074048F"/>
    <w:rsid w:val="0074736B"/>
    <w:rsid w:val="00756F7C"/>
    <w:rsid w:val="00757028"/>
    <w:rsid w:val="00757D85"/>
    <w:rsid w:val="00761D6C"/>
    <w:rsid w:val="00771665"/>
    <w:rsid w:val="0078782F"/>
    <w:rsid w:val="00791E76"/>
    <w:rsid w:val="00792CD0"/>
    <w:rsid w:val="00794B96"/>
    <w:rsid w:val="007A0BCC"/>
    <w:rsid w:val="007B122B"/>
    <w:rsid w:val="007B27A8"/>
    <w:rsid w:val="007B4C28"/>
    <w:rsid w:val="007B73EC"/>
    <w:rsid w:val="007C36C7"/>
    <w:rsid w:val="007C7E4C"/>
    <w:rsid w:val="007D6F80"/>
    <w:rsid w:val="007E11F7"/>
    <w:rsid w:val="007E5630"/>
    <w:rsid w:val="00800621"/>
    <w:rsid w:val="00800DA0"/>
    <w:rsid w:val="00801E76"/>
    <w:rsid w:val="00807798"/>
    <w:rsid w:val="0081081E"/>
    <w:rsid w:val="008174E5"/>
    <w:rsid w:val="00820A26"/>
    <w:rsid w:val="008227F5"/>
    <w:rsid w:val="008318FA"/>
    <w:rsid w:val="00840D6B"/>
    <w:rsid w:val="00852DDD"/>
    <w:rsid w:val="00857639"/>
    <w:rsid w:val="0086277D"/>
    <w:rsid w:val="00864C39"/>
    <w:rsid w:val="00864CB8"/>
    <w:rsid w:val="008671D8"/>
    <w:rsid w:val="00867310"/>
    <w:rsid w:val="00870F26"/>
    <w:rsid w:val="008877B6"/>
    <w:rsid w:val="00890528"/>
    <w:rsid w:val="00896F64"/>
    <w:rsid w:val="00897EB2"/>
    <w:rsid w:val="008A378F"/>
    <w:rsid w:val="008A6B1C"/>
    <w:rsid w:val="008B25AB"/>
    <w:rsid w:val="008B4253"/>
    <w:rsid w:val="008B5145"/>
    <w:rsid w:val="008C2B71"/>
    <w:rsid w:val="008C5F19"/>
    <w:rsid w:val="008D1239"/>
    <w:rsid w:val="008D2CBE"/>
    <w:rsid w:val="008D45E1"/>
    <w:rsid w:val="009128DB"/>
    <w:rsid w:val="00914C84"/>
    <w:rsid w:val="0092493B"/>
    <w:rsid w:val="00926CBE"/>
    <w:rsid w:val="0093208C"/>
    <w:rsid w:val="009359DF"/>
    <w:rsid w:val="009415B3"/>
    <w:rsid w:val="009421FA"/>
    <w:rsid w:val="00946BBB"/>
    <w:rsid w:val="009472D6"/>
    <w:rsid w:val="0095077E"/>
    <w:rsid w:val="009548EE"/>
    <w:rsid w:val="00956FDD"/>
    <w:rsid w:val="009658C2"/>
    <w:rsid w:val="0097324F"/>
    <w:rsid w:val="00973F8F"/>
    <w:rsid w:val="00983401"/>
    <w:rsid w:val="00986CC0"/>
    <w:rsid w:val="00990736"/>
    <w:rsid w:val="00997F23"/>
    <w:rsid w:val="009A346E"/>
    <w:rsid w:val="009A7AA0"/>
    <w:rsid w:val="009B2180"/>
    <w:rsid w:val="009B39A2"/>
    <w:rsid w:val="009B3B93"/>
    <w:rsid w:val="009B4070"/>
    <w:rsid w:val="009B5FE6"/>
    <w:rsid w:val="009C165C"/>
    <w:rsid w:val="009C4383"/>
    <w:rsid w:val="009E7185"/>
    <w:rsid w:val="00A04794"/>
    <w:rsid w:val="00A068AB"/>
    <w:rsid w:val="00A10560"/>
    <w:rsid w:val="00A10A6F"/>
    <w:rsid w:val="00A145A0"/>
    <w:rsid w:val="00A15DAF"/>
    <w:rsid w:val="00A17636"/>
    <w:rsid w:val="00A22F11"/>
    <w:rsid w:val="00A2324C"/>
    <w:rsid w:val="00A26FA2"/>
    <w:rsid w:val="00A3069E"/>
    <w:rsid w:val="00A40B8B"/>
    <w:rsid w:val="00A54826"/>
    <w:rsid w:val="00A63306"/>
    <w:rsid w:val="00A639B3"/>
    <w:rsid w:val="00A65CF1"/>
    <w:rsid w:val="00A7711D"/>
    <w:rsid w:val="00A77538"/>
    <w:rsid w:val="00A77701"/>
    <w:rsid w:val="00A823DB"/>
    <w:rsid w:val="00A87282"/>
    <w:rsid w:val="00A874A8"/>
    <w:rsid w:val="00A91EAE"/>
    <w:rsid w:val="00A95274"/>
    <w:rsid w:val="00AA3367"/>
    <w:rsid w:val="00AA40B8"/>
    <w:rsid w:val="00AA5001"/>
    <w:rsid w:val="00AB11F4"/>
    <w:rsid w:val="00AC410B"/>
    <w:rsid w:val="00AC7950"/>
    <w:rsid w:val="00AD16C0"/>
    <w:rsid w:val="00AE06DE"/>
    <w:rsid w:val="00AE078B"/>
    <w:rsid w:val="00AE0858"/>
    <w:rsid w:val="00AE1055"/>
    <w:rsid w:val="00AE1DAC"/>
    <w:rsid w:val="00AE2255"/>
    <w:rsid w:val="00AE3111"/>
    <w:rsid w:val="00AE3905"/>
    <w:rsid w:val="00AE5DC6"/>
    <w:rsid w:val="00AF198B"/>
    <w:rsid w:val="00AF3662"/>
    <w:rsid w:val="00B000FD"/>
    <w:rsid w:val="00B12AE1"/>
    <w:rsid w:val="00B152CB"/>
    <w:rsid w:val="00B23C84"/>
    <w:rsid w:val="00B2494C"/>
    <w:rsid w:val="00B43414"/>
    <w:rsid w:val="00B51EE7"/>
    <w:rsid w:val="00B60EE8"/>
    <w:rsid w:val="00B75746"/>
    <w:rsid w:val="00B769FA"/>
    <w:rsid w:val="00B81549"/>
    <w:rsid w:val="00B851FC"/>
    <w:rsid w:val="00B86389"/>
    <w:rsid w:val="00B87F90"/>
    <w:rsid w:val="00B925AC"/>
    <w:rsid w:val="00B926B7"/>
    <w:rsid w:val="00B94846"/>
    <w:rsid w:val="00BA168A"/>
    <w:rsid w:val="00BA2098"/>
    <w:rsid w:val="00BA6CC7"/>
    <w:rsid w:val="00BB669E"/>
    <w:rsid w:val="00BB7640"/>
    <w:rsid w:val="00BC26A4"/>
    <w:rsid w:val="00BC4DD7"/>
    <w:rsid w:val="00BD3635"/>
    <w:rsid w:val="00BD7E89"/>
    <w:rsid w:val="00BE6F3D"/>
    <w:rsid w:val="00BF7011"/>
    <w:rsid w:val="00C00837"/>
    <w:rsid w:val="00C0112F"/>
    <w:rsid w:val="00C03866"/>
    <w:rsid w:val="00C07CBE"/>
    <w:rsid w:val="00C11C22"/>
    <w:rsid w:val="00C17FF0"/>
    <w:rsid w:val="00C204FE"/>
    <w:rsid w:val="00C433BC"/>
    <w:rsid w:val="00C52E4A"/>
    <w:rsid w:val="00C76370"/>
    <w:rsid w:val="00C76C30"/>
    <w:rsid w:val="00C80F8F"/>
    <w:rsid w:val="00C81574"/>
    <w:rsid w:val="00C855CE"/>
    <w:rsid w:val="00C94D4C"/>
    <w:rsid w:val="00CA7800"/>
    <w:rsid w:val="00CB45EC"/>
    <w:rsid w:val="00CC5BDA"/>
    <w:rsid w:val="00CC74D6"/>
    <w:rsid w:val="00CD15AB"/>
    <w:rsid w:val="00CE29FE"/>
    <w:rsid w:val="00CE735B"/>
    <w:rsid w:val="00CF1163"/>
    <w:rsid w:val="00D04B32"/>
    <w:rsid w:val="00D051A0"/>
    <w:rsid w:val="00D16C19"/>
    <w:rsid w:val="00D22E2C"/>
    <w:rsid w:val="00D33A81"/>
    <w:rsid w:val="00D43512"/>
    <w:rsid w:val="00D43B07"/>
    <w:rsid w:val="00D47202"/>
    <w:rsid w:val="00D520D9"/>
    <w:rsid w:val="00D54783"/>
    <w:rsid w:val="00D57891"/>
    <w:rsid w:val="00D649E4"/>
    <w:rsid w:val="00D77840"/>
    <w:rsid w:val="00D934A3"/>
    <w:rsid w:val="00D9352E"/>
    <w:rsid w:val="00D94843"/>
    <w:rsid w:val="00D96AA6"/>
    <w:rsid w:val="00DA634A"/>
    <w:rsid w:val="00DC1DF6"/>
    <w:rsid w:val="00DC40CF"/>
    <w:rsid w:val="00DD0657"/>
    <w:rsid w:val="00DD3BA4"/>
    <w:rsid w:val="00DD57E6"/>
    <w:rsid w:val="00DD597A"/>
    <w:rsid w:val="00DD7F03"/>
    <w:rsid w:val="00DE160D"/>
    <w:rsid w:val="00DE684B"/>
    <w:rsid w:val="00DE7D09"/>
    <w:rsid w:val="00DF16F7"/>
    <w:rsid w:val="00E027C8"/>
    <w:rsid w:val="00E10608"/>
    <w:rsid w:val="00E214DF"/>
    <w:rsid w:val="00E24FD9"/>
    <w:rsid w:val="00E27BC9"/>
    <w:rsid w:val="00E306A4"/>
    <w:rsid w:val="00E35D7D"/>
    <w:rsid w:val="00E5431B"/>
    <w:rsid w:val="00E6653B"/>
    <w:rsid w:val="00E7130E"/>
    <w:rsid w:val="00E71BE3"/>
    <w:rsid w:val="00E7254A"/>
    <w:rsid w:val="00E8278F"/>
    <w:rsid w:val="00E86485"/>
    <w:rsid w:val="00E90B56"/>
    <w:rsid w:val="00E9560C"/>
    <w:rsid w:val="00E9719F"/>
    <w:rsid w:val="00E9723A"/>
    <w:rsid w:val="00EA23DD"/>
    <w:rsid w:val="00EA2D75"/>
    <w:rsid w:val="00EB57C8"/>
    <w:rsid w:val="00EC0102"/>
    <w:rsid w:val="00EC0BC6"/>
    <w:rsid w:val="00EC2234"/>
    <w:rsid w:val="00EC7414"/>
    <w:rsid w:val="00EE31FB"/>
    <w:rsid w:val="00EE46AF"/>
    <w:rsid w:val="00EE5843"/>
    <w:rsid w:val="00EE6517"/>
    <w:rsid w:val="00EF1DDB"/>
    <w:rsid w:val="00EF2BC1"/>
    <w:rsid w:val="00F07362"/>
    <w:rsid w:val="00F07566"/>
    <w:rsid w:val="00F07ECE"/>
    <w:rsid w:val="00F224D1"/>
    <w:rsid w:val="00F278EF"/>
    <w:rsid w:val="00F352F6"/>
    <w:rsid w:val="00F43C7E"/>
    <w:rsid w:val="00F567F6"/>
    <w:rsid w:val="00F60849"/>
    <w:rsid w:val="00F6176F"/>
    <w:rsid w:val="00F673AC"/>
    <w:rsid w:val="00F74A2F"/>
    <w:rsid w:val="00F80748"/>
    <w:rsid w:val="00F80758"/>
    <w:rsid w:val="00FA1D29"/>
    <w:rsid w:val="00FA29F4"/>
    <w:rsid w:val="00FA3F73"/>
    <w:rsid w:val="00FA5FB0"/>
    <w:rsid w:val="00FA69A7"/>
    <w:rsid w:val="00FB1688"/>
    <w:rsid w:val="00FC2FCC"/>
    <w:rsid w:val="00FC4BC0"/>
    <w:rsid w:val="00FD42FE"/>
    <w:rsid w:val="00FE3F7B"/>
    <w:rsid w:val="00FE599E"/>
    <w:rsid w:val="00FE7ACC"/>
    <w:rsid w:val="00FF2B98"/>
    <w:rsid w:val="00FF448E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37A46CF4"/>
  <w15:docId w15:val="{FDF8DBE6-9938-462B-9C99-FA39C65C3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uiPriority w:val="99"/>
    <w:rsid w:val="00C76370"/>
    <w:rPr>
      <w:sz w:val="24"/>
      <w:szCs w:val="24"/>
    </w:rPr>
  </w:style>
  <w:style w:type="character" w:customStyle="1" w:styleId="StopkaZnak">
    <w:name w:val="Stopka Znak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aliases w:val="normalny tekst,Preambuła,L1,Numerowanie,2 heading,A_wyliczenie,K-P_odwolanie,Akapit z listą5,maz_wyliczenie,opis dzialania,T_SZ_List Paragraph,Akapit z listą BS,Kolorowa lista — akcent 11,ISCG Numerowanie,lp1,CW_Lista,Akapit z listą 1,Obi"/>
    <w:basedOn w:val="Normalny"/>
    <w:link w:val="AkapitzlistZnak"/>
    <w:uiPriority w:val="34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normalny tekst Znak,Preambuła Znak,L1 Znak,Numerowanie Znak,2 heading Znak,A_wyliczenie Znak,K-P_odwolanie Znak,Akapit z listą5 Znak,maz_wyliczenie Znak,opis dzialania Znak,T_SZ_List Paragraph Znak,Akapit z listą BS Znak,lp1 Znak"/>
    <w:link w:val="Akapitzlist"/>
    <w:uiPriority w:val="34"/>
    <w:qFormat/>
    <w:locked/>
    <w:rsid w:val="00CE735B"/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84A6B"/>
    <w:pPr>
      <w:widowControl w:val="0"/>
      <w:spacing w:line="100" w:lineRule="atLeast"/>
      <w:ind w:left="720"/>
    </w:pPr>
    <w:rPr>
      <w:kern w:val="1"/>
    </w:rPr>
  </w:style>
  <w:style w:type="paragraph" w:styleId="Tekstpodstawowy2">
    <w:name w:val="Body Text 2"/>
    <w:basedOn w:val="Normalny"/>
    <w:link w:val="Tekstpodstawowy2Znak"/>
    <w:rsid w:val="00084A6B"/>
    <w:pPr>
      <w:suppressAutoHyphens w:val="0"/>
      <w:spacing w:after="120" w:line="480" w:lineRule="auto"/>
    </w:pPr>
    <w:rPr>
      <w:rFonts w:eastAsia="Calibri"/>
      <w:lang w:eastAsia="ja-JP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84A6B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084A6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7F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7F2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23"/>
    <w:rPr>
      <w:b/>
      <w:bCs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3208C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208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kt">
    <w:name w:val="pkt"/>
    <w:basedOn w:val="Normalny"/>
    <w:link w:val="pktZnak"/>
    <w:rsid w:val="00756F7C"/>
    <w:pPr>
      <w:suppressAutoHyphens w:val="0"/>
      <w:spacing w:before="60" w:after="60"/>
      <w:ind w:left="851" w:hanging="295"/>
      <w:jc w:val="both"/>
    </w:pPr>
    <w:rPr>
      <w:szCs w:val="20"/>
      <w:lang w:eastAsia="pl-PL"/>
    </w:rPr>
  </w:style>
  <w:style w:type="character" w:customStyle="1" w:styleId="pktZnak">
    <w:name w:val="pkt Znak"/>
    <w:link w:val="pkt"/>
    <w:locked/>
    <w:rsid w:val="00756F7C"/>
    <w:rPr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FFD6D3-79D3-4FF1-93A7-4AF022723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03A162-EDC1-4145-87FE-AD2754A8E0E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EBFB0735-B13B-445C-B00B-ED04B29CF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12</Pages>
  <Words>3333</Words>
  <Characters>20004</Characters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2022-07-04T07:36:00Z</cp:lastPrinted>
  <dcterms:created xsi:type="dcterms:W3CDTF">2024-11-19T07:53:00Z</dcterms:created>
  <dcterms:modified xsi:type="dcterms:W3CDTF">2024-11-21T11:14:00Z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