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B35FD" w14:textId="0B5B44C5" w:rsidR="00E9354E" w:rsidRPr="002455EC" w:rsidRDefault="00E9354E" w:rsidP="00E9354E">
      <w:pPr>
        <w:jc w:val="right"/>
        <w:rPr>
          <w:rFonts w:ascii="Times New Roman" w:hAnsi="Times New Roman" w:cs="Times New Roman"/>
        </w:rPr>
      </w:pPr>
      <w:r w:rsidRPr="002B4FA7">
        <w:rPr>
          <w:rFonts w:ascii="Times New Roman" w:hAnsi="Times New Roman" w:cs="Times New Roman"/>
          <w:b/>
          <w:bCs/>
        </w:rPr>
        <w:t>Załącznik nr 2 do zapytania ofertowego</w:t>
      </w:r>
      <w:r w:rsidRPr="002455EC">
        <w:rPr>
          <w:rFonts w:ascii="Times New Roman" w:hAnsi="Times New Roman" w:cs="Times New Roman"/>
        </w:rPr>
        <w:t xml:space="preserve"> </w:t>
      </w:r>
      <w:r w:rsidRPr="001C44B8">
        <w:rPr>
          <w:rFonts w:ascii="Times New Roman" w:hAnsi="Times New Roman" w:cs="Times New Roman"/>
          <w:b/>
          <w:bCs/>
        </w:rPr>
        <w:t xml:space="preserve">nr </w:t>
      </w:r>
      <w:r w:rsidR="007D2CD2">
        <w:rPr>
          <w:rFonts w:ascii="Times New Roman" w:hAnsi="Times New Roman" w:cs="Times New Roman"/>
          <w:b/>
          <w:bCs/>
        </w:rPr>
        <w:t>4</w:t>
      </w:r>
      <w:r w:rsidR="001441E5">
        <w:rPr>
          <w:rFonts w:ascii="Times New Roman" w:hAnsi="Times New Roman" w:cs="Times New Roman"/>
          <w:b/>
          <w:bCs/>
        </w:rPr>
        <w:t>6</w:t>
      </w:r>
      <w:r w:rsidRPr="001C44B8">
        <w:rPr>
          <w:rFonts w:ascii="Times New Roman" w:hAnsi="Times New Roman" w:cs="Times New Roman"/>
          <w:b/>
          <w:bCs/>
        </w:rPr>
        <w:t>/Bioceltix/2024</w:t>
      </w:r>
      <w:r>
        <w:rPr>
          <w:rFonts w:ascii="Times New Roman" w:hAnsi="Times New Roman" w:cs="Times New Roman"/>
        </w:rPr>
        <w:t xml:space="preserve"> </w:t>
      </w:r>
    </w:p>
    <w:p w14:paraId="71A31561" w14:textId="77777777" w:rsidR="00E9354E" w:rsidRPr="008551B0" w:rsidRDefault="00E9354E" w:rsidP="00E9354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18782EB7" w14:textId="5422D783" w:rsidR="00E9354E" w:rsidRDefault="00D7391E" w:rsidP="00E9354E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F1A55">
        <w:rPr>
          <w:rFonts w:ascii="Times New Roman" w:hAnsi="Times New Roman" w:cs="Times New Roman"/>
          <w:b/>
        </w:rPr>
        <w:t xml:space="preserve">LISTA </w:t>
      </w:r>
      <w:r w:rsidR="00E9354E">
        <w:rPr>
          <w:rFonts w:ascii="Times New Roman" w:hAnsi="Times New Roman" w:cs="Times New Roman"/>
          <w:b/>
        </w:rPr>
        <w:t>PUNKTÓW ODBIORU</w:t>
      </w:r>
    </w:p>
    <w:p w14:paraId="4B1C4803" w14:textId="77777777" w:rsidR="002B723B" w:rsidRDefault="002B723B" w:rsidP="00E9354E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13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361"/>
        <w:gridCol w:w="1042"/>
        <w:gridCol w:w="1074"/>
        <w:gridCol w:w="3732"/>
        <w:gridCol w:w="2721"/>
        <w:gridCol w:w="904"/>
        <w:gridCol w:w="1242"/>
        <w:gridCol w:w="830"/>
        <w:gridCol w:w="844"/>
      </w:tblGrid>
      <w:tr w:rsidR="00CC006C" w:rsidRPr="00F3706F" w14:paraId="75548719" w14:textId="77777777" w:rsidTr="00F3706F">
        <w:trPr>
          <w:trHeight w:val="4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</w:tcPr>
          <w:p w14:paraId="1C85FBA0" w14:textId="3167E09E" w:rsidR="00F529B0" w:rsidRPr="00F3706F" w:rsidRDefault="00F529B0" w:rsidP="00F5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Część przedmiotu zamówienia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CA1EC12" w14:textId="78FFFA2F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AEA685F" w14:textId="3BD83C1D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Kraj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DB2EBD7" w14:textId="64D083EA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Oznaczenie robocze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40E5D2B" w14:textId="6ED8E6D4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punktu odbioru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618E7BB" w14:textId="609800C8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47EB1C0" w14:textId="68E68D9E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Kod pocztowy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B75CACD" w14:textId="2F22D50B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Miasto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0F1C8DB" w14:textId="491B8EBC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 fiolek z surowicą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6B33DBF" w14:textId="4BE6F73F" w:rsidR="00F529B0" w:rsidRPr="00F3706F" w:rsidRDefault="00F529B0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70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 kaset</w:t>
            </w:r>
          </w:p>
        </w:tc>
      </w:tr>
      <w:tr w:rsidR="00F3706F" w:rsidRPr="002B723B" w14:paraId="2C2B0667" w14:textId="77777777" w:rsidTr="00F3706F">
        <w:trPr>
          <w:trHeight w:val="312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6346573" w14:textId="56399935" w:rsidR="00CC006C" w:rsidRPr="00F529B0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29B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Część 1 przedmiotu zamówienia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CFCB8F" w14:textId="47C0B033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101F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Węgry</w:t>
            </w:r>
          </w:p>
        </w:tc>
        <w:tc>
          <w:tcPr>
            <w:tcW w:w="1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64D5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HA</w:t>
            </w:r>
          </w:p>
        </w:tc>
        <w:tc>
          <w:tcPr>
            <w:tcW w:w="37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18A78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Sümegi Kisállat Rendelő</w:t>
            </w:r>
          </w:p>
        </w:tc>
        <w:tc>
          <w:tcPr>
            <w:tcW w:w="2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AA2092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Bosnyak u. 24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B047F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8330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C6DC00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Sümeg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2C817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2D6E7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3706F" w:rsidRPr="002B723B" w14:paraId="5E145022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F861E88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176E3" w14:textId="026D8B50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5A914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Węgry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84D83E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HB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688ED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Damovet kft. - DélBudaVet Állatorvosi Rendelő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3E04BD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Tolcsvai u. 4/c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4886B9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1222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654CA8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Budapest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3AC6FD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0986D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F3706F" w:rsidRPr="002B723B" w14:paraId="2C4FE6DE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13A808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530D94" w14:textId="26755391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CCFD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Węgry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FD51BB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HC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52D6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Borzas Kisállat Rendelö és Kutyakozmetika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1AAFC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Szent István tér 14/A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6B225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7030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7D2682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Paks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B26BD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9EE83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606D51E7" w14:textId="77777777" w:rsidTr="00F3706F">
        <w:trPr>
          <w:trHeight w:val="528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94994F" w14:textId="0821610D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29B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</w:t>
            </w:r>
            <w:r w:rsidRPr="00F529B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przedmiotu zamówienia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588CDF" w14:textId="4474F26A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0FFA9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CB628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</w:t>
            </w:r>
          </w:p>
        </w:tc>
        <w:tc>
          <w:tcPr>
            <w:tcW w:w="37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E50C7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Clinica Veterinária de Pardilhó</w:t>
            </w:r>
          </w:p>
        </w:tc>
        <w:tc>
          <w:tcPr>
            <w:tcW w:w="2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1C662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Rua Antónia Maria da Silva Pinho no 59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88E5F3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3860-431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EA830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Pardilhó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27985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EC9719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1A0744C1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35F2F50" w14:textId="61CF76CA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BF11E" w14:textId="5A1CF6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8E02C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0EA32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PB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5F4D9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Centro Veterinário de Vila Verde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DEEF0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R. Dom Pedro V 18A R/C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85340B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4730-729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2A4292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Vila Verde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4893D6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C4672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4A2E8C7D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9B1A876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E56294" w14:textId="2F426072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037FA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45639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PC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097E1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Clinica Veterinária de Amares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78FC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Praça do municipio 17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93811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4720-029 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CC00E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Amares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4ABA6A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E45F4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701A750C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11D6A15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D071FF" w14:textId="208DB7E3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234A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99DB09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PD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7493E0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Centro Veterinario do Minho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59EDA4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Avenida do Cavado No. 159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E6A64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4700-690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4478E9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Palmeira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DF62C7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D47DC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6100CABD" w14:textId="77777777" w:rsidTr="00F3706F">
        <w:trPr>
          <w:trHeight w:val="528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09DA284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093B0E" w14:textId="2248BE03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2B5EED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E597F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02DD7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Hospital Veterinário do Bom Jesus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F784D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Avenida General Carrilho da Silva Pinto, nº52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B0C93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4715-380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3D58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Braga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C4D0F4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0D9D0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C006C" w:rsidRPr="002B723B" w14:paraId="428EB98A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58696D8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6EAE1E" w14:textId="43BCCAAD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1A9F9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697D3D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PF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F639A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Bragavet - Clinica Veterinaria de Braga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0F2AE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Travessa Afonso Palmeira No. 19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EE2C05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4715-278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1BB3E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Braga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D26B75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131C2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07C73B15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5B3F20E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70C9B5" w14:textId="08C5E370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71825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6612CB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PG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EBB6E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Centro Veterinário da Aparecida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D5C9B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Av. Sra. Aparecida 594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A8319E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4620-797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466D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Torno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6959C3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54EA7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C006C" w:rsidRPr="002B723B" w14:paraId="753C4701" w14:textId="77777777" w:rsidTr="00F3706F">
        <w:trPr>
          <w:trHeight w:val="528"/>
        </w:trPr>
        <w:tc>
          <w:tcPr>
            <w:tcW w:w="12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712AE93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24304" w14:textId="47A6D593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418E4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FBF882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7979D6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Clínica Veterinária de Famalicão 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3FCC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Rua Artur Cupertino Miranda no. 251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445540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4760-124 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7499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Vila Nova de Famalicão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203CA5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33E5C" w14:textId="05A24A39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C006C" w:rsidRPr="002B723B" w14:paraId="588D0DC1" w14:textId="77777777" w:rsidTr="00F3706F">
        <w:trPr>
          <w:trHeight w:val="528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1BE2ED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7CEDAC" w14:textId="6F43361A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B6A025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Portugalia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AA24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PJ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A05AC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Clínica Veterinária do Alto Minho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C76E1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Rua Ramalho Ortigão 147 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D7547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4900-422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D0AA5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Viana do Castelo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243D53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171F2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C006C" w:rsidRPr="002B723B" w14:paraId="399E87BE" w14:textId="77777777" w:rsidTr="00F3706F">
        <w:trPr>
          <w:trHeight w:val="312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3FC7BC9" w14:textId="7C2D270F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29B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F529B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przedmiotu zamówienia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5591D6" w14:textId="144413C1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C887BA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Irlandia</w:t>
            </w:r>
          </w:p>
        </w:tc>
        <w:tc>
          <w:tcPr>
            <w:tcW w:w="1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0B9AE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IA</w:t>
            </w:r>
          </w:p>
        </w:tc>
        <w:tc>
          <w:tcPr>
            <w:tcW w:w="37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424978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Old Church Veterinary Hospital</w:t>
            </w:r>
          </w:p>
        </w:tc>
        <w:tc>
          <w:tcPr>
            <w:tcW w:w="2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0920E4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The Mall, Townparks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3F8951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F94 CR68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83EBFF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Ballyshannon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019458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4AD71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C006C" w:rsidRPr="002B723B" w14:paraId="348F44A9" w14:textId="77777777" w:rsidTr="00F3706F">
        <w:trPr>
          <w:trHeight w:val="312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DCF5CE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CA46A3" w14:textId="3D3B9F6A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04A10D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Irlandia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A32E4B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IB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39A10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 Vet Clinic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A0EB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Park Ln, Droughill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04219C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R32 PHD1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8A2A07" w14:textId="77777777" w:rsidR="00CC006C" w:rsidRPr="002B723B" w:rsidRDefault="00CC006C" w:rsidP="002B7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Portarlington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7B058B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06568" w14:textId="77777777" w:rsidR="00CC006C" w:rsidRPr="002B723B" w:rsidRDefault="00CC006C" w:rsidP="002B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B72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</w:tbl>
    <w:p w14:paraId="4C02ECBE" w14:textId="113F3EDD" w:rsidR="002B723B" w:rsidRDefault="002B723B" w:rsidP="00E9354E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52467AA2" w14:textId="2281F832" w:rsidR="00E54EBB" w:rsidRPr="007D2CD2" w:rsidRDefault="00E54EBB" w:rsidP="007D2CD2">
      <w:pPr>
        <w:spacing w:line="278" w:lineRule="auto"/>
        <w:rPr>
          <w:rFonts w:ascii="Times New Roman" w:hAnsi="Times New Roman" w:cs="Times New Roman"/>
          <w:b/>
          <w:kern w:val="0"/>
          <w14:ligatures w14:val="none"/>
        </w:rPr>
      </w:pPr>
    </w:p>
    <w:sectPr w:rsidR="00E54EBB" w:rsidRPr="007D2CD2" w:rsidSect="00D7391E">
      <w:headerReference w:type="default" r:id="rId10"/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E3551" w14:textId="77777777" w:rsidR="00CD6AA6" w:rsidRDefault="00CD6AA6">
      <w:pPr>
        <w:spacing w:after="0" w:line="240" w:lineRule="auto"/>
      </w:pPr>
      <w:r>
        <w:separator/>
      </w:r>
    </w:p>
  </w:endnote>
  <w:endnote w:type="continuationSeparator" w:id="0">
    <w:p w14:paraId="0BD01DA5" w14:textId="77777777" w:rsidR="00CD6AA6" w:rsidRDefault="00CD6AA6">
      <w:pPr>
        <w:spacing w:after="0" w:line="240" w:lineRule="auto"/>
      </w:pPr>
      <w:r>
        <w:continuationSeparator/>
      </w:r>
    </w:p>
  </w:endnote>
  <w:endnote w:type="continuationNotice" w:id="1">
    <w:p w14:paraId="151D93C3" w14:textId="77777777" w:rsidR="00CD6AA6" w:rsidRDefault="00CD6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8B744" w14:textId="77777777" w:rsidR="00CD6AA6" w:rsidRDefault="00CD6AA6">
      <w:pPr>
        <w:spacing w:after="0" w:line="240" w:lineRule="auto"/>
      </w:pPr>
      <w:r>
        <w:separator/>
      </w:r>
    </w:p>
  </w:footnote>
  <w:footnote w:type="continuationSeparator" w:id="0">
    <w:p w14:paraId="6C9EBB1A" w14:textId="77777777" w:rsidR="00CD6AA6" w:rsidRDefault="00CD6AA6">
      <w:pPr>
        <w:spacing w:after="0" w:line="240" w:lineRule="auto"/>
      </w:pPr>
      <w:r>
        <w:continuationSeparator/>
      </w:r>
    </w:p>
  </w:footnote>
  <w:footnote w:type="continuationNotice" w:id="1">
    <w:p w14:paraId="6E1C6B76" w14:textId="77777777" w:rsidR="00CD6AA6" w:rsidRDefault="00CD6A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CBFAD" w14:textId="77777777" w:rsidR="009D4373" w:rsidRDefault="00861B16" w:rsidP="005E7584">
    <w:pPr>
      <w:pStyle w:val="Nagwek"/>
    </w:pPr>
    <w:r w:rsidRPr="008A27B2">
      <w:rPr>
        <w:noProof/>
      </w:rPr>
      <w:drawing>
        <wp:anchor distT="0" distB="0" distL="114300" distR="114300" simplePos="0" relativeHeight="251658240" behindDoc="1" locked="0" layoutInCell="1" allowOverlap="1" wp14:anchorId="52E8DFC6" wp14:editId="6076B4D0">
          <wp:simplePos x="0" y="0"/>
          <wp:positionH relativeFrom="column">
            <wp:posOffset>1533525</wp:posOffset>
          </wp:positionH>
          <wp:positionV relativeFrom="paragraph">
            <wp:posOffset>-297181</wp:posOffset>
          </wp:positionV>
          <wp:extent cx="5501640" cy="519721"/>
          <wp:effectExtent l="0" t="0" r="3810" b="0"/>
          <wp:wrapNone/>
          <wp:docPr id="804045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6989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5315" cy="5200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 w15:restartNumberingAfterBreak="0">
    <w:nsid w:val="7EC76A62"/>
    <w:multiLevelType w:val="hybridMultilevel"/>
    <w:tmpl w:val="BDEC90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1600">
    <w:abstractNumId w:val="1"/>
  </w:num>
  <w:num w:numId="2" w16cid:durableId="2052344553">
    <w:abstractNumId w:val="0"/>
  </w:num>
  <w:num w:numId="3" w16cid:durableId="67194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4E"/>
    <w:rsid w:val="00026BFD"/>
    <w:rsid w:val="000515F1"/>
    <w:rsid w:val="00060AA5"/>
    <w:rsid w:val="00111738"/>
    <w:rsid w:val="001342BD"/>
    <w:rsid w:val="001441E5"/>
    <w:rsid w:val="00204229"/>
    <w:rsid w:val="002B4FA7"/>
    <w:rsid w:val="002B723B"/>
    <w:rsid w:val="002D5CD6"/>
    <w:rsid w:val="0042671D"/>
    <w:rsid w:val="004602F1"/>
    <w:rsid w:val="004868A4"/>
    <w:rsid w:val="004C3147"/>
    <w:rsid w:val="004E4460"/>
    <w:rsid w:val="004E4727"/>
    <w:rsid w:val="00505488"/>
    <w:rsid w:val="00505CEF"/>
    <w:rsid w:val="005951B1"/>
    <w:rsid w:val="005E7584"/>
    <w:rsid w:val="006242FF"/>
    <w:rsid w:val="00647BA4"/>
    <w:rsid w:val="006A5822"/>
    <w:rsid w:val="006B5370"/>
    <w:rsid w:val="006D6FB6"/>
    <w:rsid w:val="00710035"/>
    <w:rsid w:val="00714697"/>
    <w:rsid w:val="0074472D"/>
    <w:rsid w:val="007A1511"/>
    <w:rsid w:val="007C117C"/>
    <w:rsid w:val="007D2CD2"/>
    <w:rsid w:val="007D36C9"/>
    <w:rsid w:val="007F1A55"/>
    <w:rsid w:val="00810449"/>
    <w:rsid w:val="00861B16"/>
    <w:rsid w:val="00997EC8"/>
    <w:rsid w:val="009D4373"/>
    <w:rsid w:val="00A41F24"/>
    <w:rsid w:val="00A601CA"/>
    <w:rsid w:val="00A66CA0"/>
    <w:rsid w:val="00A904A1"/>
    <w:rsid w:val="00AC6926"/>
    <w:rsid w:val="00AF081F"/>
    <w:rsid w:val="00AF1C94"/>
    <w:rsid w:val="00B8088F"/>
    <w:rsid w:val="00BC1FE0"/>
    <w:rsid w:val="00BF6A0B"/>
    <w:rsid w:val="00BF799E"/>
    <w:rsid w:val="00C01524"/>
    <w:rsid w:val="00C2305E"/>
    <w:rsid w:val="00C7025D"/>
    <w:rsid w:val="00C864E6"/>
    <w:rsid w:val="00CC006C"/>
    <w:rsid w:val="00CD6AA6"/>
    <w:rsid w:val="00D11576"/>
    <w:rsid w:val="00D158FB"/>
    <w:rsid w:val="00D454A8"/>
    <w:rsid w:val="00D6610C"/>
    <w:rsid w:val="00D7391E"/>
    <w:rsid w:val="00D8684D"/>
    <w:rsid w:val="00E54EBB"/>
    <w:rsid w:val="00E9354E"/>
    <w:rsid w:val="00EA1FCB"/>
    <w:rsid w:val="00ED2A62"/>
    <w:rsid w:val="00F3706F"/>
    <w:rsid w:val="00F529B0"/>
    <w:rsid w:val="00F56F1E"/>
    <w:rsid w:val="00F80050"/>
    <w:rsid w:val="00FC74A6"/>
    <w:rsid w:val="00FD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D69D5"/>
  <w15:chartTrackingRefBased/>
  <w15:docId w15:val="{2D7490A2-5D55-404A-AB35-8E9AEB67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54E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35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35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35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35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35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35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35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5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35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35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35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35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35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35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35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35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35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35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35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3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35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35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35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35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35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35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35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35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354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54E"/>
    <w:rPr>
      <w:sz w:val="22"/>
      <w:szCs w:val="22"/>
    </w:rPr>
  </w:style>
  <w:style w:type="paragraph" w:styleId="Bezodstpw">
    <w:name w:val="No Spacing"/>
    <w:uiPriority w:val="1"/>
    <w:qFormat/>
    <w:rsid w:val="00E9354E"/>
    <w:pPr>
      <w:spacing w:after="0" w:line="240" w:lineRule="auto"/>
    </w:pPr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E9354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35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5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35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E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EBB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A1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511"/>
    <w:rPr>
      <w:sz w:val="22"/>
      <w:szCs w:val="22"/>
    </w:rPr>
  </w:style>
  <w:style w:type="paragraph" w:styleId="Poprawka">
    <w:name w:val="Revision"/>
    <w:hidden/>
    <w:uiPriority w:val="99"/>
    <w:semiHidden/>
    <w:rsid w:val="00D11576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E0180-E64E-45A4-A459-A79246656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CD521C-6EA7-4048-A092-180FCAA287D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3.xml><?xml version="1.0" encoding="utf-8"?>
<ds:datastoreItem xmlns:ds="http://schemas.openxmlformats.org/officeDocument/2006/customXml" ds:itemID="{9B4C8C72-BC3C-40D6-B277-AAF34BBA06B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Kiełczykowska</dc:creator>
  <cp:keywords/>
  <dc:description/>
  <cp:lastModifiedBy>Ewelina Pakuła</cp:lastModifiedBy>
  <cp:revision>35</cp:revision>
  <dcterms:created xsi:type="dcterms:W3CDTF">2024-09-18T09:35:00Z</dcterms:created>
  <dcterms:modified xsi:type="dcterms:W3CDTF">2024-11-06T09:05:00Z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