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0C" w:rsidRPr="00CF4063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="Times New Roman" w:eastAsia="MS PMincho" w:hAnsi="Times New Roman" w:cs="Times New Roman"/>
          <w:color w:val="auto"/>
          <w:sz w:val="22"/>
          <w:szCs w:val="24"/>
          <w:lang w:eastAsia="ar-SA"/>
        </w:rPr>
      </w:pPr>
      <w:r w:rsidRPr="00CF406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ZAŁĄCZNIK NR </w:t>
      </w:r>
      <w:r w:rsidR="000E17E0" w:rsidRPr="00CF406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3b</w:t>
      </w:r>
      <w:r w:rsidR="00C20024" w:rsidRPr="00CF406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 </w:t>
      </w:r>
      <w:r w:rsidR="0018610C" w:rsidRPr="00CF406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 xml:space="preserve">do </w:t>
      </w:r>
      <w:r w:rsidR="003F1A14" w:rsidRPr="00CF4063">
        <w:rPr>
          <w:rFonts w:ascii="Times New Roman" w:eastAsia="MS PMincho" w:hAnsi="Times New Roman" w:cs="Times New Roman"/>
          <w:i/>
          <w:iCs/>
          <w:color w:val="auto"/>
          <w:szCs w:val="18"/>
          <w:lang w:eastAsia="ar-SA"/>
        </w:rPr>
        <w:t>Ogłoszenia o zamówieniu</w:t>
      </w:r>
    </w:p>
    <w:p w:rsidR="0018610C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Pr="002C3B94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  <w:r w:rsidRPr="002C3B94"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  <w:t>………………………………………………</w:t>
      </w:r>
    </w:p>
    <w:p w:rsidR="008D05B1" w:rsidRPr="00C0553C" w:rsidRDefault="008D05B1" w:rsidP="008D05B1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</w:pPr>
      <w:r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 xml:space="preserve">     </w:t>
      </w:r>
      <w:r w:rsidRPr="00F859ED">
        <w:rPr>
          <w:rFonts w:ascii="Times New Roman" w:eastAsia="MS PMincho" w:hAnsi="Times New Roman" w:cs="Times New Roman"/>
          <w:i/>
          <w:color w:val="auto"/>
          <w:sz w:val="20"/>
          <w:szCs w:val="20"/>
          <w:lang w:eastAsia="ar-SA"/>
        </w:rPr>
        <w:t>Pieczęć nagłówkowa wykonawcy</w:t>
      </w:r>
    </w:p>
    <w:p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D05B1" w:rsidRDefault="008D05B1" w:rsidP="0018610C">
      <w:pPr>
        <w:keepNext/>
        <w:suppressAutoHyphens/>
        <w:spacing w:after="0" w:line="276" w:lineRule="auto"/>
        <w:ind w:left="0" w:firstLine="0"/>
        <w:outlineLvl w:val="3"/>
        <w:rPr>
          <w:rFonts w:ascii="Times New Roman" w:eastAsia="MS PMincho" w:hAnsi="Times New Roman" w:cs="Times New Roman"/>
          <w:bCs/>
          <w:color w:val="auto"/>
          <w:sz w:val="20"/>
          <w:szCs w:val="24"/>
          <w:lang w:eastAsia="ar-SA"/>
        </w:rPr>
      </w:pPr>
    </w:p>
    <w:p w:rsidR="008E04A6" w:rsidRDefault="008E04A6" w:rsidP="008E04A6">
      <w:pPr>
        <w:spacing w:after="160" w:line="240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8E04A6" w:rsidRPr="00A52118" w:rsidRDefault="008E04A6" w:rsidP="008E04A6">
      <w:pPr>
        <w:spacing w:after="160" w:line="240" w:lineRule="auto"/>
        <w:ind w:left="0" w:firstLine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A5211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Oświadczenie o wypełnieniu obowiązków informacyjnych przewidzianych </w:t>
      </w:r>
      <w:r w:rsidRPr="00A5211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br/>
        <w:t xml:space="preserve">w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art.</w:t>
      </w:r>
      <w:r w:rsidRPr="00A5211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13 oraz 14 Rozporządzenia Parlamentu Europejskiego i Rady (UE) 2016/679 z dnia 27 kwietnia 2016 r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.</w:t>
      </w:r>
      <w:r w:rsidRPr="00A52118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(RODO)</w:t>
      </w:r>
    </w:p>
    <w:p w:rsidR="008E04A6" w:rsidRPr="00A52118" w:rsidRDefault="008E04A6" w:rsidP="008E04A6">
      <w:pPr>
        <w:spacing w:after="160" w:line="240" w:lineRule="auto"/>
        <w:ind w:left="0" w:firstLine="0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8E04A6" w:rsidRPr="00A52118" w:rsidRDefault="008E04A6" w:rsidP="008E04A6">
      <w:pPr>
        <w:spacing w:after="160" w:line="240" w:lineRule="auto"/>
        <w:ind w:left="0" w:firstLine="0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8E04A6" w:rsidRPr="008E04A6" w:rsidRDefault="008E04A6" w:rsidP="008E04A6">
      <w:pPr>
        <w:spacing w:after="160" w:line="24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lang w:eastAsia="en-US"/>
        </w:rPr>
      </w:pPr>
      <w:r w:rsidRPr="008E04A6">
        <w:rPr>
          <w:rFonts w:ascii="Times New Roman" w:eastAsia="Calibri" w:hAnsi="Times New Roman" w:cs="Times New Roman"/>
          <w:color w:val="auto"/>
          <w:sz w:val="22"/>
          <w:lang w:eastAsia="en-US"/>
        </w:rPr>
        <w:t>Oświadczam, że wypełniłem/łam obowiązki informacyjne przewidziane w art. 13 lub art. 14 RODO wobec osób fizycznych, od których dane osobowe bezpośrednio lub pośrednio pozy</w:t>
      </w:r>
      <w:r>
        <w:rPr>
          <w:rFonts w:ascii="Times New Roman" w:eastAsia="Calibri" w:hAnsi="Times New Roman" w:cs="Times New Roman"/>
          <w:color w:val="auto"/>
          <w:sz w:val="22"/>
          <w:lang w:eastAsia="en-US"/>
        </w:rPr>
        <w:t xml:space="preserve">skałem/łam w celu ubiegania się </w:t>
      </w:r>
      <w:r w:rsidRPr="008E04A6">
        <w:rPr>
          <w:rFonts w:ascii="Times New Roman" w:eastAsia="Calibri" w:hAnsi="Times New Roman" w:cs="Times New Roman"/>
          <w:color w:val="auto"/>
          <w:sz w:val="22"/>
          <w:lang w:eastAsia="en-US"/>
        </w:rPr>
        <w:t>o udzielenie zapytania ofertowego w niniejszym postępowaniu.</w:t>
      </w:r>
    </w:p>
    <w:p w:rsidR="00ED7EF3" w:rsidRPr="0058608A" w:rsidRDefault="00ED7EF3" w:rsidP="0058608A">
      <w:pPr>
        <w:ind w:left="0" w:firstLine="0"/>
        <w:jc w:val="both"/>
        <w:rPr>
          <w:rFonts w:ascii="Times New Roman" w:hAnsi="Times New Roman" w:cs="Times New Roman"/>
        </w:rPr>
      </w:pPr>
    </w:p>
    <w:p w:rsidR="00ED7EF3" w:rsidRPr="00ED7EF3" w:rsidRDefault="00ED7EF3" w:rsidP="00ED7EF3">
      <w:pPr>
        <w:jc w:val="both"/>
        <w:rPr>
          <w:rFonts w:ascii="Times New Roman" w:hAnsi="Times New Roman" w:cs="Times New Roman"/>
        </w:rPr>
      </w:pPr>
    </w:p>
    <w:p w:rsidR="0018610C" w:rsidRPr="00F859ED" w:rsidRDefault="0018610C" w:rsidP="0018610C">
      <w:pPr>
        <w:widowControl w:val="0"/>
        <w:suppressAutoHyphens/>
        <w:spacing w:after="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.......................................................................  dnia .................... 202</w:t>
      </w:r>
      <w:r w:rsidR="00C2002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>4</w:t>
      </w:r>
      <w:r w:rsidRPr="00F859ED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roku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708"/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(</w:t>
      </w:r>
      <w:r w:rsidRPr="002C3B94">
        <w:rPr>
          <w:rFonts w:ascii="Times New Roman" w:eastAsia="Andale Sans UI" w:hAnsi="Times New Roman" w:cs="Times New Roman"/>
          <w:i/>
          <w:color w:val="auto"/>
          <w:kern w:val="2"/>
          <w:sz w:val="20"/>
          <w:szCs w:val="20"/>
        </w:rPr>
        <w:t>miejscowość)</w:t>
      </w:r>
    </w:p>
    <w:p w:rsidR="00ED7EF3" w:rsidRDefault="0018610C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  <w:t> </w:t>
      </w:r>
    </w:p>
    <w:p w:rsidR="003F1A14" w:rsidRPr="002C3B94" w:rsidRDefault="003F1A14" w:rsidP="0018610C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0"/>
          <w:szCs w:val="20"/>
        </w:rPr>
      </w:pPr>
    </w:p>
    <w:p w:rsidR="0018610C" w:rsidRPr="00ED7EF3" w:rsidRDefault="0018610C" w:rsidP="00ED7EF3">
      <w:pPr>
        <w:widowControl w:val="0"/>
        <w:suppressAutoHyphens/>
        <w:spacing w:after="120" w:line="276" w:lineRule="auto"/>
        <w:ind w:left="0" w:firstLine="0"/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</w:pPr>
      <w:r w:rsidRPr="002C3B94">
        <w:rPr>
          <w:rFonts w:ascii="Times New Roman" w:eastAsia="Andale Sans UI" w:hAnsi="Times New Roman" w:cs="Times New Roman"/>
          <w:color w:val="auto"/>
          <w:kern w:val="2"/>
          <w:sz w:val="24"/>
          <w:szCs w:val="24"/>
        </w:rPr>
        <w:t xml:space="preserve">    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     </w:t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</w:r>
      <w:r w:rsidR="00ED7EF3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ab/>
        <w:t xml:space="preserve">                 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 xml:space="preserve"> </w:t>
      </w: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.............................................................................................</w:t>
      </w:r>
      <w:r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...........................</w:t>
      </w:r>
    </w:p>
    <w:p w:rsidR="0018610C" w:rsidRPr="002C3B94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Podpis osoby ( osób) upoważnionej do występowania w imieniu Wykonawcy</w:t>
      </w:r>
    </w:p>
    <w:p w:rsidR="008706AA" w:rsidRPr="0018610C" w:rsidRDefault="0018610C" w:rsidP="0018610C">
      <w:pPr>
        <w:widowControl w:val="0"/>
        <w:suppressAutoHyphens/>
        <w:spacing w:after="0" w:line="276" w:lineRule="auto"/>
        <w:ind w:left="0" w:firstLine="0"/>
        <w:jc w:val="right"/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</w:pPr>
      <w:r w:rsidRPr="002C3B94">
        <w:rPr>
          <w:rFonts w:ascii="Times New Roman" w:eastAsia="Andale Sans UI" w:hAnsi="Times New Roman" w:cs="Times New Roman"/>
          <w:i/>
          <w:iCs/>
          <w:color w:val="auto"/>
          <w:kern w:val="2"/>
          <w:sz w:val="16"/>
          <w:szCs w:val="24"/>
        </w:rPr>
        <w:t> (Pożądany czytelny podpis albo podpis i pieczątka z imieniem i nazwiskiem)</w:t>
      </w:r>
    </w:p>
    <w:sectPr w:rsidR="008706AA" w:rsidRPr="0018610C" w:rsidSect="00ED7EF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2E7" w:rsidRDefault="002672E7" w:rsidP="0018610C">
      <w:pPr>
        <w:spacing w:after="0" w:line="240" w:lineRule="auto"/>
      </w:pPr>
      <w:r>
        <w:separator/>
      </w:r>
    </w:p>
  </w:endnote>
  <w:endnote w:type="continuationSeparator" w:id="0">
    <w:p w:rsidR="002672E7" w:rsidRDefault="002672E7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2E7" w:rsidRDefault="002672E7" w:rsidP="0018610C">
      <w:pPr>
        <w:spacing w:after="0" w:line="240" w:lineRule="auto"/>
      </w:pPr>
      <w:r>
        <w:separator/>
      </w:r>
    </w:p>
  </w:footnote>
  <w:footnote w:type="continuationSeparator" w:id="0">
    <w:p w:rsidR="002672E7" w:rsidRDefault="002672E7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10C" w:rsidRPr="00ED7EF3" w:rsidRDefault="003F1A14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</w:rPr>
      <w:drawing>
        <wp:inline distT="0" distB="0" distL="0" distR="0">
          <wp:extent cx="5753100" cy="79057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5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8610C"/>
    <w:rsid w:val="000159C2"/>
    <w:rsid w:val="00027CF4"/>
    <w:rsid w:val="00062371"/>
    <w:rsid w:val="000C28F7"/>
    <w:rsid w:val="000E17E0"/>
    <w:rsid w:val="00147661"/>
    <w:rsid w:val="00172A25"/>
    <w:rsid w:val="0018610C"/>
    <w:rsid w:val="00202139"/>
    <w:rsid w:val="002128FA"/>
    <w:rsid w:val="002672E7"/>
    <w:rsid w:val="00323BD1"/>
    <w:rsid w:val="00351AAE"/>
    <w:rsid w:val="0035638B"/>
    <w:rsid w:val="003A2165"/>
    <w:rsid w:val="003C5475"/>
    <w:rsid w:val="003C62E7"/>
    <w:rsid w:val="003F1A14"/>
    <w:rsid w:val="003F6154"/>
    <w:rsid w:val="00452319"/>
    <w:rsid w:val="004544EC"/>
    <w:rsid w:val="00481567"/>
    <w:rsid w:val="0048676A"/>
    <w:rsid w:val="00497003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2718A"/>
    <w:rsid w:val="00632B2F"/>
    <w:rsid w:val="00642040"/>
    <w:rsid w:val="006460FE"/>
    <w:rsid w:val="006704F8"/>
    <w:rsid w:val="006A451C"/>
    <w:rsid w:val="00736BD9"/>
    <w:rsid w:val="007667B4"/>
    <w:rsid w:val="008706AA"/>
    <w:rsid w:val="008A729D"/>
    <w:rsid w:val="008C1E54"/>
    <w:rsid w:val="008D05B1"/>
    <w:rsid w:val="008E04A6"/>
    <w:rsid w:val="008E4B21"/>
    <w:rsid w:val="009416CC"/>
    <w:rsid w:val="009728F8"/>
    <w:rsid w:val="009D6A52"/>
    <w:rsid w:val="00A017CC"/>
    <w:rsid w:val="00A3133D"/>
    <w:rsid w:val="00AC4F37"/>
    <w:rsid w:val="00AD6DD8"/>
    <w:rsid w:val="00B520C8"/>
    <w:rsid w:val="00B64827"/>
    <w:rsid w:val="00BC7267"/>
    <w:rsid w:val="00BD2E4B"/>
    <w:rsid w:val="00C0553C"/>
    <w:rsid w:val="00C20024"/>
    <w:rsid w:val="00C32DE4"/>
    <w:rsid w:val="00C372C1"/>
    <w:rsid w:val="00C62808"/>
    <w:rsid w:val="00C733E8"/>
    <w:rsid w:val="00CB5172"/>
    <w:rsid w:val="00CB7FE1"/>
    <w:rsid w:val="00CC5FA3"/>
    <w:rsid w:val="00CF4063"/>
    <w:rsid w:val="00CF7A0B"/>
    <w:rsid w:val="00D05C0A"/>
    <w:rsid w:val="00D46FB5"/>
    <w:rsid w:val="00D76CCB"/>
    <w:rsid w:val="00D93BF8"/>
    <w:rsid w:val="00DB0C95"/>
    <w:rsid w:val="00DD0B54"/>
    <w:rsid w:val="00DD4425"/>
    <w:rsid w:val="00E01D78"/>
    <w:rsid w:val="00E05395"/>
    <w:rsid w:val="00E11EB9"/>
    <w:rsid w:val="00E740F8"/>
    <w:rsid w:val="00EC1555"/>
    <w:rsid w:val="00ED0451"/>
    <w:rsid w:val="00ED7EF3"/>
    <w:rsid w:val="00EE2F58"/>
    <w:rsid w:val="00EF4309"/>
    <w:rsid w:val="00F46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m.kalinowska</cp:lastModifiedBy>
  <cp:revision>4</cp:revision>
  <dcterms:created xsi:type="dcterms:W3CDTF">2024-07-31T10:36:00Z</dcterms:created>
  <dcterms:modified xsi:type="dcterms:W3CDTF">2024-08-01T09:00:00Z</dcterms:modified>
</cp:coreProperties>
</file>