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3A7DBE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2980ABA2" w:rsidR="00860D23" w:rsidRPr="003A7DBE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3A7DBE">
        <w:rPr>
          <w:b/>
          <w:sz w:val="28"/>
        </w:rPr>
        <w:t xml:space="preserve">ZAŁ. NR </w:t>
      </w:r>
      <w:r w:rsidR="004B149E">
        <w:rPr>
          <w:b/>
          <w:sz w:val="28"/>
        </w:rPr>
        <w:t>5</w:t>
      </w:r>
    </w:p>
    <w:p w14:paraId="7C4D2F08" w14:textId="3DEC5736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OPIS PRZEDMIOTU ZAMÓWIENIA DLA CZĘŚCI I</w:t>
      </w:r>
    </w:p>
    <w:p w14:paraId="4E5CAD92" w14:textId="37BD79FE" w:rsidR="001B70A0" w:rsidRDefault="001B70A0" w:rsidP="00860D23">
      <w:pPr>
        <w:spacing w:line="276" w:lineRule="auto"/>
        <w:jc w:val="both"/>
        <w:rPr>
          <w:b/>
          <w:sz w:val="28"/>
        </w:rPr>
      </w:pPr>
      <w:r w:rsidRPr="001C574C">
        <w:rPr>
          <w:b/>
          <w:sz w:val="28"/>
        </w:rPr>
        <w:t xml:space="preserve">Szkolenie: </w:t>
      </w:r>
    </w:p>
    <w:p w14:paraId="3AE469DC" w14:textId="7B5D88F9" w:rsidR="001B70A0" w:rsidRDefault="001B70A0" w:rsidP="00860D23">
      <w:pPr>
        <w:spacing w:line="276" w:lineRule="auto"/>
        <w:jc w:val="both"/>
        <w:rPr>
          <w:b/>
          <w:sz w:val="28"/>
        </w:rPr>
      </w:pPr>
      <w:r w:rsidRPr="001C574C">
        <w:rPr>
          <w:b/>
          <w:sz w:val="28"/>
        </w:rPr>
        <w:t>Audytor Wiodący Systemu Zarządzania Bezpieczeństwem Informacji ISO 27001</w:t>
      </w:r>
    </w:p>
    <w:p w14:paraId="67BE02F9" w14:textId="77777777" w:rsidR="001B70A0" w:rsidRDefault="001B70A0" w:rsidP="00860D23">
      <w:pPr>
        <w:spacing w:line="276" w:lineRule="auto"/>
        <w:jc w:val="both"/>
      </w:pPr>
      <w:r>
        <w:rPr>
          <w:b/>
        </w:rPr>
        <w:t xml:space="preserve">Forma szkolenia: </w:t>
      </w:r>
      <w:r>
        <w:t>Szkolenie stacjonarne lub online</w:t>
      </w:r>
    </w:p>
    <w:p w14:paraId="7F84F36E" w14:textId="77777777" w:rsidR="001B70A0" w:rsidRPr="001C574C" w:rsidRDefault="001B70A0" w:rsidP="00860D23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1</w:t>
      </w:r>
    </w:p>
    <w:p w14:paraId="2A7BAF29" w14:textId="77777777" w:rsidR="001B70A0" w:rsidRDefault="001B70A0" w:rsidP="00860D23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40 godzin w języku polskim prowadzone pod kątem normy </w:t>
      </w:r>
      <w:r w:rsidRPr="009423A4">
        <w:t>ISO/IEC 27001 z 2022 roku</w:t>
      </w:r>
      <w:r>
        <w:t xml:space="preserve">. Szkolenie ma przygotować uczestnika do podejścia do egzaminu przez jednostkę certyfikacyjną (sam egzamin nie jest objęty niniejszym zapytaniem).  </w:t>
      </w:r>
    </w:p>
    <w:p w14:paraId="65FB7675" w14:textId="77777777" w:rsidR="001B70A0" w:rsidRDefault="001B70A0" w:rsidP="00860D23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7AFC5A0A" w14:textId="77777777" w:rsidR="001B70A0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Wymagania normy PN-ISO/IEC 27001</w:t>
      </w:r>
    </w:p>
    <w:p w14:paraId="3E173548" w14:textId="77777777" w:rsidR="001B70A0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Bezpieczeństwo informacji</w:t>
      </w:r>
    </w:p>
    <w:p w14:paraId="1B63EA8B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Wymagania prawne i regulacyjne istotne dla bezpieczeństwa informacji</w:t>
      </w:r>
    </w:p>
    <w:p w14:paraId="632992BD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Szacowanie ryzyka oraz zarządzanie ryzykiem</w:t>
      </w:r>
    </w:p>
    <w:p w14:paraId="4CEF37FF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Metodyka audytu</w:t>
      </w:r>
    </w:p>
    <w:p w14:paraId="10441B97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Planowanie audytów i programów audytu</w:t>
      </w:r>
    </w:p>
    <w:p w14:paraId="1FE31D30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Przeprowadzanie audytów</w:t>
      </w:r>
    </w:p>
    <w:p w14:paraId="66E39027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Techniki komunikacji</w:t>
      </w:r>
    </w:p>
    <w:p w14:paraId="431E2094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Radzenie sobie z krytycznymi sytuacjami</w:t>
      </w:r>
      <w:r>
        <w:rPr>
          <w:bCs/>
        </w:rPr>
        <w:t xml:space="preserve"> </w:t>
      </w:r>
      <w:r w:rsidRPr="001C574C">
        <w:rPr>
          <w:bCs/>
        </w:rPr>
        <w:t>audytu</w:t>
      </w:r>
    </w:p>
    <w:p w14:paraId="75D4A3A1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Audyty w praktyce</w:t>
      </w:r>
    </w:p>
    <w:p w14:paraId="79965DD5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Kontynuacja audytów</w:t>
      </w:r>
    </w:p>
    <w:p w14:paraId="189AA872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Ocena wyników audytu</w:t>
      </w:r>
    </w:p>
    <w:p w14:paraId="003CDED5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Określenie i śledzenie działań korygujących</w:t>
      </w:r>
    </w:p>
    <w:p w14:paraId="3A3D3472" w14:textId="77777777" w:rsidR="001B70A0" w:rsidRPr="001C574C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1C574C">
        <w:rPr>
          <w:bCs/>
        </w:rPr>
        <w:t>Przygotowywanie raportów z audytu</w:t>
      </w:r>
    </w:p>
    <w:p w14:paraId="5911D38E" w14:textId="77777777" w:rsidR="001B70A0" w:rsidRDefault="001B70A0" w:rsidP="00860D2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K</w:t>
      </w:r>
      <w:r w:rsidRPr="001C574C">
        <w:rPr>
          <w:bCs/>
        </w:rPr>
        <w:t>ompetencje i ocena audytorów</w:t>
      </w:r>
    </w:p>
    <w:p w14:paraId="1BEDC428" w14:textId="77777777" w:rsidR="001B70A0" w:rsidRDefault="001B70A0" w:rsidP="00860D23">
      <w:pPr>
        <w:spacing w:line="276" w:lineRule="auto"/>
        <w:jc w:val="both"/>
        <w:rPr>
          <w:b/>
        </w:rPr>
      </w:pPr>
    </w:p>
    <w:p w14:paraId="0B8AF6A5" w14:textId="77777777" w:rsidR="001B70A0" w:rsidRPr="000617E4" w:rsidRDefault="001B70A0" w:rsidP="00860D23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6D24CFB0" w14:textId="77777777" w:rsidR="001B70A0" w:rsidRDefault="001B70A0" w:rsidP="00860D23">
      <w:pPr>
        <w:pStyle w:val="Akapitzlist"/>
        <w:numPr>
          <w:ilvl w:val="0"/>
          <w:numId w:val="2"/>
        </w:numPr>
        <w:spacing w:after="160" w:line="276" w:lineRule="auto"/>
        <w:contextualSpacing/>
        <w:jc w:val="both"/>
      </w:pPr>
      <w:r>
        <w:t>Certyfikat ukończenia szkolenia (wewnętrzny)</w:t>
      </w:r>
    </w:p>
    <w:p w14:paraId="3840722C" w14:textId="77777777" w:rsidR="001B70A0" w:rsidRDefault="001B70A0" w:rsidP="00860D23">
      <w:pPr>
        <w:pStyle w:val="Akapitzlist"/>
        <w:numPr>
          <w:ilvl w:val="0"/>
          <w:numId w:val="2"/>
        </w:numPr>
        <w:spacing w:after="160" w:line="276" w:lineRule="auto"/>
        <w:contextualSpacing/>
        <w:jc w:val="both"/>
      </w:pPr>
      <w:r>
        <w:t>Materiały szkoleniowe</w:t>
      </w:r>
    </w:p>
    <w:p w14:paraId="3FF4FCEA" w14:textId="77777777" w:rsidR="00644674" w:rsidRDefault="00644674" w:rsidP="00860D23">
      <w:pPr>
        <w:jc w:val="both"/>
      </w:pPr>
    </w:p>
    <w:p w14:paraId="6395BE7A" w14:textId="6C5F5709" w:rsidR="00860D23" w:rsidRPr="00903A62" w:rsidRDefault="00860D23" w:rsidP="00903A62">
      <w:pPr>
        <w:jc w:val="both"/>
        <w:rPr>
          <w:b/>
          <w:bCs/>
        </w:rPr>
      </w:pPr>
    </w:p>
    <w:sectPr w:rsidR="00860D23" w:rsidRPr="00903A62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DBC13" w14:textId="77777777" w:rsidR="007A7AA0" w:rsidRDefault="007A7AA0" w:rsidP="00860D23">
      <w:pPr>
        <w:spacing w:after="0" w:line="240" w:lineRule="auto"/>
      </w:pPr>
      <w:r>
        <w:separator/>
      </w:r>
    </w:p>
  </w:endnote>
  <w:endnote w:type="continuationSeparator" w:id="0">
    <w:p w14:paraId="0B20ACA2" w14:textId="77777777" w:rsidR="007A7AA0" w:rsidRDefault="007A7AA0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99BF6" w14:textId="77777777" w:rsidR="007A7AA0" w:rsidRDefault="007A7AA0" w:rsidP="00860D23">
      <w:pPr>
        <w:spacing w:after="0" w:line="240" w:lineRule="auto"/>
      </w:pPr>
      <w:r>
        <w:separator/>
      </w:r>
    </w:p>
  </w:footnote>
  <w:footnote w:type="continuationSeparator" w:id="0">
    <w:p w14:paraId="14AF9DEF" w14:textId="77777777" w:rsidR="007A7AA0" w:rsidRDefault="007A7AA0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1B70A0"/>
    <w:rsid w:val="002B2636"/>
    <w:rsid w:val="002F21B8"/>
    <w:rsid w:val="003A7DBE"/>
    <w:rsid w:val="00472D36"/>
    <w:rsid w:val="004B149E"/>
    <w:rsid w:val="005776D6"/>
    <w:rsid w:val="00586377"/>
    <w:rsid w:val="005A2CAD"/>
    <w:rsid w:val="00644674"/>
    <w:rsid w:val="006B21BD"/>
    <w:rsid w:val="007A7AA0"/>
    <w:rsid w:val="00860D23"/>
    <w:rsid w:val="008C7D4D"/>
    <w:rsid w:val="00903A62"/>
    <w:rsid w:val="00B02FCA"/>
    <w:rsid w:val="00CF17DC"/>
    <w:rsid w:val="00F90E9A"/>
    <w:rsid w:val="00FA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7</cp:revision>
  <cp:lastPrinted>2024-10-31T10:07:00Z</cp:lastPrinted>
  <dcterms:created xsi:type="dcterms:W3CDTF">2024-10-28T10:22:00Z</dcterms:created>
  <dcterms:modified xsi:type="dcterms:W3CDTF">2024-10-31T10:07:00Z</dcterms:modified>
</cp:coreProperties>
</file>