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FE2BE" w14:textId="77777777" w:rsidR="000B02B1" w:rsidRDefault="000B02B1" w:rsidP="000B02B1">
      <w:pPr>
        <w:rPr>
          <w:rFonts w:ascii="Arial" w:hAnsi="Arial" w:cs="Arial"/>
          <w:b/>
          <w:sz w:val="20"/>
          <w:szCs w:val="20"/>
        </w:rPr>
      </w:pPr>
    </w:p>
    <w:p w14:paraId="197A733C" w14:textId="77777777" w:rsidR="000B02B1" w:rsidRDefault="000B02B1" w:rsidP="000B02B1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DEKLARACJA ZGODNOŚCI</w:t>
      </w:r>
    </w:p>
    <w:p w14:paraId="5776E270" w14:textId="77777777" w:rsidR="00E86472" w:rsidRPr="00BC0650" w:rsidRDefault="00E86472" w:rsidP="000B02B1">
      <w:pPr>
        <w:jc w:val="center"/>
        <w:rPr>
          <w:rFonts w:ascii="Arial" w:hAnsi="Arial" w:cs="Arial"/>
          <w:b/>
          <w:sz w:val="20"/>
          <w:szCs w:val="20"/>
        </w:rPr>
      </w:pPr>
    </w:p>
    <w:p w14:paraId="09A380F8" w14:textId="77777777" w:rsidR="000B02B1" w:rsidRPr="00BC0650" w:rsidRDefault="000B02B1" w:rsidP="000B02B1">
      <w:pPr>
        <w:jc w:val="center"/>
        <w:rPr>
          <w:rFonts w:ascii="Arial" w:hAnsi="Arial" w:cs="Arial"/>
          <w:b/>
          <w:sz w:val="20"/>
          <w:szCs w:val="20"/>
        </w:rPr>
      </w:pPr>
      <w:r w:rsidRPr="00BC0650">
        <w:rPr>
          <w:rFonts w:ascii="Arial" w:hAnsi="Arial" w:cs="Arial"/>
          <w:b/>
          <w:sz w:val="20"/>
          <w:szCs w:val="20"/>
        </w:rPr>
        <w:t>oferowanego przedmiotu zamówienia z treścią zapytania ofertowego (Ogłoszenia)</w:t>
      </w:r>
    </w:p>
    <w:p w14:paraId="60975819" w14:textId="77777777" w:rsidR="000B02B1" w:rsidRDefault="000B02B1" w:rsidP="000B02B1">
      <w:pPr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</w:p>
    <w:p w14:paraId="291BA527" w14:textId="77777777" w:rsidR="000B02B1" w:rsidRPr="00B856BA" w:rsidRDefault="000B02B1" w:rsidP="000B02B1">
      <w:pPr>
        <w:spacing w:line="278" w:lineRule="auto"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>
        <w:rPr>
          <w:rFonts w:ascii="Arial" w:hAnsi="Arial" w:cs="Arial"/>
          <w:b/>
          <w:color w:val="000000" w:themeColor="text1"/>
          <w:w w:val="105"/>
          <w:sz w:val="20"/>
          <w:szCs w:val="20"/>
        </w:rPr>
        <w:t>SKIEROWANO DO:</w:t>
      </w:r>
    </w:p>
    <w:p w14:paraId="249B9C7D" w14:textId="77777777" w:rsidR="000B02B1" w:rsidRPr="00E86472" w:rsidRDefault="000B02B1" w:rsidP="00E86472">
      <w:pPr>
        <w:spacing w:line="276" w:lineRule="auto"/>
        <w:rPr>
          <w:rFonts w:ascii="Arial Narrow" w:hAnsi="Arial Narrow"/>
          <w:color w:val="000000"/>
          <w:sz w:val="22"/>
          <w:szCs w:val="22"/>
        </w:rPr>
      </w:pPr>
      <w:r w:rsidRPr="00E86472">
        <w:rPr>
          <w:rFonts w:ascii="Arial Narrow" w:hAnsi="Arial Narrow"/>
          <w:color w:val="000000"/>
          <w:sz w:val="22"/>
          <w:szCs w:val="22"/>
        </w:rPr>
        <w:t>Niepubliczny Zakład Opieki Zdrowotnej</w:t>
      </w:r>
    </w:p>
    <w:p w14:paraId="00CF40A7" w14:textId="77777777" w:rsidR="000B02B1" w:rsidRPr="00E86472" w:rsidRDefault="000B02B1" w:rsidP="00E86472">
      <w:pPr>
        <w:spacing w:line="276" w:lineRule="auto"/>
        <w:rPr>
          <w:rFonts w:ascii="Arial Narrow" w:hAnsi="Arial Narrow"/>
          <w:color w:val="000000"/>
          <w:sz w:val="22"/>
          <w:szCs w:val="22"/>
        </w:rPr>
      </w:pPr>
      <w:r w:rsidRPr="00E86472">
        <w:rPr>
          <w:rFonts w:ascii="Arial Narrow" w:hAnsi="Arial Narrow"/>
          <w:color w:val="000000"/>
          <w:sz w:val="22"/>
          <w:szCs w:val="22"/>
        </w:rPr>
        <w:t xml:space="preserve">Centrum Lekarskie „Alfa” Spółka Jawna </w:t>
      </w:r>
    </w:p>
    <w:p w14:paraId="29F006F5" w14:textId="77777777" w:rsidR="000B02B1" w:rsidRPr="00E86472" w:rsidRDefault="000B02B1" w:rsidP="00E86472">
      <w:pPr>
        <w:spacing w:line="276" w:lineRule="auto"/>
        <w:rPr>
          <w:rFonts w:ascii="Arial Narrow" w:hAnsi="Arial Narrow"/>
          <w:color w:val="000000"/>
          <w:sz w:val="22"/>
          <w:szCs w:val="22"/>
        </w:rPr>
      </w:pPr>
      <w:r w:rsidRPr="00E86472">
        <w:rPr>
          <w:rFonts w:ascii="Arial Narrow" w:hAnsi="Arial Narrow"/>
          <w:color w:val="000000"/>
          <w:sz w:val="22"/>
          <w:szCs w:val="22"/>
        </w:rPr>
        <w:t xml:space="preserve">Ryszard Sędziak i Wspólnicy, </w:t>
      </w:r>
    </w:p>
    <w:p w14:paraId="7847B8FF" w14:textId="77777777" w:rsidR="000B02B1" w:rsidRPr="00E86472" w:rsidRDefault="000B02B1" w:rsidP="00E86472">
      <w:pPr>
        <w:spacing w:line="276" w:lineRule="auto"/>
        <w:rPr>
          <w:rFonts w:ascii="Arial Narrow" w:hAnsi="Arial Narrow"/>
          <w:color w:val="000000"/>
          <w:sz w:val="22"/>
          <w:szCs w:val="22"/>
        </w:rPr>
      </w:pPr>
      <w:r w:rsidRPr="00E86472">
        <w:rPr>
          <w:rFonts w:ascii="Arial Narrow" w:hAnsi="Arial Narrow"/>
          <w:color w:val="000000"/>
          <w:sz w:val="22"/>
          <w:szCs w:val="22"/>
        </w:rPr>
        <w:t xml:space="preserve">ul. Grażyny 9, 43-300 Bielsko-Biała </w:t>
      </w:r>
    </w:p>
    <w:p w14:paraId="72910BBA" w14:textId="77777777" w:rsidR="000B02B1" w:rsidRPr="00E86472" w:rsidRDefault="000B02B1" w:rsidP="00E86472">
      <w:pPr>
        <w:spacing w:line="276" w:lineRule="auto"/>
        <w:rPr>
          <w:rFonts w:ascii="Arial Narrow" w:hAnsi="Arial Narrow"/>
          <w:color w:val="000000"/>
          <w:sz w:val="22"/>
          <w:szCs w:val="22"/>
        </w:rPr>
      </w:pPr>
      <w:r w:rsidRPr="00E86472">
        <w:rPr>
          <w:rFonts w:ascii="Arial Narrow" w:hAnsi="Arial Narrow"/>
          <w:color w:val="000000"/>
          <w:sz w:val="22"/>
          <w:szCs w:val="22"/>
        </w:rPr>
        <w:t>NIP: 5471844059</w:t>
      </w:r>
    </w:p>
    <w:p w14:paraId="417BD52F" w14:textId="77777777" w:rsidR="000B02B1" w:rsidRPr="00E86472" w:rsidRDefault="000B02B1" w:rsidP="00E86472">
      <w:pPr>
        <w:spacing w:line="276" w:lineRule="auto"/>
        <w:rPr>
          <w:rFonts w:ascii="Arial Narrow" w:hAnsi="Arial Narrow"/>
          <w:color w:val="000000"/>
          <w:sz w:val="22"/>
          <w:szCs w:val="22"/>
        </w:rPr>
      </w:pPr>
      <w:r w:rsidRPr="00E86472">
        <w:rPr>
          <w:rFonts w:ascii="Arial Narrow" w:hAnsi="Arial Narrow"/>
          <w:color w:val="000000"/>
          <w:sz w:val="22"/>
          <w:szCs w:val="22"/>
        </w:rPr>
        <w:t>KRS: 0000439966</w:t>
      </w:r>
    </w:p>
    <w:p w14:paraId="46AE343B" w14:textId="77777777" w:rsidR="000B02B1" w:rsidRPr="00060BF6" w:rsidRDefault="000B02B1" w:rsidP="000B02B1">
      <w:pPr>
        <w:pStyle w:val="tekwz"/>
        <w:spacing w:line="280" w:lineRule="auto"/>
        <w:ind w:left="0" w:right="-48"/>
        <w:rPr>
          <w:color w:val="000000"/>
          <w:sz w:val="20"/>
        </w:rPr>
      </w:pPr>
    </w:p>
    <w:p w14:paraId="24169234" w14:textId="77777777" w:rsidR="000B02B1" w:rsidRDefault="000B02B1" w:rsidP="000B02B1">
      <w:pPr>
        <w:spacing w:line="360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Dane wykonAwcy</w:t>
      </w:r>
      <w:r>
        <w:rPr>
          <w:rFonts w:ascii="Arial" w:hAnsi="Arial" w:cs="Arial"/>
          <w:b/>
          <w:caps/>
          <w:sz w:val="20"/>
          <w:szCs w:val="20"/>
        </w:rPr>
        <w:t>:</w:t>
      </w:r>
    </w:p>
    <w:p w14:paraId="05A88980" w14:textId="77777777" w:rsidR="00E86472" w:rsidRPr="00F3477D" w:rsidRDefault="00E86472" w:rsidP="000B02B1">
      <w:pPr>
        <w:spacing w:line="360" w:lineRule="auto"/>
        <w:outlineLvl w:val="0"/>
        <w:rPr>
          <w:rFonts w:ascii="Arial" w:hAnsi="Arial" w:cs="Arial"/>
          <w:b/>
          <w:caps/>
          <w:sz w:val="20"/>
          <w:szCs w:val="20"/>
        </w:rPr>
      </w:pPr>
    </w:p>
    <w:p w14:paraId="10F39568" w14:textId="77777777" w:rsidR="000B02B1" w:rsidRPr="00D964AF" w:rsidRDefault="000B02B1" w:rsidP="000B02B1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BB77951" w14:textId="77777777" w:rsidR="000B02B1" w:rsidRPr="00D964AF" w:rsidRDefault="000B02B1" w:rsidP="000B02B1">
      <w:pPr>
        <w:spacing w:line="360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 siedziby: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78B5FDA7" w14:textId="77777777" w:rsidR="000B02B1" w:rsidRPr="00D964AF" w:rsidRDefault="000B02B1" w:rsidP="000B02B1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78D0D8CA" w14:textId="77777777" w:rsidR="000B02B1" w:rsidRDefault="000B02B1" w:rsidP="000B02B1">
      <w:pPr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0"/>
          <w:szCs w:val="20"/>
          <w:lang w:eastAsia="zh-CN" w:bidi="hi-IN"/>
        </w:rPr>
      </w:pPr>
    </w:p>
    <w:p w14:paraId="7F19B796" w14:textId="7F37B391" w:rsidR="000B02B1" w:rsidRPr="00E86472" w:rsidRDefault="000B02B1" w:rsidP="000B02B1">
      <w:pPr>
        <w:spacing w:line="276" w:lineRule="auto"/>
        <w:jc w:val="both"/>
        <w:rPr>
          <w:rFonts w:ascii="Arial" w:eastAsia="NSimSun" w:hAnsi="Arial" w:cs="Arial"/>
          <w:b/>
          <w:bCs/>
          <w:color w:val="000000"/>
          <w:kern w:val="3"/>
          <w:sz w:val="22"/>
          <w:szCs w:val="22"/>
          <w:lang w:eastAsia="zh-CN" w:bidi="hi-IN"/>
        </w:rPr>
      </w:pPr>
      <w:r w:rsidRPr="00E86472">
        <w:rPr>
          <w:rFonts w:ascii="Arial" w:eastAsia="NSimSun" w:hAnsi="Arial" w:cs="Arial"/>
          <w:b/>
          <w:bCs/>
          <w:color w:val="000000"/>
          <w:kern w:val="3"/>
          <w:sz w:val="22"/>
          <w:szCs w:val="22"/>
          <w:lang w:eastAsia="zh-CN" w:bidi="hi-IN"/>
        </w:rPr>
        <w:t xml:space="preserve">Przedmiot zamówienia: </w:t>
      </w:r>
      <w:r w:rsidR="00F24111" w:rsidRPr="00E86472">
        <w:rPr>
          <w:rFonts w:ascii="Arial" w:hAnsi="Arial" w:cs="Arial"/>
          <w:sz w:val="22"/>
          <w:szCs w:val="22"/>
        </w:rPr>
        <w:t>zakup lasera do chirurgii naczyniowej (lub równoważnego)</w:t>
      </w:r>
    </w:p>
    <w:p w14:paraId="18A4FF96" w14:textId="77777777" w:rsidR="000B02B1" w:rsidRPr="00E86472" w:rsidRDefault="000B02B1" w:rsidP="000B02B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EDEE58" w14:textId="77777777" w:rsidR="000B02B1" w:rsidRPr="00E86472" w:rsidRDefault="000B02B1" w:rsidP="000B02B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6472">
        <w:rPr>
          <w:rFonts w:ascii="Arial" w:hAnsi="Arial" w:cs="Arial"/>
          <w:sz w:val="22"/>
          <w:szCs w:val="22"/>
        </w:rPr>
        <w:t>Niniejszym oświadczam, iż oferowany przedmiot zamówienia spełnia wszystkie wymagania określone w zapytaniu ofertowym (Ogłoszeniu) wedle poniższej specyfikacji:</w:t>
      </w:r>
    </w:p>
    <w:p w14:paraId="1EDD5912" w14:textId="2DAFB656" w:rsidR="000B02B1" w:rsidRDefault="000B02B1" w:rsidP="000B02B1">
      <w:pPr>
        <w:spacing w:line="281" w:lineRule="auto"/>
        <w:rPr>
          <w:rFonts w:ascii="Arial" w:hAnsi="Arial" w:cs="Arial"/>
          <w:bCs/>
          <w:sz w:val="22"/>
          <w:szCs w:val="22"/>
        </w:rPr>
      </w:pPr>
      <w:r w:rsidRPr="00E86472">
        <w:rPr>
          <w:rFonts w:ascii="Arial" w:hAnsi="Arial" w:cs="Arial"/>
          <w:bCs/>
          <w:sz w:val="22"/>
          <w:szCs w:val="22"/>
        </w:rPr>
        <w:t>Proszę wpisać tak albo nie:</w:t>
      </w:r>
    </w:p>
    <w:p w14:paraId="238CE3ED" w14:textId="77777777" w:rsidR="00F41A6C" w:rsidRPr="00E86472" w:rsidRDefault="00F41A6C" w:rsidP="000B02B1">
      <w:pPr>
        <w:spacing w:line="281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17"/>
        <w:gridCol w:w="850"/>
      </w:tblGrid>
      <w:tr w:rsidR="00F41A6C" w14:paraId="001FA35B" w14:textId="77777777" w:rsidTr="00F41A6C">
        <w:tc>
          <w:tcPr>
            <w:tcW w:w="8217" w:type="dxa"/>
          </w:tcPr>
          <w:p w14:paraId="4AFCAEC5" w14:textId="77777777" w:rsidR="00F41A6C" w:rsidRDefault="00F41A6C" w:rsidP="005D1071">
            <w:r w:rsidRPr="003B5403">
              <w:t xml:space="preserve">1. Typ lasera: Kryształ LBO charakteryzujący się długością fali - 532nm oraz </w:t>
            </w:r>
            <w:proofErr w:type="spellStart"/>
            <w:r w:rsidRPr="003B5403">
              <w:t>Nd:Yag</w:t>
            </w:r>
            <w:proofErr w:type="spellEnd"/>
            <w:r w:rsidRPr="003B5403">
              <w:t xml:space="preserve"> charakteryzujący się długością fali - 1064nm</w:t>
            </w:r>
          </w:p>
        </w:tc>
        <w:tc>
          <w:tcPr>
            <w:tcW w:w="850" w:type="dxa"/>
          </w:tcPr>
          <w:p w14:paraId="5AC985D2" w14:textId="77777777" w:rsidR="00F41A6C" w:rsidRDefault="00F41A6C" w:rsidP="005D1071"/>
        </w:tc>
      </w:tr>
      <w:tr w:rsidR="00F41A6C" w14:paraId="1855323E" w14:textId="77777777" w:rsidTr="00F41A6C">
        <w:tc>
          <w:tcPr>
            <w:tcW w:w="8217" w:type="dxa"/>
          </w:tcPr>
          <w:p w14:paraId="58CA9A45" w14:textId="77777777" w:rsidR="00F41A6C" w:rsidRDefault="00F41A6C" w:rsidP="005D1071">
            <w:r w:rsidRPr="003B5403">
              <w:t>2. Dostosowywalny rozmiar plamki w zakresie 2-16 mm</w:t>
            </w:r>
          </w:p>
        </w:tc>
        <w:tc>
          <w:tcPr>
            <w:tcW w:w="850" w:type="dxa"/>
          </w:tcPr>
          <w:p w14:paraId="6F8D3C74" w14:textId="77777777" w:rsidR="00F41A6C" w:rsidRDefault="00F41A6C" w:rsidP="005D1071"/>
        </w:tc>
      </w:tr>
      <w:tr w:rsidR="00F41A6C" w14:paraId="485A97C1" w14:textId="77777777" w:rsidTr="00F41A6C">
        <w:tc>
          <w:tcPr>
            <w:tcW w:w="8217" w:type="dxa"/>
          </w:tcPr>
          <w:p w14:paraId="177530FE" w14:textId="77777777" w:rsidR="00F41A6C" w:rsidRDefault="00F41A6C" w:rsidP="005D1071">
            <w:r w:rsidRPr="003B5403">
              <w:t>3. 3 rodzaje głowic zabiegowych w zestawie</w:t>
            </w:r>
          </w:p>
        </w:tc>
        <w:tc>
          <w:tcPr>
            <w:tcW w:w="850" w:type="dxa"/>
          </w:tcPr>
          <w:p w14:paraId="05E54A28" w14:textId="77777777" w:rsidR="00F41A6C" w:rsidRDefault="00F41A6C" w:rsidP="005D1071"/>
        </w:tc>
      </w:tr>
      <w:tr w:rsidR="00F41A6C" w14:paraId="3E2159C7" w14:textId="77777777" w:rsidTr="00F41A6C">
        <w:tc>
          <w:tcPr>
            <w:tcW w:w="8217" w:type="dxa"/>
          </w:tcPr>
          <w:p w14:paraId="567C9BEE" w14:textId="77777777" w:rsidR="00F41A6C" w:rsidRDefault="00F41A6C" w:rsidP="005D1071">
            <w:r w:rsidRPr="003B5403">
              <w:t>4. zakres energii dla 532nm - od 1,8 J/cm2 do 42 J/cm2</w:t>
            </w:r>
          </w:p>
        </w:tc>
        <w:tc>
          <w:tcPr>
            <w:tcW w:w="850" w:type="dxa"/>
          </w:tcPr>
          <w:p w14:paraId="0576EAFB" w14:textId="77777777" w:rsidR="00F41A6C" w:rsidRDefault="00F41A6C" w:rsidP="005D1071"/>
        </w:tc>
      </w:tr>
      <w:tr w:rsidR="00F41A6C" w14:paraId="5C04A42A" w14:textId="77777777" w:rsidTr="00F41A6C">
        <w:tc>
          <w:tcPr>
            <w:tcW w:w="8217" w:type="dxa"/>
          </w:tcPr>
          <w:p w14:paraId="207E02C8" w14:textId="77777777" w:rsidR="00F41A6C" w:rsidRDefault="00F41A6C" w:rsidP="005D1071">
            <w:r w:rsidRPr="003B5403">
              <w:t>5. zakres energii dla 1064nm - 2-300 J/cm2</w:t>
            </w:r>
          </w:p>
        </w:tc>
        <w:tc>
          <w:tcPr>
            <w:tcW w:w="850" w:type="dxa"/>
          </w:tcPr>
          <w:p w14:paraId="1D3D842E" w14:textId="77777777" w:rsidR="00F41A6C" w:rsidRDefault="00F41A6C" w:rsidP="005D1071"/>
        </w:tc>
      </w:tr>
      <w:tr w:rsidR="00F41A6C" w14:paraId="1ABDB96D" w14:textId="77777777" w:rsidTr="00F41A6C">
        <w:tc>
          <w:tcPr>
            <w:tcW w:w="8217" w:type="dxa"/>
          </w:tcPr>
          <w:p w14:paraId="391AB5BA" w14:textId="77777777" w:rsidR="00F41A6C" w:rsidRDefault="00F41A6C" w:rsidP="005D1071">
            <w:r w:rsidRPr="003B5403">
              <w:t>6. zakres czasu trwania impulsu dla 532nm - od 0,5ms do 40ms</w:t>
            </w:r>
          </w:p>
        </w:tc>
        <w:tc>
          <w:tcPr>
            <w:tcW w:w="850" w:type="dxa"/>
          </w:tcPr>
          <w:p w14:paraId="50BA6B93" w14:textId="77777777" w:rsidR="00F41A6C" w:rsidRDefault="00F41A6C" w:rsidP="005D1071"/>
        </w:tc>
      </w:tr>
      <w:tr w:rsidR="00F41A6C" w14:paraId="490BEA82" w14:textId="77777777" w:rsidTr="00F41A6C">
        <w:tc>
          <w:tcPr>
            <w:tcW w:w="8217" w:type="dxa"/>
          </w:tcPr>
          <w:p w14:paraId="7B7F47F6" w14:textId="77777777" w:rsidR="00F41A6C" w:rsidRDefault="00F41A6C" w:rsidP="005D1071">
            <w:r w:rsidRPr="003B5403">
              <w:t>7. zakres czasu trwania impulsu dla 1064nm -  od 5 do 60 ms</w:t>
            </w:r>
          </w:p>
        </w:tc>
        <w:tc>
          <w:tcPr>
            <w:tcW w:w="850" w:type="dxa"/>
          </w:tcPr>
          <w:p w14:paraId="5CF89F80" w14:textId="77777777" w:rsidR="00F41A6C" w:rsidRDefault="00F41A6C" w:rsidP="005D1071"/>
        </w:tc>
      </w:tr>
      <w:tr w:rsidR="00F41A6C" w14:paraId="02FB80A7" w14:textId="77777777" w:rsidTr="00F41A6C">
        <w:tc>
          <w:tcPr>
            <w:tcW w:w="8217" w:type="dxa"/>
          </w:tcPr>
          <w:p w14:paraId="6930647A" w14:textId="77777777" w:rsidR="00F41A6C" w:rsidRDefault="00F41A6C" w:rsidP="005D1071">
            <w:r w:rsidRPr="003B5403">
              <w:t xml:space="preserve">8. zakres powtarzalności impulsów dla 532nm - od 0 </w:t>
            </w:r>
            <w:proofErr w:type="spellStart"/>
            <w:r w:rsidRPr="003B5403">
              <w:t>Hz</w:t>
            </w:r>
            <w:proofErr w:type="spellEnd"/>
            <w:r w:rsidRPr="003B5403">
              <w:t xml:space="preserve"> do 4 </w:t>
            </w:r>
            <w:proofErr w:type="spellStart"/>
            <w:r w:rsidRPr="003B5403">
              <w:t>Hz</w:t>
            </w:r>
            <w:proofErr w:type="spellEnd"/>
          </w:p>
        </w:tc>
        <w:tc>
          <w:tcPr>
            <w:tcW w:w="850" w:type="dxa"/>
          </w:tcPr>
          <w:p w14:paraId="008B81B4" w14:textId="77777777" w:rsidR="00F41A6C" w:rsidRDefault="00F41A6C" w:rsidP="005D1071"/>
        </w:tc>
      </w:tr>
      <w:tr w:rsidR="00F41A6C" w14:paraId="5ED4F926" w14:textId="77777777" w:rsidTr="00F41A6C">
        <w:tc>
          <w:tcPr>
            <w:tcW w:w="8217" w:type="dxa"/>
          </w:tcPr>
          <w:p w14:paraId="05834B3C" w14:textId="77777777" w:rsidR="00F41A6C" w:rsidRDefault="00F41A6C" w:rsidP="005D1071">
            <w:r w:rsidRPr="003B5403">
              <w:t xml:space="preserve">9. zakres powtarzalności impulsów dla 1064nm - od 0 do 2 </w:t>
            </w:r>
            <w:proofErr w:type="spellStart"/>
            <w:r w:rsidRPr="003B5403">
              <w:t>Hz</w:t>
            </w:r>
            <w:proofErr w:type="spellEnd"/>
          </w:p>
        </w:tc>
        <w:tc>
          <w:tcPr>
            <w:tcW w:w="850" w:type="dxa"/>
          </w:tcPr>
          <w:p w14:paraId="18E9DD21" w14:textId="77777777" w:rsidR="00F41A6C" w:rsidRDefault="00F41A6C" w:rsidP="005D1071"/>
        </w:tc>
      </w:tr>
      <w:tr w:rsidR="00F41A6C" w14:paraId="03533D9D" w14:textId="77777777" w:rsidTr="00F41A6C">
        <w:tc>
          <w:tcPr>
            <w:tcW w:w="8217" w:type="dxa"/>
          </w:tcPr>
          <w:p w14:paraId="2B671673" w14:textId="77777777" w:rsidR="00F41A6C" w:rsidRDefault="00F41A6C" w:rsidP="005D1071">
            <w:r w:rsidRPr="003B5403">
              <w:t>10. Chłodzenie Kontaktowe szkło szafirowe, regulacja 5–20°C</w:t>
            </w:r>
          </w:p>
        </w:tc>
        <w:tc>
          <w:tcPr>
            <w:tcW w:w="850" w:type="dxa"/>
          </w:tcPr>
          <w:p w14:paraId="2CD505FB" w14:textId="77777777" w:rsidR="00F41A6C" w:rsidRDefault="00F41A6C" w:rsidP="005D1071"/>
        </w:tc>
      </w:tr>
      <w:tr w:rsidR="00F41A6C" w14:paraId="5194DE89" w14:textId="77777777" w:rsidTr="00F41A6C">
        <w:tc>
          <w:tcPr>
            <w:tcW w:w="8217" w:type="dxa"/>
          </w:tcPr>
          <w:p w14:paraId="2B6F51D4" w14:textId="77777777" w:rsidR="00F41A6C" w:rsidRDefault="00F41A6C" w:rsidP="005D1071">
            <w:r w:rsidRPr="003B5403">
              <w:t>11. moc lasera 532nm - 13,5J</w:t>
            </w:r>
          </w:p>
        </w:tc>
        <w:tc>
          <w:tcPr>
            <w:tcW w:w="850" w:type="dxa"/>
          </w:tcPr>
          <w:p w14:paraId="68A308C8" w14:textId="77777777" w:rsidR="00F41A6C" w:rsidRDefault="00F41A6C" w:rsidP="005D1071"/>
        </w:tc>
      </w:tr>
      <w:tr w:rsidR="00F41A6C" w14:paraId="7CD7C99C" w14:textId="77777777" w:rsidTr="00F41A6C">
        <w:tc>
          <w:tcPr>
            <w:tcW w:w="8217" w:type="dxa"/>
          </w:tcPr>
          <w:p w14:paraId="572A0D9A" w14:textId="77777777" w:rsidR="00F41A6C" w:rsidRDefault="00F41A6C" w:rsidP="005D1071">
            <w:r w:rsidRPr="003B5403">
              <w:t>12. moc lasera 1064nm - 100J</w:t>
            </w:r>
          </w:p>
        </w:tc>
        <w:tc>
          <w:tcPr>
            <w:tcW w:w="850" w:type="dxa"/>
          </w:tcPr>
          <w:p w14:paraId="0358B300" w14:textId="77777777" w:rsidR="00F41A6C" w:rsidRDefault="00F41A6C" w:rsidP="005D1071"/>
        </w:tc>
      </w:tr>
      <w:tr w:rsidR="00F41A6C" w14:paraId="54D87904" w14:textId="77777777" w:rsidTr="00F41A6C">
        <w:tc>
          <w:tcPr>
            <w:tcW w:w="8217" w:type="dxa"/>
          </w:tcPr>
          <w:p w14:paraId="7D5E51DD" w14:textId="77777777" w:rsidR="00F41A6C" w:rsidRDefault="00F41A6C" w:rsidP="005D1071">
            <w:r w:rsidRPr="003B5403">
              <w:t>13. sprzęt medyczny posiada certyfikat FDA</w:t>
            </w:r>
          </w:p>
        </w:tc>
        <w:tc>
          <w:tcPr>
            <w:tcW w:w="850" w:type="dxa"/>
          </w:tcPr>
          <w:p w14:paraId="26779694" w14:textId="77777777" w:rsidR="00F41A6C" w:rsidRDefault="00F41A6C" w:rsidP="005D1071"/>
        </w:tc>
      </w:tr>
      <w:tr w:rsidR="00F41A6C" w14:paraId="5F754D90" w14:textId="77777777" w:rsidTr="00F41A6C">
        <w:tc>
          <w:tcPr>
            <w:tcW w:w="8217" w:type="dxa"/>
          </w:tcPr>
          <w:p w14:paraId="0FA772B6" w14:textId="77777777" w:rsidR="00F41A6C" w:rsidRDefault="00F41A6C" w:rsidP="005D1071">
            <w:r w:rsidRPr="003B5403">
              <w:t>14. Klasa IV bezpieczeństwa lasera</w:t>
            </w:r>
          </w:p>
        </w:tc>
        <w:tc>
          <w:tcPr>
            <w:tcW w:w="850" w:type="dxa"/>
          </w:tcPr>
          <w:p w14:paraId="25E864F2" w14:textId="77777777" w:rsidR="00F41A6C" w:rsidRDefault="00F41A6C" w:rsidP="005D1071"/>
        </w:tc>
      </w:tr>
      <w:tr w:rsidR="00F41A6C" w14:paraId="096EEA70" w14:textId="77777777" w:rsidTr="00F41A6C">
        <w:tc>
          <w:tcPr>
            <w:tcW w:w="8217" w:type="dxa"/>
          </w:tcPr>
          <w:p w14:paraId="322D6940" w14:textId="77777777" w:rsidR="00F41A6C" w:rsidRDefault="00F41A6C" w:rsidP="005D1071">
            <w:r w:rsidRPr="003B5403">
              <w:t>15. Laser pilotujący</w:t>
            </w:r>
          </w:p>
        </w:tc>
        <w:tc>
          <w:tcPr>
            <w:tcW w:w="850" w:type="dxa"/>
          </w:tcPr>
          <w:p w14:paraId="132B9139" w14:textId="77777777" w:rsidR="00F41A6C" w:rsidRDefault="00F41A6C" w:rsidP="005D1071"/>
        </w:tc>
      </w:tr>
      <w:tr w:rsidR="00F41A6C" w14:paraId="17D66991" w14:textId="77777777" w:rsidTr="00F41A6C">
        <w:tc>
          <w:tcPr>
            <w:tcW w:w="8217" w:type="dxa"/>
          </w:tcPr>
          <w:p w14:paraId="7F247D09" w14:textId="77777777" w:rsidR="00F41A6C" w:rsidRDefault="00F41A6C" w:rsidP="005D1071">
            <w:r w:rsidRPr="003B5403">
              <w:t>16. Oprogramowanie z wbudowanymi nastawami zabiegowymi</w:t>
            </w:r>
          </w:p>
        </w:tc>
        <w:tc>
          <w:tcPr>
            <w:tcW w:w="850" w:type="dxa"/>
          </w:tcPr>
          <w:p w14:paraId="35DDC4DF" w14:textId="77777777" w:rsidR="00F41A6C" w:rsidRDefault="00F41A6C" w:rsidP="005D1071"/>
        </w:tc>
      </w:tr>
      <w:tr w:rsidR="00F41A6C" w14:paraId="0EA5FE7F" w14:textId="77777777" w:rsidTr="00F41A6C">
        <w:tc>
          <w:tcPr>
            <w:tcW w:w="8217" w:type="dxa"/>
          </w:tcPr>
          <w:p w14:paraId="179CAF41" w14:textId="77777777" w:rsidR="00F41A6C" w:rsidRDefault="00F41A6C" w:rsidP="005D1071">
            <w:r w:rsidRPr="003B5403">
              <w:t>17. Regulacja czasu trwania impulsu dla lasera 1064nm oraz 532nm przy stałej energii</w:t>
            </w:r>
          </w:p>
        </w:tc>
        <w:tc>
          <w:tcPr>
            <w:tcW w:w="850" w:type="dxa"/>
          </w:tcPr>
          <w:p w14:paraId="70FC0057" w14:textId="77777777" w:rsidR="00F41A6C" w:rsidRDefault="00F41A6C" w:rsidP="005D1071"/>
        </w:tc>
      </w:tr>
      <w:tr w:rsidR="00F41A6C" w14:paraId="2EAED607" w14:textId="77777777" w:rsidTr="00F41A6C">
        <w:tc>
          <w:tcPr>
            <w:tcW w:w="8217" w:type="dxa"/>
          </w:tcPr>
          <w:p w14:paraId="11210F67" w14:textId="77777777" w:rsidR="00F41A6C" w:rsidRDefault="00F41A6C" w:rsidP="005D1071">
            <w:r w:rsidRPr="003B5403">
              <w:t>18. Długość światłowodu - min. 1,8m</w:t>
            </w:r>
          </w:p>
        </w:tc>
        <w:tc>
          <w:tcPr>
            <w:tcW w:w="850" w:type="dxa"/>
          </w:tcPr>
          <w:p w14:paraId="3C589DE9" w14:textId="77777777" w:rsidR="00F41A6C" w:rsidRDefault="00F41A6C" w:rsidP="005D1071"/>
        </w:tc>
      </w:tr>
      <w:tr w:rsidR="00F41A6C" w14:paraId="754FD622" w14:textId="77777777" w:rsidTr="00F41A6C">
        <w:tc>
          <w:tcPr>
            <w:tcW w:w="8217" w:type="dxa"/>
          </w:tcPr>
          <w:p w14:paraId="045590FB" w14:textId="77777777" w:rsidR="00F41A6C" w:rsidRDefault="00F41A6C" w:rsidP="005D1071">
            <w:r w:rsidRPr="003B5403">
              <w:t>19. Kalibracja lasera w czasie rzeczywistym</w:t>
            </w:r>
          </w:p>
        </w:tc>
        <w:tc>
          <w:tcPr>
            <w:tcW w:w="850" w:type="dxa"/>
          </w:tcPr>
          <w:p w14:paraId="61A796C4" w14:textId="77777777" w:rsidR="00F41A6C" w:rsidRDefault="00F41A6C" w:rsidP="005D1071"/>
        </w:tc>
      </w:tr>
      <w:tr w:rsidR="00F41A6C" w14:paraId="22864AD6" w14:textId="77777777" w:rsidTr="00F41A6C">
        <w:tc>
          <w:tcPr>
            <w:tcW w:w="8217" w:type="dxa"/>
          </w:tcPr>
          <w:p w14:paraId="12D6DD00" w14:textId="77777777" w:rsidR="00F41A6C" w:rsidRDefault="00F41A6C" w:rsidP="005D1071">
            <w:r w:rsidRPr="003B5403">
              <w:t>20. Czas uruchomienia lasera do 1min</w:t>
            </w:r>
          </w:p>
        </w:tc>
        <w:tc>
          <w:tcPr>
            <w:tcW w:w="850" w:type="dxa"/>
          </w:tcPr>
          <w:p w14:paraId="57E90C36" w14:textId="77777777" w:rsidR="00F41A6C" w:rsidRDefault="00F41A6C" w:rsidP="005D1071"/>
        </w:tc>
      </w:tr>
      <w:tr w:rsidR="00F41A6C" w14:paraId="4F502FCA" w14:textId="77777777" w:rsidTr="00F41A6C">
        <w:tc>
          <w:tcPr>
            <w:tcW w:w="8217" w:type="dxa"/>
          </w:tcPr>
          <w:p w14:paraId="14F1B7B5" w14:textId="77777777" w:rsidR="00F41A6C" w:rsidRDefault="00F41A6C" w:rsidP="005D1071">
            <w:r w:rsidRPr="003B5403">
              <w:t>21. Programowy sposób regulacji rozmiaru plamki zabiegowej</w:t>
            </w:r>
          </w:p>
        </w:tc>
        <w:tc>
          <w:tcPr>
            <w:tcW w:w="850" w:type="dxa"/>
          </w:tcPr>
          <w:p w14:paraId="18214491" w14:textId="77777777" w:rsidR="00F41A6C" w:rsidRDefault="00F41A6C" w:rsidP="005D1071"/>
        </w:tc>
      </w:tr>
      <w:tr w:rsidR="00F41A6C" w14:paraId="4FD26344" w14:textId="77777777" w:rsidTr="00F41A6C">
        <w:tc>
          <w:tcPr>
            <w:tcW w:w="8217" w:type="dxa"/>
          </w:tcPr>
          <w:p w14:paraId="52462C4D" w14:textId="77777777" w:rsidR="00F41A6C" w:rsidRDefault="00F41A6C" w:rsidP="005D1071">
            <w:r w:rsidRPr="003B5403">
              <w:t>22. Długość fali w trybie Genesis: 532nm oraz 1064nm</w:t>
            </w:r>
          </w:p>
        </w:tc>
        <w:tc>
          <w:tcPr>
            <w:tcW w:w="850" w:type="dxa"/>
          </w:tcPr>
          <w:p w14:paraId="691E7098" w14:textId="77777777" w:rsidR="00F41A6C" w:rsidRDefault="00F41A6C" w:rsidP="005D1071"/>
        </w:tc>
      </w:tr>
      <w:tr w:rsidR="00F41A6C" w14:paraId="5969AA2A" w14:textId="77777777" w:rsidTr="00F41A6C">
        <w:tc>
          <w:tcPr>
            <w:tcW w:w="8217" w:type="dxa"/>
          </w:tcPr>
          <w:p w14:paraId="5536FEB2" w14:textId="77777777" w:rsidR="00F41A6C" w:rsidRDefault="00F41A6C" w:rsidP="005D1071">
            <w:r w:rsidRPr="003B5403">
              <w:t>23. Czas trwania impulsu w trybie Genesis 532nm - 0,5-1,0ms</w:t>
            </w:r>
          </w:p>
        </w:tc>
        <w:tc>
          <w:tcPr>
            <w:tcW w:w="850" w:type="dxa"/>
          </w:tcPr>
          <w:p w14:paraId="39D5C815" w14:textId="77777777" w:rsidR="00F41A6C" w:rsidRDefault="00F41A6C" w:rsidP="005D1071"/>
        </w:tc>
      </w:tr>
      <w:tr w:rsidR="00F41A6C" w14:paraId="3EB6883E" w14:textId="77777777" w:rsidTr="00F41A6C">
        <w:tc>
          <w:tcPr>
            <w:tcW w:w="8217" w:type="dxa"/>
          </w:tcPr>
          <w:p w14:paraId="45B1F39C" w14:textId="77777777" w:rsidR="00F41A6C" w:rsidRDefault="00F41A6C" w:rsidP="005D1071">
            <w:r w:rsidRPr="003B5403">
              <w:lastRenderedPageBreak/>
              <w:t>24. Czas trwania impulsu w trybie Genesis 1064nm - 0,3ms</w:t>
            </w:r>
          </w:p>
        </w:tc>
        <w:tc>
          <w:tcPr>
            <w:tcW w:w="850" w:type="dxa"/>
          </w:tcPr>
          <w:p w14:paraId="56DB8628" w14:textId="77777777" w:rsidR="00F41A6C" w:rsidRDefault="00F41A6C" w:rsidP="005D1071"/>
        </w:tc>
      </w:tr>
      <w:tr w:rsidR="00F41A6C" w14:paraId="2F78E8AD" w14:textId="77777777" w:rsidTr="00F41A6C">
        <w:tc>
          <w:tcPr>
            <w:tcW w:w="8217" w:type="dxa"/>
          </w:tcPr>
          <w:p w14:paraId="7B9598F2" w14:textId="77777777" w:rsidR="00F41A6C" w:rsidRDefault="00F41A6C" w:rsidP="005D1071">
            <w:r w:rsidRPr="003B5403">
              <w:t xml:space="preserve">25. W zestawie - okulary ochronne dla pacjenta 1 szt., okulary ochronne dla wykonującego zabieg 2 </w:t>
            </w:r>
            <w:proofErr w:type="spellStart"/>
            <w:r w:rsidRPr="003B5403">
              <w:t>szt</w:t>
            </w:r>
            <w:proofErr w:type="spellEnd"/>
            <w:r w:rsidRPr="003B5403">
              <w:t>, konsola z akcesoriami.</w:t>
            </w:r>
          </w:p>
        </w:tc>
        <w:tc>
          <w:tcPr>
            <w:tcW w:w="850" w:type="dxa"/>
          </w:tcPr>
          <w:p w14:paraId="351987BB" w14:textId="77777777" w:rsidR="00F41A6C" w:rsidRDefault="00F41A6C" w:rsidP="005D1071"/>
        </w:tc>
      </w:tr>
    </w:tbl>
    <w:p w14:paraId="6EC5D236" w14:textId="77777777" w:rsidR="000B02B1" w:rsidRPr="00E86472" w:rsidRDefault="000B02B1" w:rsidP="000B02B1">
      <w:pPr>
        <w:spacing w:line="276" w:lineRule="auto"/>
        <w:rPr>
          <w:rFonts w:ascii="Arial" w:hAnsi="Arial" w:cs="Arial"/>
          <w:b/>
          <w:bCs/>
          <w:sz w:val="22"/>
          <w:szCs w:val="22"/>
          <w:lang w:eastAsia="ja-JP"/>
        </w:rPr>
      </w:pPr>
    </w:p>
    <w:p w14:paraId="361E6139" w14:textId="77777777" w:rsidR="000B02B1" w:rsidRPr="00E86472" w:rsidRDefault="000B02B1" w:rsidP="000B02B1">
      <w:pPr>
        <w:spacing w:line="276" w:lineRule="auto"/>
        <w:rPr>
          <w:rFonts w:ascii="Arial" w:hAnsi="Arial" w:cs="Arial"/>
          <w:b/>
          <w:bCs/>
          <w:sz w:val="22"/>
          <w:szCs w:val="22"/>
          <w:lang w:eastAsia="ja-JP"/>
        </w:rPr>
      </w:pPr>
    </w:p>
    <w:p w14:paraId="46848812" w14:textId="77777777" w:rsidR="000B02B1" w:rsidRPr="00E86472" w:rsidRDefault="000B02B1" w:rsidP="000B02B1">
      <w:pPr>
        <w:ind w:left="360"/>
        <w:jc w:val="right"/>
        <w:rPr>
          <w:rFonts w:ascii="Arial" w:eastAsia="Calibri" w:hAnsi="Arial" w:cs="Arial"/>
          <w:sz w:val="22"/>
          <w:szCs w:val="22"/>
        </w:rPr>
      </w:pPr>
    </w:p>
    <w:p w14:paraId="6564F580" w14:textId="77777777" w:rsidR="000B02B1" w:rsidRDefault="000B02B1" w:rsidP="000B02B1">
      <w:pPr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6D2B1CF8" w14:textId="77777777" w:rsidR="000B02B1" w:rsidRPr="00F24CFD" w:rsidRDefault="000B02B1" w:rsidP="000B02B1">
      <w:pPr>
        <w:ind w:left="360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……..</w:t>
      </w:r>
      <w:r w:rsidRPr="00F24CFD">
        <w:rPr>
          <w:rFonts w:ascii="Arial" w:eastAsia="Calibri" w:hAnsi="Arial" w:cs="Arial"/>
          <w:sz w:val="18"/>
          <w:szCs w:val="18"/>
        </w:rPr>
        <w:t>…………….…………………………………………..</w:t>
      </w:r>
    </w:p>
    <w:p w14:paraId="2A033E65" w14:textId="77777777" w:rsidR="000B02B1" w:rsidRPr="00F24CFD" w:rsidRDefault="000B02B1" w:rsidP="000B02B1">
      <w:pPr>
        <w:ind w:left="5103" w:firstLine="5"/>
        <w:jc w:val="both"/>
        <w:rPr>
          <w:rFonts w:ascii="Arial" w:hAnsi="Arial" w:cs="Arial"/>
          <w:sz w:val="18"/>
          <w:szCs w:val="18"/>
        </w:rPr>
      </w:pPr>
      <w:r w:rsidRPr="00F24CFD">
        <w:rPr>
          <w:rFonts w:ascii="Arial" w:eastAsia="Calibri" w:hAnsi="Arial" w:cs="Arial"/>
          <w:sz w:val="18"/>
          <w:szCs w:val="18"/>
        </w:rPr>
        <w:t xml:space="preserve">(data; podpis </w:t>
      </w:r>
      <w:r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F24CFD">
        <w:rPr>
          <w:rFonts w:ascii="Arial" w:eastAsia="Calibri" w:hAnsi="Arial" w:cs="Arial"/>
          <w:sz w:val="18"/>
          <w:szCs w:val="18"/>
        </w:rPr>
        <w:t>)</w:t>
      </w:r>
    </w:p>
    <w:p w14:paraId="597D7C89" w14:textId="77777777" w:rsidR="000B02B1" w:rsidRPr="00BC0650" w:rsidRDefault="000B02B1" w:rsidP="000B02B1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3E1F776D" w14:textId="77777777" w:rsidR="000B02B1" w:rsidRPr="00BC0650" w:rsidRDefault="000B02B1" w:rsidP="000B02B1">
      <w:pPr>
        <w:spacing w:line="276" w:lineRule="auto"/>
        <w:rPr>
          <w:rFonts w:ascii="Arial" w:hAnsi="Arial" w:cs="Arial"/>
          <w:b/>
          <w:bCs/>
          <w:sz w:val="20"/>
          <w:szCs w:val="20"/>
          <w:lang w:eastAsia="ja-JP"/>
        </w:rPr>
      </w:pPr>
    </w:p>
    <w:p w14:paraId="58355A67" w14:textId="77777777" w:rsidR="000B02B1" w:rsidRPr="00BC0650" w:rsidRDefault="000B02B1" w:rsidP="000B02B1">
      <w:pPr>
        <w:rPr>
          <w:rFonts w:ascii="Arial" w:hAnsi="Arial" w:cs="Arial"/>
          <w:sz w:val="20"/>
          <w:szCs w:val="20"/>
        </w:rPr>
      </w:pPr>
    </w:p>
    <w:p w14:paraId="578E8B13" w14:textId="77777777" w:rsidR="00A54D5D" w:rsidRDefault="00A54D5D"/>
    <w:sectPr w:rsidR="00A54D5D" w:rsidSect="000B02B1">
      <w:headerReference w:type="even" r:id="rId7"/>
      <w:footerReference w:type="default" r:id="rId8"/>
      <w:headerReference w:type="first" r:id="rId9"/>
      <w:pgSz w:w="11906" w:h="16838"/>
      <w:pgMar w:top="1418" w:right="992" w:bottom="709" w:left="1418" w:header="567" w:footer="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E2160" w14:textId="77777777" w:rsidR="00BF51B9" w:rsidRDefault="00BF51B9" w:rsidP="000B02B1">
      <w:r>
        <w:separator/>
      </w:r>
    </w:p>
  </w:endnote>
  <w:endnote w:type="continuationSeparator" w:id="0">
    <w:p w14:paraId="078E4216" w14:textId="77777777" w:rsidR="00BF51B9" w:rsidRDefault="00BF51B9" w:rsidP="000B0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-722682364"/>
      <w:docPartObj>
        <w:docPartGallery w:val="Page Numbers (Bottom of Page)"/>
        <w:docPartUnique/>
      </w:docPartObj>
    </w:sdtPr>
    <w:sdtContent>
      <w:p w14:paraId="02E4C466" w14:textId="77777777" w:rsidR="001C7351" w:rsidRPr="004D4F06" w:rsidRDefault="0000000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D4F06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D4F06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2</w:t>
        </w:r>
        <w:r w:rsidRPr="004D4F06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D4F3B53" w14:textId="77777777" w:rsidR="001C7351" w:rsidRDefault="001C7351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BABBF" w14:textId="77777777" w:rsidR="00BF51B9" w:rsidRDefault="00BF51B9" w:rsidP="000B02B1">
      <w:r>
        <w:separator/>
      </w:r>
    </w:p>
  </w:footnote>
  <w:footnote w:type="continuationSeparator" w:id="0">
    <w:p w14:paraId="1D09D299" w14:textId="77777777" w:rsidR="00BF51B9" w:rsidRDefault="00BF51B9" w:rsidP="000B02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9F80A" w14:textId="77777777" w:rsidR="001C7351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9B6EA" w14:textId="77777777" w:rsidR="001C7351" w:rsidRDefault="00000000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417D2627" wp14:editId="792D7B22">
          <wp:extent cx="6029960" cy="635093"/>
          <wp:effectExtent l="0" t="0" r="0" b="0"/>
          <wp:docPr id="1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51B03C1" w14:textId="77777777" w:rsidR="001C7351" w:rsidRDefault="001C7351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786BC74B" w14:textId="77777777" w:rsidR="001C7351" w:rsidRDefault="00000000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  <w:r w:rsidRPr="00D964AF">
      <w:rPr>
        <w:rFonts w:ascii="Arial" w:hAnsi="Arial" w:cs="Arial"/>
        <w:b/>
        <w:sz w:val="20"/>
        <w:szCs w:val="20"/>
      </w:rPr>
      <w:t>Z</w:t>
    </w:r>
    <w:r>
      <w:rPr>
        <w:rFonts w:ascii="Arial" w:hAnsi="Arial" w:cs="Arial"/>
        <w:b/>
        <w:sz w:val="20"/>
        <w:szCs w:val="20"/>
      </w:rPr>
      <w:t xml:space="preserve">ałącznik nr 2 – postępowanie </w:t>
    </w:r>
    <w:r w:rsidRPr="00D964AF">
      <w:rPr>
        <w:rFonts w:ascii="Arial" w:hAnsi="Arial" w:cs="Arial"/>
        <w:b/>
        <w:sz w:val="20"/>
        <w:szCs w:val="20"/>
      </w:rPr>
      <w:t>o udzielenie zamówienia na:</w:t>
    </w:r>
    <w:r w:rsidRPr="00D964AF">
      <w:rPr>
        <w:rFonts w:ascii="Arial" w:hAnsi="Arial" w:cs="Arial"/>
        <w:b/>
        <w:sz w:val="20"/>
        <w:szCs w:val="20"/>
      </w:rPr>
      <w:tab/>
    </w:r>
  </w:p>
  <w:p w14:paraId="59C993B0" w14:textId="77777777" w:rsidR="001C7351" w:rsidRPr="00D964AF" w:rsidRDefault="001C7351" w:rsidP="00F204C2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2533A221" w14:textId="04E21FDA" w:rsidR="001C7351" w:rsidRPr="00F626E1" w:rsidRDefault="00000000" w:rsidP="00060BF6">
    <w:pPr>
      <w:jc w:val="both"/>
      <w:rPr>
        <w:rFonts w:ascii="Arial" w:hAnsi="Arial" w:cs="Arial"/>
        <w:sz w:val="22"/>
        <w:szCs w:val="22"/>
      </w:rPr>
    </w:pPr>
    <w:r w:rsidRPr="00F626E1">
      <w:rPr>
        <w:rFonts w:ascii="Arial" w:hAnsi="Arial" w:cs="Arial"/>
        <w:sz w:val="22"/>
        <w:szCs w:val="22"/>
      </w:rPr>
      <w:t xml:space="preserve">Zakup </w:t>
    </w:r>
    <w:r w:rsidR="00F24111">
      <w:rPr>
        <w:rFonts w:ascii="Arial" w:hAnsi="Arial" w:cs="Arial"/>
        <w:sz w:val="22"/>
        <w:szCs w:val="22"/>
      </w:rPr>
      <w:t xml:space="preserve">lasera </w:t>
    </w:r>
    <w:r w:rsidR="00F626E1" w:rsidRPr="00F626E1">
      <w:rPr>
        <w:rFonts w:ascii="Arial" w:hAnsi="Arial" w:cs="Arial"/>
        <w:sz w:val="22"/>
        <w:szCs w:val="22"/>
      </w:rPr>
      <w:t xml:space="preserve">do chirurgii naczyniowej </w:t>
    </w:r>
    <w:r w:rsidR="000B02B1" w:rsidRPr="00F626E1">
      <w:rPr>
        <w:rFonts w:ascii="Arial" w:hAnsi="Arial" w:cs="Arial"/>
        <w:sz w:val="22"/>
        <w:szCs w:val="22"/>
      </w:rPr>
      <w:t>(lub równoważnego)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D4968"/>
    <w:multiLevelType w:val="hybridMultilevel"/>
    <w:tmpl w:val="DCD8C8D4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3DC6804">
      <w:start w:val="1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25DFB"/>
    <w:multiLevelType w:val="hybridMultilevel"/>
    <w:tmpl w:val="63CAD75A"/>
    <w:lvl w:ilvl="0" w:tplc="E7F41A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color="008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A76B98"/>
    <w:multiLevelType w:val="hybridMultilevel"/>
    <w:tmpl w:val="0EE24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E80B54"/>
    <w:multiLevelType w:val="hybridMultilevel"/>
    <w:tmpl w:val="A7F01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283682">
    <w:abstractNumId w:val="1"/>
  </w:num>
  <w:num w:numId="2" w16cid:durableId="1463157466">
    <w:abstractNumId w:val="0"/>
  </w:num>
  <w:num w:numId="3" w16cid:durableId="1257901715">
    <w:abstractNumId w:val="2"/>
  </w:num>
  <w:num w:numId="4" w16cid:durableId="828445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2B1"/>
    <w:rsid w:val="00062C80"/>
    <w:rsid w:val="00081A04"/>
    <w:rsid w:val="000B02B1"/>
    <w:rsid w:val="00191968"/>
    <w:rsid w:val="001C7351"/>
    <w:rsid w:val="00246869"/>
    <w:rsid w:val="0029412B"/>
    <w:rsid w:val="002A7E8C"/>
    <w:rsid w:val="00323D66"/>
    <w:rsid w:val="004F265D"/>
    <w:rsid w:val="005C212B"/>
    <w:rsid w:val="005D2F33"/>
    <w:rsid w:val="005F0857"/>
    <w:rsid w:val="00601CBD"/>
    <w:rsid w:val="00A43E26"/>
    <w:rsid w:val="00A54D5D"/>
    <w:rsid w:val="00BF51B9"/>
    <w:rsid w:val="00CA08D8"/>
    <w:rsid w:val="00CE55FF"/>
    <w:rsid w:val="00E32EB4"/>
    <w:rsid w:val="00E57AB6"/>
    <w:rsid w:val="00E86472"/>
    <w:rsid w:val="00F24111"/>
    <w:rsid w:val="00F41A6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92B8E"/>
  <w15:chartTrackingRefBased/>
  <w15:docId w15:val="{0035D9C4-9943-0246-97D5-7651203E9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2B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B02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02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02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02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02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02B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02B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02B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02B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02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02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02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02B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02B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02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02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02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02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B02B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02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02B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02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B02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B02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B02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B02B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02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02B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B02B1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0B02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02B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tekwz">
    <w:name w:val="tekwz"/>
    <w:rsid w:val="000B02B1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eastAsia="Times New Roman" w:hAnsi="Arial"/>
      <w:kern w:val="0"/>
      <w:sz w:val="19"/>
      <w:szCs w:val="22"/>
      <w:lang w:eastAsia="pl-PL"/>
      <w14:ligatures w14:val="none"/>
    </w:rPr>
  </w:style>
  <w:style w:type="paragraph" w:customStyle="1" w:styleId="Styl">
    <w:name w:val="Styl"/>
    <w:rsid w:val="000B02B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B02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02B1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26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26E1"/>
    <w:pPr>
      <w:suppressAutoHyphens/>
    </w:pPr>
    <w:rPr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26E1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table" w:styleId="Tabela-Siatka">
    <w:name w:val="Table Grid"/>
    <w:basedOn w:val="Standardowy"/>
    <w:uiPriority w:val="39"/>
    <w:rsid w:val="00F41A6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HORODYSKI</dc:creator>
  <cp:keywords/>
  <dc:description/>
  <cp:lastModifiedBy>Małgorzata Wardzichowska</cp:lastModifiedBy>
  <cp:revision>2</cp:revision>
  <dcterms:created xsi:type="dcterms:W3CDTF">2024-11-06T12:49:00Z</dcterms:created>
  <dcterms:modified xsi:type="dcterms:W3CDTF">2024-11-06T12:49:00Z</dcterms:modified>
</cp:coreProperties>
</file>