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3483A" w14:textId="3A5CA6E0" w:rsidR="009018A2" w:rsidRPr="00676149" w:rsidRDefault="009018A2" w:rsidP="00975199">
      <w:pPr>
        <w:pStyle w:val="Akapitzlist"/>
        <w:spacing w:after="120" w:line="240" w:lineRule="auto"/>
        <w:ind w:left="0"/>
        <w:jc w:val="both"/>
        <w:rPr>
          <w:rFonts w:asciiTheme="majorHAnsi" w:eastAsia="Times New Roman" w:hAnsiTheme="majorHAnsi" w:cstheme="maj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676149">
        <w:rPr>
          <w:rFonts w:asciiTheme="majorHAnsi" w:hAnsiTheme="majorHAnsi" w:cstheme="majorHAnsi"/>
          <w:b/>
        </w:rPr>
        <w:t>Postępowanie nr</w:t>
      </w:r>
      <w:bookmarkEnd w:id="0"/>
      <w:bookmarkEnd w:id="1"/>
      <w:bookmarkEnd w:id="2"/>
      <w:r w:rsidRPr="00676149">
        <w:rPr>
          <w:rFonts w:asciiTheme="majorHAnsi" w:hAnsiTheme="majorHAnsi" w:cstheme="majorHAnsi"/>
          <w:b/>
        </w:rPr>
        <w:t xml:space="preserve"> </w:t>
      </w:r>
      <w:r w:rsidR="00706BD8">
        <w:rPr>
          <w:rFonts w:asciiTheme="majorHAnsi" w:hAnsiTheme="majorHAnsi" w:cstheme="majorHAnsi"/>
          <w:b/>
        </w:rPr>
        <w:t>2</w:t>
      </w:r>
      <w:r w:rsidRPr="00676149">
        <w:rPr>
          <w:rFonts w:asciiTheme="majorHAnsi" w:hAnsiTheme="majorHAnsi" w:cstheme="majorHAnsi"/>
          <w:b/>
        </w:rPr>
        <w:t>/PKDI/FELU.08.03</w:t>
      </w:r>
    </w:p>
    <w:p w14:paraId="1036CF76" w14:textId="47BF5673" w:rsidR="009018A2" w:rsidRPr="00676149" w:rsidRDefault="00676149" w:rsidP="00975199">
      <w:pPr>
        <w:pStyle w:val="Akapitzlist"/>
        <w:widowControl w:val="0"/>
        <w:spacing w:before="360" w:after="120" w:line="240" w:lineRule="auto"/>
        <w:ind w:left="0"/>
        <w:jc w:val="both"/>
        <w:rPr>
          <w:rFonts w:asciiTheme="majorHAnsi" w:hAnsiTheme="majorHAnsi" w:cstheme="majorHAnsi"/>
          <w:b/>
        </w:rPr>
      </w:pPr>
      <w:r w:rsidRPr="00676149">
        <w:rPr>
          <w:rFonts w:asciiTheme="majorHAnsi" w:eastAsia="Times New Roman" w:hAnsiTheme="majorHAnsi" w:cstheme="majorHAnsi"/>
          <w:b/>
          <w:lang w:eastAsia="pl-PL"/>
        </w:rPr>
        <w:t>Załącznik nr 1 - Formularz oferty</w:t>
      </w:r>
      <w:r w:rsidRPr="00676149">
        <w:rPr>
          <w:rFonts w:asciiTheme="majorHAnsi" w:eastAsia="Times New Roman" w:hAnsiTheme="majorHAnsi" w:cstheme="majorHAnsi"/>
          <w:b/>
          <w:lang w:eastAsia="pl-PL"/>
        </w:rPr>
        <w:tab/>
      </w:r>
    </w:p>
    <w:p w14:paraId="3E998494" w14:textId="77777777" w:rsidR="00676149" w:rsidRPr="00676149" w:rsidRDefault="00676149" w:rsidP="00676149">
      <w:pPr>
        <w:spacing w:after="120" w:line="240" w:lineRule="auto"/>
        <w:ind w:firstLine="708"/>
        <w:jc w:val="right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………………….…………………………………</w:t>
      </w:r>
    </w:p>
    <w:p w14:paraId="227FED25" w14:textId="77777777" w:rsidR="00676149" w:rsidRPr="00676149" w:rsidRDefault="00676149" w:rsidP="00676149">
      <w:pPr>
        <w:spacing w:after="120" w:line="240" w:lineRule="auto"/>
        <w:jc w:val="right"/>
        <w:rPr>
          <w:rFonts w:asciiTheme="majorHAnsi" w:eastAsia="Times New Roman" w:hAnsiTheme="majorHAnsi" w:cstheme="majorHAnsi"/>
          <w:i/>
          <w:lang w:eastAsia="pl-PL"/>
        </w:rPr>
      </w:pPr>
      <w:r w:rsidRPr="00676149">
        <w:rPr>
          <w:rFonts w:asciiTheme="majorHAnsi" w:eastAsia="Times New Roman" w:hAnsiTheme="majorHAnsi" w:cstheme="majorHAnsi"/>
          <w:i/>
          <w:lang w:eastAsia="pl-PL"/>
        </w:rPr>
        <w:t>Miejscowość, data</w:t>
      </w:r>
    </w:p>
    <w:p w14:paraId="20B973F1" w14:textId="77777777" w:rsidR="00676149" w:rsidRPr="00676149" w:rsidRDefault="00676149" w:rsidP="00676149">
      <w:pPr>
        <w:tabs>
          <w:tab w:val="left" w:pos="1560"/>
          <w:tab w:val="left" w:leader="dot" w:pos="6379"/>
        </w:tabs>
        <w:spacing w:after="120" w:line="240" w:lineRule="auto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Wykonawca:</w:t>
      </w:r>
      <w:r w:rsidRPr="0067614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………………………………………………………....................................</w:t>
      </w:r>
    </w:p>
    <w:p w14:paraId="05A1B3AE" w14:textId="77777777" w:rsidR="00676149" w:rsidRPr="00676149" w:rsidRDefault="00676149" w:rsidP="00676149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adres:</w:t>
      </w:r>
      <w:r w:rsidRPr="0067614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………………………………………………………....................................</w:t>
      </w:r>
    </w:p>
    <w:p w14:paraId="2776C67F" w14:textId="77777777" w:rsidR="00676149" w:rsidRPr="00676149" w:rsidRDefault="00676149" w:rsidP="00676149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NIP, REGON:</w:t>
      </w:r>
      <w:r w:rsidRPr="0067614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………………………………………………………....................................</w:t>
      </w:r>
    </w:p>
    <w:p w14:paraId="12A9B707" w14:textId="77777777" w:rsidR="00676149" w:rsidRPr="00676149" w:rsidRDefault="00676149" w:rsidP="00676149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tel., e-mail:</w:t>
      </w:r>
      <w:r w:rsidRPr="0067614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………………………………………………………....................................</w:t>
      </w:r>
    </w:p>
    <w:p w14:paraId="13DF4690" w14:textId="77777777" w:rsidR="00676149" w:rsidRPr="00676149" w:rsidRDefault="00676149" w:rsidP="00676149">
      <w:pPr>
        <w:tabs>
          <w:tab w:val="left" w:pos="1560"/>
          <w:tab w:val="left" w:leader="dot" w:pos="6379"/>
        </w:tabs>
        <w:spacing w:after="120" w:line="240" w:lineRule="auto"/>
        <w:rPr>
          <w:rFonts w:asciiTheme="majorHAnsi" w:eastAsia="Times New Roman" w:hAnsiTheme="majorHAnsi" w:cstheme="majorHAnsi"/>
          <w:i/>
          <w:lang w:eastAsia="pl-PL"/>
        </w:rPr>
      </w:pPr>
      <w:r w:rsidRPr="00676149">
        <w:rPr>
          <w:rFonts w:asciiTheme="majorHAnsi" w:eastAsia="Times New Roman" w:hAnsiTheme="majorHAnsi" w:cstheme="majorHAnsi"/>
          <w:i/>
          <w:lang w:eastAsia="pl-PL"/>
        </w:rPr>
        <w:tab/>
        <w:t>(dane Wykonawcy)</w:t>
      </w:r>
    </w:p>
    <w:p w14:paraId="77C9A1DE" w14:textId="1FF5BD34" w:rsidR="00676149" w:rsidRPr="00676149" w:rsidRDefault="00676149" w:rsidP="00886A6D">
      <w:pPr>
        <w:pStyle w:val="Akapitzlist"/>
        <w:spacing w:after="0" w:line="240" w:lineRule="auto"/>
        <w:ind w:left="5387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  <w:b/>
        </w:rPr>
        <w:t>O.K. Centrum Języków Obcych Sp. z o.o.</w:t>
      </w:r>
      <w:r w:rsidRPr="00676149">
        <w:rPr>
          <w:rFonts w:asciiTheme="majorHAnsi" w:hAnsiTheme="majorHAnsi" w:cstheme="majorHAnsi"/>
          <w:b/>
        </w:rPr>
        <w:br/>
      </w:r>
      <w:r w:rsidRPr="00676149">
        <w:rPr>
          <w:rFonts w:asciiTheme="majorHAnsi" w:hAnsiTheme="majorHAnsi" w:cstheme="majorHAnsi"/>
        </w:rPr>
        <w:t>ul. Skromna 5, 20-704 Lublin</w:t>
      </w:r>
      <w:r w:rsidRPr="00676149">
        <w:rPr>
          <w:rFonts w:asciiTheme="majorHAnsi" w:hAnsiTheme="majorHAnsi" w:cstheme="majorHAnsi"/>
        </w:rPr>
        <w:br/>
        <w:t>NIP 7122512213, REGON 431194111</w:t>
      </w:r>
    </w:p>
    <w:p w14:paraId="0236EF7B" w14:textId="77777777" w:rsidR="00676149" w:rsidRPr="00676149" w:rsidRDefault="00676149" w:rsidP="00676149">
      <w:pPr>
        <w:pStyle w:val="TreA"/>
        <w:spacing w:before="240" w:after="120"/>
        <w:jc w:val="center"/>
        <w:rPr>
          <w:rFonts w:asciiTheme="majorHAnsi" w:eastAsia="Calibri" w:hAnsiTheme="majorHAnsi" w:cstheme="majorHAnsi"/>
          <w:b/>
          <w:color w:val="auto"/>
        </w:rPr>
      </w:pPr>
      <w:r w:rsidRPr="00676149">
        <w:rPr>
          <w:rFonts w:asciiTheme="majorHAnsi" w:eastAsia="Calibri" w:hAnsiTheme="majorHAnsi" w:cstheme="majorHAnsi"/>
          <w:b/>
          <w:color w:val="auto"/>
        </w:rPr>
        <w:t>OFERTA</w:t>
      </w:r>
    </w:p>
    <w:p w14:paraId="108DEE45" w14:textId="53F82C34" w:rsidR="00676149" w:rsidRPr="00676149" w:rsidRDefault="00676149" w:rsidP="00676149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 xml:space="preserve">w odpowiedzi na zapytanie ofertowe </w:t>
      </w:r>
      <w:r w:rsidRPr="00676149">
        <w:rPr>
          <w:rFonts w:asciiTheme="majorHAnsi" w:hAnsiTheme="majorHAnsi" w:cstheme="majorHAnsi"/>
          <w:b/>
        </w:rPr>
        <w:t xml:space="preserve">nr 1/PKDI/FELU.08.03 </w:t>
      </w:r>
      <w:r w:rsidRPr="00676149">
        <w:rPr>
          <w:rFonts w:asciiTheme="majorHAnsi" w:hAnsiTheme="majorHAnsi" w:cstheme="majorHAnsi"/>
        </w:rPr>
        <w:t xml:space="preserve">w projekcie </w:t>
      </w:r>
      <w:r w:rsidRPr="00676149">
        <w:rPr>
          <w:rFonts w:asciiTheme="majorHAnsi" w:eastAsia="Times New Roman" w:hAnsiTheme="majorHAnsi" w:cstheme="majorHAnsi"/>
          <w:b/>
          <w:bCs/>
          <w:lang w:eastAsia="x-none"/>
        </w:rPr>
        <w:t>„</w:t>
      </w:r>
      <w:r w:rsidRPr="00676149">
        <w:rPr>
          <w:rFonts w:asciiTheme="majorHAnsi" w:hAnsiTheme="majorHAnsi" w:cstheme="majorHAnsi"/>
          <w:b/>
        </w:rPr>
        <w:t>Praca – klucz do integracji</w:t>
      </w:r>
      <w:r w:rsidRPr="00676149">
        <w:rPr>
          <w:rFonts w:asciiTheme="majorHAnsi" w:eastAsia="Times New Roman" w:hAnsiTheme="majorHAnsi" w:cstheme="majorHAnsi"/>
          <w:b/>
          <w:bCs/>
          <w:lang w:eastAsia="x-none"/>
        </w:rPr>
        <w:t xml:space="preserve">” </w:t>
      </w:r>
      <w:r w:rsidRPr="00676149">
        <w:rPr>
          <w:rFonts w:asciiTheme="majorHAnsi" w:hAnsiTheme="majorHAnsi" w:cstheme="majorHAnsi"/>
        </w:rPr>
        <w:t>umowa nr FELU.08.03-IP.02-0056/23-00 realizowanym w ramach Programu Fundusze Europejskie dla Lubelskiego 2021-2027 współfinansowanego ze środków Europejskiego Funduszu Społecznego Plus, Działanie FELU.08.03 Integracja społeczno</w:t>
      </w:r>
      <w:r w:rsidRPr="00676149">
        <w:rPr>
          <w:rFonts w:asciiTheme="majorHAnsi" w:hAnsiTheme="majorHAnsi" w:cstheme="majorHAnsi"/>
        </w:rPr>
        <w:noBreakHyphen/>
        <w:t xml:space="preserve">gospodarcza obywateli państw trzecich. </w:t>
      </w:r>
    </w:p>
    <w:p w14:paraId="38925821" w14:textId="043F3EC1" w:rsidR="00676149" w:rsidRPr="00676149" w:rsidRDefault="007403EC" w:rsidP="007403EC">
      <w:pPr>
        <w:pStyle w:val="Akapitzlist"/>
        <w:numPr>
          <w:ilvl w:val="0"/>
          <w:numId w:val="38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 </w:t>
      </w:r>
      <w:r w:rsidR="00676149" w:rsidRPr="00676149">
        <w:rPr>
          <w:rFonts w:asciiTheme="majorHAnsi" w:hAnsiTheme="majorHAnsi" w:cstheme="majorHAnsi"/>
          <w:b/>
          <w:bCs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676149" w:rsidRPr="00676149" w14:paraId="02BD0820" w14:textId="77777777" w:rsidTr="00F767E1">
        <w:tc>
          <w:tcPr>
            <w:tcW w:w="3964" w:type="dxa"/>
            <w:vMerge w:val="restart"/>
            <w:vAlign w:val="center"/>
          </w:tcPr>
          <w:p w14:paraId="614BB30B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676149">
              <w:rPr>
                <w:rFonts w:asciiTheme="majorHAnsi" w:eastAsia="Times New Roman" w:hAnsiTheme="majorHAnsi" w:cstheme="majorHAnsi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208AA8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hAnsiTheme="majorHAnsi" w:cstheme="majorHAnsi"/>
                <w:b/>
                <w:bCs/>
              </w:rPr>
              <w:t>Cena jednostkowa brutto</w:t>
            </w:r>
            <w:r w:rsidRPr="00676149">
              <w:rPr>
                <w:rStyle w:val="Odwoanieprzypisudolnego"/>
                <w:rFonts w:asciiTheme="majorHAnsi" w:hAnsiTheme="majorHAnsi" w:cstheme="majorHAnsi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B742AD1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hAnsiTheme="majorHAnsi" w:cstheme="majorHAnsi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29B8152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hAnsiTheme="majorHAnsi" w:cstheme="majorHAnsi"/>
                <w:b/>
                <w:bCs/>
              </w:rPr>
              <w:t>Cena brutto łącznie</w:t>
            </w:r>
          </w:p>
        </w:tc>
      </w:tr>
      <w:tr w:rsidR="00676149" w:rsidRPr="00676149" w14:paraId="079CE523" w14:textId="77777777" w:rsidTr="00F767E1">
        <w:tc>
          <w:tcPr>
            <w:tcW w:w="3964" w:type="dxa"/>
            <w:vMerge/>
            <w:vAlign w:val="center"/>
          </w:tcPr>
          <w:p w14:paraId="28ED653B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651455B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eastAsia="Times New Roman" w:hAnsiTheme="majorHAnsi" w:cstheme="majorHAnsi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6DE7206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eastAsia="Times New Roman" w:hAnsiTheme="majorHAnsi" w:cstheme="majorHAnsi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EC93255" w14:textId="77777777" w:rsidR="00676149" w:rsidRPr="00676149" w:rsidRDefault="00676149" w:rsidP="00F767E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76149">
              <w:rPr>
                <w:rFonts w:asciiTheme="majorHAnsi" w:eastAsia="Times New Roman" w:hAnsiTheme="majorHAnsi" w:cstheme="majorHAnsi"/>
                <w:lang w:eastAsia="pl-PL"/>
              </w:rPr>
              <w:t>[C = A x B]</w:t>
            </w:r>
          </w:p>
        </w:tc>
      </w:tr>
      <w:tr w:rsidR="00676149" w:rsidRPr="00676149" w14:paraId="34D55B40" w14:textId="77777777" w:rsidTr="00F767E1">
        <w:trPr>
          <w:trHeight w:val="567"/>
        </w:trPr>
        <w:tc>
          <w:tcPr>
            <w:tcW w:w="3964" w:type="dxa"/>
            <w:vAlign w:val="center"/>
          </w:tcPr>
          <w:p w14:paraId="290F25BD" w14:textId="67F3AB28" w:rsidR="00676149" w:rsidRPr="00676149" w:rsidRDefault="00676149" w:rsidP="00F767E1">
            <w:pPr>
              <w:spacing w:after="120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676149">
              <w:rPr>
                <w:rFonts w:asciiTheme="majorHAnsi" w:hAnsiTheme="majorHAnsi" w:cstheme="majorHAnsi"/>
                <w:b/>
              </w:rPr>
              <w:t xml:space="preserve">Przeprowadzenie szkolenia zawodowego wraz z certyfikacją – </w:t>
            </w:r>
            <w:r w:rsidR="00706BD8">
              <w:rPr>
                <w:rFonts w:asciiTheme="majorHAnsi" w:hAnsiTheme="majorHAnsi" w:cstheme="majorHAnsi"/>
                <w:b/>
                <w:bCs/>
              </w:rPr>
              <w:t>Pracownik obsługi magazynowej z elementami e-marketingu</w:t>
            </w:r>
          </w:p>
        </w:tc>
        <w:tc>
          <w:tcPr>
            <w:tcW w:w="1890" w:type="dxa"/>
            <w:vAlign w:val="center"/>
          </w:tcPr>
          <w:p w14:paraId="45279C13" w14:textId="77777777" w:rsidR="00676149" w:rsidRPr="00676149" w:rsidRDefault="00676149" w:rsidP="00F767E1">
            <w:pPr>
              <w:spacing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B9B6BA2" w14:textId="33BB1BF5" w:rsidR="00676149" w:rsidRPr="00676149" w:rsidRDefault="00706BD8" w:rsidP="00F767E1">
            <w:pPr>
              <w:spacing w:after="120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8 </w:t>
            </w:r>
            <w:r w:rsidR="00676149" w:rsidRPr="00676149">
              <w:rPr>
                <w:rFonts w:asciiTheme="majorHAnsi" w:eastAsia="Times New Roman" w:hAnsiTheme="majorHAnsi" w:cstheme="majorHAnsi"/>
                <w:lang w:eastAsia="pl-PL"/>
              </w:rPr>
              <w:t>osób</w:t>
            </w:r>
          </w:p>
        </w:tc>
        <w:tc>
          <w:tcPr>
            <w:tcW w:w="1890" w:type="dxa"/>
            <w:vAlign w:val="center"/>
          </w:tcPr>
          <w:p w14:paraId="347CDA74" w14:textId="77777777" w:rsidR="00676149" w:rsidRPr="00676149" w:rsidRDefault="00676149" w:rsidP="00F767E1">
            <w:pPr>
              <w:spacing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676149" w:rsidRPr="00676149" w14:paraId="4D9F26E3" w14:textId="77777777" w:rsidTr="00F767E1">
        <w:trPr>
          <w:trHeight w:val="567"/>
        </w:trPr>
        <w:tc>
          <w:tcPr>
            <w:tcW w:w="7744" w:type="dxa"/>
            <w:gridSpan w:val="3"/>
            <w:vAlign w:val="center"/>
          </w:tcPr>
          <w:p w14:paraId="781A682F" w14:textId="77777777" w:rsidR="00676149" w:rsidRPr="00676149" w:rsidRDefault="00676149" w:rsidP="00F767E1">
            <w:pPr>
              <w:spacing w:after="120"/>
              <w:jc w:val="right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676149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281BCD49" w14:textId="77777777" w:rsidR="00676149" w:rsidRPr="00676149" w:rsidRDefault="00676149" w:rsidP="00F767E1">
            <w:pPr>
              <w:spacing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6DA3A33C" w14:textId="77777777" w:rsidR="00676149" w:rsidRPr="00676149" w:rsidRDefault="00676149" w:rsidP="00676149">
      <w:pPr>
        <w:pStyle w:val="Bezodstpw"/>
        <w:rPr>
          <w:rFonts w:asciiTheme="majorHAnsi" w:hAnsiTheme="majorHAnsi" w:cstheme="majorHAnsi"/>
          <w:color w:val="FF0000"/>
          <w:lang w:eastAsia="pl-PL"/>
        </w:rPr>
      </w:pPr>
    </w:p>
    <w:p w14:paraId="36765F6C" w14:textId="69B42F15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  <w:r w:rsidRPr="00676149">
        <w:rPr>
          <w:rFonts w:asciiTheme="majorHAnsi" w:hAnsiTheme="majorHAnsi" w:cstheme="majorHAnsi"/>
          <w:lang w:eastAsia="pl-PL"/>
        </w:rPr>
        <w:t>Kwota wynagrodzenia brutto słownie: ……….....................................................................................</w:t>
      </w:r>
      <w:r>
        <w:rPr>
          <w:rFonts w:asciiTheme="majorHAnsi" w:hAnsiTheme="majorHAnsi" w:cstheme="majorHAnsi"/>
          <w:lang w:eastAsia="pl-PL"/>
        </w:rPr>
        <w:t>.......</w:t>
      </w:r>
      <w:r w:rsidRPr="00676149">
        <w:rPr>
          <w:rFonts w:asciiTheme="majorHAnsi" w:hAnsiTheme="majorHAnsi" w:cstheme="majorHAnsi"/>
          <w:lang w:eastAsia="pl-PL"/>
        </w:rPr>
        <w:t>....</w:t>
      </w:r>
    </w:p>
    <w:p w14:paraId="76378075" w14:textId="77777777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</w:p>
    <w:p w14:paraId="4A47FA9F" w14:textId="5168EE1B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  <w:r w:rsidRPr="00676149">
        <w:rPr>
          <w:rFonts w:asciiTheme="majorHAnsi" w:hAnsiTheme="majorHAnsi" w:cstheme="majorHAnsi"/>
          <w:lang w:eastAsia="pl-PL"/>
        </w:rPr>
        <w:t>…………………………………………………………………………………………</w:t>
      </w:r>
      <w:r>
        <w:rPr>
          <w:rFonts w:asciiTheme="majorHAnsi" w:hAnsiTheme="majorHAnsi" w:cstheme="majorHAnsi"/>
          <w:lang w:eastAsia="pl-PL"/>
        </w:rPr>
        <w:t>……………………………………………..</w:t>
      </w:r>
      <w:r w:rsidRPr="00676149">
        <w:rPr>
          <w:rFonts w:asciiTheme="majorHAnsi" w:hAnsiTheme="majorHAnsi" w:cstheme="majorHAnsi"/>
          <w:lang w:eastAsia="pl-PL"/>
        </w:rPr>
        <w:t>………… złotych</w:t>
      </w:r>
    </w:p>
    <w:p w14:paraId="466671D0" w14:textId="77777777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</w:p>
    <w:p w14:paraId="63292069" w14:textId="77777777" w:rsidR="00676149" w:rsidRPr="00676149" w:rsidRDefault="00676149" w:rsidP="00676149">
      <w:pPr>
        <w:pStyle w:val="Bezodstpw"/>
        <w:jc w:val="both"/>
        <w:rPr>
          <w:rFonts w:asciiTheme="majorHAnsi" w:hAnsiTheme="majorHAnsi" w:cstheme="majorHAnsi"/>
          <w:lang w:eastAsia="pl-PL"/>
        </w:rPr>
      </w:pPr>
      <w:r w:rsidRPr="00676149">
        <w:rPr>
          <w:rFonts w:asciiTheme="majorHAnsi" w:hAnsiTheme="majorHAnsi" w:cstheme="majorHAnsi"/>
          <w:lang w:eastAsia="pl-PL"/>
        </w:rPr>
        <w:t>W przypadku stosowania przez Wykonawcę stawki VAT innej niż 23% prosimy o podanie uzasadnienia:</w:t>
      </w:r>
    </w:p>
    <w:p w14:paraId="3BCD52E8" w14:textId="77777777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</w:p>
    <w:p w14:paraId="4EF2644C" w14:textId="58A72BB1" w:rsidR="00676149" w:rsidRPr="00676149" w:rsidRDefault="00676149" w:rsidP="00676149">
      <w:pPr>
        <w:pStyle w:val="Bezodstpw"/>
        <w:rPr>
          <w:rFonts w:asciiTheme="majorHAnsi" w:hAnsiTheme="majorHAnsi" w:cstheme="majorHAnsi"/>
          <w:lang w:eastAsia="pl-PL"/>
        </w:rPr>
      </w:pPr>
      <w:r w:rsidRPr="00676149">
        <w:rPr>
          <w:rFonts w:asciiTheme="majorHAnsi" w:hAnsiTheme="majorHAnsi" w:cstheme="majorHAnsi"/>
          <w:lang w:eastAsia="pl-PL"/>
        </w:rPr>
        <w:t>………………………………………………………………………………………………………</w:t>
      </w:r>
      <w:r>
        <w:rPr>
          <w:rFonts w:asciiTheme="majorHAnsi" w:hAnsiTheme="majorHAnsi" w:cstheme="majorHAnsi"/>
          <w:lang w:eastAsia="pl-PL"/>
        </w:rPr>
        <w:t>………………………………………………….</w:t>
      </w:r>
      <w:r w:rsidRPr="00676149">
        <w:rPr>
          <w:rFonts w:asciiTheme="majorHAnsi" w:hAnsiTheme="majorHAnsi" w:cstheme="majorHAnsi"/>
          <w:lang w:eastAsia="pl-PL"/>
        </w:rPr>
        <w:t>……</w:t>
      </w:r>
    </w:p>
    <w:p w14:paraId="6B17362B" w14:textId="77777777" w:rsidR="00676149" w:rsidRDefault="00676149" w:rsidP="00676149">
      <w:pPr>
        <w:spacing w:before="240" w:after="120" w:line="240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B2117CB" w14:textId="41837473" w:rsidR="00676149" w:rsidRPr="00676149" w:rsidRDefault="00676149" w:rsidP="00676149">
      <w:pPr>
        <w:spacing w:before="240" w:after="120" w:line="240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 w:rsidRPr="00676149">
        <w:rPr>
          <w:rFonts w:asciiTheme="majorHAnsi" w:eastAsia="Times New Roman" w:hAnsiTheme="majorHAnsi" w:cstheme="majorHAnsi"/>
          <w:b/>
          <w:bCs/>
          <w:lang w:eastAsia="pl-PL"/>
        </w:rPr>
        <w:t>Deklarowany Czas reakcji wynosi ………………. dni.</w:t>
      </w:r>
    </w:p>
    <w:p w14:paraId="5F9A81DD" w14:textId="1620BDB2" w:rsidR="00676149" w:rsidRPr="00676149" w:rsidRDefault="007403EC" w:rsidP="007403EC">
      <w:pPr>
        <w:pStyle w:val="Akapitzlist"/>
        <w:numPr>
          <w:ilvl w:val="0"/>
          <w:numId w:val="38"/>
        </w:numPr>
        <w:spacing w:before="480" w:after="120" w:line="240" w:lineRule="auto"/>
        <w:ind w:left="0" w:firstLine="0"/>
        <w:jc w:val="center"/>
        <w:rPr>
          <w:rFonts w:asciiTheme="majorHAnsi" w:hAnsiTheme="majorHAnsi" w:cstheme="majorHAnsi"/>
          <w:b/>
          <w:caps/>
        </w:rPr>
      </w:pPr>
      <w:r>
        <w:rPr>
          <w:rFonts w:asciiTheme="majorHAnsi" w:hAnsiTheme="majorHAnsi" w:cstheme="majorHAnsi"/>
          <w:b/>
          <w:caps/>
        </w:rPr>
        <w:t xml:space="preserve"> </w:t>
      </w:r>
      <w:r w:rsidR="00676149" w:rsidRPr="00676149">
        <w:rPr>
          <w:rFonts w:asciiTheme="majorHAnsi" w:hAnsiTheme="majorHAnsi" w:cstheme="majorHAnsi"/>
          <w:b/>
          <w:caps/>
        </w:rPr>
        <w:t>OświadczeniA o spełnianiu wymagań</w:t>
      </w:r>
    </w:p>
    <w:p w14:paraId="4574E130" w14:textId="4376B879" w:rsidR="00676149" w:rsidRPr="00676149" w:rsidRDefault="00676149" w:rsidP="00676149">
      <w:pPr>
        <w:tabs>
          <w:tab w:val="center" w:pos="6804"/>
        </w:tabs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 xml:space="preserve">Oświadczam, że spełniam wymagania określone w Zapytaniu ofertowym, w projekcie </w:t>
      </w:r>
      <w:r w:rsidRPr="00676149">
        <w:rPr>
          <w:rFonts w:asciiTheme="majorHAnsi" w:eastAsia="Times New Roman" w:hAnsiTheme="majorHAnsi" w:cstheme="majorHAnsi"/>
          <w:b/>
          <w:bCs/>
          <w:lang w:eastAsia="x-none"/>
        </w:rPr>
        <w:t>„</w:t>
      </w:r>
      <w:r w:rsidRPr="00676149">
        <w:rPr>
          <w:rFonts w:asciiTheme="majorHAnsi" w:hAnsiTheme="majorHAnsi" w:cstheme="majorHAnsi"/>
          <w:b/>
        </w:rPr>
        <w:t>Praca – klucz do integracji</w:t>
      </w:r>
      <w:r w:rsidRPr="00676149">
        <w:rPr>
          <w:rFonts w:asciiTheme="majorHAnsi" w:eastAsia="Times New Roman" w:hAnsiTheme="majorHAnsi" w:cstheme="majorHAnsi"/>
          <w:b/>
          <w:bCs/>
          <w:lang w:eastAsia="x-none"/>
        </w:rPr>
        <w:t xml:space="preserve">” </w:t>
      </w:r>
      <w:r w:rsidRPr="00676149">
        <w:rPr>
          <w:rFonts w:asciiTheme="majorHAnsi" w:hAnsiTheme="majorHAnsi" w:cstheme="majorHAnsi"/>
        </w:rPr>
        <w:t>umowa nr FELU.08.03-IP.02-0056/23-00 realizowanym w ramach Programu Fundusze Europejskie dla Lubelskiego 2021-2027 współfinansowanego ze środków Europejskiego Funduszu Społecznego Plus, Działanie FELU.08.03 Integracja społeczno</w:t>
      </w:r>
      <w:r w:rsidRPr="00676149">
        <w:rPr>
          <w:rFonts w:asciiTheme="majorHAnsi" w:hAnsiTheme="majorHAnsi" w:cstheme="majorHAnsi"/>
        </w:rPr>
        <w:noBreakHyphen/>
        <w:t>gospodarcza obywateli państw trzecich, tj.:</w:t>
      </w:r>
    </w:p>
    <w:p w14:paraId="2FEFC97A" w14:textId="77777777" w:rsidR="00676149" w:rsidRPr="00676149" w:rsidRDefault="00676149" w:rsidP="00676149">
      <w:pPr>
        <w:numPr>
          <w:ilvl w:val="0"/>
          <w:numId w:val="37"/>
        </w:numPr>
        <w:spacing w:before="360" w:after="120" w:line="240" w:lineRule="auto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>Posiadam wpis do Rejestru Instytucji Szkoleniowych (RIS) prowadzonego przez Wojewódzki Urząd Pracy właściwy ze względu na siedzibę instytucji szkoleniowej.</w:t>
      </w:r>
    </w:p>
    <w:p w14:paraId="1D111B66" w14:textId="77777777" w:rsidR="00676149" w:rsidRPr="00676149" w:rsidRDefault="00676149" w:rsidP="00676149">
      <w:pPr>
        <w:numPr>
          <w:ilvl w:val="0"/>
          <w:numId w:val="37"/>
        </w:numPr>
        <w:spacing w:after="120" w:line="240" w:lineRule="auto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>Dysponuję trenerem/</w:t>
      </w:r>
      <w:proofErr w:type="spellStart"/>
      <w:r w:rsidRPr="00676149">
        <w:rPr>
          <w:rFonts w:asciiTheme="majorHAnsi" w:hAnsiTheme="majorHAnsi" w:cstheme="majorHAnsi"/>
        </w:rPr>
        <w:t>ami</w:t>
      </w:r>
      <w:proofErr w:type="spellEnd"/>
      <w:r w:rsidRPr="00676149">
        <w:rPr>
          <w:rFonts w:asciiTheme="majorHAnsi" w:hAnsiTheme="majorHAnsi" w:cstheme="majorHAnsi"/>
        </w:rPr>
        <w:t xml:space="preserve"> posiadającym/</w:t>
      </w:r>
      <w:proofErr w:type="spellStart"/>
      <w:r w:rsidRPr="00676149">
        <w:rPr>
          <w:rFonts w:asciiTheme="majorHAnsi" w:hAnsiTheme="majorHAnsi" w:cstheme="majorHAnsi"/>
        </w:rPr>
        <w:t>ymi</w:t>
      </w:r>
      <w:proofErr w:type="spellEnd"/>
      <w:r w:rsidRPr="00676149">
        <w:rPr>
          <w:rStyle w:val="Odwoanieprzypisudolnego"/>
          <w:rFonts w:asciiTheme="majorHAnsi" w:hAnsiTheme="majorHAnsi" w:cstheme="majorHAnsi"/>
        </w:rPr>
        <w:t xml:space="preserve"> </w:t>
      </w:r>
      <w:r w:rsidRPr="00676149">
        <w:rPr>
          <w:rStyle w:val="Odwoanieprzypisudolnego"/>
          <w:rFonts w:asciiTheme="majorHAnsi" w:hAnsiTheme="majorHAnsi" w:cstheme="majorHAnsi"/>
        </w:rPr>
        <w:footnoteReference w:id="2"/>
      </w:r>
      <w:r w:rsidRPr="00676149">
        <w:rPr>
          <w:rFonts w:asciiTheme="majorHAnsi" w:hAnsiTheme="majorHAnsi" w:cstheme="majorHAnsi"/>
        </w:rPr>
        <w:t>:</w:t>
      </w:r>
    </w:p>
    <w:p w14:paraId="3454D5DF" w14:textId="77777777" w:rsidR="00676149" w:rsidRPr="00676149" w:rsidRDefault="00676149" w:rsidP="00926B9B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textAlignment w:val="baseline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 xml:space="preserve">wykształcenie wyższe/zawodowe/podyplomowe </w:t>
      </w:r>
      <w:r w:rsidRPr="00676149">
        <w:rPr>
          <w:rFonts w:asciiTheme="majorHAnsi" w:eastAsia="Times New Roman" w:hAnsiTheme="majorHAnsi" w:cstheme="majorHAnsi"/>
          <w:b/>
          <w:bCs/>
          <w:lang w:eastAsia="pl-PL"/>
        </w:rPr>
        <w:t>lub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 certyfikaty/zaświadczenia/inne umożliwiające przeprowadzenie szkolenia zgodnego z przedmiotem zamówienia </w:t>
      </w:r>
      <w:r w:rsidRPr="00676149">
        <w:rPr>
          <w:rFonts w:asciiTheme="majorHAnsi" w:eastAsia="Times New Roman" w:hAnsiTheme="majorHAnsi" w:cstheme="majorHAnsi"/>
          <w:b/>
          <w:bCs/>
          <w:lang w:eastAsia="pl-PL"/>
        </w:rPr>
        <w:t> </w:t>
      </w:r>
    </w:p>
    <w:p w14:paraId="359DA03B" w14:textId="77777777" w:rsidR="00676149" w:rsidRPr="00676149" w:rsidRDefault="00676149" w:rsidP="00676149">
      <w:pPr>
        <w:pStyle w:val="Akapitzlist"/>
        <w:spacing w:after="0" w:line="240" w:lineRule="auto"/>
        <w:ind w:left="709"/>
        <w:jc w:val="both"/>
        <w:textAlignment w:val="baseline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b/>
          <w:bCs/>
          <w:lang w:eastAsia="pl-PL"/>
        </w:rPr>
        <w:t>oraz</w:t>
      </w:r>
    </w:p>
    <w:p w14:paraId="0312B13E" w14:textId="6A42AC80" w:rsidR="00676149" w:rsidRPr="00BB0819" w:rsidRDefault="00676149" w:rsidP="00926B9B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textAlignment w:val="baseline"/>
        <w:rPr>
          <w:rFonts w:asciiTheme="majorHAnsi" w:eastAsia="Times New Roman" w:hAnsiTheme="majorHAnsi" w:cstheme="majorHAnsi"/>
          <w:lang w:eastAsia="pl-PL"/>
        </w:rPr>
      </w:pPr>
      <w:r w:rsidRPr="00BB0819">
        <w:rPr>
          <w:rFonts w:asciiTheme="majorHAnsi" w:eastAsia="Times New Roman" w:hAnsiTheme="majorHAnsi" w:cstheme="majorHAnsi"/>
          <w:lang w:eastAsia="pl-PL"/>
        </w:rPr>
        <w:t>co najmniej 2 lata doświadczenia w pracy na analogicznym stanowisku, tj. prowadzeniu szkoleń w danej dziedzinie/zawodzie/tematyce</w:t>
      </w:r>
      <w:r w:rsidR="00BB0819">
        <w:rPr>
          <w:rFonts w:asciiTheme="majorHAnsi" w:eastAsia="Times New Roman" w:hAnsiTheme="majorHAnsi" w:cstheme="majorHAnsi"/>
          <w:lang w:eastAsia="pl-PL"/>
        </w:rPr>
        <w:t>.</w:t>
      </w:r>
    </w:p>
    <w:p w14:paraId="7F2649CC" w14:textId="77777777" w:rsidR="00676149" w:rsidRPr="00676149" w:rsidRDefault="00676149" w:rsidP="00676149">
      <w:pPr>
        <w:pStyle w:val="Akapitzlist"/>
        <w:numPr>
          <w:ilvl w:val="0"/>
          <w:numId w:val="37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bCs/>
          <w:lang w:eastAsia="pl-PL"/>
        </w:rPr>
        <w:t>Znajduję się w sytuacji ekonomicznej i finansowej umożliwiającej realizację zamówienia.</w:t>
      </w:r>
    </w:p>
    <w:p w14:paraId="7AEA12BD" w14:textId="77777777" w:rsidR="00676149" w:rsidRPr="00676149" w:rsidRDefault="00676149" w:rsidP="00676149">
      <w:pPr>
        <w:pStyle w:val="Akapitzlist"/>
        <w:numPr>
          <w:ilvl w:val="0"/>
          <w:numId w:val="37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</w:t>
      </w:r>
      <w:r w:rsidRPr="00676149">
        <w:rPr>
          <w:rFonts w:asciiTheme="majorHAnsi" w:hAnsiTheme="majorHAnsi" w:cstheme="majorHAnsi"/>
        </w:rPr>
        <w:br/>
        <w:t>w sprawie ochrony osób fizycznych w związku z przetwarzaniem danych osobowych i w sprawie swobodnego przepływu takich danych oraz uchylenia dyrektywy 95/46/WE (ogólne rozporządzenie o ochronie danych).</w:t>
      </w:r>
      <w:r w:rsidRPr="00676149">
        <w:rPr>
          <w:rStyle w:val="Odwoanieprzypisudolnego"/>
          <w:rFonts w:asciiTheme="majorHAnsi" w:hAnsiTheme="majorHAnsi" w:cstheme="majorHAnsi"/>
        </w:rPr>
        <w:footnoteReference w:id="3"/>
      </w:r>
    </w:p>
    <w:p w14:paraId="00DDE8B5" w14:textId="746F6E45" w:rsidR="00676149" w:rsidRPr="00676149" w:rsidRDefault="00676149" w:rsidP="00676149">
      <w:pPr>
        <w:pStyle w:val="Akapitzlist"/>
        <w:numPr>
          <w:ilvl w:val="0"/>
          <w:numId w:val="37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bCs/>
          <w:lang w:eastAsia="pl-PL"/>
        </w:rPr>
        <w:t>Nie jestem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 powiązany z </w:t>
      </w:r>
      <w:r w:rsidRPr="00676149">
        <w:rPr>
          <w:rFonts w:asciiTheme="majorHAnsi" w:hAnsiTheme="majorHAnsi" w:cstheme="majorHAnsi"/>
          <w:b/>
        </w:rPr>
        <w:t>Zamawiającym (Beneficjentem) oraz Partnerem</w:t>
      </w:r>
      <w:r w:rsidRPr="00676149">
        <w:rPr>
          <w:rFonts w:asciiTheme="majorHAnsi" w:hAnsiTheme="majorHAnsi" w:cstheme="majorHAnsi"/>
        </w:rPr>
        <w:t xml:space="preserve"> 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osobowo lub kapitałowo. Przez powiązania </w:t>
      </w:r>
      <w:r w:rsidRPr="00676149">
        <w:rPr>
          <w:rFonts w:asciiTheme="majorHAnsi" w:hAnsiTheme="majorHAnsi" w:cstheme="majorHAnsi"/>
        </w:rPr>
        <w:t xml:space="preserve">osobowe lub kapitałowe 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rozumie się wzajemne powiązania między </w:t>
      </w:r>
      <w:r w:rsidRPr="00676149">
        <w:rPr>
          <w:rFonts w:asciiTheme="majorHAnsi" w:hAnsiTheme="majorHAnsi" w:cstheme="majorHAnsi"/>
          <w:b/>
        </w:rPr>
        <w:t>Zamawiającym (Beneficjentem) oraz Partnerem</w:t>
      </w:r>
      <w:r w:rsidRPr="00676149">
        <w:rPr>
          <w:rFonts w:asciiTheme="majorHAnsi" w:hAnsiTheme="majorHAnsi" w:cstheme="majorHAnsi"/>
        </w:rPr>
        <w:t xml:space="preserve"> 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lub osobami upoważnionymi do zaciągania zobowiązań w imieniu zamawiającego lub osobami wykonującymi w imieniu zamawiającego </w:t>
      </w:r>
      <w:r w:rsidRPr="00676149">
        <w:rPr>
          <w:rFonts w:asciiTheme="majorHAnsi" w:hAnsiTheme="majorHAnsi" w:cstheme="majorHAnsi"/>
        </w:rPr>
        <w:t>czynności związane z</w:t>
      </w:r>
      <w:r>
        <w:rPr>
          <w:rFonts w:asciiTheme="majorHAnsi" w:hAnsiTheme="majorHAnsi" w:cstheme="majorHAnsi"/>
        </w:rPr>
        <w:t> </w:t>
      </w:r>
      <w:r w:rsidRPr="00676149">
        <w:rPr>
          <w:rFonts w:asciiTheme="majorHAnsi" w:hAnsiTheme="majorHAnsi" w:cstheme="majorHAnsi"/>
        </w:rPr>
        <w:t xml:space="preserve">przygotowaniem lub przeprowadzeniem procedury </w:t>
      </w:r>
      <w:r w:rsidRPr="00676149">
        <w:rPr>
          <w:rFonts w:asciiTheme="majorHAnsi" w:eastAsia="Times New Roman" w:hAnsiTheme="majorHAnsi" w:cstheme="majorHAnsi"/>
          <w:lang w:eastAsia="pl-PL"/>
        </w:rPr>
        <w:t>wyboru wykonawcy a wykonawcą, polegające w szczególności na:</w:t>
      </w:r>
    </w:p>
    <w:p w14:paraId="5C350799" w14:textId="77777777" w:rsidR="00676149" w:rsidRPr="00676149" w:rsidRDefault="00676149" w:rsidP="00676149">
      <w:pPr>
        <w:pStyle w:val="Akapitzlist"/>
        <w:widowControl w:val="0"/>
        <w:numPr>
          <w:ilvl w:val="3"/>
          <w:numId w:val="39"/>
        </w:numPr>
        <w:spacing w:after="120" w:line="240" w:lineRule="auto"/>
        <w:ind w:left="567" w:hanging="283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>uczestniczeniu w spółce jako wspólnik spółki cywilnej lub spółki osobowej;</w:t>
      </w:r>
    </w:p>
    <w:p w14:paraId="797159FD" w14:textId="77777777" w:rsidR="00676149" w:rsidRPr="00676149" w:rsidRDefault="00676149" w:rsidP="00676149">
      <w:pPr>
        <w:pStyle w:val="Akapitzlist"/>
        <w:widowControl w:val="0"/>
        <w:numPr>
          <w:ilvl w:val="3"/>
          <w:numId w:val="39"/>
        </w:numPr>
        <w:spacing w:after="120" w:line="240" w:lineRule="auto"/>
        <w:ind w:left="567" w:hanging="283"/>
        <w:jc w:val="both"/>
        <w:rPr>
          <w:rFonts w:asciiTheme="majorHAnsi" w:hAnsiTheme="majorHAnsi" w:cstheme="majorHAnsi"/>
        </w:rPr>
      </w:pPr>
      <w:r w:rsidRPr="00676149">
        <w:rPr>
          <w:rFonts w:asciiTheme="majorHAnsi" w:hAnsiTheme="majorHAnsi" w:cstheme="majorHAnsi"/>
        </w:rPr>
        <w:t>posiadaniu co najmniej 10% udziałów lub akcji (o ile niższy próg nie wynika z przepisów prawa);</w:t>
      </w:r>
    </w:p>
    <w:p w14:paraId="0C962950" w14:textId="77777777" w:rsidR="00676149" w:rsidRPr="00676149" w:rsidRDefault="00676149" w:rsidP="00676149">
      <w:pPr>
        <w:pStyle w:val="Akapitzlist"/>
        <w:widowControl w:val="0"/>
        <w:numPr>
          <w:ilvl w:val="3"/>
          <w:numId w:val="39"/>
        </w:numPr>
        <w:spacing w:after="120" w:line="240" w:lineRule="auto"/>
        <w:ind w:left="567" w:hanging="283"/>
        <w:jc w:val="both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pełnieniu funkcji członka organu nadzorczego lub zarządzającego, prokurenta, pełnomocnika</w:t>
      </w:r>
      <w:r w:rsidRPr="00676149">
        <w:rPr>
          <w:rFonts w:asciiTheme="majorHAnsi" w:hAnsiTheme="majorHAnsi" w:cstheme="majorHAnsi"/>
        </w:rPr>
        <w:t>;</w:t>
      </w:r>
    </w:p>
    <w:p w14:paraId="77BB92D6" w14:textId="77777777" w:rsidR="00676149" w:rsidRPr="00676149" w:rsidRDefault="00676149" w:rsidP="00676149">
      <w:pPr>
        <w:pStyle w:val="Akapitzlist"/>
        <w:widowControl w:val="0"/>
        <w:numPr>
          <w:ilvl w:val="3"/>
          <w:numId w:val="39"/>
        </w:numPr>
        <w:spacing w:after="120" w:line="240" w:lineRule="auto"/>
        <w:ind w:left="567" w:hanging="283"/>
        <w:contextualSpacing w:val="0"/>
        <w:jc w:val="both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Pr="00676149">
        <w:rPr>
          <w:rFonts w:asciiTheme="majorHAnsi" w:eastAsia="Times New Roman" w:hAnsiTheme="majorHAnsi" w:cstheme="majorHAnsi"/>
          <w:lang w:eastAsia="pl-PL"/>
        </w:rPr>
        <w:br/>
        <w:t xml:space="preserve">w zamawiającym, jego zastępcą prawnym lub członkami organów zarządzających lub organów </w:t>
      </w:r>
      <w:r w:rsidRPr="00676149">
        <w:rPr>
          <w:rFonts w:asciiTheme="majorHAnsi" w:eastAsia="Times New Roman" w:hAnsiTheme="majorHAnsi" w:cstheme="majorHAnsi"/>
          <w:lang w:eastAsia="pl-PL"/>
        </w:rPr>
        <w:lastRenderedPageBreak/>
        <w:t>nadzorczych zamawiającego</w:t>
      </w:r>
      <w:r w:rsidRPr="00676149">
        <w:rPr>
          <w:rFonts w:asciiTheme="majorHAnsi" w:hAnsiTheme="majorHAnsi" w:cstheme="majorHAnsi"/>
        </w:rPr>
        <w:t>;</w:t>
      </w:r>
    </w:p>
    <w:p w14:paraId="71FD2575" w14:textId="77777777" w:rsidR="00676149" w:rsidRPr="00676149" w:rsidRDefault="00676149" w:rsidP="00676149">
      <w:pPr>
        <w:pStyle w:val="Akapitzlist"/>
        <w:widowControl w:val="0"/>
        <w:numPr>
          <w:ilvl w:val="3"/>
          <w:numId w:val="39"/>
        </w:numPr>
        <w:spacing w:after="120" w:line="240" w:lineRule="auto"/>
        <w:ind w:left="567" w:hanging="283"/>
        <w:contextualSpacing w:val="0"/>
        <w:jc w:val="both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676149">
        <w:rPr>
          <w:rFonts w:asciiTheme="majorHAnsi" w:eastAsia="Times New Roman" w:hAnsiTheme="majorHAnsi" w:cstheme="majorHAnsi"/>
          <w:lang w:eastAsia="pl-PL"/>
        </w:rPr>
        <w:br/>
        <w:t>z postępowaniem o udzielenie zamówienia.</w:t>
      </w:r>
    </w:p>
    <w:p w14:paraId="1792F450" w14:textId="77777777" w:rsidR="00676149" w:rsidRPr="00676149" w:rsidRDefault="00676149" w:rsidP="00676149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Dodatkowo:</w:t>
      </w:r>
    </w:p>
    <w:p w14:paraId="7BB36FCF" w14:textId="77777777" w:rsidR="00676149" w:rsidRPr="00676149" w:rsidRDefault="00676149" w:rsidP="00676149">
      <w:pPr>
        <w:pStyle w:val="Akapitzlist"/>
        <w:numPr>
          <w:ilvl w:val="0"/>
          <w:numId w:val="40"/>
        </w:numPr>
        <w:suppressAutoHyphens/>
        <w:spacing w:after="0" w:line="240" w:lineRule="auto"/>
        <w:ind w:left="567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 xml:space="preserve">nie pozostaję w konflikcie interesów w związku z niniejszym zamówieniem. </w:t>
      </w:r>
      <w:r w:rsidRPr="00676149">
        <w:rPr>
          <w:rFonts w:asciiTheme="majorHAnsi" w:hAnsiTheme="majorHAnsi" w:cstheme="majorHAnsi"/>
        </w:rPr>
        <w:t>Przez konflikt interesów rozumie się</w:t>
      </w:r>
      <w:r w:rsidRPr="00676149">
        <w:rPr>
          <w:rFonts w:asciiTheme="majorHAnsi" w:eastAsia="Times New Roman" w:hAnsiTheme="majorHAnsi" w:cstheme="majorHAnsi"/>
          <w:lang w:eastAsia="pl-PL"/>
        </w:rPr>
        <w:t xml:space="preserve"> naruszenie zasady bezinteresowności i bezstronności poprzez </w:t>
      </w:r>
      <w:r w:rsidRPr="00676149">
        <w:rPr>
          <w:rFonts w:asciiTheme="majorHAnsi" w:eastAsia="Times New Roman" w:hAnsiTheme="majorHAnsi" w:cstheme="majorHAnsi"/>
          <w:lang w:eastAsia="pl-PL"/>
        </w:rPr>
        <w:br/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2DD554BB" w14:textId="77777777" w:rsidR="00676149" w:rsidRPr="00676149" w:rsidRDefault="00676149" w:rsidP="00676149">
      <w:pPr>
        <w:pStyle w:val="Akapitzlist"/>
        <w:numPr>
          <w:ilvl w:val="0"/>
          <w:numId w:val="40"/>
        </w:numPr>
        <w:suppressAutoHyphens/>
        <w:spacing w:after="0" w:line="240" w:lineRule="auto"/>
        <w:ind w:left="567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>bezzwłocznie poinformuję Zamawiającego o wszelkich okolicznościach stanowiących konflikt interesów lub mogących spowodować jego powstanie.</w:t>
      </w:r>
    </w:p>
    <w:p w14:paraId="6C205F93" w14:textId="77777777" w:rsidR="00676149" w:rsidRPr="00676149" w:rsidRDefault="00676149" w:rsidP="00676149">
      <w:pPr>
        <w:pStyle w:val="Akapitzlist"/>
        <w:numPr>
          <w:ilvl w:val="0"/>
          <w:numId w:val="37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hAnsiTheme="majorHAnsi" w:cstheme="maj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676149">
        <w:rPr>
          <w:rFonts w:asciiTheme="majorHAnsi" w:hAnsiTheme="majorHAnsi" w:cstheme="majorHAnsi"/>
        </w:rPr>
        <w:t>t.j</w:t>
      </w:r>
      <w:proofErr w:type="spellEnd"/>
      <w:r w:rsidRPr="00676149">
        <w:rPr>
          <w:rFonts w:asciiTheme="majorHAnsi" w:hAnsiTheme="majorHAnsi" w:cstheme="majorHAnsi"/>
        </w:rPr>
        <w:t>. Dz.U. z 2024 r. poz. 507).</w:t>
      </w:r>
    </w:p>
    <w:p w14:paraId="30FF7BD8" w14:textId="77777777" w:rsidR="00676149" w:rsidRPr="00676149" w:rsidRDefault="00676149" w:rsidP="00676149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76149">
        <w:rPr>
          <w:rFonts w:asciiTheme="majorHAnsi" w:eastAsia="Times New Roman" w:hAnsiTheme="majorHAnsi" w:cstheme="majorHAnsi"/>
          <w:bCs/>
          <w:lang w:eastAsia="pl-PL"/>
        </w:rPr>
        <w:t>Nie podlegam innym podstawom wykluczenia wskazanym w zapytaniu ofertowym.</w:t>
      </w:r>
    </w:p>
    <w:p w14:paraId="543EE79B" w14:textId="77777777" w:rsidR="00676149" w:rsidRPr="00676149" w:rsidRDefault="00676149" w:rsidP="00676149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76149">
        <w:rPr>
          <w:rFonts w:asciiTheme="majorHAnsi" w:eastAsia="Times New Roman" w:hAnsiTheme="majorHAnsi" w:cstheme="majorHAnsi"/>
          <w:bCs/>
          <w:lang w:eastAsia="pl-PL"/>
        </w:rPr>
        <w:t>W pełni akceptuję oraz spełniam wszystkie warunki i wymagania dotyczące udziału w postępowaniu.</w:t>
      </w:r>
    </w:p>
    <w:p w14:paraId="0C4812DB" w14:textId="77777777" w:rsidR="00676149" w:rsidRPr="00676149" w:rsidRDefault="00676149" w:rsidP="00676149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76149">
        <w:rPr>
          <w:rFonts w:asciiTheme="majorHAnsi" w:eastAsia="Times New Roman" w:hAnsiTheme="majorHAnsi" w:cstheme="majorHAnsi"/>
          <w:bCs/>
          <w:lang w:eastAsia="pl-PL"/>
        </w:rPr>
        <w:t>Zapoznałem/</w:t>
      </w:r>
      <w:proofErr w:type="spellStart"/>
      <w:r w:rsidRPr="00676149">
        <w:rPr>
          <w:rFonts w:asciiTheme="majorHAnsi" w:eastAsia="Times New Roman" w:hAnsiTheme="majorHAnsi" w:cstheme="majorHAnsi"/>
          <w:bCs/>
          <w:lang w:eastAsia="pl-PL"/>
        </w:rPr>
        <w:t>am</w:t>
      </w:r>
      <w:proofErr w:type="spellEnd"/>
      <w:r w:rsidRPr="00676149">
        <w:rPr>
          <w:rFonts w:asciiTheme="majorHAnsi" w:eastAsia="Times New Roman" w:hAnsiTheme="majorHAnsi" w:cstheme="maj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4082477" w14:textId="77777777" w:rsidR="00676149" w:rsidRPr="00676149" w:rsidRDefault="00676149" w:rsidP="00676149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 xml:space="preserve">Świadomy/a odpowiedzialności za składanie fałszywych oświadczeń, informuję, iż dane zawarte </w:t>
      </w:r>
      <w:r w:rsidRPr="00676149">
        <w:rPr>
          <w:rFonts w:asciiTheme="majorHAnsi" w:eastAsia="Times New Roman" w:hAnsiTheme="majorHAnsi" w:cstheme="majorHAnsi"/>
          <w:lang w:eastAsia="pl-PL"/>
        </w:rPr>
        <w:br/>
        <w:t>w ofercie, załącznikach oraz przedłożonych dokumentach są zgodne z prawdą.</w:t>
      </w:r>
    </w:p>
    <w:p w14:paraId="076BB8F5" w14:textId="77777777" w:rsidR="00676149" w:rsidRPr="00676149" w:rsidRDefault="00676149" w:rsidP="00676149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</w:p>
    <w:p w14:paraId="4AA34CAB" w14:textId="77777777" w:rsidR="00676149" w:rsidRPr="00676149" w:rsidRDefault="00676149" w:rsidP="00676149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Cs/>
          <w:lang w:eastAsia="pl-PL"/>
        </w:rPr>
      </w:pPr>
    </w:p>
    <w:p w14:paraId="75C128C4" w14:textId="77777777" w:rsidR="00676149" w:rsidRDefault="00676149" w:rsidP="00676149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Cs/>
          <w:lang w:eastAsia="pl-PL"/>
        </w:rPr>
      </w:pPr>
    </w:p>
    <w:p w14:paraId="3E83F92C" w14:textId="77777777" w:rsidR="007403EC" w:rsidRPr="00676149" w:rsidRDefault="007403EC" w:rsidP="00676149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Cs/>
          <w:lang w:eastAsia="pl-PL"/>
        </w:rPr>
      </w:pPr>
    </w:p>
    <w:p w14:paraId="0E45CF95" w14:textId="4FC2FDB8" w:rsidR="00676149" w:rsidRPr="00676149" w:rsidRDefault="00676149" w:rsidP="00676149">
      <w:pPr>
        <w:tabs>
          <w:tab w:val="center" w:pos="6804"/>
        </w:tabs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676149">
        <w:rPr>
          <w:rFonts w:asciiTheme="majorHAnsi" w:eastAsia="Times New Roman" w:hAnsiTheme="majorHAnsi" w:cstheme="majorHAnsi"/>
          <w:lang w:eastAsia="pl-PL"/>
        </w:rPr>
        <w:tab/>
        <w:t>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676149">
        <w:rPr>
          <w:rFonts w:asciiTheme="majorHAnsi" w:eastAsia="Times New Roman" w:hAnsiTheme="majorHAnsi" w:cstheme="majorHAnsi"/>
          <w:lang w:eastAsia="pl-PL"/>
        </w:rPr>
        <w:t>………………………………</w:t>
      </w:r>
    </w:p>
    <w:p w14:paraId="27393BA8" w14:textId="77777777" w:rsidR="00676149" w:rsidRPr="00676149" w:rsidRDefault="00676149" w:rsidP="00676149">
      <w:pPr>
        <w:tabs>
          <w:tab w:val="center" w:pos="6804"/>
        </w:tabs>
        <w:spacing w:after="120" w:line="240" w:lineRule="auto"/>
        <w:rPr>
          <w:rFonts w:asciiTheme="majorHAnsi" w:hAnsiTheme="majorHAnsi" w:cstheme="majorHAnsi"/>
        </w:rPr>
      </w:pPr>
      <w:r w:rsidRPr="00676149">
        <w:rPr>
          <w:rFonts w:asciiTheme="majorHAnsi" w:eastAsia="Times New Roman" w:hAnsiTheme="majorHAnsi" w:cstheme="majorHAnsi"/>
          <w:lang w:eastAsia="pl-PL"/>
        </w:rPr>
        <w:tab/>
      </w:r>
      <w:r w:rsidRPr="00676149">
        <w:rPr>
          <w:rFonts w:asciiTheme="majorHAnsi" w:eastAsia="Times New Roman" w:hAnsiTheme="majorHAnsi" w:cstheme="majorHAnsi"/>
          <w:i/>
          <w:lang w:eastAsia="pl-PL"/>
        </w:rPr>
        <w:t>Czytelny podpis Wykonawcy</w:t>
      </w:r>
    </w:p>
    <w:p w14:paraId="3313D1B7" w14:textId="77777777" w:rsidR="00676149" w:rsidRPr="00676149" w:rsidRDefault="00676149" w:rsidP="00975199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</w:p>
    <w:p w14:paraId="1D9EA69A" w14:textId="77777777" w:rsidR="00676149" w:rsidRPr="00676149" w:rsidRDefault="00676149" w:rsidP="00975199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</w:p>
    <w:sectPr w:rsidR="00676149" w:rsidRPr="00676149" w:rsidSect="006562E7">
      <w:headerReference w:type="default" r:id="rId7"/>
      <w:footerReference w:type="default" r:id="rId8"/>
      <w:pgSz w:w="11906" w:h="16838"/>
      <w:pgMar w:top="1418" w:right="1418" w:bottom="1418" w:left="1418" w:header="127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50CE5" w14:textId="77777777" w:rsidR="00853A7E" w:rsidRDefault="00853A7E" w:rsidP="001943D9">
      <w:pPr>
        <w:spacing w:after="0" w:line="240" w:lineRule="auto"/>
      </w:pPr>
      <w:r>
        <w:separator/>
      </w:r>
    </w:p>
  </w:endnote>
  <w:endnote w:type="continuationSeparator" w:id="0">
    <w:p w14:paraId="316FD25E" w14:textId="77777777" w:rsidR="00853A7E" w:rsidRDefault="00853A7E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2268"/>
      <w:gridCol w:w="5098"/>
    </w:tblGrid>
    <w:tr w:rsidR="0042184A" w14:paraId="684EB7B7" w14:textId="77777777" w:rsidTr="00C30AB7">
      <w:trPr>
        <w:trHeight w:val="1120"/>
      </w:trPr>
      <w:tc>
        <w:tcPr>
          <w:tcW w:w="1696" w:type="dxa"/>
        </w:tcPr>
        <w:p w14:paraId="674D1C16" w14:textId="48F3B013" w:rsidR="001943D9" w:rsidRDefault="00DD3CCE">
          <w:pPr>
            <w:pStyle w:val="Stopka"/>
          </w:pPr>
          <w:r w:rsidRPr="0050148E"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4D4A1431" wp14:editId="6F900439">
                <wp:simplePos x="0" y="0"/>
                <wp:positionH relativeFrom="column">
                  <wp:posOffset>-99060</wp:posOffset>
                </wp:positionH>
                <wp:positionV relativeFrom="paragraph">
                  <wp:posOffset>209550</wp:posOffset>
                </wp:positionV>
                <wp:extent cx="2255520" cy="615637"/>
                <wp:effectExtent l="0" t="0" r="0" b="0"/>
                <wp:wrapNone/>
                <wp:docPr id="11139155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39155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5520" cy="615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68" w:type="dxa"/>
        </w:tcPr>
        <w:p w14:paraId="143B71C1" w14:textId="4ABCD2E6" w:rsidR="001943D9" w:rsidRDefault="00C30AB7">
          <w:pPr>
            <w:pStyle w:val="Stopka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3D83EFA" wp14:editId="17058CC2">
                    <wp:simplePos x="0" y="0"/>
                    <wp:positionH relativeFrom="column">
                      <wp:posOffset>1250315</wp:posOffset>
                    </wp:positionH>
                    <wp:positionV relativeFrom="paragraph">
                      <wp:posOffset>164802</wp:posOffset>
                    </wp:positionV>
                    <wp:extent cx="0" cy="713792"/>
                    <wp:effectExtent l="0" t="0" r="19050" b="29210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1379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AC400D4" id="Łącznik prost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3pt" to="98.4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" strokecolor="black [3213]" strokeweight=".5pt">
                    <v:stroke joinstyle="miter"/>
                  </v:line>
                </w:pict>
              </mc:Fallback>
            </mc:AlternateContent>
          </w:r>
        </w:p>
      </w:tc>
      <w:tc>
        <w:tcPr>
          <w:tcW w:w="5098" w:type="dxa"/>
        </w:tcPr>
        <w:p w14:paraId="4787B2F5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</w:p>
        <w:p w14:paraId="3BE94389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Biuro Projektu:</w:t>
          </w:r>
        </w:p>
        <w:p w14:paraId="7ED0B323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 xml:space="preserve">ul. Skromna 5, 20-704 Lublin </w:t>
          </w:r>
        </w:p>
        <w:p w14:paraId="277533C9" w14:textId="77777777" w:rsidR="001943D9" w:rsidRPr="001943D9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e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 xml:space="preserve">-mail: </w:t>
          </w:r>
          <w:r w:rsidR="001943D9">
            <w:rPr>
              <w:rFonts w:ascii="Cambria" w:hAnsi="Cambria" w:cstheme="majorHAnsi"/>
              <w:sz w:val="20"/>
              <w:szCs w:val="20"/>
            </w:rPr>
            <w:t>projekty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@fundacjaniepodleglosci.com.pl</w:t>
          </w:r>
        </w:p>
        <w:p w14:paraId="5650796A" w14:textId="77777777" w:rsidR="001943D9" w:rsidRDefault="00456728" w:rsidP="001943D9">
          <w:pPr>
            <w:pStyle w:val="Stopka"/>
          </w:pPr>
          <w:r>
            <w:rPr>
              <w:rFonts w:ascii="Cambria" w:hAnsi="Cambria" w:cstheme="majorHAnsi"/>
              <w:sz w:val="20"/>
              <w:szCs w:val="20"/>
            </w:rPr>
            <w:t>t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el. 506-449-903, 699-670-233</w:t>
          </w:r>
        </w:p>
      </w:tc>
    </w:tr>
  </w:tbl>
  <w:p w14:paraId="2EEACA03" w14:textId="77777777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87271" w14:textId="77777777" w:rsidR="00853A7E" w:rsidRDefault="00853A7E" w:rsidP="001943D9">
      <w:pPr>
        <w:spacing w:after="0" w:line="240" w:lineRule="auto"/>
      </w:pPr>
      <w:r>
        <w:separator/>
      </w:r>
    </w:p>
  </w:footnote>
  <w:footnote w:type="continuationSeparator" w:id="0">
    <w:p w14:paraId="75042EC6" w14:textId="77777777" w:rsidR="00853A7E" w:rsidRDefault="00853A7E" w:rsidP="001943D9">
      <w:pPr>
        <w:spacing w:after="0" w:line="240" w:lineRule="auto"/>
      </w:pPr>
      <w:r>
        <w:continuationSeparator/>
      </w:r>
    </w:p>
  </w:footnote>
  <w:footnote w:id="1">
    <w:p w14:paraId="59B25C2B" w14:textId="77777777" w:rsidR="00676149" w:rsidRPr="00676149" w:rsidRDefault="00676149" w:rsidP="00676149">
      <w:pPr>
        <w:pStyle w:val="Tekstprzypisudolnego"/>
        <w:jc w:val="both"/>
        <w:rPr>
          <w:rFonts w:asciiTheme="majorHAnsi" w:hAnsiTheme="majorHAnsi" w:cstheme="majorHAnsi"/>
        </w:rPr>
      </w:pPr>
      <w:r w:rsidRPr="00676149">
        <w:rPr>
          <w:rStyle w:val="Odwoanieprzypisudolnego"/>
          <w:rFonts w:asciiTheme="majorHAnsi" w:hAnsiTheme="majorHAnsi" w:cstheme="majorHAnsi"/>
        </w:rPr>
        <w:footnoteRef/>
      </w:r>
      <w:r w:rsidRPr="00676149">
        <w:rPr>
          <w:rFonts w:asciiTheme="majorHAnsi" w:hAnsiTheme="majorHAnsi" w:cstheme="majorHAnsi"/>
        </w:rPr>
        <w:t xml:space="preserve"> Cena </w:t>
      </w:r>
      <w:r w:rsidRPr="00676149">
        <w:rPr>
          <w:rFonts w:asciiTheme="majorHAnsi" w:hAnsiTheme="majorHAnsi" w:cstheme="majorHAnsi"/>
          <w:color w:val="000000" w:themeColor="text1"/>
        </w:rPr>
        <w:t xml:space="preserve">brutto, tzn. musi uwzględniać wszystkie koszty </w:t>
      </w:r>
      <w:r w:rsidRPr="00676149">
        <w:rPr>
          <w:rFonts w:asciiTheme="majorHAnsi" w:hAnsiTheme="majorHAnsi" w:cstheme="majorHAnsi"/>
          <w:color w:val="010101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76149">
        <w:rPr>
          <w:rFonts w:asciiTheme="majorHAnsi" w:hAnsiTheme="majorHAnsi" w:cstheme="majorHAnsi"/>
        </w:rPr>
        <w:t>.</w:t>
      </w:r>
    </w:p>
  </w:footnote>
  <w:footnote w:id="2">
    <w:p w14:paraId="2A86CA0B" w14:textId="77777777" w:rsidR="00676149" w:rsidRPr="00676149" w:rsidRDefault="00676149" w:rsidP="00676149">
      <w:pPr>
        <w:pStyle w:val="Tekstprzypisudolnego"/>
        <w:jc w:val="both"/>
        <w:rPr>
          <w:rFonts w:asciiTheme="majorHAnsi" w:hAnsiTheme="majorHAnsi" w:cstheme="majorHAnsi"/>
        </w:rPr>
      </w:pPr>
      <w:r w:rsidRPr="00676149">
        <w:rPr>
          <w:rStyle w:val="Odwoanieprzypisudolnego"/>
          <w:rFonts w:asciiTheme="majorHAnsi" w:hAnsiTheme="majorHAnsi" w:cstheme="majorHAnsi"/>
        </w:rPr>
        <w:footnoteRef/>
      </w:r>
      <w:r w:rsidRPr="00676149">
        <w:rPr>
          <w:rFonts w:asciiTheme="majorHAnsi" w:hAnsiTheme="majorHAnsi" w:cstheme="majorHAnsi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1001DB78" w14:textId="77777777" w:rsidR="00676149" w:rsidRPr="00676149" w:rsidRDefault="00676149" w:rsidP="00676149">
      <w:pPr>
        <w:pStyle w:val="Tekstprzypisudolnego"/>
        <w:rPr>
          <w:rFonts w:asciiTheme="majorHAnsi" w:hAnsiTheme="majorHAnsi" w:cstheme="majorHAnsi"/>
        </w:rPr>
      </w:pPr>
      <w:r w:rsidRPr="00676149">
        <w:rPr>
          <w:rStyle w:val="Odwoanieprzypisudolnego"/>
          <w:rFonts w:asciiTheme="majorHAnsi" w:hAnsiTheme="majorHAnsi" w:cstheme="majorHAnsi"/>
        </w:rPr>
        <w:footnoteRef/>
      </w:r>
      <w:r w:rsidRPr="00676149">
        <w:rPr>
          <w:rFonts w:asciiTheme="majorHAnsi" w:hAnsiTheme="majorHAnsi" w:cstheme="majorHAnsi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3F3D" w14:textId="376AE99B" w:rsidR="00D41C04" w:rsidRPr="006562E7" w:rsidRDefault="00D41C04" w:rsidP="006562E7">
    <w:pPr>
      <w:pStyle w:val="Nagwek"/>
      <w:jc w:val="center"/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0D43FE0" wp14:editId="041B5D74">
          <wp:simplePos x="0" y="0"/>
          <wp:positionH relativeFrom="margin">
            <wp:posOffset>22225</wp:posOffset>
          </wp:positionH>
          <wp:positionV relativeFrom="margin">
            <wp:posOffset>-1181735</wp:posOffset>
          </wp:positionV>
          <wp:extent cx="5844540" cy="820420"/>
          <wp:effectExtent l="0" t="0" r="3810" b="0"/>
          <wp:wrapNone/>
          <wp:docPr id="987223945" name="Obraz 987223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0BC6">
      <w:rPr>
        <w:rFonts w:cstheme="minorHAnsi"/>
        <w:i/>
        <w:sz w:val="20"/>
        <w:szCs w:val="20"/>
      </w:rPr>
      <w:t>Projekt współfinansowany jest przez Unię Europejską</w:t>
    </w:r>
  </w:p>
  <w:p w14:paraId="46E6D709" w14:textId="77777777" w:rsidR="00D41C04" w:rsidRPr="008C0BC6" w:rsidRDefault="00D41C04" w:rsidP="00D41C04">
    <w:pPr>
      <w:pStyle w:val="Stopka"/>
      <w:jc w:val="center"/>
      <w:rPr>
        <w:rFonts w:cstheme="minorHAnsi"/>
        <w:i/>
        <w:sz w:val="20"/>
        <w:szCs w:val="20"/>
      </w:rPr>
    </w:pPr>
    <w:r w:rsidRPr="008C0BC6">
      <w:rPr>
        <w:rFonts w:cstheme="minorHAnsi"/>
        <w:i/>
        <w:sz w:val="20"/>
        <w:szCs w:val="20"/>
      </w:rPr>
      <w:t>w ramach Programu Fundusze Europejskie dla Lubelskiego 2021-2027.</w:t>
    </w:r>
  </w:p>
  <w:p w14:paraId="6FA23847" w14:textId="3EF5321E" w:rsidR="001943D9" w:rsidRDefault="001943D9">
    <w:pPr>
      <w:pStyle w:val="Nagwek"/>
      <w:rPr>
        <w:sz w:val="2"/>
        <w:szCs w:val="2"/>
      </w:rPr>
    </w:pPr>
  </w:p>
  <w:p w14:paraId="3D55E9DD" w14:textId="77777777" w:rsidR="001943D9" w:rsidRDefault="001943D9">
    <w:pPr>
      <w:pStyle w:val="Nagwek"/>
      <w:rPr>
        <w:sz w:val="2"/>
        <w:szCs w:val="2"/>
      </w:rPr>
    </w:pPr>
  </w:p>
  <w:p w14:paraId="23F996AF" w14:textId="77777777" w:rsidR="001943D9" w:rsidRDefault="001943D9">
    <w:pPr>
      <w:pStyle w:val="Nagwek"/>
      <w:rPr>
        <w:sz w:val="2"/>
        <w:szCs w:val="2"/>
      </w:rPr>
    </w:pPr>
  </w:p>
  <w:p w14:paraId="3916716B" w14:textId="77777777" w:rsidR="001943D9" w:rsidRDefault="001943D9">
    <w:pPr>
      <w:pStyle w:val="Nagwek"/>
      <w:rPr>
        <w:sz w:val="2"/>
        <w:szCs w:val="2"/>
      </w:rPr>
    </w:pPr>
  </w:p>
  <w:p w14:paraId="2D09F867" w14:textId="77777777" w:rsidR="001943D9" w:rsidRPr="001943D9" w:rsidRDefault="001943D9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B26379"/>
    <w:multiLevelType w:val="hybridMultilevel"/>
    <w:tmpl w:val="B9160F74"/>
    <w:lvl w:ilvl="0" w:tplc="611280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16F62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41965"/>
    <w:multiLevelType w:val="hybridMultilevel"/>
    <w:tmpl w:val="E2D803A0"/>
    <w:lvl w:ilvl="0" w:tplc="61128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A4EDF"/>
    <w:multiLevelType w:val="hybridMultilevel"/>
    <w:tmpl w:val="FF60924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1E611631"/>
    <w:multiLevelType w:val="hybridMultilevel"/>
    <w:tmpl w:val="4F0AAD6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2D6462"/>
    <w:multiLevelType w:val="hybridMultilevel"/>
    <w:tmpl w:val="8086F402"/>
    <w:lvl w:ilvl="0" w:tplc="6112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55B06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F6E5713"/>
    <w:multiLevelType w:val="hybridMultilevel"/>
    <w:tmpl w:val="313AF8EA"/>
    <w:lvl w:ilvl="0" w:tplc="FFFFFFFF">
      <w:start w:val="1"/>
      <w:numFmt w:val="lowerLetter"/>
      <w:lvlText w:val="%1)"/>
      <w:lvlJc w:val="left"/>
      <w:pPr>
        <w:ind w:left="915" w:hanging="360"/>
      </w:p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68B2349"/>
    <w:multiLevelType w:val="hybridMultilevel"/>
    <w:tmpl w:val="977E62C4"/>
    <w:lvl w:ilvl="0" w:tplc="861453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84477"/>
    <w:multiLevelType w:val="hybridMultilevel"/>
    <w:tmpl w:val="B11CF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1C12490"/>
    <w:multiLevelType w:val="hybridMultilevel"/>
    <w:tmpl w:val="A5DA25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B6B9C"/>
    <w:multiLevelType w:val="hybridMultilevel"/>
    <w:tmpl w:val="3BB88EA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 w15:restartNumberingAfterBreak="0">
    <w:nsid w:val="6F3063CC"/>
    <w:multiLevelType w:val="hybridMultilevel"/>
    <w:tmpl w:val="BB0E88BC"/>
    <w:lvl w:ilvl="0" w:tplc="EC507C8C">
      <w:start w:val="5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67631">
    <w:abstractNumId w:val="34"/>
  </w:num>
  <w:num w:numId="2" w16cid:durableId="1843856169">
    <w:abstractNumId w:val="22"/>
  </w:num>
  <w:num w:numId="3" w16cid:durableId="1351099728">
    <w:abstractNumId w:val="30"/>
  </w:num>
  <w:num w:numId="4" w16cid:durableId="85661930">
    <w:abstractNumId w:val="35"/>
  </w:num>
  <w:num w:numId="5" w16cid:durableId="520436779">
    <w:abstractNumId w:val="16"/>
  </w:num>
  <w:num w:numId="6" w16cid:durableId="2102067935">
    <w:abstractNumId w:val="33"/>
  </w:num>
  <w:num w:numId="7" w16cid:durableId="1157453177">
    <w:abstractNumId w:val="31"/>
  </w:num>
  <w:num w:numId="8" w16cid:durableId="723257097">
    <w:abstractNumId w:val="0"/>
  </w:num>
  <w:num w:numId="9" w16cid:durableId="1238858797">
    <w:abstractNumId w:val="4"/>
  </w:num>
  <w:num w:numId="10" w16cid:durableId="834954488">
    <w:abstractNumId w:val="21"/>
  </w:num>
  <w:num w:numId="11" w16cid:durableId="1324316459">
    <w:abstractNumId w:val="28"/>
  </w:num>
  <w:num w:numId="12" w16cid:durableId="811750749">
    <w:abstractNumId w:val="25"/>
  </w:num>
  <w:num w:numId="13" w16cid:durableId="1308969977">
    <w:abstractNumId w:val="7"/>
  </w:num>
  <w:num w:numId="14" w16cid:durableId="234559858">
    <w:abstractNumId w:val="27"/>
  </w:num>
  <w:num w:numId="15" w16cid:durableId="1303148338">
    <w:abstractNumId w:val="8"/>
  </w:num>
  <w:num w:numId="16" w16cid:durableId="1714110785">
    <w:abstractNumId w:val="26"/>
  </w:num>
  <w:num w:numId="17" w16cid:durableId="1718166318">
    <w:abstractNumId w:val="9"/>
  </w:num>
  <w:num w:numId="18" w16cid:durableId="655954718">
    <w:abstractNumId w:val="5"/>
  </w:num>
  <w:num w:numId="19" w16cid:durableId="783382383">
    <w:abstractNumId w:val="19"/>
  </w:num>
  <w:num w:numId="20" w16cid:durableId="401221177">
    <w:abstractNumId w:val="23"/>
  </w:num>
  <w:num w:numId="21" w16cid:durableId="1631326123">
    <w:abstractNumId w:val="36"/>
  </w:num>
  <w:num w:numId="22" w16cid:durableId="45491821">
    <w:abstractNumId w:val="15"/>
  </w:num>
  <w:num w:numId="23" w16cid:durableId="738526180">
    <w:abstractNumId w:val="3"/>
  </w:num>
  <w:num w:numId="24" w16cid:durableId="1070419339">
    <w:abstractNumId w:val="2"/>
  </w:num>
  <w:num w:numId="25" w16cid:durableId="869150033">
    <w:abstractNumId w:val="17"/>
  </w:num>
  <w:num w:numId="26" w16cid:durableId="794178891">
    <w:abstractNumId w:val="11"/>
  </w:num>
  <w:num w:numId="27" w16cid:durableId="747188274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1271445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6698177">
    <w:abstractNumId w:val="29"/>
  </w:num>
  <w:num w:numId="30" w16cid:durableId="100103857">
    <w:abstractNumId w:val="12"/>
  </w:num>
  <w:num w:numId="31" w16cid:durableId="1247346823">
    <w:abstractNumId w:val="37"/>
  </w:num>
  <w:num w:numId="32" w16cid:durableId="1339383448">
    <w:abstractNumId w:val="24"/>
  </w:num>
  <w:num w:numId="33" w16cid:durableId="1473135331">
    <w:abstractNumId w:val="32"/>
  </w:num>
  <w:num w:numId="34" w16cid:durableId="1537083486">
    <w:abstractNumId w:val="14"/>
  </w:num>
  <w:num w:numId="35" w16cid:durableId="483664380">
    <w:abstractNumId w:val="1"/>
  </w:num>
  <w:num w:numId="36" w16cid:durableId="1893272289">
    <w:abstractNumId w:val="6"/>
  </w:num>
  <w:num w:numId="37" w16cid:durableId="36464263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934019">
    <w:abstractNumId w:val="20"/>
  </w:num>
  <w:num w:numId="39" w16cid:durableId="1459714480">
    <w:abstractNumId w:val="13"/>
  </w:num>
  <w:num w:numId="40" w16cid:durableId="180022443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210A6"/>
    <w:rsid w:val="00023DCE"/>
    <w:rsid w:val="000376CE"/>
    <w:rsid w:val="00056DED"/>
    <w:rsid w:val="00065658"/>
    <w:rsid w:val="00095857"/>
    <w:rsid w:val="000C1152"/>
    <w:rsid w:val="000E3CD5"/>
    <w:rsid w:val="000F32F7"/>
    <w:rsid w:val="00100DD2"/>
    <w:rsid w:val="00121BDE"/>
    <w:rsid w:val="00176E7F"/>
    <w:rsid w:val="001804F4"/>
    <w:rsid w:val="001810B5"/>
    <w:rsid w:val="001943D9"/>
    <w:rsid w:val="001A2BDE"/>
    <w:rsid w:val="001B529F"/>
    <w:rsid w:val="001D7863"/>
    <w:rsid w:val="0021407C"/>
    <w:rsid w:val="0021798C"/>
    <w:rsid w:val="002218AA"/>
    <w:rsid w:val="002326BC"/>
    <w:rsid w:val="002507BC"/>
    <w:rsid w:val="00261BE3"/>
    <w:rsid w:val="002636CC"/>
    <w:rsid w:val="00310BB2"/>
    <w:rsid w:val="003340AB"/>
    <w:rsid w:val="00346BD5"/>
    <w:rsid w:val="00382120"/>
    <w:rsid w:val="003B0A85"/>
    <w:rsid w:val="003E4BB2"/>
    <w:rsid w:val="00406026"/>
    <w:rsid w:val="0042184A"/>
    <w:rsid w:val="0043266F"/>
    <w:rsid w:val="0045027A"/>
    <w:rsid w:val="0045469D"/>
    <w:rsid w:val="00456728"/>
    <w:rsid w:val="0046531F"/>
    <w:rsid w:val="004670A9"/>
    <w:rsid w:val="00471C02"/>
    <w:rsid w:val="0048201B"/>
    <w:rsid w:val="004A4F6C"/>
    <w:rsid w:val="004A6D4E"/>
    <w:rsid w:val="004C0B02"/>
    <w:rsid w:val="004C0B89"/>
    <w:rsid w:val="004C48D4"/>
    <w:rsid w:val="004E4372"/>
    <w:rsid w:val="004F677C"/>
    <w:rsid w:val="004F6FC1"/>
    <w:rsid w:val="00503A51"/>
    <w:rsid w:val="005041AD"/>
    <w:rsid w:val="00521DE1"/>
    <w:rsid w:val="0054271E"/>
    <w:rsid w:val="005954D6"/>
    <w:rsid w:val="005A0622"/>
    <w:rsid w:val="005B7E8F"/>
    <w:rsid w:val="0065020C"/>
    <w:rsid w:val="006562E7"/>
    <w:rsid w:val="00664DCA"/>
    <w:rsid w:val="00676149"/>
    <w:rsid w:val="00680E38"/>
    <w:rsid w:val="0068204F"/>
    <w:rsid w:val="006931DC"/>
    <w:rsid w:val="0070480D"/>
    <w:rsid w:val="00706BD8"/>
    <w:rsid w:val="007162B5"/>
    <w:rsid w:val="007403EC"/>
    <w:rsid w:val="007B593E"/>
    <w:rsid w:val="007E6242"/>
    <w:rsid w:val="00807E09"/>
    <w:rsid w:val="00817F16"/>
    <w:rsid w:val="0084547B"/>
    <w:rsid w:val="00853A7E"/>
    <w:rsid w:val="00881D3B"/>
    <w:rsid w:val="00886A6D"/>
    <w:rsid w:val="008B50F0"/>
    <w:rsid w:val="008C7D1B"/>
    <w:rsid w:val="008F1F06"/>
    <w:rsid w:val="009018A2"/>
    <w:rsid w:val="00926B9B"/>
    <w:rsid w:val="00975199"/>
    <w:rsid w:val="00982A1B"/>
    <w:rsid w:val="009843AF"/>
    <w:rsid w:val="0099066B"/>
    <w:rsid w:val="0099258B"/>
    <w:rsid w:val="009C7B54"/>
    <w:rsid w:val="009E5328"/>
    <w:rsid w:val="009F56FC"/>
    <w:rsid w:val="00A1392D"/>
    <w:rsid w:val="00A525B1"/>
    <w:rsid w:val="00A54D63"/>
    <w:rsid w:val="00A60F81"/>
    <w:rsid w:val="00A62FFA"/>
    <w:rsid w:val="00A866AD"/>
    <w:rsid w:val="00AD240F"/>
    <w:rsid w:val="00AE4CAD"/>
    <w:rsid w:val="00AE7BB7"/>
    <w:rsid w:val="00AF68D1"/>
    <w:rsid w:val="00B8233D"/>
    <w:rsid w:val="00B97A71"/>
    <w:rsid w:val="00BB0819"/>
    <w:rsid w:val="00BB61E9"/>
    <w:rsid w:val="00BC184D"/>
    <w:rsid w:val="00C22511"/>
    <w:rsid w:val="00C2698C"/>
    <w:rsid w:val="00C30AB7"/>
    <w:rsid w:val="00C63C32"/>
    <w:rsid w:val="00C664D5"/>
    <w:rsid w:val="00C76901"/>
    <w:rsid w:val="00C803B4"/>
    <w:rsid w:val="00CC4301"/>
    <w:rsid w:val="00CF5AC5"/>
    <w:rsid w:val="00D41C04"/>
    <w:rsid w:val="00D72CC0"/>
    <w:rsid w:val="00DC6ABC"/>
    <w:rsid w:val="00DC7704"/>
    <w:rsid w:val="00DD3CCE"/>
    <w:rsid w:val="00DF47EF"/>
    <w:rsid w:val="00E05A79"/>
    <w:rsid w:val="00E16685"/>
    <w:rsid w:val="00E727EC"/>
    <w:rsid w:val="00E7360B"/>
    <w:rsid w:val="00E819EA"/>
    <w:rsid w:val="00EB2031"/>
    <w:rsid w:val="00EF4F88"/>
    <w:rsid w:val="00EF6937"/>
    <w:rsid w:val="00F135AE"/>
    <w:rsid w:val="00F20D97"/>
    <w:rsid w:val="00F37ECB"/>
    <w:rsid w:val="00F63C95"/>
    <w:rsid w:val="00F71D3F"/>
    <w:rsid w:val="00F831C8"/>
    <w:rsid w:val="00FB3459"/>
    <w:rsid w:val="00FD7349"/>
    <w:rsid w:val="00FF3B48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1EF9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804F4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D41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41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D41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41C04"/>
    <w:rPr>
      <w:vertAlign w:val="superscript"/>
    </w:rPr>
  </w:style>
  <w:style w:type="character" w:customStyle="1" w:styleId="normaltextrun">
    <w:name w:val="normaltextrun"/>
    <w:basedOn w:val="Domylnaczcionkaakapitu"/>
    <w:rsid w:val="00D41C04"/>
  </w:style>
  <w:style w:type="character" w:customStyle="1" w:styleId="Nagwek2Znak">
    <w:name w:val="Nagłówek 2 Znak"/>
    <w:basedOn w:val="Domylnaczcionkaakapitu"/>
    <w:link w:val="Nagwek2"/>
    <w:rsid w:val="001804F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1804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1804F4"/>
    <w:rPr>
      <w:rFonts w:ascii="Calibri" w:eastAsia="Times New Roman" w:hAnsi="Calibri" w:cs="Times New Roman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804F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804F4"/>
  </w:style>
  <w:style w:type="character" w:styleId="Odwoaniedokomentarza">
    <w:name w:val="annotation reference"/>
    <w:basedOn w:val="Domylnaczcionkaakapitu"/>
    <w:uiPriority w:val="99"/>
    <w:semiHidden/>
    <w:unhideWhenUsed/>
    <w:rsid w:val="00180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15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0C1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C1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customStyle="1" w:styleId="TreA">
    <w:name w:val="Treść A"/>
    <w:rsid w:val="006761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32</cp:revision>
  <cp:lastPrinted>2024-07-18T08:48:00Z</cp:lastPrinted>
  <dcterms:created xsi:type="dcterms:W3CDTF">2024-05-17T12:02:00Z</dcterms:created>
  <dcterms:modified xsi:type="dcterms:W3CDTF">2024-10-31T08:53:00Z</dcterms:modified>
</cp:coreProperties>
</file>