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E3447" w14:textId="77777777" w:rsidR="001B2980" w:rsidRDefault="001B2980">
      <w:pPr>
        <w:spacing w:after="0" w:line="240" w:lineRule="auto"/>
        <w:rPr>
          <w:sz w:val="18"/>
          <w:szCs w:val="18"/>
        </w:rPr>
      </w:pPr>
    </w:p>
    <w:p w14:paraId="76088093" w14:textId="0ED941D7" w:rsidR="001B2980" w:rsidRDefault="00000000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Załącznik nr 7 do zapytania ofertowego nr </w:t>
      </w:r>
      <w:r w:rsidR="001F58DA">
        <w:rPr>
          <w:rFonts w:ascii="Helvetica Neue" w:eastAsia="Helvetica Neue" w:hAnsi="Helvetica Neue" w:cs="Helvetica Neue"/>
          <w:b/>
          <w:color w:val="0D0D0D"/>
        </w:rPr>
        <w:t>2</w:t>
      </w:r>
      <w:r w:rsidR="00BA06E3">
        <w:rPr>
          <w:rFonts w:ascii="Helvetica Neue" w:eastAsia="Helvetica Neue" w:hAnsi="Helvetica Neue" w:cs="Helvetica Neue"/>
          <w:b/>
          <w:color w:val="0D0D0D"/>
        </w:rPr>
        <w:t>/06/2022/Ligno</w:t>
      </w:r>
    </w:p>
    <w:p w14:paraId="3F39801D" w14:textId="77777777" w:rsidR="001B2980" w:rsidRDefault="001B2980">
      <w:pPr>
        <w:pStyle w:val="Default"/>
        <w:rPr>
          <w:rFonts w:ascii="Calibri" w:eastAsia="Calibri" w:hAnsi="Calibri" w:cs="Calibri"/>
          <w:b/>
          <w:bCs/>
          <w:sz w:val="18"/>
          <w:szCs w:val="18"/>
        </w:rPr>
      </w:pPr>
    </w:p>
    <w:p w14:paraId="1BF4A3FE" w14:textId="77777777" w:rsidR="001B2980" w:rsidRDefault="001B2980">
      <w:pPr>
        <w:spacing w:after="0" w:line="360" w:lineRule="auto"/>
        <w:jc w:val="center"/>
        <w:rPr>
          <w:b/>
          <w:bCs/>
          <w:sz w:val="18"/>
          <w:szCs w:val="18"/>
        </w:rPr>
      </w:pPr>
    </w:p>
    <w:p w14:paraId="1343F761" w14:textId="77777777" w:rsidR="001B2980" w:rsidRDefault="00000000">
      <w:pPr>
        <w:spacing w:before="60" w:after="120"/>
        <w:jc w:val="center"/>
        <w:rPr>
          <w:b/>
          <w:bCs/>
          <w:smallCaps/>
        </w:rPr>
      </w:pPr>
      <w:r>
        <w:rPr>
          <w:b/>
          <w:bCs/>
          <w:smallCaps/>
        </w:rPr>
        <w:t>OBSŁ</w:t>
      </w:r>
      <w:r>
        <w:rPr>
          <w:b/>
          <w:bCs/>
          <w:smallCaps/>
          <w:lang w:val="de-DE"/>
        </w:rPr>
        <w:t>UGA ZAMAWIAJ</w:t>
      </w:r>
      <w:r>
        <w:rPr>
          <w:b/>
          <w:bCs/>
          <w:smallCaps/>
        </w:rPr>
        <w:t xml:space="preserve">ĄCEGO W ZAKRESIE SPOTKAŃ </w:t>
      </w:r>
      <w:r>
        <w:rPr>
          <w:b/>
          <w:bCs/>
          <w:smallCaps/>
          <w:lang w:val="de-DE"/>
        </w:rPr>
        <w:t>KOORDYNACYJNYCH</w:t>
      </w:r>
    </w:p>
    <w:p w14:paraId="31760F3E" w14:textId="77777777" w:rsidR="001B2980" w:rsidRDefault="001B2980">
      <w:pPr>
        <w:spacing w:before="60" w:after="120"/>
        <w:jc w:val="center"/>
        <w:rPr>
          <w:b/>
          <w:bCs/>
          <w:smallCaps/>
          <w:sz w:val="23"/>
          <w:szCs w:val="23"/>
        </w:rPr>
      </w:pPr>
    </w:p>
    <w:p w14:paraId="1933908C" w14:textId="77777777" w:rsidR="001B2980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Prowadzenia ze spółką, </w:t>
      </w:r>
      <w:r>
        <w:rPr>
          <w:u w:color="0D0D0D"/>
          <w:lang w:val="pt-PT"/>
        </w:rPr>
        <w:t>raz w tygodniu, 6-godzinnych konsultacji w zakresie realizacji przedmiotu zam</w:t>
      </w:r>
      <w:r>
        <w:rPr>
          <w:u w:color="0D0D0D"/>
          <w:lang w:val="es-ES_tradnl"/>
        </w:rPr>
        <w:t>ó</w:t>
      </w:r>
      <w:r>
        <w:rPr>
          <w:u w:color="0D0D0D"/>
          <w:lang w:val="pt-PT"/>
        </w:rPr>
        <w:t>wienia w siedzibie Zamawiającego oraz codziennego daily standup meetingi w wersji on-line</w:t>
      </w:r>
      <w:r>
        <w:t>.</w:t>
      </w:r>
    </w:p>
    <w:p w14:paraId="6A3D0839" w14:textId="77777777" w:rsidR="001B2980" w:rsidRDefault="001B2980">
      <w:pPr>
        <w:spacing w:after="0" w:line="240" w:lineRule="auto"/>
        <w:ind w:left="360"/>
        <w:jc w:val="both"/>
      </w:pPr>
    </w:p>
    <w:p w14:paraId="427169D8" w14:textId="77777777" w:rsidR="001B2980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lang w:val="pt-PT"/>
        </w:rPr>
      </w:pPr>
      <w:r>
        <w:rPr>
          <w:u w:color="0D0D0D"/>
          <w:lang w:val="pt-PT"/>
        </w:rPr>
        <w:t>Zapewnienia wsparcia technicznego i wprowadzania poprawek na każdym z etap</w:t>
      </w:r>
      <w:r>
        <w:rPr>
          <w:u w:color="0D0D0D"/>
          <w:lang w:val="es-ES_tradnl"/>
        </w:rPr>
        <w:t>ó</w:t>
      </w:r>
      <w:r>
        <w:rPr>
          <w:u w:color="0D0D0D"/>
          <w:lang w:val="pt-PT"/>
        </w:rPr>
        <w:t>w realizacji procesu projektowego, wykonawczego i gwarancyjnego w tym nieodpłatnej reakcji serwisowej (rozumianej jako przystąpienie do czynności serwisowych) na wezwanie ze strony Zamawiającego w ciągu maksymalnie 4 godzin zegarowych, w dni powszednie w godzinach 9-17. Wymagany czas na tzw „obejście problemu” to 6 godzin zegarowych od wezwania Zamawiającego. Czas na wprowadzenie koniecznych poprawek to maksymalnie dwa dni robocze. W przypadku nienależytego wykonania zam</w:t>
      </w:r>
      <w:r>
        <w:rPr>
          <w:u w:color="0D0D0D"/>
          <w:lang w:val="es-ES_tradnl"/>
        </w:rPr>
        <w:t>ó</w:t>
      </w:r>
      <w:r>
        <w:rPr>
          <w:u w:color="0D0D0D"/>
          <w:lang w:val="pt-PT"/>
        </w:rPr>
        <w:t>wienia, Wykonawca oświadcza i zobowiązuje się, do usunięcia wad. W tym ponowne wykonanie danych części Zam</w:t>
      </w:r>
      <w:r>
        <w:rPr>
          <w:u w:color="0D0D0D"/>
          <w:lang w:val="es-ES_tradnl"/>
        </w:rPr>
        <w:t>ó</w:t>
      </w:r>
      <w:r>
        <w:rPr>
          <w:u w:color="0D0D0D"/>
          <w:lang w:val="pt-PT"/>
        </w:rPr>
        <w:t>wienia zgodnie z wytycznymi otrzymanymi od Zamawiającego będzie następowało nieodpłatnie w ramach kwoty wynagrodzenia wskazanej w ofercie złożonej przez Wykonawcę.</w:t>
      </w:r>
    </w:p>
    <w:p w14:paraId="13F655F8" w14:textId="77777777" w:rsidR="001B2980" w:rsidRDefault="00000000">
      <w:pPr>
        <w:pStyle w:val="Akapitzlist"/>
        <w:spacing w:after="0" w:line="240" w:lineRule="auto"/>
        <w:ind w:left="714"/>
        <w:jc w:val="both"/>
      </w:pPr>
      <w:r>
        <w:t xml:space="preserve">    </w:t>
      </w:r>
      <w:r>
        <w:tab/>
      </w:r>
    </w:p>
    <w:p w14:paraId="6C4CBE0B" w14:textId="77777777" w:rsidR="001B2980" w:rsidRDefault="001B2980">
      <w:pPr>
        <w:spacing w:after="0" w:line="360" w:lineRule="auto"/>
        <w:jc w:val="center"/>
        <w:rPr>
          <w:b/>
          <w:bCs/>
          <w:sz w:val="20"/>
          <w:szCs w:val="20"/>
        </w:rPr>
      </w:pPr>
    </w:p>
    <w:p w14:paraId="5723999D" w14:textId="77777777" w:rsidR="001B2980" w:rsidRDefault="001B2980">
      <w:pPr>
        <w:spacing w:after="0" w:line="360" w:lineRule="auto"/>
        <w:jc w:val="center"/>
        <w:rPr>
          <w:b/>
          <w:bCs/>
          <w:sz w:val="20"/>
          <w:szCs w:val="20"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1B2980" w14:paraId="53467C3F" w14:textId="77777777">
        <w:trPr>
          <w:trHeight w:val="1520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25A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3BD1B2E7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76C92833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1E181607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1D11DACB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510365D4" w14:textId="77777777" w:rsidR="001B2980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0A6645D1" w14:textId="77777777" w:rsidR="001B2980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miejscowość</w:t>
            </w:r>
            <w:r>
              <w:rPr>
                <w:sz w:val="18"/>
                <w:szCs w:val="18"/>
                <w:lang w:val="nl-NL"/>
              </w:rPr>
              <w:t>, data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2790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2BA7817A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541EE7B5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40ABE20C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1D0BB14A" w14:textId="77777777" w:rsidR="001B2980" w:rsidRDefault="001B2980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649D2FEF" w14:textId="77777777" w:rsidR="001B2980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7D44CBAC" w14:textId="77777777" w:rsidR="001B2980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czytelny podpis</w:t>
            </w:r>
          </w:p>
        </w:tc>
      </w:tr>
    </w:tbl>
    <w:p w14:paraId="521952FB" w14:textId="77777777" w:rsidR="001B2980" w:rsidRDefault="001B2980">
      <w:pPr>
        <w:widowControl w:val="0"/>
        <w:spacing w:after="0" w:line="240" w:lineRule="auto"/>
        <w:jc w:val="center"/>
      </w:pPr>
    </w:p>
    <w:sectPr w:rsidR="001B2980">
      <w:headerReference w:type="default" r:id="rId7"/>
      <w:footerReference w:type="default" r:id="rId8"/>
      <w:pgSz w:w="11900" w:h="16840"/>
      <w:pgMar w:top="1417" w:right="1417" w:bottom="1276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F86C" w14:textId="77777777" w:rsidR="00C54AA4" w:rsidRDefault="00C54AA4">
      <w:pPr>
        <w:spacing w:after="0" w:line="240" w:lineRule="auto"/>
      </w:pPr>
      <w:r>
        <w:separator/>
      </w:r>
    </w:p>
  </w:endnote>
  <w:endnote w:type="continuationSeparator" w:id="0">
    <w:p w14:paraId="456678F6" w14:textId="77777777" w:rsidR="00C54AA4" w:rsidRDefault="00C54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64E3" w14:textId="77777777" w:rsidR="001B2980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2C893899" w14:textId="77777777" w:rsidR="001B2980" w:rsidRDefault="001B2980">
    <w:pPr>
      <w:pStyle w:val="Stopka"/>
      <w:tabs>
        <w:tab w:val="clear" w:pos="9072"/>
        <w:tab w:val="right" w:pos="9046"/>
      </w:tabs>
    </w:pPr>
  </w:p>
  <w:p w14:paraId="274D2125" w14:textId="77777777" w:rsidR="001B2980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BA06E3">
      <w:rPr>
        <w:noProof/>
      </w:rPr>
      <w:t>1</w:t>
    </w:r>
    <w:r>
      <w:fldChar w:fldCharType="end"/>
    </w:r>
  </w:p>
  <w:p w14:paraId="54FD60EE" w14:textId="77777777" w:rsidR="001B2980" w:rsidRDefault="001B2980">
    <w:pPr>
      <w:pStyle w:val="Stopka"/>
      <w:tabs>
        <w:tab w:val="clear" w:pos="9072"/>
        <w:tab w:val="right" w:pos="9046"/>
      </w:tabs>
    </w:pPr>
  </w:p>
  <w:p w14:paraId="177C7829" w14:textId="77777777" w:rsidR="001B2980" w:rsidRDefault="001B2980">
    <w:pPr>
      <w:pStyle w:val="Stopka"/>
      <w:tabs>
        <w:tab w:val="clear" w:pos="9072"/>
        <w:tab w:val="right" w:pos="904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EF3AA" w14:textId="77777777" w:rsidR="00C54AA4" w:rsidRDefault="00C54AA4">
      <w:pPr>
        <w:spacing w:after="0" w:line="240" w:lineRule="auto"/>
      </w:pPr>
      <w:r>
        <w:separator/>
      </w:r>
    </w:p>
  </w:footnote>
  <w:footnote w:type="continuationSeparator" w:id="0">
    <w:p w14:paraId="5FD8FCF3" w14:textId="77777777" w:rsidR="00C54AA4" w:rsidRDefault="00C54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4A04" w14:textId="77777777" w:rsidR="001B2980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B6D5ED7" wp14:editId="1DDC1D59">
          <wp:simplePos x="0" y="0"/>
          <wp:positionH relativeFrom="page">
            <wp:posOffset>900112</wp:posOffset>
          </wp:positionH>
          <wp:positionV relativeFrom="page">
            <wp:posOffset>10587673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05E9E80" wp14:editId="68F34CB2">
          <wp:extent cx="5677535" cy="668020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7535" cy="6680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1627A"/>
    <w:multiLevelType w:val="hybridMultilevel"/>
    <w:tmpl w:val="BFBC1E92"/>
    <w:numStyleLink w:val="Zaimportowanystyl1"/>
  </w:abstractNum>
  <w:abstractNum w:abstractNumId="1" w15:restartNumberingAfterBreak="0">
    <w:nsid w:val="5C3523AA"/>
    <w:multiLevelType w:val="hybridMultilevel"/>
    <w:tmpl w:val="BFBC1E92"/>
    <w:styleLink w:val="Zaimportowanystyl1"/>
    <w:lvl w:ilvl="0" w:tplc="100273A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267F2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AC50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FC33D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E403C2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2AA4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E921F4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18F49C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2E48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35934910">
    <w:abstractNumId w:val="1"/>
  </w:num>
  <w:num w:numId="2" w16cid:durableId="113626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980"/>
    <w:rsid w:val="001B2980"/>
    <w:rsid w:val="001F58DA"/>
    <w:rsid w:val="00564C51"/>
    <w:rsid w:val="00BA06E3"/>
    <w:rsid w:val="00C5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D5B147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3</cp:revision>
  <dcterms:created xsi:type="dcterms:W3CDTF">2022-06-17T19:46:00Z</dcterms:created>
  <dcterms:modified xsi:type="dcterms:W3CDTF">2022-06-17T20:02:00Z</dcterms:modified>
</cp:coreProperties>
</file>