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9F40E" w14:textId="77777777" w:rsidR="0068738E" w:rsidRPr="007E0334" w:rsidRDefault="0068738E" w:rsidP="0068738E">
      <w:pPr>
        <w:jc w:val="center"/>
        <w:rPr>
          <w:b/>
          <w:bCs/>
        </w:rPr>
      </w:pPr>
      <w:r w:rsidRPr="007E0334">
        <w:rPr>
          <w:b/>
          <w:bCs/>
        </w:rPr>
        <w:t>Szczegółowy opis przedmiotu zamówienia</w:t>
      </w:r>
    </w:p>
    <w:p w14:paraId="6CD46638" w14:textId="38B43924" w:rsidR="0068738E" w:rsidRPr="007E0334" w:rsidRDefault="0068738E" w:rsidP="0068738E">
      <w:pPr>
        <w:rPr>
          <w:b/>
          <w:bCs/>
        </w:rPr>
      </w:pPr>
      <w:r w:rsidRPr="4A82FBD2">
        <w:rPr>
          <w:b/>
          <w:bCs/>
        </w:rPr>
        <w:t xml:space="preserve">Słowniczek dla wszystkich części tabeli z </w:t>
      </w:r>
      <w:r w:rsidR="50AD2739" w:rsidRPr="4A82FBD2">
        <w:rPr>
          <w:b/>
          <w:bCs/>
        </w:rPr>
        <w:t>gadżetami:</w:t>
      </w:r>
    </w:p>
    <w:p w14:paraId="2B6267D5" w14:textId="7A3D3434" w:rsidR="0068738E" w:rsidRPr="007E0334" w:rsidRDefault="0068738E" w:rsidP="0068738E">
      <w:pPr>
        <w:pStyle w:val="Akapitzlist"/>
        <w:jc w:val="both"/>
        <w:rPr>
          <w:b/>
          <w:bCs/>
        </w:rPr>
      </w:pPr>
      <w:r w:rsidRPr="4A82FBD2">
        <w:rPr>
          <w:b/>
          <w:bCs/>
        </w:rPr>
        <w:t xml:space="preserve">Gadżety- </w:t>
      </w:r>
      <w:r>
        <w:t xml:space="preserve">wszystkie materiały do promocji firmy, które są zawarte w </w:t>
      </w:r>
      <w:r w:rsidR="0B613EA6">
        <w:t>tabeli.</w:t>
      </w:r>
      <w:r>
        <w:t xml:space="preserve"> </w:t>
      </w:r>
    </w:p>
    <w:p w14:paraId="79362906" w14:textId="45EBF804" w:rsidR="0068738E" w:rsidRPr="007E0334" w:rsidRDefault="0068738E" w:rsidP="0068738E">
      <w:pPr>
        <w:pStyle w:val="Akapitzlist"/>
        <w:jc w:val="both"/>
        <w:rPr>
          <w:b/>
          <w:bCs/>
        </w:rPr>
      </w:pPr>
      <w:r w:rsidRPr="007E0334">
        <w:rPr>
          <w:b/>
          <w:bCs/>
        </w:rPr>
        <w:t xml:space="preserve">NASK PIB – </w:t>
      </w:r>
      <w:r w:rsidRPr="007E0334">
        <w:t>Naukowa i Akademicka Siec Komputerowa – Państwowy Instytut Badawczy</w:t>
      </w:r>
    </w:p>
    <w:p w14:paraId="2DD0B26F" w14:textId="77777777" w:rsidR="0068738E" w:rsidRPr="007E0334" w:rsidRDefault="0068738E" w:rsidP="0068738E">
      <w:pPr>
        <w:pStyle w:val="Akapitzlist"/>
        <w:jc w:val="both"/>
        <w:rPr>
          <w:b/>
          <w:bCs/>
        </w:rPr>
      </w:pPr>
      <w:r w:rsidRPr="007E0334">
        <w:rPr>
          <w:b/>
          <w:bCs/>
        </w:rPr>
        <w:t xml:space="preserve">SOPZ – </w:t>
      </w:r>
      <w:r w:rsidRPr="007E0334">
        <w:t>Szczegółowy Opis Przedmiotu Zamówienia.</w:t>
      </w:r>
    </w:p>
    <w:p w14:paraId="3A5A0B7D" w14:textId="77777777" w:rsidR="0068738E" w:rsidRPr="007E0334" w:rsidRDefault="0068738E" w:rsidP="0068738E">
      <w:pPr>
        <w:pStyle w:val="Akapitzlist"/>
        <w:jc w:val="both"/>
        <w:rPr>
          <w:b/>
          <w:bCs/>
        </w:rPr>
      </w:pPr>
      <w:r w:rsidRPr="007E0334">
        <w:rPr>
          <w:b/>
          <w:bCs/>
        </w:rPr>
        <w:t xml:space="preserve">Dni robocze – </w:t>
      </w:r>
      <w:r w:rsidRPr="007E0334">
        <w:t>dni od poniedziałku do piątku z wyłączeniem dni ustawowo wolnych od pracy.</w:t>
      </w:r>
    </w:p>
    <w:p w14:paraId="2B7798F9" w14:textId="77777777" w:rsidR="0068738E" w:rsidRPr="007E0334" w:rsidRDefault="0068738E" w:rsidP="0068738E">
      <w:pPr>
        <w:pStyle w:val="Akapitzlist"/>
        <w:jc w:val="both"/>
      </w:pPr>
      <w:r w:rsidRPr="007E0334">
        <w:rPr>
          <w:b/>
          <w:bCs/>
        </w:rPr>
        <w:t xml:space="preserve">Protokół odbioru – </w:t>
      </w:r>
      <w:r w:rsidRPr="007E0334">
        <w:t>dokument wystawiany przez Zamawiającego na podstawie dokumentów przesłanych przez Wykonawcę. Wzór Protokołu odbioru stanowi Załącznik do Umowy.</w:t>
      </w:r>
    </w:p>
    <w:p w14:paraId="263444C7" w14:textId="77777777" w:rsidR="0068738E" w:rsidRPr="007E0334" w:rsidRDefault="0068738E" w:rsidP="0068738E">
      <w:pPr>
        <w:pStyle w:val="Akapitzlist"/>
        <w:jc w:val="both"/>
      </w:pPr>
      <w:r w:rsidRPr="007E0334">
        <w:rPr>
          <w:b/>
          <w:bCs/>
        </w:rPr>
        <w:t xml:space="preserve">Specyfikacje materiałów – </w:t>
      </w:r>
      <w:r w:rsidRPr="007E0334">
        <w:t>parametry techniczne i sposób przygotowania materiału do druku.</w:t>
      </w:r>
    </w:p>
    <w:p w14:paraId="3E3F423C" w14:textId="77777777" w:rsidR="0068738E" w:rsidRPr="007E0334" w:rsidRDefault="0068738E" w:rsidP="0068738E">
      <w:pPr>
        <w:pStyle w:val="Akapitzlist"/>
        <w:jc w:val="both"/>
      </w:pPr>
      <w:r w:rsidRPr="007E0334">
        <w:rPr>
          <w:b/>
          <w:bCs/>
        </w:rPr>
        <w:t>Próbki gadżetów –</w:t>
      </w:r>
      <w:r w:rsidRPr="007E0334">
        <w:t xml:space="preserve"> materiały do promocji firmy, wysłane na wskazany adres, celem zweryfikowania jakości i poprawności zamawianych gadżetów.</w:t>
      </w:r>
    </w:p>
    <w:p w14:paraId="1BDCDDA1" w14:textId="77777777" w:rsidR="0068738E" w:rsidRPr="007E0334" w:rsidRDefault="0068738E" w:rsidP="0068738E">
      <w:pPr>
        <w:pStyle w:val="Akapitzlist"/>
        <w:ind w:firstLine="708"/>
        <w:jc w:val="both"/>
        <w:rPr>
          <w:b/>
          <w:bCs/>
        </w:rPr>
      </w:pPr>
    </w:p>
    <w:p w14:paraId="3ED8D7D5" w14:textId="4100ADBE" w:rsidR="0068738E" w:rsidRPr="007E0334" w:rsidRDefault="0068738E" w:rsidP="4AEA9660">
      <w:pPr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t>Przedmiotem zamówienia jest wykonanie i dostawa gadżetów prezentowych opatrzonych logo NASK PIB. Gadżety muszą spełniać wytyczne według Zamawiającego. Specyfikacja znajduje się w Załączniku nr 1 do Szczegółowego Opisu Zamówienia (dalej: „SOPZ”).</w:t>
      </w:r>
      <w:r>
        <w:br/>
      </w:r>
      <w:r w:rsidR="022EE4B2" w:rsidRPr="4AEA9660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Zamawiający:</w:t>
      </w:r>
    </w:p>
    <w:p w14:paraId="1D347C2D" w14:textId="68EDE66F" w:rsidR="0068738E" w:rsidRPr="007E0334" w:rsidRDefault="022EE4B2" w:rsidP="4AEA9660">
      <w:pPr>
        <w:spacing w:after="200"/>
        <w:jc w:val="both"/>
        <w:rPr>
          <w:rFonts w:ascii="Century Gothic" w:eastAsia="Century Gothic" w:hAnsi="Century Gothic" w:cs="Century Gothic"/>
          <w:b/>
          <w:bCs/>
        </w:rPr>
      </w:pPr>
      <w:r w:rsidRPr="4AEA9660">
        <w:rPr>
          <w:rFonts w:ascii="Century Gothic" w:eastAsia="Century Gothic" w:hAnsi="Century Gothic" w:cs="Century Gothic"/>
          <w:b/>
          <w:bCs/>
          <w:sz w:val="20"/>
          <w:szCs w:val="20"/>
        </w:rPr>
        <w:t>Naukowa i Akademicka Sieć Komputerowa – Państwowy Instytut Badawczy</w:t>
      </w:r>
    </w:p>
    <w:p w14:paraId="6B047688" w14:textId="69E06D2C" w:rsidR="0068738E" w:rsidRPr="007E0334" w:rsidRDefault="022EE4B2" w:rsidP="4AEA9660">
      <w:pPr>
        <w:spacing w:after="0"/>
        <w:jc w:val="both"/>
        <w:rPr>
          <w:rFonts w:ascii="Century Gothic" w:eastAsia="Century Gothic" w:hAnsi="Century Gothic" w:cs="Century Gothic"/>
        </w:rPr>
      </w:pPr>
      <w:r w:rsidRPr="4AEA9660">
        <w:rPr>
          <w:rFonts w:ascii="Century Gothic" w:eastAsia="Century Gothic" w:hAnsi="Century Gothic" w:cs="Century Gothic"/>
          <w:sz w:val="20"/>
          <w:szCs w:val="20"/>
        </w:rPr>
        <w:t>Adres Zamawiającego: ul. Stawki 40, 01-040 Warszawa</w:t>
      </w:r>
    </w:p>
    <w:p w14:paraId="265EEDCA" w14:textId="68A1195E" w:rsidR="0068738E" w:rsidRPr="007E0334" w:rsidRDefault="022EE4B2" w:rsidP="4AEA9660">
      <w:pPr>
        <w:spacing w:after="0"/>
        <w:jc w:val="both"/>
        <w:rPr>
          <w:rFonts w:ascii="Century Gothic" w:eastAsia="Century Gothic" w:hAnsi="Century Gothic" w:cs="Century Gothic"/>
          <w:lang w:val="it"/>
        </w:rPr>
      </w:pPr>
      <w:r w:rsidRPr="4AEA9660">
        <w:rPr>
          <w:rFonts w:ascii="Century Gothic" w:eastAsia="Century Gothic" w:hAnsi="Century Gothic" w:cs="Century Gothic"/>
          <w:sz w:val="20"/>
          <w:szCs w:val="20"/>
          <w:lang w:val="it"/>
        </w:rPr>
        <w:t xml:space="preserve">E-mail: </w:t>
      </w:r>
      <w:r>
        <w:fldChar w:fldCharType="begin"/>
      </w:r>
      <w:r>
        <w:instrText>HYPERLINK "mailto:zamowienia.publiczne@nask.pl" \h</w:instrText>
      </w:r>
      <w:r>
        <w:fldChar w:fldCharType="separate"/>
      </w:r>
      <w:r w:rsidRPr="4AEA9660">
        <w:rPr>
          <w:rStyle w:val="Hipercze"/>
          <w:rFonts w:ascii="Century Gothic" w:eastAsia="Century Gothic" w:hAnsi="Century Gothic" w:cs="Century Gothic"/>
          <w:sz w:val="20"/>
          <w:szCs w:val="20"/>
          <w:lang w:val="it"/>
        </w:rPr>
        <w:t>zamowienia.publiczne@nask.pl</w:t>
      </w:r>
      <w:r>
        <w:fldChar w:fldCharType="end"/>
      </w:r>
    </w:p>
    <w:p w14:paraId="0F73FDA5" w14:textId="20653896" w:rsidR="0068738E" w:rsidRPr="007E0334" w:rsidRDefault="022EE4B2" w:rsidP="4AEA9660">
      <w:pPr>
        <w:spacing w:after="0"/>
        <w:jc w:val="both"/>
        <w:rPr>
          <w:rFonts w:ascii="Century Gothic" w:eastAsia="Century Gothic" w:hAnsi="Century Gothic" w:cs="Century Gothic"/>
        </w:rPr>
      </w:pPr>
      <w:r w:rsidRPr="4AEA9660">
        <w:rPr>
          <w:rFonts w:ascii="Century Gothic" w:eastAsia="Century Gothic" w:hAnsi="Century Gothic" w:cs="Century Gothic"/>
          <w:sz w:val="20"/>
          <w:szCs w:val="20"/>
        </w:rPr>
        <w:t xml:space="preserve">Telefon: </w:t>
      </w:r>
    </w:p>
    <w:p w14:paraId="76B93223" w14:textId="66388BA7" w:rsidR="0068738E" w:rsidRPr="007E0334" w:rsidRDefault="022EE4B2" w:rsidP="4AEA9660">
      <w:pPr>
        <w:spacing w:after="0"/>
        <w:jc w:val="both"/>
        <w:rPr>
          <w:rFonts w:ascii="Century Gothic" w:eastAsia="Century Gothic" w:hAnsi="Century Gothic" w:cs="Century Gothic"/>
          <w:color w:val="FF0000"/>
        </w:rPr>
      </w:pPr>
      <w:r w:rsidRPr="4AEA9660">
        <w:rPr>
          <w:rFonts w:ascii="Century Gothic" w:eastAsia="Century Gothic" w:hAnsi="Century Gothic" w:cs="Century Gothic"/>
          <w:sz w:val="20"/>
          <w:szCs w:val="20"/>
        </w:rPr>
        <w:t xml:space="preserve">Osoba do kontaktu: </w:t>
      </w:r>
    </w:p>
    <w:p w14:paraId="48347513" w14:textId="6A92BF82" w:rsidR="0068738E" w:rsidRPr="007E0334" w:rsidRDefault="022EE4B2" w:rsidP="4AEA9660">
      <w:pPr>
        <w:spacing w:after="0"/>
        <w:jc w:val="both"/>
        <w:rPr>
          <w:rFonts w:ascii="Century Gothic" w:eastAsia="Century Gothic" w:hAnsi="Century Gothic" w:cs="Century Gothic"/>
        </w:rPr>
      </w:pPr>
      <w:r w:rsidRPr="4AEA9660">
        <w:rPr>
          <w:rFonts w:ascii="Century Gothic" w:eastAsia="Century Gothic" w:hAnsi="Century Gothic" w:cs="Century Gothic"/>
          <w:sz w:val="20"/>
          <w:szCs w:val="20"/>
        </w:rPr>
        <w:t>Godziny pracy: od poniedziałku do piątku od 08:00 do 16:00</w:t>
      </w:r>
    </w:p>
    <w:p w14:paraId="032F1733" w14:textId="761EBBE0" w:rsidR="0068738E" w:rsidRPr="007E0334" w:rsidRDefault="0068738E" w:rsidP="0068738E">
      <w:pPr>
        <w:jc w:val="both"/>
      </w:pPr>
    </w:p>
    <w:p w14:paraId="4099AB5C" w14:textId="77777777" w:rsidR="0068738E" w:rsidRPr="007E0334" w:rsidRDefault="0068738E" w:rsidP="0068738E">
      <w:pPr>
        <w:pStyle w:val="Akapitzlist"/>
        <w:numPr>
          <w:ilvl w:val="0"/>
          <w:numId w:val="8"/>
        </w:numPr>
        <w:jc w:val="both"/>
        <w:rPr>
          <w:rFonts w:cstheme="minorHAnsi"/>
          <w:b/>
          <w:bCs/>
        </w:rPr>
      </w:pPr>
      <w:r w:rsidRPr="007E0334">
        <w:rPr>
          <w:rFonts w:cstheme="minorHAnsi"/>
          <w:b/>
          <w:bCs/>
        </w:rPr>
        <w:t>Miejsce i termin realizacji zamówienia:</w:t>
      </w:r>
    </w:p>
    <w:p w14:paraId="624FCC3A" w14:textId="4214D754" w:rsidR="0068738E" w:rsidRPr="007E0334" w:rsidRDefault="0068738E" w:rsidP="4AEA966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bookmarkStart w:id="0" w:name="_Hlk131065874"/>
      <w:r w:rsidRPr="4AEA9660">
        <w:t>Usługa dostawy gadżetów wskazanych Załączniku nr 1 do SOPZ na ul. Stawki 40, 01-040 Warszawa. Terminy w zakresie realizacji wszystkich elementów wchodzących w skład realizacji przedmiotu zamówienia określone są w pkt</w:t>
      </w:r>
      <w:r w:rsidR="2D467675" w:rsidRPr="4AEA9660">
        <w:t xml:space="preserve"> 4</w:t>
      </w:r>
      <w:r w:rsidRPr="4AEA9660">
        <w:t>.</w:t>
      </w:r>
    </w:p>
    <w:bookmarkEnd w:id="0"/>
    <w:p w14:paraId="2A5ABBD1" w14:textId="1DA739B3" w:rsidR="0068738E" w:rsidRPr="007E0334" w:rsidRDefault="46149CDF" w:rsidP="68020C2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68020C28">
        <w:t xml:space="preserve">Czas wykonania zamówienia wraz z dostarczeniem pod jeden adres w Warszawie nie może przekroczyć </w:t>
      </w:r>
      <w:r w:rsidR="7B9E0140" w:rsidRPr="68020C28">
        <w:t xml:space="preserve">5 </w:t>
      </w:r>
      <w:r w:rsidRPr="68020C28">
        <w:t>dni roboczych</w:t>
      </w:r>
      <w:r w:rsidR="73AEEAE2" w:rsidRPr="68020C28">
        <w:t>,</w:t>
      </w:r>
      <w:r w:rsidRPr="68020C28">
        <w:t xml:space="preserve"> licząc od terminu akceptacji próbek gadżetów przez Zamawiającego w trybie wskazanym w umowie. Jeżeli poszczególne elementy dostawy mają rożny termin realizacji, Wykonawca wskazuje Zamawiającemu mailowo czas wykonania poszczególnych dostawy, który nie może przekroczyć terminu wskazanego w </w:t>
      </w:r>
      <w:proofErr w:type="spellStart"/>
      <w:r w:rsidRPr="68020C28">
        <w:t>zd</w:t>
      </w:r>
      <w:proofErr w:type="spellEnd"/>
      <w:r w:rsidRPr="68020C28">
        <w:t xml:space="preserve">. 1. </w:t>
      </w:r>
    </w:p>
    <w:p w14:paraId="266E0403" w14:textId="33B19687" w:rsidR="00E775DB" w:rsidRPr="007E0334" w:rsidRDefault="0068738E" w:rsidP="00E775D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E0334">
        <w:rPr>
          <w:rFonts w:cstheme="minorHAnsi"/>
        </w:rPr>
        <w:t xml:space="preserve">W Załączniku nr 1 do SOPZ zostały określone parametry techniczne dotyczące gadżetów. </w:t>
      </w:r>
    </w:p>
    <w:p w14:paraId="2752A49D" w14:textId="2DE281C2" w:rsidR="00E775DB" w:rsidRPr="007E0334" w:rsidRDefault="0068738E" w:rsidP="4AEA966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4AEA9660">
        <w:t>Gadżety powinny być dostarczane do jednej lokalizacji w Warszawie w dni robocze w</w:t>
      </w:r>
      <w:r w:rsidR="088D8E1E" w:rsidRPr="4AEA9660">
        <w:t xml:space="preserve"> </w:t>
      </w:r>
      <w:r w:rsidRPr="4AEA9660">
        <w:t xml:space="preserve">godzinach od 08:00 do 16:00. Zamawiający określa sposób pakowania gadżetów tj. jedna paczka nie może przekraczać 20 kg. Wysyłka gadżetów może odbyć się partiami tj. wysyłka pod jeden adres w Warszawie może być zrealizowana w ramach </w:t>
      </w:r>
      <w:r w:rsidR="006A0E34">
        <w:t>kilku</w:t>
      </w:r>
      <w:r w:rsidRPr="4AEA9660">
        <w:t xml:space="preserve"> dostaw, które muszą zmieścić się w maksymalnym terminie dostawy </w:t>
      </w:r>
      <w:r w:rsidR="006A0E34">
        <w:t>5</w:t>
      </w:r>
      <w:r w:rsidRPr="4AEA9660">
        <w:t xml:space="preserve"> dni roboczych.</w:t>
      </w:r>
    </w:p>
    <w:p w14:paraId="7286F3B7" w14:textId="530A1D7D" w:rsidR="00E775DB" w:rsidRPr="007E0334" w:rsidRDefault="0068738E" w:rsidP="00E775D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E0334">
        <w:rPr>
          <w:rFonts w:cstheme="minorHAnsi"/>
        </w:rPr>
        <w:t xml:space="preserve">Wykonawca przekaże Zamawiającemu listę nadanych paczek w postaci informacji od kuriera zawierających numery paczek oraz potwierdzenie Wykonawcy w formie listu w pliku w formacie </w:t>
      </w:r>
      <w:proofErr w:type="spellStart"/>
      <w:r w:rsidRPr="007E0334">
        <w:rPr>
          <w:rFonts w:cstheme="minorHAnsi"/>
        </w:rPr>
        <w:t>excel</w:t>
      </w:r>
      <w:proofErr w:type="spellEnd"/>
      <w:r w:rsidRPr="007E0334">
        <w:rPr>
          <w:rFonts w:cstheme="minorHAnsi"/>
        </w:rPr>
        <w:t xml:space="preserve">, z którego ma wynikać, które paczki zostały prawidłowo dostarczone.  </w:t>
      </w:r>
    </w:p>
    <w:p w14:paraId="3769C47F" w14:textId="503D2847" w:rsidR="0068738E" w:rsidRPr="007E0334" w:rsidRDefault="0068738E" w:rsidP="4AEA9660">
      <w:pPr>
        <w:pStyle w:val="Akapitzlist"/>
        <w:numPr>
          <w:ilvl w:val="0"/>
          <w:numId w:val="6"/>
        </w:numPr>
        <w:spacing w:before="100" w:beforeAutospacing="1" w:after="0" w:afterAutospacing="1" w:line="240" w:lineRule="auto"/>
        <w:jc w:val="both"/>
      </w:pPr>
      <w:r w:rsidRPr="4AEA9660">
        <w:lastRenderedPageBreak/>
        <w:t xml:space="preserve">Wykonawca zapewni dostarczenie produktów do miejsc dostawy w stanie nieuszkodzonym. Termin realizacji (dostarczenie): </w:t>
      </w:r>
      <w:r w:rsidR="006A0E34">
        <w:t>do 20</w:t>
      </w:r>
      <w:r w:rsidRPr="4AEA9660">
        <w:t xml:space="preserve"> dni roboczych od daty </w:t>
      </w:r>
      <w:r w:rsidR="006A0E34">
        <w:t>akceptacji próbek przez zamawiającego</w:t>
      </w:r>
      <w:r w:rsidRPr="4AEA9660">
        <w:t>. Wykonawca ma za zadanie podjąć próbę doręczenia</w:t>
      </w:r>
      <w:r w:rsidR="006A0E34">
        <w:t xml:space="preserve"> do skutku</w:t>
      </w:r>
      <w:r w:rsidRPr="4AEA9660">
        <w:t xml:space="preserve">, jeżeli za pierwszym razem doręczenie jest nieudane. W przypadku gdy Wykonawca przeprowadzi doręczenie zgodnie z trybem opisanym powyżej, Zamawiający uzna dostawę za prawidłowo zrealizowaną i podpisze protokół odbioru co do całości przedmiotu Umowy. W przeciwnym razie, Zamawiający może nie dokonać odbioru dostaw, które nie zostały prawidłowo zrealizowane. </w:t>
      </w:r>
    </w:p>
    <w:p w14:paraId="709F2ABD" w14:textId="1B4D1DDA" w:rsidR="0068738E" w:rsidRPr="007E0334" w:rsidRDefault="0068738E" w:rsidP="4AEA9660">
      <w:pPr>
        <w:pStyle w:val="Akapitzlist"/>
        <w:numPr>
          <w:ilvl w:val="0"/>
          <w:numId w:val="6"/>
        </w:numPr>
        <w:spacing w:before="100" w:beforeAutospacing="1" w:after="0" w:afterAutospacing="1" w:line="240" w:lineRule="auto"/>
        <w:jc w:val="both"/>
      </w:pPr>
      <w:r w:rsidRPr="4AEA9660">
        <w:t>Za utratę, zniszczenie lub uszkodzenie dostarczanych wyprodukowanych gadżetów do momentu ich odbioru odpowiada Wykonawca. W przypadku gdy Wykonawca dostarczy gadżety, które nie spełniają wymogów SOPZ lub są uszkodzone, Zamawiający ma prawo nie przyjąć zamówienia tj. nie dokonać odbioru. Wykonawca ma za zadanie dostarczyć gadżety zgodne z wymogami wskazanymi w SOPZ i zaakceptowaną próbką.</w:t>
      </w:r>
    </w:p>
    <w:p w14:paraId="5FF693CD" w14:textId="3AC85170" w:rsidR="0068738E" w:rsidRPr="007E0334" w:rsidRDefault="0068738E" w:rsidP="4AEA9660">
      <w:pPr>
        <w:pStyle w:val="Akapitzlist"/>
        <w:numPr>
          <w:ilvl w:val="0"/>
          <w:numId w:val="6"/>
        </w:numPr>
        <w:spacing w:before="100" w:beforeAutospacing="1" w:after="0" w:afterAutospacing="1" w:line="240" w:lineRule="auto"/>
        <w:jc w:val="both"/>
      </w:pPr>
      <w:r w:rsidRPr="4AEA9660">
        <w:t>Wykonawca zadba, aby wszystkie gadżety były zapakowane w sposób uniemożliwiający ich uszkodzenie podczas transportu, a na każdej z paczek będzie informacja, z oznaczeniem tytułu wyprodukowanego/zakupionego gadżetu, ilości gadżetów i wadze przesyłki.</w:t>
      </w:r>
    </w:p>
    <w:p w14:paraId="31ED7A35" w14:textId="7F8D11F0" w:rsidR="0068738E" w:rsidRPr="007E0334" w:rsidRDefault="0068738E" w:rsidP="4AEA9660">
      <w:pPr>
        <w:pStyle w:val="Akapitzlist"/>
        <w:numPr>
          <w:ilvl w:val="0"/>
          <w:numId w:val="6"/>
        </w:numPr>
        <w:spacing w:before="100" w:beforeAutospacing="1" w:after="0" w:afterAutospacing="1" w:line="240" w:lineRule="auto"/>
        <w:jc w:val="both"/>
      </w:pPr>
      <w:r w:rsidRPr="4AEA9660">
        <w:t>Wykonawca będzie odpowiedzialny za dostarczenie gadżetów zgodnie z ww. wytycznymi przez Wykonawcę do jednej lokalizacji.</w:t>
      </w:r>
    </w:p>
    <w:p w14:paraId="7FCDE4F4" w14:textId="36585040" w:rsidR="0068738E" w:rsidRPr="007E0334" w:rsidRDefault="46149CDF" w:rsidP="4AEA9660">
      <w:pPr>
        <w:pStyle w:val="Akapitzlist"/>
        <w:numPr>
          <w:ilvl w:val="0"/>
          <w:numId w:val="6"/>
        </w:numPr>
        <w:spacing w:before="100" w:beforeAutospacing="1" w:after="0" w:afterAutospacing="1" w:line="240" w:lineRule="auto"/>
        <w:jc w:val="both"/>
      </w:pPr>
      <w:r w:rsidRPr="4AEA9660">
        <w:t xml:space="preserve">Wykonawca ma obowiązek skontaktować się </w:t>
      </w:r>
      <w:r w:rsidR="7A62E9BA" w:rsidRPr="4AEA9660">
        <w:t>z  Zamawiającym</w:t>
      </w:r>
      <w:r w:rsidRPr="4AEA9660">
        <w:t xml:space="preserve"> z wyprzedzeniem 2 dni roboczych w celu umówienia dokładnego terminu dostawy, mieszczącego się w terminie maksymalnym wskazanym w Umowie. </w:t>
      </w:r>
    </w:p>
    <w:p w14:paraId="18D55603" w14:textId="77777777" w:rsidR="0068738E" w:rsidRPr="007E0334" w:rsidRDefault="0068738E" w:rsidP="0068738E">
      <w:pPr>
        <w:rPr>
          <w:b/>
        </w:rPr>
      </w:pPr>
      <w:r w:rsidRPr="007E0334">
        <w:rPr>
          <w:b/>
        </w:rPr>
        <w:t>II. Realizacja przedmiotu zamówienia</w:t>
      </w:r>
    </w:p>
    <w:p w14:paraId="4B515DD2" w14:textId="77777777" w:rsidR="0068738E" w:rsidRPr="007E0334" w:rsidRDefault="0068738E" w:rsidP="0068738E">
      <w:pPr>
        <w:pStyle w:val="Akapitzlist"/>
        <w:numPr>
          <w:ilvl w:val="0"/>
          <w:numId w:val="7"/>
        </w:numPr>
        <w:jc w:val="both"/>
      </w:pPr>
      <w:r w:rsidRPr="007E0334">
        <w:t xml:space="preserve">Zamówione gadżety mają być wykonane z trwałych materiałów, bez wad technicznych o parametrach wskazanych w Załączniku nr 1 do SOPZ. Nadruki wykonane na gadżetach przekazanych do Wykonawcy mają być prawidłowo wykonane tj. spełniające warunek czytelności nadruku tj. nadruk, logo ma być czytelne, o odpowiednim nasyceniu koloru w odniesieniu do skali </w:t>
      </w:r>
      <w:proofErr w:type="spellStart"/>
      <w:r w:rsidRPr="007E0334">
        <w:t>Pantone</w:t>
      </w:r>
      <w:proofErr w:type="spellEnd"/>
      <w:r w:rsidRPr="007E0334">
        <w:t>, trwałe tj. nie mogą ulegać starciu podczas użytkowania gadżetu.</w:t>
      </w:r>
    </w:p>
    <w:p w14:paraId="0B892BFE" w14:textId="427EC626" w:rsidR="0068738E" w:rsidRPr="007E0334" w:rsidRDefault="0068738E" w:rsidP="0068738E">
      <w:pPr>
        <w:pStyle w:val="Akapitzlist"/>
        <w:numPr>
          <w:ilvl w:val="0"/>
          <w:numId w:val="7"/>
        </w:numPr>
        <w:jc w:val="both"/>
      </w:pPr>
      <w:r w:rsidRPr="06793786">
        <w:rPr>
          <w:rFonts w:eastAsia="Times New Roman"/>
        </w:rPr>
        <w:t xml:space="preserve">Zamawiający przekaże Wykonawcy oznakowanie graficzne na gadżetach, </w:t>
      </w:r>
      <w:r>
        <w:t xml:space="preserve">na podstawie przekazanej przez Wykonawcę </w:t>
      </w:r>
      <w:r w:rsidRPr="06793786">
        <w:rPr>
          <w:rFonts w:eastAsia="Times New Roman"/>
        </w:rPr>
        <w:t>specyfikacji w zakresie przygotowania plików do nadruku na gadżetach, w formacie wskazanym przez Wykonawcę drogą poczty elektronicznej w terminie 2 dni roboczych od otrzymania ww. specyfikacji. Specyfikacja dot. plików do nadruku powinna zostać przekazana Zamawiającemu w terminie 2 dni roboczych od podpisania Umowy.</w:t>
      </w:r>
    </w:p>
    <w:p w14:paraId="28695590" w14:textId="6F4D86DF" w:rsidR="0068738E" w:rsidRPr="007E0334" w:rsidRDefault="46149CDF" w:rsidP="68020C28">
      <w:pPr>
        <w:pStyle w:val="Akapitzlist"/>
        <w:numPr>
          <w:ilvl w:val="0"/>
          <w:numId w:val="7"/>
        </w:numPr>
        <w:jc w:val="both"/>
        <w:rPr>
          <w:rFonts w:eastAsia="Times New Roman"/>
        </w:rPr>
      </w:pPr>
      <w:r w:rsidRPr="68020C28">
        <w:rPr>
          <w:rFonts w:eastAsia="Times New Roman"/>
        </w:rPr>
        <w:t>Wykonawca w terminie</w:t>
      </w:r>
      <w:r w:rsidR="0D74E57C" w:rsidRPr="68020C28">
        <w:rPr>
          <w:rFonts w:eastAsia="Times New Roman"/>
        </w:rPr>
        <w:t xml:space="preserve"> </w:t>
      </w:r>
      <w:r w:rsidR="0F1C8924" w:rsidRPr="68020C28">
        <w:rPr>
          <w:rFonts w:eastAsia="Times New Roman"/>
        </w:rPr>
        <w:t>2</w:t>
      </w:r>
      <w:r w:rsidRPr="68020C28">
        <w:rPr>
          <w:rFonts w:eastAsia="Times New Roman"/>
        </w:rPr>
        <w:t xml:space="preserve"> dni roboczych od przekazania oznakowania graficznego, o którym mowa powyżej przygotuje wizualizację graficzną, zawierającą umieszczenie oznakowania graficznego na wszystkich gadżetach dla danej części. Zamawiający w terminie</w:t>
      </w:r>
      <w:r w:rsidR="24892301" w:rsidRPr="68020C28">
        <w:rPr>
          <w:rFonts w:eastAsia="Times New Roman"/>
        </w:rPr>
        <w:t xml:space="preserve"> 3 </w:t>
      </w:r>
      <w:r w:rsidRPr="68020C28">
        <w:rPr>
          <w:rFonts w:eastAsia="Times New Roman"/>
        </w:rPr>
        <w:t xml:space="preserve">dni roboczych od otrzymania wizualizacji zaakceptuje wizualizacje lub zgłosi do niej uwagi, a Wykonawca niezwłocznie dokona poprawek. W terminie do </w:t>
      </w:r>
      <w:r w:rsidR="7CE67426" w:rsidRPr="68020C28">
        <w:rPr>
          <w:rFonts w:eastAsia="Times New Roman"/>
        </w:rPr>
        <w:t>5</w:t>
      </w:r>
      <w:r w:rsidRPr="68020C28">
        <w:rPr>
          <w:rFonts w:eastAsia="Times New Roman"/>
          <w:color w:val="FF0000"/>
        </w:rPr>
        <w:t xml:space="preserve"> </w:t>
      </w:r>
      <w:r w:rsidRPr="68020C28">
        <w:rPr>
          <w:rFonts w:eastAsia="Times New Roman"/>
        </w:rPr>
        <w:t xml:space="preserve">dni roboczych od zaakceptowania przez Zamawiającego wizualizacji nadruku na gadżetach Wykonawca przekazuje próbki gadżetów tj. po 1 sztuce każdego rodzaju gadżetu dla danej części do akceptacji Zamawiającego. Gadżety mają posiadać nadruki wykonane metodą nadruku wskazaną w Załączniku nr 1 do SOPZ celem weryfikacji jakości gadżetu, zamawianego przez Zamawiającego. Próbki gadżetów mają zostać spakowane w jedną paczkę. W przypadku gdy przesłane przez Wykonawcę próbki nie spełnią wymagań Zamawiającego </w:t>
      </w:r>
      <w:proofErr w:type="spellStart"/>
      <w:r w:rsidRPr="68020C28">
        <w:rPr>
          <w:rFonts w:eastAsia="Times New Roman"/>
        </w:rPr>
        <w:t>tj</w:t>
      </w:r>
      <w:proofErr w:type="spellEnd"/>
      <w:r w:rsidRPr="68020C28">
        <w:rPr>
          <w:rFonts w:eastAsia="Times New Roman"/>
        </w:rPr>
        <w:t xml:space="preserve">: nie będą </w:t>
      </w:r>
      <w:r w:rsidRPr="68020C28">
        <w:rPr>
          <w:rFonts w:eastAsia="Times New Roman"/>
        </w:rPr>
        <w:lastRenderedPageBreak/>
        <w:t xml:space="preserve">posiadały parametrów technicznych zgodnych z zapisami SOPZ i Załącznika nr 1 do SOPZ. Zamawiający może nie zatwierdzić próbki lub próbek gadżetów, które nie spełnią wymagań opisanych powyżej. Zamawiający w terminie do </w:t>
      </w:r>
      <w:r w:rsidR="0FE1FD32" w:rsidRPr="68020C28">
        <w:rPr>
          <w:rFonts w:eastAsia="Times New Roman"/>
        </w:rPr>
        <w:t>5</w:t>
      </w:r>
      <w:r w:rsidRPr="68020C28">
        <w:rPr>
          <w:rFonts w:eastAsia="Times New Roman"/>
          <w:color w:val="FF0000"/>
        </w:rPr>
        <w:t xml:space="preserve"> </w:t>
      </w:r>
      <w:r w:rsidRPr="68020C28">
        <w:rPr>
          <w:rFonts w:eastAsia="Times New Roman"/>
        </w:rPr>
        <w:t>dni roboczych od przekazania próbek przekazuje Wykonawcy akceptację próbek gadżetów do produkcji lub wskazuje pozycje gadżetów, które należy zamienić na inne zgodnie z wymaganiami Zamawiającego opisanymi w SOPZ. Wykonawca od dnia przekazania informacji od Zamawiającego o potrzebie zamiany danego gadżetu ma maksymalnie 4 dni robocze na przesłanie innej próbki gadżetu spełniającej wymagania Zamawiającego. Zamawiający zaakceptuje próbkę gadżetu do produkcji w momencie</w:t>
      </w:r>
      <w:r w:rsidR="67C18AF4" w:rsidRPr="68020C28">
        <w:rPr>
          <w:rFonts w:eastAsia="Times New Roman"/>
        </w:rPr>
        <w:t>,</w:t>
      </w:r>
      <w:r w:rsidRPr="68020C28">
        <w:rPr>
          <w:rFonts w:eastAsia="Times New Roman"/>
        </w:rPr>
        <w:t xml:space="preserve"> gdy próbka będzie spełniała wymagania wskazane w SOPZ. W przypadku gdy próbka gadżetu przekazywana przez Wykonawcę dwukrotnie nie będzie spełniała wymagań Zamawiającego, Zamawiający ma prawo zrezygnować z produkcji danego typu gadżetu w ramach umowy z Wykonawcą. Po zaakceptowaniu próbki, Wykonawca ma za zadanie wyprodukować gadżety, identyczne z zaakceptowaną przez Zamawiającego próbką. </w:t>
      </w:r>
    </w:p>
    <w:p w14:paraId="6C04482E" w14:textId="189CBF5B" w:rsidR="0068738E" w:rsidRPr="007E0334" w:rsidRDefault="0068738E" w:rsidP="4AEA966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 w:rsidRPr="06793786">
        <w:t>Zamawiający wskazuje terminy odnoszące się do poszczególnych etapów realizacji</w:t>
      </w:r>
      <w:r w:rsidR="142192A4" w:rsidRPr="06793786">
        <w:t xml:space="preserve"> </w:t>
      </w:r>
      <w:r w:rsidRPr="06793786">
        <w:t>przedmiotu zamówienia:</w:t>
      </w:r>
    </w:p>
    <w:p w14:paraId="7B5208DD" w14:textId="77777777" w:rsidR="0068738E" w:rsidRPr="007E0334" w:rsidRDefault="0068738E" w:rsidP="0068738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</w:p>
    <w:p w14:paraId="152B05BE" w14:textId="213ACD71" w:rsidR="0068738E" w:rsidRPr="007E0334" w:rsidRDefault="0068738E" w:rsidP="4AEA9660">
      <w:pPr>
        <w:pStyle w:val="Legenda"/>
        <w:rPr>
          <w:rFonts w:eastAsia="Times New Roman"/>
          <w:b/>
          <w:bCs/>
          <w:i w:val="0"/>
          <w:iCs w:val="0"/>
          <w:color w:val="auto"/>
          <w:sz w:val="22"/>
          <w:szCs w:val="22"/>
        </w:rPr>
      </w:pPr>
      <w:r w:rsidRPr="4AEA9660">
        <w:rPr>
          <w:rFonts w:eastAsia="Times New Roman"/>
          <w:b/>
          <w:bCs/>
          <w:i w:val="0"/>
          <w:iCs w:val="0"/>
          <w:color w:val="auto"/>
          <w:sz w:val="22"/>
          <w:szCs w:val="22"/>
        </w:rPr>
        <w:t xml:space="preserve">Tabela </w:t>
      </w:r>
      <w:r w:rsidRPr="4AEA9660">
        <w:rPr>
          <w:rFonts w:eastAsia="Times New Roman"/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4AEA9660">
        <w:rPr>
          <w:rFonts w:eastAsia="Times New Roman"/>
          <w:b/>
          <w:bCs/>
          <w:i w:val="0"/>
          <w:iCs w:val="0"/>
          <w:color w:val="auto"/>
          <w:sz w:val="22"/>
          <w:szCs w:val="22"/>
        </w:rPr>
        <w:instrText xml:space="preserve"> SEQ Tabela \* ARABIC </w:instrText>
      </w:r>
      <w:r w:rsidRPr="4AEA9660">
        <w:rPr>
          <w:rFonts w:eastAsia="Times New Roman"/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B544E6">
        <w:rPr>
          <w:rFonts w:eastAsia="Times New Roman"/>
          <w:b/>
          <w:bCs/>
          <w:i w:val="0"/>
          <w:iCs w:val="0"/>
          <w:noProof/>
          <w:color w:val="auto"/>
          <w:sz w:val="22"/>
          <w:szCs w:val="22"/>
        </w:rPr>
        <w:t>1</w:t>
      </w:r>
      <w:r w:rsidRPr="4AEA9660">
        <w:rPr>
          <w:rFonts w:eastAsia="Times New Roman"/>
          <w:b/>
          <w:bCs/>
          <w:i w:val="0"/>
          <w:iCs w:val="0"/>
          <w:color w:val="auto"/>
          <w:sz w:val="22"/>
          <w:szCs w:val="22"/>
        </w:rPr>
        <w:fldChar w:fldCharType="end"/>
      </w:r>
      <w:r w:rsidR="6D841D20" w:rsidRPr="4AEA9660">
        <w:rPr>
          <w:rFonts w:eastAsia="Times New Roman"/>
          <w:b/>
          <w:bCs/>
          <w:i w:val="0"/>
          <w:iCs w:val="0"/>
          <w:color w:val="auto"/>
          <w:sz w:val="22"/>
          <w:szCs w:val="22"/>
        </w:rPr>
        <w:t xml:space="preserve"> </w:t>
      </w:r>
      <w:r>
        <w:br/>
      </w:r>
      <w:r w:rsidRPr="4AEA9660">
        <w:rPr>
          <w:rFonts w:eastAsia="Times New Roman"/>
          <w:b/>
          <w:bCs/>
          <w:i w:val="0"/>
          <w:iCs w:val="0"/>
          <w:color w:val="auto"/>
          <w:sz w:val="22"/>
          <w:szCs w:val="22"/>
        </w:rPr>
        <w:t>Terminy</w:t>
      </w:r>
    </w:p>
    <w:tbl>
      <w:tblPr>
        <w:tblW w:w="1038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5080"/>
        <w:gridCol w:w="4705"/>
      </w:tblGrid>
      <w:tr w:rsidR="0068738E" w:rsidRPr="007E0334" w14:paraId="3F34CC43" w14:textId="77777777" w:rsidTr="000235BD">
        <w:trPr>
          <w:trHeight w:val="29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E87FC74" w14:textId="77777777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b/>
                <w:bCs/>
                <w:color w:val="000000"/>
                <w:lang w:eastAsia="pl-PL"/>
              </w:rPr>
              <w:t>Etap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1ECAAFC" w14:textId="77777777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b/>
                <w:bCs/>
                <w:color w:val="000000"/>
                <w:lang w:eastAsia="pl-PL"/>
              </w:rPr>
              <w:t>Zadanie</w:t>
            </w:r>
          </w:p>
        </w:tc>
        <w:tc>
          <w:tcPr>
            <w:tcW w:w="4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F684BE7" w14:textId="77777777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b/>
                <w:bCs/>
                <w:color w:val="000000"/>
                <w:lang w:eastAsia="pl-PL"/>
              </w:rPr>
              <w:t>Termin/dni robocze</w:t>
            </w:r>
          </w:p>
        </w:tc>
      </w:tr>
      <w:tr w:rsidR="0068738E" w:rsidRPr="007E0334" w14:paraId="477703FB" w14:textId="77777777" w:rsidTr="000235BD">
        <w:trPr>
          <w:trHeight w:val="58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78CFD08" w14:textId="77777777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D3FBD1" w14:textId="77777777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>Wykonawca przekazuje specyfikację do wykonania nadruków na gadżetach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704796" w14:textId="2E0B32DB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 xml:space="preserve">do 2 dni </w:t>
            </w:r>
            <w:r w:rsidR="00591D6B">
              <w:rPr>
                <w:rFonts w:eastAsia="Times New Roman" w:cs="Calibri"/>
                <w:color w:val="000000"/>
                <w:lang w:eastAsia="pl-PL"/>
              </w:rPr>
              <w:t xml:space="preserve">roboczych </w:t>
            </w:r>
            <w:r w:rsidRPr="007E0334">
              <w:rPr>
                <w:rFonts w:eastAsia="Times New Roman" w:cs="Calibri"/>
                <w:color w:val="000000"/>
                <w:lang w:eastAsia="pl-PL"/>
              </w:rPr>
              <w:t>od podpisania umowy</w:t>
            </w:r>
          </w:p>
        </w:tc>
      </w:tr>
      <w:tr w:rsidR="0068738E" w:rsidRPr="007E0334" w14:paraId="7FFD0468" w14:textId="77777777" w:rsidTr="000235BD">
        <w:trPr>
          <w:trHeight w:val="58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BE0A0C1" w14:textId="77777777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83ED85" w14:textId="0E4313F5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>Zamawiający przekazuje pliki do nadruku</w:t>
            </w:r>
            <w:r w:rsidR="00591D6B">
              <w:rPr>
                <w:rFonts w:eastAsia="Times New Roman" w:cs="Calibri"/>
                <w:color w:val="000000"/>
                <w:lang w:eastAsia="pl-PL"/>
              </w:rPr>
              <w:t xml:space="preserve"> (oznakowanie graficzne)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3BE640" w14:textId="0A7D330B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 xml:space="preserve">do 2 dni </w:t>
            </w:r>
            <w:r w:rsidR="00591D6B">
              <w:rPr>
                <w:rFonts w:eastAsia="Times New Roman" w:cs="Calibri"/>
                <w:color w:val="000000"/>
                <w:lang w:eastAsia="pl-PL"/>
              </w:rPr>
              <w:t xml:space="preserve">roboczych </w:t>
            </w:r>
            <w:r w:rsidRPr="007E0334">
              <w:rPr>
                <w:rFonts w:eastAsia="Times New Roman" w:cs="Calibri"/>
                <w:color w:val="000000"/>
                <w:lang w:eastAsia="pl-PL"/>
              </w:rPr>
              <w:t>od przekazania specyfikacji przez Wykonawcę</w:t>
            </w:r>
          </w:p>
        </w:tc>
      </w:tr>
      <w:tr w:rsidR="0068738E" w:rsidRPr="007E0334" w14:paraId="43C4F691" w14:textId="77777777" w:rsidTr="000235BD">
        <w:trPr>
          <w:trHeight w:val="58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89EFDD9" w14:textId="77777777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7D2F3E" w14:textId="77777777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>Wykonawca przekazuje wizualizację nadruku na gadżetach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8A4D51" w14:textId="4FD896B5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 xml:space="preserve">do 2 dni </w:t>
            </w:r>
            <w:r w:rsidR="00591D6B">
              <w:rPr>
                <w:rFonts w:eastAsia="Times New Roman" w:cs="Calibri"/>
                <w:color w:val="000000"/>
                <w:lang w:eastAsia="pl-PL"/>
              </w:rPr>
              <w:t xml:space="preserve">roboczych </w:t>
            </w:r>
            <w:r w:rsidRPr="007E0334">
              <w:rPr>
                <w:rFonts w:eastAsia="Times New Roman" w:cs="Calibri"/>
                <w:color w:val="000000"/>
                <w:lang w:eastAsia="pl-PL"/>
              </w:rPr>
              <w:t>od przekazania plików przez Zamawiającego</w:t>
            </w:r>
          </w:p>
        </w:tc>
      </w:tr>
      <w:tr w:rsidR="0068738E" w:rsidRPr="007E0334" w14:paraId="183CF590" w14:textId="77777777" w:rsidTr="000235BD">
        <w:trPr>
          <w:trHeight w:val="58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633DFDB" w14:textId="77777777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1FC3D4" w14:textId="2F173A77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>Zamawiający akceptuje wizualizację nadruku na gadżetach</w:t>
            </w:r>
            <w:r w:rsidR="00591D6B">
              <w:rPr>
                <w:rFonts w:eastAsia="Times New Roman" w:cs="Calibri"/>
                <w:color w:val="000000"/>
                <w:lang w:eastAsia="pl-PL"/>
              </w:rPr>
              <w:t xml:space="preserve"> lub wnosi uwagi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A86BD1" w14:textId="6550A260" w:rsidR="0068738E" w:rsidRPr="007E0334" w:rsidRDefault="006873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 xml:space="preserve">do 3 dni </w:t>
            </w:r>
            <w:r w:rsidR="00591D6B">
              <w:rPr>
                <w:rFonts w:eastAsia="Times New Roman" w:cs="Calibri"/>
                <w:color w:val="000000"/>
                <w:lang w:eastAsia="pl-PL"/>
              </w:rPr>
              <w:t xml:space="preserve">roboczych </w:t>
            </w:r>
            <w:r w:rsidRPr="007E0334">
              <w:rPr>
                <w:rFonts w:eastAsia="Times New Roman" w:cs="Calibri"/>
                <w:color w:val="000000"/>
                <w:lang w:eastAsia="pl-PL"/>
              </w:rPr>
              <w:t>od przekazania plików przez Wykonawcę</w:t>
            </w:r>
          </w:p>
        </w:tc>
      </w:tr>
      <w:tr w:rsidR="00591D6B" w:rsidRPr="007E0334" w14:paraId="221BC749" w14:textId="77777777" w:rsidTr="000235BD">
        <w:trPr>
          <w:trHeight w:val="58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FB87E73" w14:textId="3A18E903" w:rsidR="00591D6B" w:rsidRPr="007E0334" w:rsidRDefault="00AD77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D7B70D" w14:textId="0295B0E1" w:rsidR="00591D6B" w:rsidRPr="007E0334" w:rsidRDefault="00591D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Wykonawca przekazuje poprawioną wizualizację nadruku na gadżetach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64D2E" w14:textId="7C0AC6A5" w:rsidR="00591D6B" w:rsidRPr="007E0334" w:rsidRDefault="00591D6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Do 3 dni roboczych od wniesienia uwag przez zamawiającego</w:t>
            </w:r>
          </w:p>
        </w:tc>
      </w:tr>
      <w:tr w:rsidR="000235BD" w:rsidRPr="007E0334" w14:paraId="225B1431" w14:textId="77777777" w:rsidTr="000235BD">
        <w:trPr>
          <w:trHeight w:val="58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394B805" w14:textId="7F3B2430" w:rsidR="000235BD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6458B5" w14:textId="6D313FEB" w:rsidR="000235BD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>Zamawiający akceptuje wizualizację nadruku na gadżetach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lub wnosi uwagi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ABD6C4" w14:textId="6960F712" w:rsidR="000235BD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 xml:space="preserve">do 3 dni 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roboczych </w:t>
            </w:r>
            <w:r w:rsidRPr="007E0334">
              <w:rPr>
                <w:rFonts w:eastAsia="Times New Roman" w:cs="Calibri"/>
                <w:color w:val="000000"/>
                <w:lang w:eastAsia="pl-PL"/>
              </w:rPr>
              <w:t>od przekazania plików przez Wykonawcę</w:t>
            </w:r>
          </w:p>
        </w:tc>
      </w:tr>
      <w:tr w:rsidR="000235BD" w:rsidRPr="007E0334" w14:paraId="40369F08" w14:textId="77777777" w:rsidTr="000235BD">
        <w:trPr>
          <w:trHeight w:val="58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5A55779" w14:textId="02047412" w:rsidR="000235BD" w:rsidRPr="007E0334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19A5B4" w14:textId="77777777" w:rsidR="000235BD" w:rsidRPr="007E0334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>Wykonawca dostarcza próbki gadżetów z nadrukiem Zamawiającego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6E831" w14:textId="7AFF8037" w:rsidR="000235BD" w:rsidRPr="007E0334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 xml:space="preserve">do 5 dni 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roboczych </w:t>
            </w:r>
            <w:r w:rsidRPr="007E0334">
              <w:rPr>
                <w:rFonts w:eastAsia="Times New Roman" w:cs="Calibri"/>
                <w:color w:val="000000"/>
                <w:lang w:eastAsia="pl-PL"/>
              </w:rPr>
              <w:t>od przekazania akceptacji wizualizacji przez Zamawiającego</w:t>
            </w:r>
          </w:p>
        </w:tc>
      </w:tr>
      <w:tr w:rsidR="000235BD" w:rsidRPr="007E0334" w14:paraId="49C266B8" w14:textId="77777777" w:rsidTr="000235BD">
        <w:trPr>
          <w:trHeight w:val="145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A7FB9B8" w14:textId="3D5FAB4F" w:rsidR="000235BD" w:rsidRPr="007E0334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048A14" w14:textId="40EC8F07" w:rsidR="000235BD" w:rsidRPr="007E0334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>Zamawiający akceptuje próbki gadżetów z nadrukiem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lub wnosi uwagi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3210FD" w14:textId="7E9F7D9D" w:rsidR="000235BD" w:rsidRPr="007E0334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E0334">
              <w:rPr>
                <w:rFonts w:eastAsia="Times New Roman" w:cs="Calibri"/>
                <w:color w:val="000000"/>
                <w:lang w:eastAsia="pl-PL"/>
              </w:rPr>
              <w:t xml:space="preserve">do 5 dni 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roboczych </w:t>
            </w:r>
            <w:r w:rsidRPr="007E0334">
              <w:rPr>
                <w:rFonts w:eastAsia="Times New Roman" w:cs="Calibri"/>
                <w:color w:val="000000"/>
                <w:lang w:eastAsia="pl-PL"/>
              </w:rPr>
              <w:t xml:space="preserve">od przekazania przez Wykonawcę próbek gadżetów </w:t>
            </w:r>
          </w:p>
        </w:tc>
      </w:tr>
      <w:tr w:rsidR="000235BD" w:rsidRPr="007E0334" w14:paraId="7ED323AE" w14:textId="77777777" w:rsidTr="000235BD">
        <w:trPr>
          <w:trHeight w:val="145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387852F" w14:textId="7F907080" w:rsidR="000235BD" w:rsidRPr="007E0334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D1D2F" w14:textId="66D0DA5C" w:rsidR="000235BD" w:rsidRPr="007E0334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 xml:space="preserve">Wykonawca dostarcza poprawione próbki gadżetów z nadrukiem zamawiającego 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58E5C" w14:textId="4E8627CE" w:rsidR="000235BD" w:rsidRPr="007E0334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0B5052">
              <w:rPr>
                <w:rFonts w:eastAsia="Times New Roman" w:cs="Calibri"/>
                <w:color w:val="000000"/>
                <w:lang w:eastAsia="pl-PL"/>
              </w:rPr>
              <w:t>do 4 dni roboczych od przekazania przez Wykonawcę poprawionych próbek gadżetów</w:t>
            </w:r>
          </w:p>
        </w:tc>
      </w:tr>
      <w:tr w:rsidR="000235BD" w:rsidRPr="007E0334" w14:paraId="25087130" w14:textId="77777777" w:rsidTr="000235BD">
        <w:trPr>
          <w:trHeight w:val="145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4C78ECC" w14:textId="5443ADC8" w:rsidR="000235BD" w:rsidRPr="007E0334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lastRenderedPageBreak/>
              <w:t>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BE0505" w14:textId="1095BCA4" w:rsidR="000235BD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0B5052">
              <w:rPr>
                <w:rFonts w:eastAsia="Times New Roman" w:cs="Calibri"/>
                <w:color w:val="000000"/>
                <w:lang w:eastAsia="pl-PL"/>
              </w:rPr>
              <w:t>Zamawiający akceptuje poprawione próbki gadżetów z nadrukiem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27F488" w14:textId="77777777" w:rsidR="000235BD" w:rsidRPr="000B5052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0B5052">
              <w:rPr>
                <w:rFonts w:eastAsia="Times New Roman" w:cs="Calibri"/>
                <w:color w:val="000000"/>
                <w:lang w:eastAsia="pl-PL"/>
              </w:rPr>
              <w:t xml:space="preserve">do 5 dni roboczych od przekazania przez Wykonawcę próbek gadżetów </w:t>
            </w:r>
          </w:p>
          <w:p w14:paraId="65DCD474" w14:textId="77777777" w:rsidR="000235BD" w:rsidRPr="000B5052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  <w:p w14:paraId="22D373A6" w14:textId="77777777" w:rsidR="000235BD" w:rsidRPr="000B5052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0235BD" w:rsidRPr="007E0334" w14:paraId="6A0791C1" w14:textId="77777777" w:rsidTr="000235BD">
        <w:trPr>
          <w:trHeight w:val="116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1EB6C26" w14:textId="66EF3F94" w:rsidR="000235BD" w:rsidRPr="007E0334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A0B655" w14:textId="228EE342" w:rsidR="000235BD" w:rsidRPr="007E0334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4AEA9660">
              <w:rPr>
                <w:rFonts w:eastAsia="Times New Roman" w:cs="Calibri"/>
                <w:color w:val="000000" w:themeColor="text1"/>
                <w:lang w:eastAsia="pl-PL"/>
              </w:rPr>
              <w:t xml:space="preserve">Wykonawca wykonuje nadruk i dostarcza wyprodukowane gadżety do NASK 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7FD47D" w14:textId="68FC547D" w:rsidR="000235BD" w:rsidRPr="007E0334" w:rsidRDefault="000235BD" w:rsidP="000235B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4AEA9660">
              <w:rPr>
                <w:rFonts w:eastAsia="Times New Roman" w:cs="Calibri"/>
                <w:color w:val="000000" w:themeColor="text1"/>
                <w:lang w:eastAsia="pl-PL"/>
              </w:rPr>
              <w:t xml:space="preserve">do 20 dni </w:t>
            </w:r>
            <w:r>
              <w:rPr>
                <w:rFonts w:eastAsia="Times New Roman" w:cs="Calibri"/>
                <w:color w:val="000000" w:themeColor="text1"/>
                <w:lang w:eastAsia="pl-PL"/>
              </w:rPr>
              <w:t xml:space="preserve">roboczych </w:t>
            </w:r>
            <w:r w:rsidRPr="4AEA9660">
              <w:rPr>
                <w:rFonts w:eastAsia="Times New Roman" w:cs="Calibri"/>
                <w:color w:val="000000" w:themeColor="text1"/>
                <w:lang w:eastAsia="pl-PL"/>
              </w:rPr>
              <w:t xml:space="preserve">od akceptacji próbek gadżetów przez Zamawiającego (możliwość dostarczenia gadżetów w maksymalnie 4 partiach dostaw nie przekraczających 20 </w:t>
            </w:r>
            <w:r>
              <w:rPr>
                <w:rFonts w:eastAsia="Times New Roman" w:cs="Calibri"/>
                <w:color w:val="000000" w:themeColor="text1"/>
                <w:lang w:eastAsia="pl-PL"/>
              </w:rPr>
              <w:t>kg</w:t>
            </w:r>
            <w:r w:rsidRPr="4AEA9660">
              <w:rPr>
                <w:rFonts w:eastAsia="Times New Roman" w:cs="Calibri"/>
                <w:color w:val="000000" w:themeColor="text1"/>
                <w:lang w:eastAsia="pl-PL"/>
              </w:rPr>
              <w:t>)</w:t>
            </w:r>
            <w:r w:rsidRPr="4AEA9660">
              <w:rPr>
                <w:rFonts w:eastAsia="Times New Roman" w:cs="Calibri"/>
                <w:b/>
                <w:bCs/>
                <w:color w:val="000000" w:themeColor="text1"/>
                <w:lang w:eastAsia="pl-PL"/>
              </w:rPr>
              <w:t xml:space="preserve"> </w:t>
            </w:r>
          </w:p>
        </w:tc>
      </w:tr>
    </w:tbl>
    <w:p w14:paraId="7F990A48" w14:textId="77777777" w:rsidR="00642B3D" w:rsidRDefault="00642B3D"/>
    <w:p w14:paraId="34B33E85" w14:textId="3D8F572D" w:rsidR="000235BD" w:rsidRPr="007E0334" w:rsidRDefault="000235BD">
      <w:r>
        <w:t>Łączny termin realizacji umowy wynosi maksymalnie 60 dni roboczych od dnia podpisania umowy.</w:t>
      </w:r>
    </w:p>
    <w:sectPr w:rsidR="000235BD" w:rsidRPr="007E03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C5110" w14:textId="77777777" w:rsidR="0039460F" w:rsidRDefault="0039460F" w:rsidP="0068738E">
      <w:pPr>
        <w:spacing w:after="0" w:line="240" w:lineRule="auto"/>
      </w:pPr>
      <w:r>
        <w:separator/>
      </w:r>
    </w:p>
  </w:endnote>
  <w:endnote w:type="continuationSeparator" w:id="0">
    <w:p w14:paraId="63CAFE5A" w14:textId="77777777" w:rsidR="0039460F" w:rsidRDefault="0039460F" w:rsidP="0068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008CF" w14:textId="77777777" w:rsidR="0039460F" w:rsidRDefault="0039460F" w:rsidP="0068738E">
      <w:pPr>
        <w:spacing w:after="0" w:line="240" w:lineRule="auto"/>
      </w:pPr>
      <w:r>
        <w:separator/>
      </w:r>
    </w:p>
  </w:footnote>
  <w:footnote w:type="continuationSeparator" w:id="0">
    <w:p w14:paraId="40DA91CB" w14:textId="77777777" w:rsidR="0039460F" w:rsidRDefault="0039460F" w:rsidP="00687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DA3"/>
    <w:multiLevelType w:val="hybridMultilevel"/>
    <w:tmpl w:val="BEC06DE4"/>
    <w:lvl w:ilvl="0" w:tplc="FFFFFFFF">
      <w:start w:val="1"/>
      <w:numFmt w:val="lowerLetter"/>
      <w:lvlText w:val="%1)"/>
      <w:lvlJc w:val="left"/>
      <w:pPr>
        <w:ind w:left="1512" w:hanging="360"/>
      </w:pPr>
      <w:rPr>
        <w:rFonts w:asciiTheme="minorHAnsi" w:eastAsia="Times New Roman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2232" w:hanging="360"/>
      </w:pPr>
    </w:lvl>
    <w:lvl w:ilvl="2" w:tplc="FFFFFFFF" w:tentative="1">
      <w:start w:val="1"/>
      <w:numFmt w:val="lowerRoman"/>
      <w:lvlText w:val="%3."/>
      <w:lvlJc w:val="right"/>
      <w:pPr>
        <w:ind w:left="2952" w:hanging="180"/>
      </w:pPr>
    </w:lvl>
    <w:lvl w:ilvl="3" w:tplc="FFFFFFFF" w:tentative="1">
      <w:start w:val="1"/>
      <w:numFmt w:val="decimal"/>
      <w:lvlText w:val="%4."/>
      <w:lvlJc w:val="left"/>
      <w:pPr>
        <w:ind w:left="3672" w:hanging="360"/>
      </w:pPr>
    </w:lvl>
    <w:lvl w:ilvl="4" w:tplc="FFFFFFFF" w:tentative="1">
      <w:start w:val="1"/>
      <w:numFmt w:val="lowerLetter"/>
      <w:lvlText w:val="%5."/>
      <w:lvlJc w:val="left"/>
      <w:pPr>
        <w:ind w:left="4392" w:hanging="360"/>
      </w:pPr>
    </w:lvl>
    <w:lvl w:ilvl="5" w:tplc="FFFFFFFF" w:tentative="1">
      <w:start w:val="1"/>
      <w:numFmt w:val="lowerRoman"/>
      <w:lvlText w:val="%6."/>
      <w:lvlJc w:val="right"/>
      <w:pPr>
        <w:ind w:left="5112" w:hanging="180"/>
      </w:pPr>
    </w:lvl>
    <w:lvl w:ilvl="6" w:tplc="FFFFFFFF" w:tentative="1">
      <w:start w:val="1"/>
      <w:numFmt w:val="decimal"/>
      <w:lvlText w:val="%7."/>
      <w:lvlJc w:val="left"/>
      <w:pPr>
        <w:ind w:left="5832" w:hanging="360"/>
      </w:pPr>
    </w:lvl>
    <w:lvl w:ilvl="7" w:tplc="FFFFFFFF" w:tentative="1">
      <w:start w:val="1"/>
      <w:numFmt w:val="lowerLetter"/>
      <w:lvlText w:val="%8."/>
      <w:lvlJc w:val="left"/>
      <w:pPr>
        <w:ind w:left="6552" w:hanging="360"/>
      </w:pPr>
    </w:lvl>
    <w:lvl w:ilvl="8" w:tplc="FFFFFFFF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28464A7D"/>
    <w:multiLevelType w:val="hybridMultilevel"/>
    <w:tmpl w:val="6780F030"/>
    <w:lvl w:ilvl="0" w:tplc="1F1CD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31795"/>
    <w:multiLevelType w:val="multilevel"/>
    <w:tmpl w:val="BACEE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A6DF2C"/>
    <w:multiLevelType w:val="hybridMultilevel"/>
    <w:tmpl w:val="54F4696A"/>
    <w:lvl w:ilvl="0" w:tplc="98AED25C">
      <w:start w:val="1"/>
      <w:numFmt w:val="decimal"/>
      <w:lvlText w:val="%1."/>
      <w:lvlJc w:val="left"/>
      <w:pPr>
        <w:ind w:left="720" w:hanging="360"/>
      </w:pPr>
    </w:lvl>
    <w:lvl w:ilvl="1" w:tplc="A86E2D52">
      <w:start w:val="1"/>
      <w:numFmt w:val="lowerLetter"/>
      <w:lvlText w:val="%2."/>
      <w:lvlJc w:val="left"/>
      <w:pPr>
        <w:ind w:left="1440" w:hanging="360"/>
      </w:pPr>
    </w:lvl>
    <w:lvl w:ilvl="2" w:tplc="12BAE8C4">
      <w:start w:val="1"/>
      <w:numFmt w:val="lowerRoman"/>
      <w:lvlText w:val="%3."/>
      <w:lvlJc w:val="right"/>
      <w:pPr>
        <w:ind w:left="2160" w:hanging="180"/>
      </w:pPr>
    </w:lvl>
    <w:lvl w:ilvl="3" w:tplc="410CE8DC">
      <w:start w:val="1"/>
      <w:numFmt w:val="decimal"/>
      <w:lvlText w:val="%4."/>
      <w:lvlJc w:val="left"/>
      <w:pPr>
        <w:ind w:left="2880" w:hanging="360"/>
      </w:pPr>
    </w:lvl>
    <w:lvl w:ilvl="4" w:tplc="00807972">
      <w:start w:val="1"/>
      <w:numFmt w:val="lowerLetter"/>
      <w:lvlText w:val="%5."/>
      <w:lvlJc w:val="left"/>
      <w:pPr>
        <w:ind w:left="3600" w:hanging="360"/>
      </w:pPr>
    </w:lvl>
    <w:lvl w:ilvl="5" w:tplc="8D6CE578">
      <w:start w:val="1"/>
      <w:numFmt w:val="lowerRoman"/>
      <w:lvlText w:val="%6."/>
      <w:lvlJc w:val="right"/>
      <w:pPr>
        <w:ind w:left="4320" w:hanging="180"/>
      </w:pPr>
    </w:lvl>
    <w:lvl w:ilvl="6" w:tplc="AF18D194">
      <w:start w:val="1"/>
      <w:numFmt w:val="decimal"/>
      <w:lvlText w:val="%7."/>
      <w:lvlJc w:val="left"/>
      <w:pPr>
        <w:ind w:left="5040" w:hanging="360"/>
      </w:pPr>
    </w:lvl>
    <w:lvl w:ilvl="7" w:tplc="9AF0726A">
      <w:start w:val="1"/>
      <w:numFmt w:val="lowerLetter"/>
      <w:lvlText w:val="%8."/>
      <w:lvlJc w:val="left"/>
      <w:pPr>
        <w:ind w:left="5760" w:hanging="360"/>
      </w:pPr>
    </w:lvl>
    <w:lvl w:ilvl="8" w:tplc="B8CAA45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74DBB"/>
    <w:multiLevelType w:val="multilevel"/>
    <w:tmpl w:val="96248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DB7753"/>
    <w:multiLevelType w:val="multilevel"/>
    <w:tmpl w:val="E8F6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0B066C"/>
    <w:multiLevelType w:val="multilevel"/>
    <w:tmpl w:val="2EF01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27BEEF"/>
    <w:multiLevelType w:val="hybridMultilevel"/>
    <w:tmpl w:val="A3E64464"/>
    <w:lvl w:ilvl="0" w:tplc="05FAB234">
      <w:start w:val="1"/>
      <w:numFmt w:val="decimal"/>
      <w:lvlText w:val="%1."/>
      <w:lvlJc w:val="left"/>
      <w:pPr>
        <w:ind w:left="720" w:hanging="360"/>
      </w:pPr>
    </w:lvl>
    <w:lvl w:ilvl="1" w:tplc="00BC719E">
      <w:start w:val="1"/>
      <w:numFmt w:val="lowerLetter"/>
      <w:lvlText w:val="%2."/>
      <w:lvlJc w:val="left"/>
      <w:pPr>
        <w:ind w:left="1440" w:hanging="360"/>
      </w:pPr>
    </w:lvl>
    <w:lvl w:ilvl="2" w:tplc="1B98FE86">
      <w:start w:val="1"/>
      <w:numFmt w:val="lowerRoman"/>
      <w:lvlText w:val="%3."/>
      <w:lvlJc w:val="right"/>
      <w:pPr>
        <w:ind w:left="2160" w:hanging="180"/>
      </w:pPr>
    </w:lvl>
    <w:lvl w:ilvl="3" w:tplc="1CC03898">
      <w:start w:val="1"/>
      <w:numFmt w:val="decimal"/>
      <w:lvlText w:val="%4."/>
      <w:lvlJc w:val="left"/>
      <w:pPr>
        <w:ind w:left="2880" w:hanging="360"/>
      </w:pPr>
    </w:lvl>
    <w:lvl w:ilvl="4" w:tplc="9CA4AB6A">
      <w:start w:val="1"/>
      <w:numFmt w:val="lowerLetter"/>
      <w:lvlText w:val="%5."/>
      <w:lvlJc w:val="left"/>
      <w:pPr>
        <w:ind w:left="3600" w:hanging="360"/>
      </w:pPr>
    </w:lvl>
    <w:lvl w:ilvl="5" w:tplc="7E04D94E">
      <w:start w:val="1"/>
      <w:numFmt w:val="lowerRoman"/>
      <w:lvlText w:val="%6."/>
      <w:lvlJc w:val="right"/>
      <w:pPr>
        <w:ind w:left="4320" w:hanging="180"/>
      </w:pPr>
    </w:lvl>
    <w:lvl w:ilvl="6" w:tplc="1EB43F90">
      <w:start w:val="1"/>
      <w:numFmt w:val="decimal"/>
      <w:lvlText w:val="%7."/>
      <w:lvlJc w:val="left"/>
      <w:pPr>
        <w:ind w:left="5040" w:hanging="360"/>
      </w:pPr>
    </w:lvl>
    <w:lvl w:ilvl="7" w:tplc="EA706116">
      <w:start w:val="1"/>
      <w:numFmt w:val="lowerLetter"/>
      <w:lvlText w:val="%8."/>
      <w:lvlJc w:val="left"/>
      <w:pPr>
        <w:ind w:left="5760" w:hanging="360"/>
      </w:pPr>
    </w:lvl>
    <w:lvl w:ilvl="8" w:tplc="FE2806B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5778E8"/>
    <w:multiLevelType w:val="multilevel"/>
    <w:tmpl w:val="C082D77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lvlText w:val="%2."/>
      <w:lvlJc w:val="left"/>
      <w:pPr>
        <w:ind w:left="792" w:hanging="565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E465311"/>
    <w:multiLevelType w:val="multilevel"/>
    <w:tmpl w:val="1292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35B4B"/>
    <w:multiLevelType w:val="hybridMultilevel"/>
    <w:tmpl w:val="28A816A2"/>
    <w:lvl w:ilvl="0" w:tplc="A5FE91B8">
      <w:start w:val="1"/>
      <w:numFmt w:val="decimal"/>
      <w:lvlText w:val="%1."/>
      <w:lvlJc w:val="left"/>
      <w:pPr>
        <w:ind w:left="720" w:hanging="360"/>
      </w:pPr>
    </w:lvl>
    <w:lvl w:ilvl="1" w:tplc="C834F3FA">
      <w:start w:val="1"/>
      <w:numFmt w:val="lowerLetter"/>
      <w:lvlText w:val="%2."/>
      <w:lvlJc w:val="left"/>
      <w:pPr>
        <w:ind w:left="1440" w:hanging="360"/>
      </w:pPr>
    </w:lvl>
    <w:lvl w:ilvl="2" w:tplc="7422BF36">
      <w:start w:val="1"/>
      <w:numFmt w:val="lowerRoman"/>
      <w:lvlText w:val="%3."/>
      <w:lvlJc w:val="right"/>
      <w:pPr>
        <w:ind w:left="2160" w:hanging="180"/>
      </w:pPr>
    </w:lvl>
    <w:lvl w:ilvl="3" w:tplc="035C57B6">
      <w:start w:val="1"/>
      <w:numFmt w:val="decimal"/>
      <w:lvlText w:val="%4."/>
      <w:lvlJc w:val="left"/>
      <w:pPr>
        <w:ind w:left="2880" w:hanging="360"/>
      </w:pPr>
    </w:lvl>
    <w:lvl w:ilvl="4" w:tplc="72BCFA5C">
      <w:start w:val="1"/>
      <w:numFmt w:val="lowerLetter"/>
      <w:lvlText w:val="%5."/>
      <w:lvlJc w:val="left"/>
      <w:pPr>
        <w:ind w:left="3600" w:hanging="360"/>
      </w:pPr>
    </w:lvl>
    <w:lvl w:ilvl="5" w:tplc="56987216">
      <w:start w:val="1"/>
      <w:numFmt w:val="lowerRoman"/>
      <w:lvlText w:val="%6."/>
      <w:lvlJc w:val="right"/>
      <w:pPr>
        <w:ind w:left="4320" w:hanging="180"/>
      </w:pPr>
    </w:lvl>
    <w:lvl w:ilvl="6" w:tplc="25DA9274">
      <w:start w:val="1"/>
      <w:numFmt w:val="decimal"/>
      <w:lvlText w:val="%7."/>
      <w:lvlJc w:val="left"/>
      <w:pPr>
        <w:ind w:left="5040" w:hanging="360"/>
      </w:pPr>
    </w:lvl>
    <w:lvl w:ilvl="7" w:tplc="030051E8">
      <w:start w:val="1"/>
      <w:numFmt w:val="lowerLetter"/>
      <w:lvlText w:val="%8."/>
      <w:lvlJc w:val="left"/>
      <w:pPr>
        <w:ind w:left="5760" w:hanging="360"/>
      </w:pPr>
    </w:lvl>
    <w:lvl w:ilvl="8" w:tplc="C1BA99B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6E6C2D"/>
    <w:multiLevelType w:val="multilevel"/>
    <w:tmpl w:val="9F9000A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lvlText w:val="%2."/>
      <w:lvlJc w:val="left"/>
      <w:pPr>
        <w:ind w:left="792" w:hanging="565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48597B4"/>
    <w:multiLevelType w:val="hybridMultilevel"/>
    <w:tmpl w:val="44A61016"/>
    <w:lvl w:ilvl="0" w:tplc="7BAE46F4">
      <w:start w:val="1"/>
      <w:numFmt w:val="decimal"/>
      <w:lvlText w:val="%1."/>
      <w:lvlJc w:val="left"/>
      <w:pPr>
        <w:ind w:left="720" w:hanging="360"/>
      </w:pPr>
    </w:lvl>
    <w:lvl w:ilvl="1" w:tplc="5AC49EA6">
      <w:start w:val="1"/>
      <w:numFmt w:val="lowerLetter"/>
      <w:lvlText w:val="%2."/>
      <w:lvlJc w:val="left"/>
      <w:pPr>
        <w:ind w:left="1440" w:hanging="360"/>
      </w:pPr>
    </w:lvl>
    <w:lvl w:ilvl="2" w:tplc="D1147540">
      <w:start w:val="1"/>
      <w:numFmt w:val="lowerRoman"/>
      <w:lvlText w:val="%3."/>
      <w:lvlJc w:val="right"/>
      <w:pPr>
        <w:ind w:left="2160" w:hanging="180"/>
      </w:pPr>
    </w:lvl>
    <w:lvl w:ilvl="3" w:tplc="9DD47678">
      <w:start w:val="1"/>
      <w:numFmt w:val="decimal"/>
      <w:lvlText w:val="%4."/>
      <w:lvlJc w:val="left"/>
      <w:pPr>
        <w:ind w:left="2880" w:hanging="360"/>
      </w:pPr>
    </w:lvl>
    <w:lvl w:ilvl="4" w:tplc="520E7748">
      <w:start w:val="1"/>
      <w:numFmt w:val="lowerLetter"/>
      <w:lvlText w:val="%5."/>
      <w:lvlJc w:val="left"/>
      <w:pPr>
        <w:ind w:left="3600" w:hanging="360"/>
      </w:pPr>
    </w:lvl>
    <w:lvl w:ilvl="5" w:tplc="8944896C">
      <w:start w:val="1"/>
      <w:numFmt w:val="lowerRoman"/>
      <w:lvlText w:val="%6."/>
      <w:lvlJc w:val="right"/>
      <w:pPr>
        <w:ind w:left="4320" w:hanging="180"/>
      </w:pPr>
    </w:lvl>
    <w:lvl w:ilvl="6" w:tplc="8F7E434A">
      <w:start w:val="1"/>
      <w:numFmt w:val="decimal"/>
      <w:lvlText w:val="%7."/>
      <w:lvlJc w:val="left"/>
      <w:pPr>
        <w:ind w:left="5040" w:hanging="360"/>
      </w:pPr>
    </w:lvl>
    <w:lvl w:ilvl="7" w:tplc="DFEC11C2">
      <w:start w:val="1"/>
      <w:numFmt w:val="lowerLetter"/>
      <w:lvlText w:val="%8."/>
      <w:lvlJc w:val="left"/>
      <w:pPr>
        <w:ind w:left="5760" w:hanging="360"/>
      </w:pPr>
    </w:lvl>
    <w:lvl w:ilvl="8" w:tplc="933CCBA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80A6B"/>
    <w:multiLevelType w:val="multilevel"/>
    <w:tmpl w:val="D33E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D711D6"/>
    <w:multiLevelType w:val="hybridMultilevel"/>
    <w:tmpl w:val="ECCAA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556CBF"/>
    <w:multiLevelType w:val="multilevel"/>
    <w:tmpl w:val="3850D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D457F8"/>
    <w:multiLevelType w:val="multilevel"/>
    <w:tmpl w:val="E8F6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1478479">
    <w:abstractNumId w:val="3"/>
  </w:num>
  <w:num w:numId="2" w16cid:durableId="427385859">
    <w:abstractNumId w:val="12"/>
  </w:num>
  <w:num w:numId="3" w16cid:durableId="661205624">
    <w:abstractNumId w:val="7"/>
  </w:num>
  <w:num w:numId="4" w16cid:durableId="1479765809">
    <w:abstractNumId w:val="10"/>
  </w:num>
  <w:num w:numId="5" w16cid:durableId="1225948267">
    <w:abstractNumId w:val="8"/>
  </w:num>
  <w:num w:numId="6" w16cid:durableId="1666318704">
    <w:abstractNumId w:val="0"/>
  </w:num>
  <w:num w:numId="7" w16cid:durableId="112403571">
    <w:abstractNumId w:val="11"/>
  </w:num>
  <w:num w:numId="8" w16cid:durableId="627786962">
    <w:abstractNumId w:val="1"/>
  </w:num>
  <w:num w:numId="9" w16cid:durableId="1873809828">
    <w:abstractNumId w:val="5"/>
  </w:num>
  <w:num w:numId="10" w16cid:durableId="996543087">
    <w:abstractNumId w:val="13"/>
  </w:num>
  <w:num w:numId="11" w16cid:durableId="137697287">
    <w:abstractNumId w:val="15"/>
  </w:num>
  <w:num w:numId="12" w16cid:durableId="972179388">
    <w:abstractNumId w:val="6"/>
  </w:num>
  <w:num w:numId="13" w16cid:durableId="731469492">
    <w:abstractNumId w:val="2"/>
  </w:num>
  <w:num w:numId="14" w16cid:durableId="1728726942">
    <w:abstractNumId w:val="9"/>
  </w:num>
  <w:num w:numId="15" w16cid:durableId="279386435">
    <w:abstractNumId w:val="4"/>
  </w:num>
  <w:num w:numId="16" w16cid:durableId="467364369">
    <w:abstractNumId w:val="16"/>
  </w:num>
  <w:num w:numId="17" w16cid:durableId="15637868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DA"/>
    <w:rsid w:val="0000632A"/>
    <w:rsid w:val="000235BD"/>
    <w:rsid w:val="00060A3E"/>
    <w:rsid w:val="00090270"/>
    <w:rsid w:val="000B5052"/>
    <w:rsid w:val="000C479C"/>
    <w:rsid w:val="000F1D74"/>
    <w:rsid w:val="001169C8"/>
    <w:rsid w:val="001222BD"/>
    <w:rsid w:val="00131288"/>
    <w:rsid w:val="00136195"/>
    <w:rsid w:val="0015003F"/>
    <w:rsid w:val="001646F3"/>
    <w:rsid w:val="00166721"/>
    <w:rsid w:val="0024682C"/>
    <w:rsid w:val="002510A9"/>
    <w:rsid w:val="002515BF"/>
    <w:rsid w:val="00297162"/>
    <w:rsid w:val="002A2923"/>
    <w:rsid w:val="002C53D0"/>
    <w:rsid w:val="002D1570"/>
    <w:rsid w:val="002E7846"/>
    <w:rsid w:val="00314F87"/>
    <w:rsid w:val="00337E7A"/>
    <w:rsid w:val="00342E13"/>
    <w:rsid w:val="003431A0"/>
    <w:rsid w:val="0034750F"/>
    <w:rsid w:val="0039460F"/>
    <w:rsid w:val="003C04B6"/>
    <w:rsid w:val="003D4558"/>
    <w:rsid w:val="003E0988"/>
    <w:rsid w:val="0042390C"/>
    <w:rsid w:val="00432287"/>
    <w:rsid w:val="004C2E43"/>
    <w:rsid w:val="004C5A07"/>
    <w:rsid w:val="00507945"/>
    <w:rsid w:val="00520BA7"/>
    <w:rsid w:val="00591CBA"/>
    <w:rsid w:val="00591D6B"/>
    <w:rsid w:val="00594F99"/>
    <w:rsid w:val="005B605C"/>
    <w:rsid w:val="005D0692"/>
    <w:rsid w:val="005D6935"/>
    <w:rsid w:val="00600CE6"/>
    <w:rsid w:val="00642B3D"/>
    <w:rsid w:val="006752FB"/>
    <w:rsid w:val="0068738E"/>
    <w:rsid w:val="006A0E34"/>
    <w:rsid w:val="006B00BD"/>
    <w:rsid w:val="006C5A90"/>
    <w:rsid w:val="006D469E"/>
    <w:rsid w:val="00737B69"/>
    <w:rsid w:val="00740539"/>
    <w:rsid w:val="00780F06"/>
    <w:rsid w:val="00786FD6"/>
    <w:rsid w:val="00791FC6"/>
    <w:rsid w:val="00792F9C"/>
    <w:rsid w:val="0079371C"/>
    <w:rsid w:val="007C1CD2"/>
    <w:rsid w:val="007D336B"/>
    <w:rsid w:val="007E0334"/>
    <w:rsid w:val="007E1852"/>
    <w:rsid w:val="007F51FE"/>
    <w:rsid w:val="0083635D"/>
    <w:rsid w:val="00851455"/>
    <w:rsid w:val="00857185"/>
    <w:rsid w:val="0089470D"/>
    <w:rsid w:val="008B3A2B"/>
    <w:rsid w:val="008B5EC3"/>
    <w:rsid w:val="008C3423"/>
    <w:rsid w:val="008E3E7B"/>
    <w:rsid w:val="008E5F6D"/>
    <w:rsid w:val="00943F84"/>
    <w:rsid w:val="009449D0"/>
    <w:rsid w:val="00944D24"/>
    <w:rsid w:val="00946017"/>
    <w:rsid w:val="00954153"/>
    <w:rsid w:val="009541DA"/>
    <w:rsid w:val="00973BC9"/>
    <w:rsid w:val="00973F3A"/>
    <w:rsid w:val="00996725"/>
    <w:rsid w:val="009E608F"/>
    <w:rsid w:val="009F0726"/>
    <w:rsid w:val="009F4326"/>
    <w:rsid w:val="009F47B4"/>
    <w:rsid w:val="00A02196"/>
    <w:rsid w:val="00A069CB"/>
    <w:rsid w:val="00A24F33"/>
    <w:rsid w:val="00A359F0"/>
    <w:rsid w:val="00A55A7F"/>
    <w:rsid w:val="00A856FA"/>
    <w:rsid w:val="00A85DDC"/>
    <w:rsid w:val="00AA3500"/>
    <w:rsid w:val="00AB6977"/>
    <w:rsid w:val="00AD77C6"/>
    <w:rsid w:val="00B32E84"/>
    <w:rsid w:val="00B350AA"/>
    <w:rsid w:val="00B42C69"/>
    <w:rsid w:val="00B544E6"/>
    <w:rsid w:val="00BC7C29"/>
    <w:rsid w:val="00C034B8"/>
    <w:rsid w:val="00C6285D"/>
    <w:rsid w:val="00C90F2B"/>
    <w:rsid w:val="00CC4AEB"/>
    <w:rsid w:val="00CC4BCD"/>
    <w:rsid w:val="00CD1EBC"/>
    <w:rsid w:val="00CE4672"/>
    <w:rsid w:val="00D20BB1"/>
    <w:rsid w:val="00D4624D"/>
    <w:rsid w:val="00D80855"/>
    <w:rsid w:val="00D86762"/>
    <w:rsid w:val="00DB4FF7"/>
    <w:rsid w:val="00DE1C39"/>
    <w:rsid w:val="00E01973"/>
    <w:rsid w:val="00E260A8"/>
    <w:rsid w:val="00E2674F"/>
    <w:rsid w:val="00E33089"/>
    <w:rsid w:val="00E775DB"/>
    <w:rsid w:val="00ED5712"/>
    <w:rsid w:val="00EE26D8"/>
    <w:rsid w:val="00F224CB"/>
    <w:rsid w:val="00F34500"/>
    <w:rsid w:val="00F35742"/>
    <w:rsid w:val="00FA5214"/>
    <w:rsid w:val="00FE39AD"/>
    <w:rsid w:val="017183F1"/>
    <w:rsid w:val="022524B4"/>
    <w:rsid w:val="022EE4B2"/>
    <w:rsid w:val="038851DE"/>
    <w:rsid w:val="0393D01E"/>
    <w:rsid w:val="06500EB5"/>
    <w:rsid w:val="06793786"/>
    <w:rsid w:val="088D8E1E"/>
    <w:rsid w:val="091698B0"/>
    <w:rsid w:val="0B613EA6"/>
    <w:rsid w:val="0D1B778A"/>
    <w:rsid w:val="0D74E57C"/>
    <w:rsid w:val="0F1C8924"/>
    <w:rsid w:val="0FE1FD32"/>
    <w:rsid w:val="142192A4"/>
    <w:rsid w:val="18BA988C"/>
    <w:rsid w:val="1BCBC351"/>
    <w:rsid w:val="24892301"/>
    <w:rsid w:val="2521DD15"/>
    <w:rsid w:val="25B85596"/>
    <w:rsid w:val="2676AE0F"/>
    <w:rsid w:val="268317E9"/>
    <w:rsid w:val="27B10A6A"/>
    <w:rsid w:val="27C8F6DB"/>
    <w:rsid w:val="2C57AC35"/>
    <w:rsid w:val="2CC8B613"/>
    <w:rsid w:val="2D467675"/>
    <w:rsid w:val="30795ECE"/>
    <w:rsid w:val="3091FC41"/>
    <w:rsid w:val="31C1C901"/>
    <w:rsid w:val="34EF12D5"/>
    <w:rsid w:val="35BC26AB"/>
    <w:rsid w:val="3ADD936D"/>
    <w:rsid w:val="46149CDF"/>
    <w:rsid w:val="496E5C26"/>
    <w:rsid w:val="4A021717"/>
    <w:rsid w:val="4A82FBD2"/>
    <w:rsid w:val="4AEA9660"/>
    <w:rsid w:val="50100143"/>
    <w:rsid w:val="50AD2739"/>
    <w:rsid w:val="590C3270"/>
    <w:rsid w:val="5932CFE0"/>
    <w:rsid w:val="601C4AC6"/>
    <w:rsid w:val="635397CA"/>
    <w:rsid w:val="67C18AF4"/>
    <w:rsid w:val="68020C28"/>
    <w:rsid w:val="6D841D20"/>
    <w:rsid w:val="6E17375F"/>
    <w:rsid w:val="6E302FEB"/>
    <w:rsid w:val="7041A354"/>
    <w:rsid w:val="72B9A7DD"/>
    <w:rsid w:val="7310A725"/>
    <w:rsid w:val="73AEEAE2"/>
    <w:rsid w:val="7534B325"/>
    <w:rsid w:val="7A62E9BA"/>
    <w:rsid w:val="7B9E0140"/>
    <w:rsid w:val="7CE67426"/>
    <w:rsid w:val="7ED2A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023B9"/>
  <w15:chartTrackingRefBased/>
  <w15:docId w15:val="{4490E266-63DC-48A1-895D-E3A0066D6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738E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41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41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41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41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41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41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41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41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41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41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41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41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41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41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41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41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41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41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41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41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41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41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41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41DA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List Paragraph,maz_wyliczenie,opis dzialania,K-P_odwolanie,A_wyliczenie,Akapit z listą 1,Bullet Number,List Paragraph1,lp1,List Paragraph2,ISCG Numerowanie,lp11,List Paragraph11,Bullet 1,Body MS Bullet"/>
    <w:basedOn w:val="Normalny"/>
    <w:link w:val="AkapitzlistZnak"/>
    <w:uiPriority w:val="34"/>
    <w:qFormat/>
    <w:rsid w:val="009541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41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41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41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41DA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Bullet Number Znak,List Paragraph1 Znak,lp1 Znak,lp11 Znak"/>
    <w:link w:val="Akapitzlist"/>
    <w:uiPriority w:val="34"/>
    <w:qFormat/>
    <w:locked/>
    <w:rsid w:val="0068738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73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738E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8738E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68738E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68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68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682C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68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682C"/>
    <w:rPr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4AEA9660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rawka">
    <w:name w:val="Revision"/>
    <w:hidden/>
    <w:uiPriority w:val="99"/>
    <w:semiHidden/>
    <w:rsid w:val="006C5A90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Pogrubienie">
    <w:name w:val="Strong"/>
    <w:basedOn w:val="Domylnaczcionkaakapitu"/>
    <w:uiPriority w:val="22"/>
    <w:qFormat/>
    <w:rsid w:val="00780F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76ff9f-e89b-4fc4-a579-e3160dc995cf">
      <Terms xmlns="http://schemas.microsoft.com/office/infopath/2007/PartnerControls"/>
    </lcf76f155ced4ddcb4097134ff3c332f>
    <TaxCatchAll xmlns="22f25482-c3aa-4415-b982-625057a7de6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0EA67F3980904F8B80F9D76E7BDD37" ma:contentTypeVersion="13" ma:contentTypeDescription="Utwórz nowy dokument." ma:contentTypeScope="" ma:versionID="e9bf8514b5df706fcc1ccfcc3db90bcc">
  <xsd:schema xmlns:xsd="http://www.w3.org/2001/XMLSchema" xmlns:xs="http://www.w3.org/2001/XMLSchema" xmlns:p="http://schemas.microsoft.com/office/2006/metadata/properties" xmlns:ns2="ae76ff9f-e89b-4fc4-a579-e3160dc995cf" xmlns:ns3="22f25482-c3aa-4415-b982-625057a7de60" targetNamespace="http://schemas.microsoft.com/office/2006/metadata/properties" ma:root="true" ma:fieldsID="3a22b4eea697c51b1dba0e915bf594c9" ns2:_="" ns3:_="">
    <xsd:import namespace="ae76ff9f-e89b-4fc4-a579-e3160dc995cf"/>
    <xsd:import namespace="22f25482-c3aa-4415-b982-625057a7d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ff9f-e89b-4fc4-a579-e3160dc995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deb849dd-928f-47ae-af17-9dc8508e76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25482-c3aa-4415-b982-625057a7de6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1aedbe9-352d-4a2d-b545-65ca0e14a1a0}" ma:internalName="TaxCatchAll" ma:showField="CatchAllData" ma:web="22f25482-c3aa-4415-b982-625057a7de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524B61-1970-48D2-B7C4-8F845A38ACE6}">
  <ds:schemaRefs>
    <ds:schemaRef ds:uri="http://schemas.microsoft.com/office/2006/metadata/properties"/>
    <ds:schemaRef ds:uri="http://schemas.microsoft.com/office/infopath/2007/PartnerControls"/>
    <ds:schemaRef ds:uri="ae76ff9f-e89b-4fc4-a579-e3160dc995cf"/>
    <ds:schemaRef ds:uri="22f25482-c3aa-4415-b982-625057a7de60"/>
  </ds:schemaRefs>
</ds:datastoreItem>
</file>

<file path=customXml/itemProps2.xml><?xml version="1.0" encoding="utf-8"?>
<ds:datastoreItem xmlns:ds="http://schemas.openxmlformats.org/officeDocument/2006/customXml" ds:itemID="{4C2B5199-1263-4EE5-B3AF-EA6A1379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ff9f-e89b-4fc4-a579-e3160dc995cf"/>
    <ds:schemaRef ds:uri="22f25482-c3aa-4415-b982-625057a7d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797770-AB4F-4871-BF1E-72FF18606F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1288</Words>
  <Characters>7730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Mokrzycka</dc:creator>
  <cp:keywords/>
  <dc:description/>
  <cp:lastModifiedBy>Kinga Zwierz</cp:lastModifiedBy>
  <cp:revision>3</cp:revision>
  <dcterms:created xsi:type="dcterms:W3CDTF">2026-05-13T09:49:00Z</dcterms:created>
  <dcterms:modified xsi:type="dcterms:W3CDTF">2026-05-13T11:29:00Z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0x010100A00EA67F3980904F8B80F9D76E7BDD37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