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1D1" w:rsidRPr="00C051D1" w:rsidRDefault="00C051D1" w:rsidP="00C051D1">
      <w:pPr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C051D1">
        <w:rPr>
          <w:rFonts w:ascii="Times New Roman" w:eastAsia="Calibri" w:hAnsi="Times New Roman" w:cs="Times New Roman"/>
          <w:b/>
          <w:sz w:val="32"/>
          <w:szCs w:val="32"/>
          <w:u w:val="single"/>
        </w:rPr>
        <w:t>OPIS  PRZEDMIOTU  ZAMÓWIENIA</w:t>
      </w:r>
    </w:p>
    <w:p w:rsidR="00C051D1" w:rsidRPr="00C051D1" w:rsidRDefault="00C051D1" w:rsidP="00C051D1">
      <w:pPr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</w:p>
    <w:p w:rsidR="00C051D1" w:rsidRPr="00C051D1" w:rsidRDefault="00C051D1" w:rsidP="00C051D1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C051D1">
        <w:rPr>
          <w:rFonts w:ascii="Times New Roman" w:eastAsia="Calibri" w:hAnsi="Times New Roman" w:cs="Times New Roman"/>
        </w:rPr>
        <w:t xml:space="preserve">Przedmiotem zamówienia jest </w:t>
      </w:r>
      <w:r w:rsidR="00850218">
        <w:rPr>
          <w:rFonts w:ascii="Times New Roman" w:hAnsi="Times New Roman" w:cs="Times New Roman"/>
          <w:b/>
          <w:sz w:val="20"/>
          <w:szCs w:val="20"/>
        </w:rPr>
        <w:t xml:space="preserve">Sukcesywna dostawa Pałeczek do wymazów w probówce na potrzeby Jednostek Policji garnizonu warmińsko-mazurskiego </w:t>
      </w:r>
      <w:r w:rsidRPr="00C051D1">
        <w:rPr>
          <w:rFonts w:ascii="Times New Roman" w:hAnsi="Times New Roman" w:cs="Times New Roman"/>
          <w:b/>
          <w:sz w:val="20"/>
          <w:szCs w:val="20"/>
        </w:rPr>
        <w:t xml:space="preserve"> Komendy Wojewódzkiej Policji w Olsztynie</w:t>
      </w:r>
      <w:r w:rsidRPr="00C051D1">
        <w:rPr>
          <w:rFonts w:ascii="Times New Roman" w:hAnsi="Times New Roman" w:cs="Times New Roman"/>
          <w:sz w:val="20"/>
          <w:szCs w:val="20"/>
        </w:rPr>
        <w:t xml:space="preserve"> </w:t>
      </w:r>
      <w:r w:rsidRPr="00C051D1">
        <w:rPr>
          <w:rFonts w:ascii="Times New Roman" w:eastAsia="Calibri" w:hAnsi="Times New Roman" w:cs="Times New Roman"/>
        </w:rPr>
        <w:t xml:space="preserve">Dostawa </w:t>
      </w:r>
      <w:r>
        <w:rPr>
          <w:rFonts w:ascii="Times New Roman" w:eastAsia="Calibri" w:hAnsi="Times New Roman" w:cs="Times New Roman"/>
        </w:rPr>
        <w:t>asortymentu</w:t>
      </w:r>
      <w:r w:rsidRPr="00C051D1">
        <w:rPr>
          <w:rFonts w:ascii="Times New Roman" w:eastAsia="Calibri" w:hAnsi="Times New Roman" w:cs="Times New Roman"/>
        </w:rPr>
        <w:t xml:space="preserve"> nastąpi do Komendy Wojewódzkiej Policji w Olsztynie, Pstrowskiego 3, 10-521 Olsztyn - w godzinach od 08:00 do 15:00.</w:t>
      </w:r>
    </w:p>
    <w:p w:rsidR="00C051D1" w:rsidRPr="00C051D1" w:rsidRDefault="00C051D1" w:rsidP="00C051D1">
      <w:pPr>
        <w:pStyle w:val="Akapitzlist"/>
        <w:widowControl w:val="0"/>
        <w:suppressAutoHyphens/>
        <w:overflowPunct w:val="0"/>
        <w:autoSpaceDE w:val="0"/>
        <w:ind w:left="0"/>
        <w:jc w:val="both"/>
        <w:textAlignment w:val="baseline"/>
        <w:rPr>
          <w:rFonts w:ascii="Times New Roman" w:eastAsia="Calibri" w:hAnsi="Times New Roman" w:cs="Times New Roman"/>
        </w:rPr>
      </w:pPr>
    </w:p>
    <w:p w:rsidR="00C051D1" w:rsidRPr="00C051D1" w:rsidRDefault="00C051D1" w:rsidP="00C051D1">
      <w:pPr>
        <w:pStyle w:val="Akapitzlist"/>
        <w:widowControl w:val="0"/>
        <w:suppressAutoHyphens/>
        <w:overflowPunct w:val="0"/>
        <w:autoSpaceDE w:val="0"/>
        <w:ind w:left="0"/>
        <w:jc w:val="center"/>
        <w:textAlignment w:val="baseline"/>
        <w:rPr>
          <w:rFonts w:ascii="Times New Roman" w:eastAsia="Calibri" w:hAnsi="Times New Roman" w:cs="Times New Roman"/>
          <w:b/>
          <w:sz w:val="32"/>
          <w:szCs w:val="32"/>
        </w:rPr>
      </w:pPr>
      <w:r w:rsidRPr="00C051D1">
        <w:rPr>
          <w:rFonts w:ascii="Times New Roman" w:eastAsia="Calibri" w:hAnsi="Times New Roman" w:cs="Times New Roman"/>
          <w:b/>
          <w:sz w:val="32"/>
          <w:szCs w:val="32"/>
        </w:rPr>
        <w:t>SZCZEGÓŁOWY OPIS PRZEDMIOTU ZAMÓWIENIA:</w:t>
      </w:r>
      <w:bookmarkStart w:id="0" w:name="_Hlk151464997"/>
      <w:bookmarkEnd w:id="0"/>
    </w:p>
    <w:p w:rsidR="00502D24" w:rsidRDefault="00502D24" w:rsidP="00B4448C">
      <w:pPr>
        <w:pStyle w:val="Akapitzlist"/>
        <w:rPr>
          <w:rFonts w:ascii="Times New Roman" w:hAnsi="Times New Roman" w:cs="Times New Roman"/>
        </w:rPr>
      </w:pPr>
    </w:p>
    <w:p w:rsidR="00502D24" w:rsidRDefault="00502D24" w:rsidP="00B4448C">
      <w:pPr>
        <w:pStyle w:val="Akapitzlis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Wymazówka</w:t>
      </w:r>
      <w:proofErr w:type="spellEnd"/>
      <w:r>
        <w:rPr>
          <w:rFonts w:ascii="Times New Roman" w:hAnsi="Times New Roman" w:cs="Times New Roman"/>
        </w:rPr>
        <w:t xml:space="preserve"> jednorazowego użycia, przeznaczona do zabezpieczenia śladów biologicznych na miejscu zdarzenia oraz pobierania śladów biologicznych do badań :</w:t>
      </w:r>
    </w:p>
    <w:p w:rsidR="00502D24" w:rsidRDefault="00502D24" w:rsidP="00502D24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Sterylna, czysta do PCR, (wolna od DNA pochodzenia ludzkiego, </w:t>
      </w:r>
      <w:proofErr w:type="spellStart"/>
      <w:r>
        <w:rPr>
          <w:rFonts w:ascii="Times New Roman" w:hAnsi="Times New Roman" w:cs="Times New Roman"/>
        </w:rPr>
        <w:t>DN-az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RN-az</w:t>
      </w:r>
      <w:proofErr w:type="spellEnd"/>
      <w:r>
        <w:rPr>
          <w:rFonts w:ascii="Times New Roman" w:hAnsi="Times New Roman" w:cs="Times New Roman"/>
        </w:rPr>
        <w:t xml:space="preserve"> i inhibitorów PCR), z załączonymi dostępnymi dla Zamawiającego certyfikatami testowania wydanymi przez jednostkę badawczą, upoważnioną do tego rodzaju testowania, składająca się z pałeczki wymazowej i tulejki ochronnej:</w:t>
      </w:r>
    </w:p>
    <w:p w:rsidR="00502D24" w:rsidRDefault="00502D24" w:rsidP="00502D24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Pałeczka wymazowa wykonana z wytrzymałego na złamanie pręcika z tworzywa sztucznego, z mocno osadzonym na jego wolnym końcu chłonnym (bawełnianym lub</w:t>
      </w:r>
      <w:r w:rsidR="00850218">
        <w:rPr>
          <w:rFonts w:ascii="Times New Roman" w:hAnsi="Times New Roman" w:cs="Times New Roman"/>
        </w:rPr>
        <w:t xml:space="preserve"> dakronowym) podłożem przeznaczonym do pobierania materiału biologicznego, z trwale osadzonym na jego przeciwległym końcu uchwytem, będącym jednocześnie korkiem tulejki ochronnej, w której umieszcza się pałeczkę z materiałem zabezpieczonym do badań</w:t>
      </w:r>
    </w:p>
    <w:p w:rsidR="00850218" w:rsidRDefault="00850218" w:rsidP="00502D24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Tulejka ochronna z tworzywa sztucznego wyposażona w etykietkę opisową, spełniającą funkcję ochronną do zabezpieczonego materiału biologicznego, skonstruowana tak, aby podłoże z naniesionym materiałem biologicznym, umieszczone w całości wewnątrz tulejki, ulegało samoistnemu wyschnięciu,</w:t>
      </w:r>
    </w:p>
    <w:p w:rsidR="00850218" w:rsidRDefault="00850218" w:rsidP="00502D24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Konfekcjonowane fabrycznie w opakowaniu opatrzonym numerem serii, datą produkcji, datą ważności,</w:t>
      </w:r>
    </w:p>
    <w:p w:rsidR="00850218" w:rsidRDefault="00850218" w:rsidP="00502D24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ważności min. 12 miesięcy od daty sprzedaży</w:t>
      </w:r>
    </w:p>
    <w:p w:rsidR="00B567E7" w:rsidRPr="00B567E7" w:rsidRDefault="00B567E7" w:rsidP="00502D2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B567E7">
        <w:rPr>
          <w:rFonts w:ascii="Times New Roman" w:hAnsi="Times New Roman" w:cs="Times New Roman"/>
          <w:b/>
        </w:rPr>
        <w:t>ILOŚC: 13 000 szt.</w:t>
      </w:r>
    </w:p>
    <w:sectPr w:rsidR="00B567E7" w:rsidRPr="00B567E7" w:rsidSect="00E209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53E" w:rsidRDefault="0052653E" w:rsidP="00C051D1">
      <w:pPr>
        <w:spacing w:after="0" w:line="240" w:lineRule="auto"/>
      </w:pPr>
      <w:r>
        <w:separator/>
      </w:r>
    </w:p>
  </w:endnote>
  <w:endnote w:type="continuationSeparator" w:id="0">
    <w:p w:rsidR="0052653E" w:rsidRDefault="0052653E" w:rsidP="00C05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53E" w:rsidRDefault="0052653E" w:rsidP="00C051D1">
      <w:pPr>
        <w:spacing w:after="0" w:line="240" w:lineRule="auto"/>
      </w:pPr>
      <w:r>
        <w:separator/>
      </w:r>
    </w:p>
  </w:footnote>
  <w:footnote w:type="continuationSeparator" w:id="0">
    <w:p w:rsidR="0052653E" w:rsidRDefault="0052653E" w:rsidP="00C05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1D1" w:rsidRDefault="00C051D1">
    <w:pPr>
      <w:pStyle w:val="Nagwek"/>
    </w:pPr>
    <w:r>
      <w:tab/>
    </w:r>
    <w:r>
      <w:tab/>
      <w:t>Załącznik nr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2B1A"/>
    <w:multiLevelType w:val="hybridMultilevel"/>
    <w:tmpl w:val="8DE87E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E250AB7"/>
    <w:multiLevelType w:val="hybridMultilevel"/>
    <w:tmpl w:val="E332B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A73039"/>
    <w:multiLevelType w:val="hybridMultilevel"/>
    <w:tmpl w:val="B69C1E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16EF"/>
    <w:rsid w:val="00103966"/>
    <w:rsid w:val="001300C9"/>
    <w:rsid w:val="0019714D"/>
    <w:rsid w:val="003173AA"/>
    <w:rsid w:val="0041363B"/>
    <w:rsid w:val="00502D24"/>
    <w:rsid w:val="00505E00"/>
    <w:rsid w:val="0052653E"/>
    <w:rsid w:val="00581B01"/>
    <w:rsid w:val="006847A3"/>
    <w:rsid w:val="00850218"/>
    <w:rsid w:val="00B4448C"/>
    <w:rsid w:val="00B567E7"/>
    <w:rsid w:val="00B61F27"/>
    <w:rsid w:val="00B76B14"/>
    <w:rsid w:val="00C051D1"/>
    <w:rsid w:val="00CD16EF"/>
    <w:rsid w:val="00D965C3"/>
    <w:rsid w:val="00E20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9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,CW_Lista,Odstavec,WYPUNKTOWANIE Akapit z listą,L1,Numerowanie,2 heading,A_wyliczenie,K-P_odwolanie,Akapit z listą5,maz_wyliczenie,opis dzialania,Podsis rysunku"/>
    <w:basedOn w:val="Normalny"/>
    <w:link w:val="AkapitzlistZnak"/>
    <w:qFormat/>
    <w:rsid w:val="00CD16EF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CW_Lista Znak,Odstavec Znak,WYPUNKTOWANIE Akapit z listą Znak,L1 Znak,Numerowanie Znak,2 heading Znak,A_wyliczenie Znak,K-P_odwolanie Znak"/>
    <w:link w:val="Akapitzlist"/>
    <w:qFormat/>
    <w:locked/>
    <w:rsid w:val="00C051D1"/>
  </w:style>
  <w:style w:type="paragraph" w:styleId="Nagwek">
    <w:name w:val="header"/>
    <w:basedOn w:val="Normalny"/>
    <w:link w:val="NagwekZnak"/>
    <w:uiPriority w:val="99"/>
    <w:semiHidden/>
    <w:unhideWhenUsed/>
    <w:rsid w:val="00C051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051D1"/>
  </w:style>
  <w:style w:type="paragraph" w:styleId="Stopka">
    <w:name w:val="footer"/>
    <w:basedOn w:val="Normalny"/>
    <w:link w:val="StopkaZnak"/>
    <w:uiPriority w:val="99"/>
    <w:semiHidden/>
    <w:unhideWhenUsed/>
    <w:rsid w:val="00C051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051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WZ</cp:lastModifiedBy>
  <cp:revision>6</cp:revision>
  <cp:lastPrinted>2026-04-30T08:04:00Z</cp:lastPrinted>
  <dcterms:created xsi:type="dcterms:W3CDTF">2026-04-10T07:33:00Z</dcterms:created>
  <dcterms:modified xsi:type="dcterms:W3CDTF">2026-04-30T08:04:00Z</dcterms:modified>
</cp:coreProperties>
</file>