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FCA817" w14:textId="77777777" w:rsidR="006F2F89" w:rsidRPr="006F2F89" w:rsidRDefault="006F2F89" w:rsidP="006F2F89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6F2F89">
        <w:rPr>
          <w:rFonts w:ascii="Arial" w:hAnsi="Arial" w:cs="Arial"/>
          <w:b/>
          <w:sz w:val="20"/>
          <w:szCs w:val="20"/>
        </w:rPr>
        <w:t>OPIS PRZEDMIOTU ZAMÓWIENIA</w:t>
      </w:r>
    </w:p>
    <w:p w14:paraId="68C94A27" w14:textId="77777777" w:rsidR="006F2F89" w:rsidRPr="006F2F89" w:rsidRDefault="006F2F89" w:rsidP="006F2F89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493D54BB" w14:textId="21A2B4C4" w:rsidR="00A37AC4" w:rsidRPr="00A92FB8" w:rsidRDefault="00A37AC4" w:rsidP="001D44D5">
      <w:pPr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r w:rsidRPr="00A92FB8">
        <w:rPr>
          <w:rFonts w:ascii="Arial" w:hAnsi="Arial" w:cs="Arial"/>
          <w:b/>
          <w:sz w:val="20"/>
          <w:szCs w:val="20"/>
        </w:rPr>
        <w:t>Serwisowanie falownika MITSUBISHI dla Zakładu Centralnego</w:t>
      </w:r>
    </w:p>
    <w:bookmarkEnd w:id="0"/>
    <w:p w14:paraId="7EBE4F4C" w14:textId="77777777" w:rsidR="00A37AC4" w:rsidRPr="00C72947" w:rsidRDefault="00A37AC4" w:rsidP="00A37AC4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65F506DA" w14:textId="2AFFBBF8" w:rsidR="00A37AC4" w:rsidRPr="00A92FB8" w:rsidRDefault="00A37AC4" w:rsidP="00517435">
      <w:pPr>
        <w:pStyle w:val="Akapitzlist"/>
        <w:numPr>
          <w:ilvl w:val="0"/>
          <w:numId w:val="19"/>
        </w:numPr>
        <w:ind w:left="567"/>
        <w:jc w:val="both"/>
        <w:rPr>
          <w:rFonts w:ascii="Arial" w:hAnsi="Arial" w:cs="Arial"/>
          <w:sz w:val="20"/>
          <w:szCs w:val="20"/>
        </w:rPr>
      </w:pPr>
      <w:r w:rsidRPr="00A92FB8">
        <w:rPr>
          <w:rFonts w:ascii="Arial" w:hAnsi="Arial" w:cs="Arial"/>
          <w:b/>
          <w:sz w:val="20"/>
          <w:szCs w:val="20"/>
        </w:rPr>
        <w:t>Ogólny opis usługi</w:t>
      </w:r>
      <w:r w:rsidR="00A92FB8" w:rsidRPr="00A92FB8">
        <w:rPr>
          <w:rFonts w:ascii="Arial" w:hAnsi="Arial" w:cs="Arial"/>
          <w:b/>
          <w:sz w:val="20"/>
          <w:szCs w:val="20"/>
        </w:rPr>
        <w:t>:</w:t>
      </w:r>
      <w:r w:rsidRPr="00A92FB8">
        <w:rPr>
          <w:rFonts w:ascii="Arial" w:hAnsi="Arial" w:cs="Arial"/>
          <w:b/>
          <w:sz w:val="20"/>
          <w:szCs w:val="20"/>
        </w:rPr>
        <w:t xml:space="preserve"> </w:t>
      </w:r>
      <w:r w:rsidR="00A92FB8" w:rsidRPr="00A92FB8">
        <w:rPr>
          <w:rFonts w:ascii="Arial" w:hAnsi="Arial" w:cs="Arial"/>
          <w:sz w:val="20"/>
          <w:szCs w:val="20"/>
        </w:rPr>
        <w:t>Serwisowanie falownika MITSUBISHI dla Zakładu Centralnego</w:t>
      </w:r>
    </w:p>
    <w:p w14:paraId="3E5F0D52" w14:textId="77777777" w:rsidR="00A37AC4" w:rsidRPr="00C72947" w:rsidRDefault="00A37AC4" w:rsidP="00517435">
      <w:pPr>
        <w:ind w:left="567"/>
        <w:jc w:val="both"/>
        <w:rPr>
          <w:rFonts w:ascii="Arial" w:hAnsi="Arial" w:cs="Arial"/>
          <w:sz w:val="20"/>
          <w:szCs w:val="20"/>
        </w:rPr>
      </w:pPr>
    </w:p>
    <w:p w14:paraId="05E3E77A" w14:textId="29B99F22" w:rsidR="00A37AC4" w:rsidRPr="00517435" w:rsidRDefault="00A37AC4" w:rsidP="00A37AC4">
      <w:pPr>
        <w:pStyle w:val="Akapitzlist"/>
        <w:numPr>
          <w:ilvl w:val="0"/>
          <w:numId w:val="19"/>
        </w:numPr>
        <w:ind w:left="567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C72947">
        <w:rPr>
          <w:rFonts w:ascii="Arial" w:hAnsi="Arial" w:cs="Arial"/>
          <w:b/>
          <w:sz w:val="20"/>
          <w:szCs w:val="20"/>
        </w:rPr>
        <w:t xml:space="preserve">Dane urządzenia: </w:t>
      </w:r>
      <w:r w:rsidRPr="00C72947">
        <w:rPr>
          <w:rFonts w:ascii="Arial" w:hAnsi="Arial" w:cs="Arial"/>
          <w:sz w:val="20"/>
          <w:szCs w:val="20"/>
        </w:rPr>
        <w:t xml:space="preserve">MITSUBISHI F700, model FR-F740 - 00250 – EC – </w:t>
      </w:r>
      <w:r w:rsidRPr="00517435">
        <w:rPr>
          <w:rFonts w:ascii="Arial" w:hAnsi="Arial" w:cs="Arial"/>
          <w:sz w:val="20"/>
          <w:szCs w:val="20"/>
        </w:rPr>
        <w:t>1 szt.</w:t>
      </w:r>
    </w:p>
    <w:p w14:paraId="1333DC29" w14:textId="77777777" w:rsidR="00A37AC4" w:rsidRPr="00C72947" w:rsidRDefault="00A37AC4" w:rsidP="00A37AC4">
      <w:pPr>
        <w:pStyle w:val="Akapitzlist"/>
        <w:ind w:left="540"/>
        <w:jc w:val="both"/>
        <w:rPr>
          <w:rFonts w:ascii="Arial" w:hAnsi="Arial" w:cs="Arial"/>
          <w:b/>
          <w:sz w:val="20"/>
          <w:szCs w:val="20"/>
        </w:rPr>
      </w:pPr>
    </w:p>
    <w:p w14:paraId="4791C425" w14:textId="77777777" w:rsidR="00A37AC4" w:rsidRPr="00C72947" w:rsidRDefault="00A37AC4" w:rsidP="00517435">
      <w:pPr>
        <w:pStyle w:val="Akapitzlist"/>
        <w:numPr>
          <w:ilvl w:val="0"/>
          <w:numId w:val="19"/>
        </w:numPr>
        <w:tabs>
          <w:tab w:val="num" w:pos="567"/>
        </w:tabs>
        <w:ind w:left="709" w:hanging="529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C72947">
        <w:rPr>
          <w:rFonts w:ascii="Arial" w:hAnsi="Arial" w:cs="Arial"/>
          <w:b/>
          <w:sz w:val="20"/>
          <w:szCs w:val="20"/>
        </w:rPr>
        <w:t>Zakres usługi:</w:t>
      </w:r>
      <w:r w:rsidRPr="00C72947">
        <w:rPr>
          <w:rFonts w:ascii="Arial" w:hAnsi="Arial" w:cs="Arial"/>
          <w:sz w:val="20"/>
          <w:szCs w:val="20"/>
        </w:rPr>
        <w:t xml:space="preserve"> </w:t>
      </w:r>
    </w:p>
    <w:p w14:paraId="3E1EA292" w14:textId="77777777" w:rsidR="00A37AC4" w:rsidRPr="00C72947" w:rsidRDefault="00A37AC4" w:rsidP="00A37AC4">
      <w:pPr>
        <w:pStyle w:val="Akapitzlist"/>
        <w:ind w:left="540"/>
        <w:jc w:val="both"/>
        <w:rPr>
          <w:rFonts w:ascii="Arial" w:hAnsi="Arial" w:cs="Arial"/>
          <w:b/>
          <w:sz w:val="20"/>
          <w:szCs w:val="20"/>
        </w:rPr>
      </w:pPr>
    </w:p>
    <w:p w14:paraId="384FA0CB" w14:textId="0F44EEA6" w:rsidR="00A37AC4" w:rsidRPr="00C72947" w:rsidRDefault="00517435" w:rsidP="00517435">
      <w:pPr>
        <w:numPr>
          <w:ilvl w:val="1"/>
          <w:numId w:val="20"/>
        </w:numPr>
        <w:overflowPunct w:val="0"/>
        <w:autoSpaceDE w:val="0"/>
        <w:autoSpaceDN w:val="0"/>
        <w:adjustRightInd w:val="0"/>
        <w:ind w:left="850" w:hanging="357"/>
        <w:jc w:val="both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A37AC4" w:rsidRPr="00C72947">
        <w:rPr>
          <w:rFonts w:ascii="Arial" w:hAnsi="Arial" w:cs="Arial"/>
          <w:sz w:val="20"/>
          <w:szCs w:val="20"/>
        </w:rPr>
        <w:t>dkręcenie elementów obudowy do stanu umożliwiającego „wzrokowa” ocenę stanu falownika,</w:t>
      </w:r>
    </w:p>
    <w:p w14:paraId="61D858D8" w14:textId="7DCB9716" w:rsidR="00A37AC4" w:rsidRPr="00C72947" w:rsidRDefault="00517435" w:rsidP="00517435">
      <w:pPr>
        <w:numPr>
          <w:ilvl w:val="1"/>
          <w:numId w:val="20"/>
        </w:numPr>
        <w:overflowPunct w:val="0"/>
        <w:autoSpaceDE w:val="0"/>
        <w:autoSpaceDN w:val="0"/>
        <w:adjustRightInd w:val="0"/>
        <w:ind w:left="850" w:hanging="357"/>
        <w:jc w:val="both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A37AC4" w:rsidRPr="00C72947">
        <w:rPr>
          <w:rFonts w:ascii="Arial" w:hAnsi="Arial" w:cs="Arial"/>
          <w:sz w:val="20"/>
          <w:szCs w:val="20"/>
        </w:rPr>
        <w:t>prawdzenie karty impulsowej,</w:t>
      </w:r>
    </w:p>
    <w:p w14:paraId="43D55326" w14:textId="145AE06B" w:rsidR="00A37AC4" w:rsidRPr="00C72947" w:rsidRDefault="00517435" w:rsidP="00517435">
      <w:pPr>
        <w:numPr>
          <w:ilvl w:val="1"/>
          <w:numId w:val="20"/>
        </w:numPr>
        <w:overflowPunct w:val="0"/>
        <w:autoSpaceDE w:val="0"/>
        <w:autoSpaceDN w:val="0"/>
        <w:adjustRightInd w:val="0"/>
        <w:ind w:left="850" w:hanging="357"/>
        <w:jc w:val="both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A37AC4" w:rsidRPr="00C72947">
        <w:rPr>
          <w:rFonts w:ascii="Arial" w:hAnsi="Arial" w:cs="Arial"/>
          <w:sz w:val="20"/>
          <w:szCs w:val="20"/>
        </w:rPr>
        <w:t>prawdzenie karty sterującej,</w:t>
      </w:r>
    </w:p>
    <w:p w14:paraId="69E3BC3B" w14:textId="6D069EAA" w:rsidR="00A37AC4" w:rsidRPr="00C72947" w:rsidRDefault="00517435" w:rsidP="00517435">
      <w:pPr>
        <w:numPr>
          <w:ilvl w:val="1"/>
          <w:numId w:val="20"/>
        </w:numPr>
        <w:overflowPunct w:val="0"/>
        <w:autoSpaceDE w:val="0"/>
        <w:autoSpaceDN w:val="0"/>
        <w:adjustRightInd w:val="0"/>
        <w:ind w:left="850" w:hanging="357"/>
        <w:jc w:val="both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A37AC4" w:rsidRPr="00C72947">
        <w:rPr>
          <w:rFonts w:ascii="Arial" w:hAnsi="Arial" w:cs="Arial"/>
          <w:sz w:val="20"/>
          <w:szCs w:val="20"/>
        </w:rPr>
        <w:t>prawdzenie kondensatorów elektrolitycznych obwodu pośredniego,</w:t>
      </w:r>
    </w:p>
    <w:p w14:paraId="60B9250F" w14:textId="08C0E2BF" w:rsidR="00A37AC4" w:rsidRPr="00C72947" w:rsidRDefault="00517435" w:rsidP="00517435">
      <w:pPr>
        <w:numPr>
          <w:ilvl w:val="1"/>
          <w:numId w:val="20"/>
        </w:numPr>
        <w:overflowPunct w:val="0"/>
        <w:autoSpaceDE w:val="0"/>
        <w:autoSpaceDN w:val="0"/>
        <w:adjustRightInd w:val="0"/>
        <w:ind w:left="850" w:hanging="357"/>
        <w:jc w:val="both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A37AC4" w:rsidRPr="00C72947">
        <w:rPr>
          <w:rFonts w:ascii="Arial" w:hAnsi="Arial" w:cs="Arial"/>
          <w:sz w:val="20"/>
          <w:szCs w:val="20"/>
        </w:rPr>
        <w:t>prawdzenie połączeń śrubowych,</w:t>
      </w:r>
    </w:p>
    <w:p w14:paraId="39CF936E" w14:textId="7D21690D" w:rsidR="00A37AC4" w:rsidRPr="00C72947" w:rsidRDefault="00517435" w:rsidP="00517435">
      <w:pPr>
        <w:numPr>
          <w:ilvl w:val="1"/>
          <w:numId w:val="20"/>
        </w:numPr>
        <w:overflowPunct w:val="0"/>
        <w:autoSpaceDE w:val="0"/>
        <w:autoSpaceDN w:val="0"/>
        <w:adjustRightInd w:val="0"/>
        <w:ind w:left="850" w:hanging="357"/>
        <w:jc w:val="both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A37AC4" w:rsidRPr="00C72947">
        <w:rPr>
          <w:rFonts w:ascii="Arial" w:hAnsi="Arial" w:cs="Arial"/>
          <w:sz w:val="20"/>
          <w:szCs w:val="20"/>
        </w:rPr>
        <w:t>czyszczenie i odkurzenie elementów falownika oraz układu wentylacji,</w:t>
      </w:r>
    </w:p>
    <w:p w14:paraId="6B57BAC6" w14:textId="6936663D" w:rsidR="00A37AC4" w:rsidRPr="00C72947" w:rsidRDefault="00517435" w:rsidP="00517435">
      <w:pPr>
        <w:numPr>
          <w:ilvl w:val="1"/>
          <w:numId w:val="20"/>
        </w:numPr>
        <w:overflowPunct w:val="0"/>
        <w:autoSpaceDE w:val="0"/>
        <w:autoSpaceDN w:val="0"/>
        <w:adjustRightInd w:val="0"/>
        <w:ind w:left="850" w:hanging="357"/>
        <w:jc w:val="both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A37AC4" w:rsidRPr="00C72947">
        <w:rPr>
          <w:rFonts w:ascii="Arial" w:hAnsi="Arial" w:cs="Arial"/>
          <w:sz w:val="20"/>
          <w:szCs w:val="20"/>
        </w:rPr>
        <w:t>prawdzenie stanu układu chłodzenia (wentylatorów falownika),</w:t>
      </w:r>
    </w:p>
    <w:p w14:paraId="1FA539A3" w14:textId="0BC64F39" w:rsidR="00A37AC4" w:rsidRPr="00C72947" w:rsidRDefault="00517435" w:rsidP="00517435">
      <w:pPr>
        <w:numPr>
          <w:ilvl w:val="1"/>
          <w:numId w:val="20"/>
        </w:numPr>
        <w:overflowPunct w:val="0"/>
        <w:autoSpaceDE w:val="0"/>
        <w:autoSpaceDN w:val="0"/>
        <w:adjustRightInd w:val="0"/>
        <w:ind w:left="850" w:hanging="357"/>
        <w:jc w:val="both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dostawa i w</w:t>
      </w:r>
      <w:r w:rsidR="00A37AC4" w:rsidRPr="00C72947">
        <w:rPr>
          <w:rFonts w:ascii="Arial" w:hAnsi="Arial" w:cs="Arial"/>
          <w:sz w:val="20"/>
          <w:szCs w:val="20"/>
        </w:rPr>
        <w:t>ymiany wentylatorów w falownikach (w razie potrzeby),</w:t>
      </w:r>
    </w:p>
    <w:p w14:paraId="20A0F7DC" w14:textId="333F9024" w:rsidR="00A37AC4" w:rsidRPr="00C72947" w:rsidRDefault="00517435" w:rsidP="00517435">
      <w:pPr>
        <w:numPr>
          <w:ilvl w:val="1"/>
          <w:numId w:val="20"/>
        </w:numPr>
        <w:overflowPunct w:val="0"/>
        <w:autoSpaceDE w:val="0"/>
        <w:autoSpaceDN w:val="0"/>
        <w:adjustRightInd w:val="0"/>
        <w:ind w:left="850" w:hanging="357"/>
        <w:jc w:val="both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A37AC4" w:rsidRPr="00C72947">
        <w:rPr>
          <w:rFonts w:ascii="Arial" w:hAnsi="Arial" w:cs="Arial"/>
          <w:sz w:val="20"/>
          <w:szCs w:val="20"/>
        </w:rPr>
        <w:t>ględziny urządzenia (w tym stan elementów elektronicznych i podzespołów),</w:t>
      </w:r>
    </w:p>
    <w:p w14:paraId="5A517E00" w14:textId="3E9EB1AB" w:rsidR="00A37AC4" w:rsidRPr="00C72947" w:rsidRDefault="00517435" w:rsidP="00517435">
      <w:pPr>
        <w:numPr>
          <w:ilvl w:val="1"/>
          <w:numId w:val="20"/>
        </w:numPr>
        <w:overflowPunct w:val="0"/>
        <w:autoSpaceDE w:val="0"/>
        <w:autoSpaceDN w:val="0"/>
        <w:adjustRightInd w:val="0"/>
        <w:ind w:left="850" w:hanging="357"/>
        <w:jc w:val="both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A37AC4" w:rsidRPr="00C72947">
        <w:rPr>
          <w:rFonts w:ascii="Arial" w:hAnsi="Arial" w:cs="Arial"/>
          <w:sz w:val="20"/>
          <w:szCs w:val="20"/>
        </w:rPr>
        <w:t>prawdzenie wielkości elektrycznych falownika i zabezpieczeń oraz uruchomienie w trybie „symulacyjnym” – bez obciążenia,</w:t>
      </w:r>
    </w:p>
    <w:p w14:paraId="035B9FFE" w14:textId="0D4880FF" w:rsidR="00A37AC4" w:rsidRPr="00C72947" w:rsidRDefault="00517435" w:rsidP="00517435">
      <w:pPr>
        <w:numPr>
          <w:ilvl w:val="1"/>
          <w:numId w:val="20"/>
        </w:numPr>
        <w:overflowPunct w:val="0"/>
        <w:autoSpaceDE w:val="0"/>
        <w:autoSpaceDN w:val="0"/>
        <w:adjustRightInd w:val="0"/>
        <w:ind w:left="850" w:hanging="357"/>
        <w:jc w:val="both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A37AC4" w:rsidRPr="00C72947">
        <w:rPr>
          <w:rFonts w:ascii="Arial" w:hAnsi="Arial" w:cs="Arial"/>
          <w:sz w:val="20"/>
          <w:szCs w:val="20"/>
        </w:rPr>
        <w:t>prawdzenie pracy falowników z istniejącymi silnikami i technologią w zakresie regulacji obrotów i obciążenia,</w:t>
      </w:r>
    </w:p>
    <w:p w14:paraId="6D158C84" w14:textId="7EDE3608" w:rsidR="00A37AC4" w:rsidRPr="00C72947" w:rsidRDefault="00517435" w:rsidP="00517435">
      <w:pPr>
        <w:numPr>
          <w:ilvl w:val="1"/>
          <w:numId w:val="20"/>
        </w:numPr>
        <w:overflowPunct w:val="0"/>
        <w:autoSpaceDE w:val="0"/>
        <w:autoSpaceDN w:val="0"/>
        <w:adjustRightInd w:val="0"/>
        <w:ind w:left="850" w:hanging="357"/>
        <w:jc w:val="both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A37AC4" w:rsidRPr="00C72947">
        <w:rPr>
          <w:rFonts w:ascii="Arial" w:hAnsi="Arial" w:cs="Arial"/>
          <w:sz w:val="20"/>
          <w:szCs w:val="20"/>
        </w:rPr>
        <w:t>ykonanie testów statycznych napędu,</w:t>
      </w:r>
    </w:p>
    <w:p w14:paraId="6EBC9B76" w14:textId="000226D6" w:rsidR="00A37AC4" w:rsidRPr="00C72947" w:rsidRDefault="00517435" w:rsidP="00517435">
      <w:pPr>
        <w:numPr>
          <w:ilvl w:val="1"/>
          <w:numId w:val="20"/>
        </w:numPr>
        <w:overflowPunct w:val="0"/>
        <w:autoSpaceDE w:val="0"/>
        <w:autoSpaceDN w:val="0"/>
        <w:adjustRightInd w:val="0"/>
        <w:ind w:left="850" w:hanging="357"/>
        <w:jc w:val="both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A37AC4" w:rsidRPr="00C72947">
        <w:rPr>
          <w:rFonts w:ascii="Arial" w:hAnsi="Arial" w:cs="Arial"/>
          <w:sz w:val="20"/>
          <w:szCs w:val="20"/>
        </w:rPr>
        <w:t>ykonanie testów własne napędu,</w:t>
      </w:r>
    </w:p>
    <w:p w14:paraId="54A4F347" w14:textId="10210ADC" w:rsidR="00A37AC4" w:rsidRPr="00C72947" w:rsidRDefault="00517435" w:rsidP="00517435">
      <w:pPr>
        <w:numPr>
          <w:ilvl w:val="1"/>
          <w:numId w:val="20"/>
        </w:numPr>
        <w:overflowPunct w:val="0"/>
        <w:autoSpaceDE w:val="0"/>
        <w:autoSpaceDN w:val="0"/>
        <w:adjustRightInd w:val="0"/>
        <w:ind w:left="850" w:hanging="357"/>
        <w:jc w:val="both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A37AC4" w:rsidRPr="00C72947">
        <w:rPr>
          <w:rFonts w:ascii="Arial" w:hAnsi="Arial" w:cs="Arial"/>
          <w:sz w:val="20"/>
          <w:szCs w:val="20"/>
        </w:rPr>
        <w:t xml:space="preserve">ykonanie </w:t>
      </w:r>
      <w:proofErr w:type="spellStart"/>
      <w:r w:rsidR="00A37AC4" w:rsidRPr="00C72947">
        <w:rPr>
          <w:rFonts w:ascii="Arial" w:hAnsi="Arial" w:cs="Arial"/>
          <w:sz w:val="20"/>
          <w:szCs w:val="20"/>
        </w:rPr>
        <w:t>autotuningu</w:t>
      </w:r>
      <w:proofErr w:type="spellEnd"/>
      <w:r w:rsidR="00A37AC4" w:rsidRPr="00C72947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A37AC4" w:rsidRPr="00C72947">
        <w:rPr>
          <w:rFonts w:ascii="Arial" w:hAnsi="Arial" w:cs="Arial"/>
          <w:sz w:val="20"/>
          <w:szCs w:val="20"/>
        </w:rPr>
        <w:t>autostrojenie</w:t>
      </w:r>
      <w:proofErr w:type="spellEnd"/>
      <w:r w:rsidR="00A37AC4" w:rsidRPr="00C72947">
        <w:rPr>
          <w:rFonts w:ascii="Arial" w:hAnsi="Arial" w:cs="Arial"/>
          <w:sz w:val="20"/>
          <w:szCs w:val="20"/>
        </w:rPr>
        <w:t>),</w:t>
      </w:r>
    </w:p>
    <w:p w14:paraId="7CC8A29E" w14:textId="19FCEFA5" w:rsidR="00A37AC4" w:rsidRDefault="00517435" w:rsidP="00517435">
      <w:pPr>
        <w:numPr>
          <w:ilvl w:val="1"/>
          <w:numId w:val="20"/>
        </w:numPr>
        <w:overflowPunct w:val="0"/>
        <w:autoSpaceDE w:val="0"/>
        <w:autoSpaceDN w:val="0"/>
        <w:adjustRightInd w:val="0"/>
        <w:ind w:left="850" w:hanging="357"/>
        <w:jc w:val="both"/>
        <w:textAlignment w:val="baseline"/>
        <w:rPr>
          <w:rFonts w:ascii="Arial" w:hAnsi="Arial" w:cs="Arial"/>
          <w:b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w</w:t>
      </w:r>
      <w:r w:rsidR="00A37AC4" w:rsidRPr="00C72947">
        <w:rPr>
          <w:rFonts w:ascii="Arial" w:hAnsi="Arial" w:cs="Arial"/>
          <w:sz w:val="20"/>
          <w:szCs w:val="20"/>
        </w:rPr>
        <w:t>porządzenie</w:t>
      </w:r>
      <w:proofErr w:type="spellEnd"/>
      <w:r w:rsidR="00A37AC4" w:rsidRPr="00C72947">
        <w:rPr>
          <w:rFonts w:ascii="Arial" w:hAnsi="Arial" w:cs="Arial"/>
          <w:sz w:val="20"/>
          <w:szCs w:val="20"/>
        </w:rPr>
        <w:t xml:space="preserve"> protokołu z przeprowadzonych prób oraz pomiarów, zawierającego opis stanu urządzenia  oraz wskazania ewentualnych części do wymiany oraz zaleceniami odnośnie dalszej eksploatacji urządzenia</w:t>
      </w:r>
    </w:p>
    <w:p w14:paraId="178254E0" w14:textId="77777777" w:rsidR="00517435" w:rsidRPr="00517435" w:rsidRDefault="00517435" w:rsidP="00517435">
      <w:pPr>
        <w:overflowPunct w:val="0"/>
        <w:autoSpaceDE w:val="0"/>
        <w:autoSpaceDN w:val="0"/>
        <w:adjustRightInd w:val="0"/>
        <w:ind w:left="850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14:paraId="53F7D660" w14:textId="77777777" w:rsidR="002B7606" w:rsidRDefault="00A37AC4" w:rsidP="00A37AC4">
      <w:pPr>
        <w:numPr>
          <w:ilvl w:val="0"/>
          <w:numId w:val="19"/>
        </w:numPr>
        <w:tabs>
          <w:tab w:val="num" w:pos="284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C72947">
        <w:rPr>
          <w:rFonts w:ascii="Arial" w:hAnsi="Arial" w:cs="Arial"/>
          <w:b/>
          <w:sz w:val="20"/>
          <w:szCs w:val="20"/>
        </w:rPr>
        <w:t xml:space="preserve">Termin realizacji: </w:t>
      </w:r>
      <w:r w:rsidR="002B7606">
        <w:rPr>
          <w:rFonts w:ascii="Arial" w:hAnsi="Arial" w:cs="Arial"/>
          <w:sz w:val="20"/>
          <w:szCs w:val="20"/>
        </w:rPr>
        <w:t>21 dni od dnia przekazania zamówienia</w:t>
      </w:r>
    </w:p>
    <w:p w14:paraId="66705E63" w14:textId="5B43D2B8" w:rsidR="00A37AC4" w:rsidRPr="00517435" w:rsidRDefault="00517435" w:rsidP="002B7606">
      <w:pPr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7FE1DF04" w14:textId="77777777" w:rsidR="00A37AC4" w:rsidRPr="00C72947" w:rsidRDefault="00A37AC4" w:rsidP="00A92FB8">
      <w:pPr>
        <w:numPr>
          <w:ilvl w:val="0"/>
          <w:numId w:val="19"/>
        </w:numPr>
        <w:tabs>
          <w:tab w:val="num" w:pos="284"/>
        </w:tabs>
        <w:ind w:left="284" w:hanging="284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C72947">
        <w:rPr>
          <w:rFonts w:ascii="Arial" w:hAnsi="Arial" w:cs="Arial"/>
          <w:b/>
          <w:color w:val="000000" w:themeColor="text1"/>
          <w:sz w:val="20"/>
          <w:szCs w:val="20"/>
        </w:rPr>
        <w:t xml:space="preserve"> Miejsce realizacji:</w:t>
      </w:r>
      <w:r w:rsidRPr="00C7294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72947">
        <w:rPr>
          <w:rFonts w:ascii="Arial" w:hAnsi="Arial" w:cs="Arial"/>
          <w:sz w:val="20"/>
          <w:szCs w:val="20"/>
        </w:rPr>
        <w:t>Stacja Uzdatniania Wody „NURZYŃSKA”, ul. Nurzyńska 2, 02-495 Warszawa</w:t>
      </w:r>
    </w:p>
    <w:p w14:paraId="674720A0" w14:textId="77777777" w:rsidR="00A37AC4" w:rsidRPr="00C72947" w:rsidRDefault="00A37AC4" w:rsidP="00225C81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sectPr w:rsidR="00A37AC4" w:rsidRPr="00C729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959FE1" w14:textId="77777777" w:rsidR="00A75131" w:rsidRDefault="00A75131" w:rsidP="00A75131">
      <w:r>
        <w:separator/>
      </w:r>
    </w:p>
  </w:endnote>
  <w:endnote w:type="continuationSeparator" w:id="0">
    <w:p w14:paraId="65090E78" w14:textId="77777777" w:rsidR="00A75131" w:rsidRDefault="00A75131" w:rsidP="00A75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81E46A" w14:textId="77777777" w:rsidR="00A75131" w:rsidRDefault="00A75131" w:rsidP="00A75131">
      <w:r>
        <w:separator/>
      </w:r>
    </w:p>
  </w:footnote>
  <w:footnote w:type="continuationSeparator" w:id="0">
    <w:p w14:paraId="58F2ACCD" w14:textId="77777777" w:rsidR="00A75131" w:rsidRDefault="00A75131" w:rsidP="00A751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9055B2"/>
    <w:multiLevelType w:val="hybridMultilevel"/>
    <w:tmpl w:val="8FFC6456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41E7354"/>
    <w:multiLevelType w:val="hybridMultilevel"/>
    <w:tmpl w:val="1B784A46"/>
    <w:lvl w:ilvl="0" w:tplc="33D496DE">
      <w:start w:val="1"/>
      <w:numFmt w:val="decimal"/>
      <w:lvlText w:val="%1."/>
      <w:lvlJc w:val="left"/>
      <w:pPr>
        <w:tabs>
          <w:tab w:val="num" w:pos="540"/>
        </w:tabs>
        <w:ind w:left="540" w:hanging="180"/>
      </w:pPr>
      <w:rPr>
        <w:rFonts w:ascii="Arial" w:hAnsi="Arial" w:cs="Arial" w:hint="default"/>
        <w:b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0"/>
        <w:szCs w:val="20"/>
      </w:rPr>
    </w:lvl>
    <w:lvl w:ilvl="2" w:tplc="EFECDC3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sz w:val="20"/>
        <w:szCs w:val="20"/>
      </w:rPr>
    </w:lvl>
    <w:lvl w:ilvl="3" w:tplc="6DACEF6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5D7E365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CF60B6"/>
    <w:multiLevelType w:val="hybridMultilevel"/>
    <w:tmpl w:val="AB184AC4"/>
    <w:lvl w:ilvl="0" w:tplc="D8328906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8078D"/>
    <w:multiLevelType w:val="hybridMultilevel"/>
    <w:tmpl w:val="A31A8D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6382D6DE">
      <w:start w:val="1"/>
      <w:numFmt w:val="lowerRoman"/>
      <w:lvlText w:val="%3."/>
      <w:lvlJc w:val="right"/>
      <w:pPr>
        <w:ind w:left="2160" w:hanging="180"/>
      </w:pPr>
      <w:rPr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51424"/>
    <w:multiLevelType w:val="hybridMultilevel"/>
    <w:tmpl w:val="5E0A2C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6382D6DE">
      <w:start w:val="1"/>
      <w:numFmt w:val="lowerRoman"/>
      <w:lvlText w:val="%3."/>
      <w:lvlJc w:val="right"/>
      <w:pPr>
        <w:ind w:left="2160" w:hanging="180"/>
      </w:pPr>
      <w:rPr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4B69A9"/>
    <w:multiLevelType w:val="hybridMultilevel"/>
    <w:tmpl w:val="7ECAA1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8759B8"/>
    <w:multiLevelType w:val="hybridMultilevel"/>
    <w:tmpl w:val="9192050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C503C0B"/>
    <w:multiLevelType w:val="hybridMultilevel"/>
    <w:tmpl w:val="53264E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5543B1"/>
    <w:multiLevelType w:val="hybridMultilevel"/>
    <w:tmpl w:val="ED1C1186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1C5C42"/>
    <w:multiLevelType w:val="multilevel"/>
    <w:tmpl w:val="6736EA06"/>
    <w:lvl w:ilvl="0">
      <w:start w:val="1"/>
      <w:numFmt w:val="decimal"/>
      <w:pStyle w:val="Spistreci1"/>
      <w:lvlText w:val="%1."/>
      <w:lvlJc w:val="center"/>
      <w:pPr>
        <w:tabs>
          <w:tab w:val="num" w:pos="644"/>
        </w:tabs>
        <w:ind w:left="624" w:hanging="340"/>
      </w:pPr>
      <w:rPr>
        <w:rFonts w:ascii="Arial" w:hAnsi="Arial" w:cs="Times New Roman" w:hint="default"/>
        <w:b w:val="0"/>
        <w:i w:val="0"/>
        <w:sz w:val="20"/>
        <w:szCs w:val="22"/>
        <w:u w:val="none"/>
      </w:rPr>
    </w:lvl>
    <w:lvl w:ilvl="1">
      <w:start w:val="1"/>
      <w:numFmt w:val="decimal"/>
      <w:pStyle w:val="Spistreci2"/>
      <w:lvlText w:val="%1.%2."/>
      <w:lvlJc w:val="left"/>
      <w:pPr>
        <w:tabs>
          <w:tab w:val="num" w:pos="1021"/>
        </w:tabs>
        <w:ind w:left="1021" w:hanging="511"/>
      </w:pPr>
      <w:rPr>
        <w:rFonts w:ascii="Arial" w:hAnsi="Arial" w:cs="Times New Roman" w:hint="default"/>
        <w:b w:val="0"/>
        <w:i w:val="0"/>
        <w:sz w:val="18"/>
        <w:szCs w:val="22"/>
      </w:rPr>
    </w:lvl>
    <w:lvl w:ilvl="2">
      <w:start w:val="1"/>
      <w:numFmt w:val="decimal"/>
      <w:pStyle w:val="Spistreci3"/>
      <w:lvlText w:val="%1.%2.%3."/>
      <w:lvlJc w:val="left"/>
      <w:pPr>
        <w:tabs>
          <w:tab w:val="num" w:pos="1701"/>
        </w:tabs>
        <w:ind w:left="1701" w:hanging="850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pStyle w:val="Spistreci4"/>
      <w:lvlText w:val="%4."/>
      <w:lvlJc w:val="left"/>
      <w:pPr>
        <w:tabs>
          <w:tab w:val="num" w:pos="680"/>
        </w:tabs>
        <w:ind w:left="567" w:firstLine="5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bullet"/>
      <w:pStyle w:val="Spistreci5"/>
      <w:lvlText w:val=""/>
      <w:lvlJc w:val="left"/>
      <w:pPr>
        <w:tabs>
          <w:tab w:val="num" w:pos="2194"/>
        </w:tabs>
        <w:ind w:left="2174" w:hanging="340"/>
      </w:pPr>
      <w:rPr>
        <w:rFonts w:ascii="Symbol" w:hAnsi="Symbol" w:hint="default"/>
        <w:b w:val="0"/>
        <w:i w:val="0"/>
        <w:sz w:val="24"/>
      </w:rPr>
    </w:lvl>
    <w:lvl w:ilvl="5">
      <w:start w:val="1"/>
      <w:numFmt w:val="ordinal"/>
      <w:lvlText w:val="%6"/>
      <w:lvlJc w:val="left"/>
      <w:pPr>
        <w:tabs>
          <w:tab w:val="num" w:pos="1400"/>
        </w:tabs>
        <w:ind w:left="1191" w:hanging="511"/>
      </w:pPr>
      <w:rPr>
        <w:rFonts w:cs="Times New Roman" w:hint="default"/>
      </w:rPr>
    </w:lvl>
    <w:lvl w:ilvl="6">
      <w:start w:val="1"/>
      <w:numFmt w:val="ordinal"/>
      <w:lvlText w:val="%7%6"/>
      <w:lvlJc w:val="left"/>
      <w:pPr>
        <w:tabs>
          <w:tab w:val="num" w:pos="2007"/>
        </w:tabs>
        <w:ind w:left="1381" w:hanging="454"/>
      </w:pPr>
      <w:rPr>
        <w:rFonts w:cs="Times New Roman" w:hint="default"/>
      </w:rPr>
    </w:lvl>
    <w:lvl w:ilvl="7">
      <w:start w:val="1"/>
      <w:numFmt w:val="ordinal"/>
      <w:lvlText w:val="%8"/>
      <w:lvlJc w:val="left"/>
      <w:pPr>
        <w:tabs>
          <w:tab w:val="num" w:pos="1911"/>
        </w:tabs>
        <w:ind w:left="1494" w:hanging="303"/>
      </w:pPr>
      <w:rPr>
        <w:rFonts w:ascii="Arial" w:hAnsi="Arial" w:cs="Times New Roman" w:hint="default"/>
        <w:b w:val="0"/>
        <w:i w:val="0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860"/>
        </w:tabs>
        <w:ind w:left="2284" w:hanging="1584"/>
      </w:pPr>
      <w:rPr>
        <w:rFonts w:cs="Times New Roman" w:hint="default"/>
      </w:rPr>
    </w:lvl>
  </w:abstractNum>
  <w:abstractNum w:abstractNumId="10" w15:restartNumberingAfterBreak="0">
    <w:nsid w:val="613D37CA"/>
    <w:multiLevelType w:val="hybridMultilevel"/>
    <w:tmpl w:val="C73497D2"/>
    <w:lvl w:ilvl="0" w:tplc="F4D416D2">
      <w:start w:val="1"/>
      <w:numFmt w:val="lowerLetter"/>
      <w:lvlText w:val="%1)"/>
      <w:lvlJc w:val="left"/>
      <w:pPr>
        <w:ind w:left="938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58" w:hanging="360"/>
      </w:pPr>
    </w:lvl>
    <w:lvl w:ilvl="2" w:tplc="0415001B" w:tentative="1">
      <w:start w:val="1"/>
      <w:numFmt w:val="lowerRoman"/>
      <w:lvlText w:val="%3."/>
      <w:lvlJc w:val="right"/>
      <w:pPr>
        <w:ind w:left="2378" w:hanging="180"/>
      </w:pPr>
    </w:lvl>
    <w:lvl w:ilvl="3" w:tplc="0415000F" w:tentative="1">
      <w:start w:val="1"/>
      <w:numFmt w:val="decimal"/>
      <w:lvlText w:val="%4."/>
      <w:lvlJc w:val="left"/>
      <w:pPr>
        <w:ind w:left="3098" w:hanging="360"/>
      </w:pPr>
    </w:lvl>
    <w:lvl w:ilvl="4" w:tplc="04150019" w:tentative="1">
      <w:start w:val="1"/>
      <w:numFmt w:val="lowerLetter"/>
      <w:lvlText w:val="%5."/>
      <w:lvlJc w:val="left"/>
      <w:pPr>
        <w:ind w:left="3818" w:hanging="360"/>
      </w:pPr>
    </w:lvl>
    <w:lvl w:ilvl="5" w:tplc="0415001B" w:tentative="1">
      <w:start w:val="1"/>
      <w:numFmt w:val="lowerRoman"/>
      <w:lvlText w:val="%6."/>
      <w:lvlJc w:val="right"/>
      <w:pPr>
        <w:ind w:left="4538" w:hanging="180"/>
      </w:pPr>
    </w:lvl>
    <w:lvl w:ilvl="6" w:tplc="0415000F" w:tentative="1">
      <w:start w:val="1"/>
      <w:numFmt w:val="decimal"/>
      <w:lvlText w:val="%7."/>
      <w:lvlJc w:val="left"/>
      <w:pPr>
        <w:ind w:left="5258" w:hanging="360"/>
      </w:pPr>
    </w:lvl>
    <w:lvl w:ilvl="7" w:tplc="04150019" w:tentative="1">
      <w:start w:val="1"/>
      <w:numFmt w:val="lowerLetter"/>
      <w:lvlText w:val="%8."/>
      <w:lvlJc w:val="left"/>
      <w:pPr>
        <w:ind w:left="5978" w:hanging="360"/>
      </w:pPr>
    </w:lvl>
    <w:lvl w:ilvl="8" w:tplc="041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1" w15:restartNumberingAfterBreak="0">
    <w:nsid w:val="61565D40"/>
    <w:multiLevelType w:val="hybridMultilevel"/>
    <w:tmpl w:val="617C5EEC"/>
    <w:lvl w:ilvl="0" w:tplc="D8328906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A01EA5"/>
    <w:multiLevelType w:val="hybridMultilevel"/>
    <w:tmpl w:val="9192050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6FBD639C"/>
    <w:multiLevelType w:val="hybridMultilevel"/>
    <w:tmpl w:val="66983E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pStyle w:val="Styl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C0367D"/>
    <w:multiLevelType w:val="hybridMultilevel"/>
    <w:tmpl w:val="CFF45D9A"/>
    <w:lvl w:ilvl="0" w:tplc="3AECFF7C">
      <w:start w:val="1"/>
      <w:numFmt w:val="upperRoman"/>
      <w:lvlText w:val="%1."/>
      <w:lvlJc w:val="left"/>
      <w:pPr>
        <w:ind w:left="578" w:hanging="720"/>
      </w:pPr>
      <w:rPr>
        <w:rFonts w:hint="default"/>
        <w:b/>
      </w:rPr>
    </w:lvl>
    <w:lvl w:ilvl="1" w:tplc="78480684">
      <w:start w:val="1"/>
      <w:numFmt w:val="decimal"/>
      <w:lvlText w:val="%2."/>
      <w:lvlJc w:val="left"/>
      <w:pPr>
        <w:ind w:left="938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5" w15:restartNumberingAfterBreak="0">
    <w:nsid w:val="79EB7F10"/>
    <w:multiLevelType w:val="hybridMultilevel"/>
    <w:tmpl w:val="AE080FA6"/>
    <w:lvl w:ilvl="0" w:tplc="86EA35BC">
      <w:start w:val="1"/>
      <w:numFmt w:val="decimal"/>
      <w:lvlText w:val="%1."/>
      <w:lvlJc w:val="left"/>
      <w:pPr>
        <w:ind w:left="644" w:hanging="360"/>
      </w:pPr>
    </w:lvl>
    <w:lvl w:ilvl="1" w:tplc="D8328906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9B5282"/>
    <w:multiLevelType w:val="hybridMultilevel"/>
    <w:tmpl w:val="7FDA7076"/>
    <w:lvl w:ilvl="0" w:tplc="D8328906">
      <w:start w:val="1"/>
      <w:numFmt w:val="lowerLetter"/>
      <w:lvlText w:val="%1)"/>
      <w:lvlJc w:val="left"/>
      <w:pPr>
        <w:ind w:left="720" w:hanging="360"/>
      </w:pPr>
    </w:lvl>
    <w:lvl w:ilvl="1" w:tplc="D8328906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5"/>
  </w:num>
  <w:num w:numId="4">
    <w:abstractNumId w:val="13"/>
  </w:num>
  <w:num w:numId="5">
    <w:abstractNumId w:val="14"/>
  </w:num>
  <w:num w:numId="6">
    <w:abstractNumId w:val="9"/>
  </w:num>
  <w:num w:numId="7">
    <w:abstractNumId w:val="0"/>
  </w:num>
  <w:num w:numId="8">
    <w:abstractNumId w:val="12"/>
  </w:num>
  <w:num w:numId="9">
    <w:abstractNumId w:val="6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4"/>
  </w:num>
  <w:num w:numId="14">
    <w:abstractNumId w:val="15"/>
  </w:num>
  <w:num w:numId="15">
    <w:abstractNumId w:val="2"/>
  </w:num>
  <w:num w:numId="16">
    <w:abstractNumId w:val="11"/>
  </w:num>
  <w:num w:numId="17">
    <w:abstractNumId w:val="16"/>
  </w:num>
  <w:num w:numId="18">
    <w:abstractNumId w:val="10"/>
  </w:num>
  <w:num w:numId="19">
    <w:abstractNumId w:val="8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F5A"/>
    <w:rsid w:val="000454D4"/>
    <w:rsid w:val="000C039F"/>
    <w:rsid w:val="001D44D5"/>
    <w:rsid w:val="00225C81"/>
    <w:rsid w:val="002B7606"/>
    <w:rsid w:val="00350F0A"/>
    <w:rsid w:val="00357603"/>
    <w:rsid w:val="003B1CED"/>
    <w:rsid w:val="0041767F"/>
    <w:rsid w:val="00517435"/>
    <w:rsid w:val="006E2C1E"/>
    <w:rsid w:val="006F2F89"/>
    <w:rsid w:val="00933C36"/>
    <w:rsid w:val="00A00F5A"/>
    <w:rsid w:val="00A2337D"/>
    <w:rsid w:val="00A37AC4"/>
    <w:rsid w:val="00A520FF"/>
    <w:rsid w:val="00A75131"/>
    <w:rsid w:val="00A92FB8"/>
    <w:rsid w:val="00AC1864"/>
    <w:rsid w:val="00C470CF"/>
    <w:rsid w:val="00C72947"/>
    <w:rsid w:val="00D32BB3"/>
    <w:rsid w:val="00D71AB0"/>
    <w:rsid w:val="00DC47E3"/>
    <w:rsid w:val="00E507DD"/>
    <w:rsid w:val="00E70D67"/>
    <w:rsid w:val="00E8460A"/>
    <w:rsid w:val="00F96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B5B96"/>
  <w15:chartTrackingRefBased/>
  <w15:docId w15:val="{1487533D-FB9D-4308-907A-02EB14A53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F2F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link w:val="Teksttreci0"/>
    <w:uiPriority w:val="99"/>
    <w:locked/>
    <w:rsid w:val="006F2F89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6F2F89"/>
    <w:pPr>
      <w:widowControl w:val="0"/>
      <w:shd w:val="clear" w:color="auto" w:fill="FFFFFF"/>
      <w:spacing w:before="120" w:after="120" w:line="230" w:lineRule="exact"/>
      <w:ind w:hanging="420"/>
    </w:pPr>
    <w:rPr>
      <w:rFonts w:ascii="Arial" w:eastAsiaTheme="minorHAnsi" w:hAnsi="Arial" w:cs="Arial"/>
      <w:sz w:val="18"/>
      <w:szCs w:val="18"/>
      <w:lang w:eastAsia="en-US"/>
    </w:rPr>
  </w:style>
  <w:style w:type="paragraph" w:customStyle="1" w:styleId="Teksttreci1">
    <w:name w:val="Tekst treści1"/>
    <w:basedOn w:val="Normalny"/>
    <w:uiPriority w:val="99"/>
    <w:rsid w:val="006F2F89"/>
    <w:pPr>
      <w:widowControl w:val="0"/>
      <w:shd w:val="clear" w:color="auto" w:fill="FFFFFF"/>
      <w:spacing w:after="60" w:line="235" w:lineRule="exact"/>
      <w:ind w:hanging="400"/>
    </w:pPr>
    <w:rPr>
      <w:rFonts w:ascii="Arial" w:hAnsi="Arial" w:cs="Arial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rsid w:val="006F2F8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F2F8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F2F89"/>
    <w:pPr>
      <w:ind w:left="708"/>
    </w:pPr>
  </w:style>
  <w:style w:type="paragraph" w:styleId="Spistreci1">
    <w:name w:val="toc 1"/>
    <w:basedOn w:val="Normalny"/>
    <w:semiHidden/>
    <w:rsid w:val="006F2F89"/>
    <w:pPr>
      <w:numPr>
        <w:numId w:val="6"/>
      </w:numPr>
      <w:jc w:val="both"/>
    </w:pPr>
    <w:rPr>
      <w:rFonts w:ascii="Arial" w:hAnsi="Arial"/>
      <w:sz w:val="22"/>
    </w:rPr>
  </w:style>
  <w:style w:type="paragraph" w:styleId="Spistreci2">
    <w:name w:val="toc 2"/>
    <w:basedOn w:val="Normalny"/>
    <w:semiHidden/>
    <w:rsid w:val="006F2F89"/>
    <w:pPr>
      <w:numPr>
        <w:ilvl w:val="1"/>
        <w:numId w:val="6"/>
      </w:numPr>
      <w:jc w:val="both"/>
    </w:pPr>
    <w:rPr>
      <w:rFonts w:ascii="Arial" w:hAnsi="Arial"/>
      <w:sz w:val="22"/>
      <w:szCs w:val="20"/>
    </w:rPr>
  </w:style>
  <w:style w:type="paragraph" w:styleId="Spistreci3">
    <w:name w:val="toc 3"/>
    <w:basedOn w:val="Normalny"/>
    <w:semiHidden/>
    <w:rsid w:val="006F2F89"/>
    <w:pPr>
      <w:numPr>
        <w:ilvl w:val="2"/>
        <w:numId w:val="6"/>
      </w:numPr>
      <w:jc w:val="both"/>
    </w:pPr>
    <w:rPr>
      <w:rFonts w:ascii="Arial" w:hAnsi="Arial"/>
    </w:rPr>
  </w:style>
  <w:style w:type="paragraph" w:styleId="Spistreci4">
    <w:name w:val="toc 4"/>
    <w:basedOn w:val="Normalny"/>
    <w:semiHidden/>
    <w:rsid w:val="006F2F89"/>
    <w:pPr>
      <w:numPr>
        <w:ilvl w:val="3"/>
        <w:numId w:val="6"/>
      </w:numPr>
      <w:jc w:val="both"/>
    </w:pPr>
    <w:rPr>
      <w:rFonts w:ascii="Arial" w:hAnsi="Arial"/>
    </w:rPr>
  </w:style>
  <w:style w:type="paragraph" w:styleId="Spistreci5">
    <w:name w:val="toc 5"/>
    <w:basedOn w:val="Normalny"/>
    <w:semiHidden/>
    <w:rsid w:val="006F2F89"/>
    <w:pPr>
      <w:numPr>
        <w:ilvl w:val="4"/>
        <w:numId w:val="6"/>
      </w:numPr>
      <w:jc w:val="both"/>
    </w:pPr>
    <w:rPr>
      <w:rFonts w:ascii="Arial" w:hAnsi="Aria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507DD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07D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07D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07D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07DD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513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513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7513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513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2">
    <w:name w:val="Styl2"/>
    <w:basedOn w:val="Spistreci2"/>
    <w:uiPriority w:val="99"/>
    <w:rsid w:val="00C72947"/>
    <w:pPr>
      <w:numPr>
        <w:numId w:val="4"/>
      </w:numPr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209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MPWIK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Hejmej Justyna</dc:creator>
  <cp:keywords/>
  <dc:description/>
  <cp:lastModifiedBy>Hejmej Justyna</cp:lastModifiedBy>
  <cp:revision>10</cp:revision>
  <dcterms:created xsi:type="dcterms:W3CDTF">2026-03-25T12:26:00Z</dcterms:created>
  <dcterms:modified xsi:type="dcterms:W3CDTF">2026-04-29T12:08:00Z</dcterms:modified>
</cp:coreProperties>
</file>