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C5898" w14:textId="77777777" w:rsidR="00A71196" w:rsidRPr="005A6F85" w:rsidRDefault="00A71196" w:rsidP="00A71196">
      <w:pPr>
        <w:pStyle w:val="rozdzia"/>
        <w:rPr>
          <w:rFonts w:ascii="Arial" w:hAnsi="Arial"/>
          <w:sz w:val="20"/>
          <w:szCs w:val="20"/>
        </w:rPr>
      </w:pPr>
      <w:r w:rsidRPr="005A6F85">
        <w:rPr>
          <w:rFonts w:ascii="Arial" w:hAnsi="Arial"/>
          <w:sz w:val="20"/>
          <w:szCs w:val="20"/>
        </w:rPr>
        <w:t xml:space="preserve">Minimalny wymagany zakres świadczeń </w:t>
      </w:r>
    </w:p>
    <w:p w14:paraId="44DF7CCF" w14:textId="77777777" w:rsidR="00A71196" w:rsidRPr="005A6F85" w:rsidRDefault="00A71196" w:rsidP="00A71196">
      <w:pPr>
        <w:spacing w:before="120"/>
        <w:jc w:val="both"/>
        <w:rPr>
          <w:rStyle w:val="tekstdokbold"/>
          <w:rFonts w:ascii="Arial" w:hAnsi="Arial" w:cs="Arial"/>
          <w:b w:val="0"/>
          <w:sz w:val="20"/>
          <w:szCs w:val="20"/>
        </w:rPr>
      </w:pPr>
    </w:p>
    <w:tbl>
      <w:tblPr>
        <w:tblStyle w:val="Tabela-Siatka"/>
        <w:tblW w:w="9356" w:type="dxa"/>
        <w:tblInd w:w="-147" w:type="dxa"/>
        <w:tblLook w:val="04A0" w:firstRow="1" w:lastRow="0" w:firstColumn="1" w:lastColumn="0" w:noHBand="0" w:noVBand="1"/>
      </w:tblPr>
      <w:tblGrid>
        <w:gridCol w:w="7088"/>
        <w:gridCol w:w="1134"/>
        <w:gridCol w:w="1134"/>
      </w:tblGrid>
      <w:tr w:rsidR="00A71196" w:rsidRPr="005A6F85" w14:paraId="1FF822D6" w14:textId="77777777" w:rsidTr="002D2FCB">
        <w:trPr>
          <w:trHeight w:val="20"/>
        </w:trPr>
        <w:tc>
          <w:tcPr>
            <w:tcW w:w="7088" w:type="dxa"/>
            <w:shd w:val="clear" w:color="auto" w:fill="F6C5AC" w:themeFill="accent2" w:themeFillTint="66"/>
          </w:tcPr>
          <w:p w14:paraId="4CC3F6E0" w14:textId="77777777" w:rsidR="00A71196" w:rsidRPr="005A6F85" w:rsidRDefault="00A71196" w:rsidP="002D2FCB">
            <w:pPr>
              <w:jc w:val="center"/>
              <w:rPr>
                <w:rFonts w:ascii="Arial" w:hAnsi="Arial" w:cs="Arial"/>
                <w:b/>
                <w:bCs/>
              </w:rPr>
            </w:pPr>
            <w:bookmarkStart w:id="0" w:name="_Hlk68786650"/>
            <w:r w:rsidRPr="005A6F85">
              <w:rPr>
                <w:rFonts w:ascii="Arial" w:hAnsi="Arial" w:cs="Arial"/>
                <w:b/>
                <w:bCs/>
              </w:rPr>
              <w:t>Świadczenia zdrowotne</w:t>
            </w:r>
          </w:p>
        </w:tc>
        <w:tc>
          <w:tcPr>
            <w:tcW w:w="1134" w:type="dxa"/>
            <w:shd w:val="clear" w:color="auto" w:fill="F6C5AC" w:themeFill="accent2" w:themeFillTint="66"/>
          </w:tcPr>
          <w:p w14:paraId="14E2DBE0" w14:textId="77777777" w:rsidR="00A71196" w:rsidRPr="005A6F85" w:rsidRDefault="00A71196" w:rsidP="002D2FCB">
            <w:pPr>
              <w:jc w:val="center"/>
              <w:rPr>
                <w:rFonts w:ascii="Arial" w:hAnsi="Arial" w:cs="Arial"/>
                <w:b/>
                <w:bCs/>
              </w:rPr>
            </w:pPr>
            <w:r w:rsidRPr="005A6F85">
              <w:rPr>
                <w:rFonts w:ascii="Arial" w:hAnsi="Arial" w:cs="Arial"/>
                <w:b/>
                <w:bCs/>
              </w:rPr>
              <w:t>Zakres I</w:t>
            </w:r>
          </w:p>
        </w:tc>
        <w:tc>
          <w:tcPr>
            <w:tcW w:w="1134" w:type="dxa"/>
            <w:shd w:val="clear" w:color="auto" w:fill="F6C5AC" w:themeFill="accent2" w:themeFillTint="66"/>
          </w:tcPr>
          <w:p w14:paraId="5E19D473" w14:textId="77777777" w:rsidR="00A71196" w:rsidRPr="005A6F85" w:rsidRDefault="00A71196" w:rsidP="002D2FCB">
            <w:pPr>
              <w:jc w:val="center"/>
              <w:rPr>
                <w:rFonts w:ascii="Arial" w:hAnsi="Arial" w:cs="Arial"/>
                <w:b/>
                <w:bCs/>
              </w:rPr>
            </w:pPr>
            <w:r w:rsidRPr="005A6F85">
              <w:rPr>
                <w:rFonts w:ascii="Arial" w:hAnsi="Arial" w:cs="Arial"/>
                <w:b/>
                <w:bCs/>
              </w:rPr>
              <w:t>Zakres II</w:t>
            </w:r>
          </w:p>
        </w:tc>
      </w:tr>
      <w:tr w:rsidR="00A71196" w:rsidRPr="005A6F85" w14:paraId="39EC3BAD" w14:textId="77777777" w:rsidTr="002D2FCB">
        <w:trPr>
          <w:trHeight w:val="334"/>
        </w:trPr>
        <w:tc>
          <w:tcPr>
            <w:tcW w:w="7088" w:type="dxa"/>
            <w:vAlign w:val="center"/>
          </w:tcPr>
          <w:p w14:paraId="0D5D242B" w14:textId="77777777" w:rsidR="00A71196" w:rsidRPr="005A6F85" w:rsidRDefault="00A71196" w:rsidP="00A71196">
            <w:pPr>
              <w:pStyle w:val="Akapitzlist"/>
              <w:numPr>
                <w:ilvl w:val="0"/>
                <w:numId w:val="1"/>
              </w:numPr>
              <w:spacing w:after="0" w:line="240" w:lineRule="auto"/>
              <w:jc w:val="left"/>
              <w:rPr>
                <w:rFonts w:ascii="Arial" w:hAnsi="Arial" w:cs="Arial"/>
              </w:rPr>
            </w:pPr>
            <w:r w:rsidRPr="005A6F85">
              <w:rPr>
                <w:rFonts w:ascii="Arial" w:hAnsi="Arial" w:cs="Arial"/>
              </w:rPr>
              <w:t xml:space="preserve">Lekarza rodzinnego </w:t>
            </w:r>
          </w:p>
          <w:p w14:paraId="4941307B" w14:textId="77777777" w:rsidR="00A71196" w:rsidRPr="005A6F85" w:rsidRDefault="00A71196" w:rsidP="00A71196">
            <w:pPr>
              <w:pStyle w:val="Akapitzlist"/>
              <w:numPr>
                <w:ilvl w:val="0"/>
                <w:numId w:val="1"/>
              </w:numPr>
              <w:spacing w:after="0" w:line="240" w:lineRule="auto"/>
              <w:jc w:val="left"/>
              <w:rPr>
                <w:rFonts w:ascii="Arial" w:hAnsi="Arial" w:cs="Arial"/>
              </w:rPr>
            </w:pPr>
            <w:r w:rsidRPr="005A6F85">
              <w:rPr>
                <w:rFonts w:ascii="Arial" w:hAnsi="Arial" w:cs="Arial"/>
              </w:rPr>
              <w:t xml:space="preserve">Internisty  </w:t>
            </w:r>
          </w:p>
          <w:p w14:paraId="64EDB4A0" w14:textId="77777777" w:rsidR="00A71196" w:rsidRPr="005A6F85" w:rsidRDefault="00A71196" w:rsidP="00A71196">
            <w:pPr>
              <w:pStyle w:val="Akapitzlist"/>
              <w:numPr>
                <w:ilvl w:val="0"/>
                <w:numId w:val="1"/>
              </w:numPr>
              <w:spacing w:after="0" w:line="240" w:lineRule="auto"/>
              <w:jc w:val="left"/>
              <w:rPr>
                <w:rFonts w:ascii="Arial" w:hAnsi="Arial" w:cs="Arial"/>
              </w:rPr>
            </w:pPr>
            <w:r w:rsidRPr="005A6F85">
              <w:rPr>
                <w:rFonts w:ascii="Arial" w:hAnsi="Arial" w:cs="Arial"/>
              </w:rPr>
              <w:t xml:space="preserve">Pediatry </w:t>
            </w:r>
          </w:p>
        </w:tc>
        <w:tc>
          <w:tcPr>
            <w:tcW w:w="1134" w:type="dxa"/>
            <w:vAlign w:val="center"/>
          </w:tcPr>
          <w:p w14:paraId="0E374514"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7961D9C4"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24501299" w14:textId="77777777" w:rsidTr="002D2FCB">
        <w:trPr>
          <w:trHeight w:val="353"/>
        </w:trPr>
        <w:tc>
          <w:tcPr>
            <w:tcW w:w="7088" w:type="dxa"/>
            <w:vAlign w:val="center"/>
          </w:tcPr>
          <w:p w14:paraId="36BA1EE9"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Alergologa </w:t>
            </w:r>
          </w:p>
          <w:p w14:paraId="1D4099ED"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Chirurga ogólnego </w:t>
            </w:r>
          </w:p>
          <w:p w14:paraId="525DE54D"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Chirurga onkologa </w:t>
            </w:r>
          </w:p>
          <w:p w14:paraId="77328A65"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Dermatologa </w:t>
            </w:r>
          </w:p>
          <w:p w14:paraId="68F43335"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Diabetologa </w:t>
            </w:r>
          </w:p>
          <w:p w14:paraId="7B5D7575"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Endokrynologa </w:t>
            </w:r>
          </w:p>
          <w:p w14:paraId="4B6FF759"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Gastrologa </w:t>
            </w:r>
          </w:p>
          <w:p w14:paraId="2170F643"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Ginekologa </w:t>
            </w:r>
          </w:p>
          <w:p w14:paraId="05A43585"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Hematologa </w:t>
            </w:r>
          </w:p>
          <w:p w14:paraId="07A5E63E"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Hepatologa </w:t>
            </w:r>
          </w:p>
          <w:p w14:paraId="027E9179"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Kardiologa </w:t>
            </w:r>
          </w:p>
          <w:p w14:paraId="4C9F843B"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Nefrologa </w:t>
            </w:r>
          </w:p>
          <w:p w14:paraId="1EA0AAE6"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Neurologa </w:t>
            </w:r>
          </w:p>
          <w:p w14:paraId="14C8ED68"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Okulisty </w:t>
            </w:r>
          </w:p>
          <w:p w14:paraId="7B487CEE"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Onkologa </w:t>
            </w:r>
          </w:p>
          <w:p w14:paraId="26EDA19C"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Ortopedy </w:t>
            </w:r>
          </w:p>
          <w:p w14:paraId="055DADED"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Otolaryngologa </w:t>
            </w:r>
          </w:p>
          <w:p w14:paraId="75E5FED0"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Pulmonologa </w:t>
            </w:r>
          </w:p>
          <w:p w14:paraId="136D67BA"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Proktologa</w:t>
            </w:r>
          </w:p>
          <w:p w14:paraId="67310F47"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Radiologa</w:t>
            </w:r>
          </w:p>
          <w:p w14:paraId="60240649"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Reumatologa  </w:t>
            </w:r>
          </w:p>
          <w:p w14:paraId="61120326" w14:textId="77777777" w:rsidR="00A71196" w:rsidRPr="005A6F85" w:rsidRDefault="00A71196" w:rsidP="00A71196">
            <w:pPr>
              <w:pStyle w:val="Akapitzlist"/>
              <w:numPr>
                <w:ilvl w:val="0"/>
                <w:numId w:val="2"/>
              </w:numPr>
              <w:spacing w:after="0" w:line="240" w:lineRule="auto"/>
              <w:jc w:val="left"/>
              <w:rPr>
                <w:rFonts w:ascii="Arial" w:hAnsi="Arial" w:cs="Arial"/>
              </w:rPr>
            </w:pPr>
            <w:r w:rsidRPr="005A6F85">
              <w:rPr>
                <w:rFonts w:ascii="Arial" w:hAnsi="Arial" w:cs="Arial"/>
              </w:rPr>
              <w:t xml:space="preserve">Urologa </w:t>
            </w:r>
          </w:p>
        </w:tc>
        <w:tc>
          <w:tcPr>
            <w:tcW w:w="1134" w:type="dxa"/>
            <w:vAlign w:val="center"/>
          </w:tcPr>
          <w:p w14:paraId="0B0FA079"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718C095C"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3FDCF43A" w14:textId="77777777" w:rsidTr="002D2FCB">
        <w:trPr>
          <w:trHeight w:val="353"/>
        </w:trPr>
        <w:tc>
          <w:tcPr>
            <w:tcW w:w="7088" w:type="dxa"/>
            <w:vAlign w:val="center"/>
          </w:tcPr>
          <w:p w14:paraId="2EE63AF2" w14:textId="77777777" w:rsidR="00A71196" w:rsidRPr="005A6F85" w:rsidRDefault="00A71196" w:rsidP="00A71196">
            <w:pPr>
              <w:pStyle w:val="Akapitzlist"/>
              <w:numPr>
                <w:ilvl w:val="0"/>
                <w:numId w:val="3"/>
              </w:numPr>
              <w:spacing w:after="0" w:line="240" w:lineRule="auto"/>
              <w:jc w:val="left"/>
              <w:rPr>
                <w:rFonts w:ascii="Arial" w:hAnsi="Arial" w:cs="Arial"/>
              </w:rPr>
            </w:pPr>
            <w:r w:rsidRPr="005A6F85">
              <w:rPr>
                <w:rFonts w:ascii="Arial" w:hAnsi="Arial" w:cs="Arial"/>
              </w:rPr>
              <w:t>Chirurga naczyniowego</w:t>
            </w:r>
          </w:p>
          <w:p w14:paraId="517014B4" w14:textId="77777777" w:rsidR="00A71196" w:rsidRPr="005A6F85" w:rsidRDefault="00A71196" w:rsidP="00A71196">
            <w:pPr>
              <w:pStyle w:val="Akapitzlist"/>
              <w:numPr>
                <w:ilvl w:val="0"/>
                <w:numId w:val="3"/>
              </w:numPr>
              <w:spacing w:after="0" w:line="240" w:lineRule="auto"/>
              <w:jc w:val="left"/>
              <w:rPr>
                <w:rFonts w:ascii="Arial" w:hAnsi="Arial" w:cs="Arial"/>
              </w:rPr>
            </w:pPr>
            <w:r w:rsidRPr="005A6F85">
              <w:rPr>
                <w:rFonts w:ascii="Arial" w:hAnsi="Arial" w:cs="Arial"/>
              </w:rPr>
              <w:t>Neurochirurga</w:t>
            </w:r>
          </w:p>
          <w:p w14:paraId="53D71F79" w14:textId="77777777" w:rsidR="00A71196" w:rsidRDefault="00A71196" w:rsidP="00A71196">
            <w:pPr>
              <w:pStyle w:val="Akapitzlist"/>
              <w:numPr>
                <w:ilvl w:val="0"/>
                <w:numId w:val="3"/>
              </w:numPr>
              <w:spacing w:after="0" w:line="240" w:lineRule="auto"/>
              <w:jc w:val="left"/>
              <w:rPr>
                <w:rFonts w:ascii="Arial" w:hAnsi="Arial" w:cs="Arial"/>
              </w:rPr>
            </w:pPr>
            <w:r w:rsidRPr="005A6F85">
              <w:rPr>
                <w:rFonts w:ascii="Arial" w:hAnsi="Arial" w:cs="Arial"/>
              </w:rPr>
              <w:t>Proktologa</w:t>
            </w:r>
          </w:p>
          <w:p w14:paraId="5422D92C" w14:textId="4330558C" w:rsidR="00A71196" w:rsidRPr="005964AC" w:rsidRDefault="0044406E" w:rsidP="005964AC">
            <w:pPr>
              <w:pStyle w:val="Akapitzlist"/>
              <w:numPr>
                <w:ilvl w:val="0"/>
                <w:numId w:val="3"/>
              </w:numPr>
              <w:spacing w:after="0" w:line="240" w:lineRule="auto"/>
              <w:jc w:val="left"/>
              <w:rPr>
                <w:rFonts w:ascii="Arial" w:hAnsi="Arial" w:cs="Arial"/>
              </w:rPr>
            </w:pPr>
            <w:r>
              <w:rPr>
                <w:rFonts w:ascii="Arial" w:hAnsi="Arial" w:cs="Arial"/>
              </w:rPr>
              <w:t>Anestezjologa</w:t>
            </w:r>
          </w:p>
        </w:tc>
        <w:tc>
          <w:tcPr>
            <w:tcW w:w="1134" w:type="dxa"/>
            <w:vAlign w:val="center"/>
          </w:tcPr>
          <w:p w14:paraId="57F23E21" w14:textId="77777777" w:rsidR="00A71196" w:rsidRPr="005A6F85" w:rsidRDefault="00A71196" w:rsidP="002D2FCB">
            <w:pPr>
              <w:jc w:val="center"/>
              <w:rPr>
                <w:rFonts w:ascii="Arial" w:hAnsi="Arial" w:cs="Arial"/>
              </w:rPr>
            </w:pPr>
          </w:p>
        </w:tc>
        <w:tc>
          <w:tcPr>
            <w:tcW w:w="1134" w:type="dxa"/>
            <w:vAlign w:val="center"/>
          </w:tcPr>
          <w:p w14:paraId="1D39B3E4" w14:textId="77777777" w:rsidR="00A71196" w:rsidRDefault="00A71196" w:rsidP="002D2FCB">
            <w:pPr>
              <w:jc w:val="center"/>
              <w:rPr>
                <w:rFonts w:ascii="Arial" w:hAnsi="Arial" w:cs="Arial"/>
              </w:rPr>
            </w:pPr>
            <w:r w:rsidRPr="005A6F85">
              <w:rPr>
                <w:rFonts w:ascii="Arial" w:hAnsi="Arial" w:cs="Arial"/>
              </w:rPr>
              <w:t>TAK</w:t>
            </w:r>
          </w:p>
          <w:p w14:paraId="03466D54" w14:textId="168A7680" w:rsidR="00830B8A" w:rsidRPr="005A6F85" w:rsidRDefault="00830B8A" w:rsidP="002D2FCB">
            <w:pPr>
              <w:jc w:val="center"/>
              <w:rPr>
                <w:rFonts w:ascii="Arial" w:hAnsi="Arial" w:cs="Arial"/>
              </w:rPr>
            </w:pPr>
          </w:p>
        </w:tc>
      </w:tr>
      <w:tr w:rsidR="00A71196" w:rsidRPr="005A6F85" w14:paraId="04B04D72" w14:textId="77777777" w:rsidTr="002D2FCB">
        <w:trPr>
          <w:trHeight w:val="353"/>
        </w:trPr>
        <w:tc>
          <w:tcPr>
            <w:tcW w:w="7088" w:type="dxa"/>
            <w:shd w:val="clear" w:color="auto" w:fill="auto"/>
            <w:vAlign w:val="center"/>
          </w:tcPr>
          <w:p w14:paraId="1A921E35" w14:textId="77777777" w:rsidR="00A71196" w:rsidRPr="005A6F85" w:rsidRDefault="00A71196" w:rsidP="002D2FCB">
            <w:pPr>
              <w:jc w:val="left"/>
              <w:rPr>
                <w:rFonts w:ascii="Arial" w:hAnsi="Arial" w:cs="Arial"/>
              </w:rPr>
            </w:pPr>
            <w:r w:rsidRPr="005A6F85">
              <w:rPr>
                <w:rFonts w:ascii="Arial" w:hAnsi="Arial" w:cs="Arial"/>
              </w:rPr>
              <w:t xml:space="preserve">Usługi </w:t>
            </w:r>
            <w:proofErr w:type="spellStart"/>
            <w:r w:rsidRPr="005A6F85">
              <w:rPr>
                <w:rFonts w:ascii="Arial" w:hAnsi="Arial" w:cs="Arial"/>
              </w:rPr>
              <w:t>telemedyczne</w:t>
            </w:r>
            <w:proofErr w:type="spellEnd"/>
            <w:r w:rsidRPr="005A6F85">
              <w:rPr>
                <w:rFonts w:ascii="Arial" w:hAnsi="Arial" w:cs="Arial"/>
              </w:rPr>
              <w:t xml:space="preserve"> </w:t>
            </w:r>
          </w:p>
        </w:tc>
        <w:tc>
          <w:tcPr>
            <w:tcW w:w="1134" w:type="dxa"/>
            <w:shd w:val="clear" w:color="auto" w:fill="auto"/>
            <w:vAlign w:val="center"/>
          </w:tcPr>
          <w:p w14:paraId="729D8628"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shd w:val="clear" w:color="auto" w:fill="auto"/>
            <w:vAlign w:val="center"/>
          </w:tcPr>
          <w:p w14:paraId="2030A17F"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5597B12D" w14:textId="77777777" w:rsidTr="002D2FCB">
        <w:trPr>
          <w:trHeight w:val="353"/>
        </w:trPr>
        <w:tc>
          <w:tcPr>
            <w:tcW w:w="7088" w:type="dxa"/>
            <w:vAlign w:val="center"/>
          </w:tcPr>
          <w:p w14:paraId="7A97CCC0" w14:textId="77777777" w:rsidR="00A71196" w:rsidRPr="005A6F85" w:rsidRDefault="00A71196" w:rsidP="00A71196">
            <w:pPr>
              <w:pStyle w:val="Akapitzlist"/>
              <w:numPr>
                <w:ilvl w:val="0"/>
                <w:numId w:val="4"/>
              </w:numPr>
              <w:spacing w:after="0" w:line="240" w:lineRule="auto"/>
              <w:jc w:val="left"/>
              <w:rPr>
                <w:rFonts w:ascii="Arial" w:hAnsi="Arial" w:cs="Arial"/>
              </w:rPr>
            </w:pPr>
            <w:r w:rsidRPr="005A6F85">
              <w:rPr>
                <w:rFonts w:ascii="Arial" w:hAnsi="Arial" w:cs="Arial"/>
                <w:b/>
                <w:bCs/>
              </w:rPr>
              <w:t>zabiegi pielęgniarskie:</w:t>
            </w:r>
            <w:r w:rsidRPr="005A6F85">
              <w:rPr>
                <w:rFonts w:ascii="Arial" w:hAnsi="Arial" w:cs="Arial"/>
              </w:rPr>
              <w:t xml:space="preserve"> pomiar ciśnienia, iniekcje: domięśniowe, dożylne, podskórne, podłączenie wlewu kroplowego, pobranie krwi,</w:t>
            </w:r>
          </w:p>
          <w:p w14:paraId="2C96E6C0" w14:textId="78F2A43B" w:rsidR="00A71196" w:rsidRPr="005A6F85" w:rsidRDefault="00A71196" w:rsidP="00A71196">
            <w:pPr>
              <w:pStyle w:val="Akapitzlist"/>
              <w:numPr>
                <w:ilvl w:val="0"/>
                <w:numId w:val="4"/>
              </w:numPr>
              <w:spacing w:after="0" w:line="240" w:lineRule="auto"/>
              <w:jc w:val="left"/>
              <w:rPr>
                <w:rFonts w:ascii="Arial" w:hAnsi="Arial" w:cs="Arial"/>
              </w:rPr>
            </w:pPr>
            <w:r w:rsidRPr="005A6F85">
              <w:rPr>
                <w:rFonts w:ascii="Arial" w:hAnsi="Arial" w:cs="Arial"/>
                <w:b/>
                <w:bCs/>
              </w:rPr>
              <w:t>zabiegi ogólnolekarskie:</w:t>
            </w:r>
            <w:r w:rsidR="00B00FBF">
              <w:rPr>
                <w:rFonts w:ascii="Arial" w:hAnsi="Arial" w:cs="Arial"/>
                <w:b/>
                <w:bCs/>
              </w:rPr>
              <w:t xml:space="preserve"> </w:t>
            </w:r>
            <w:r w:rsidR="00B00FBF">
              <w:rPr>
                <w:rFonts w:ascii="Arial" w:hAnsi="Arial" w:cs="Arial"/>
              </w:rPr>
              <w:t xml:space="preserve">cewnikowanie pęcherza moczowego </w:t>
            </w:r>
            <w:r w:rsidRPr="005A6F85">
              <w:rPr>
                <w:rFonts w:ascii="Arial" w:hAnsi="Arial" w:cs="Arial"/>
              </w:rPr>
              <w:t xml:space="preserve">, pobieranie materiałów do badań mikrobiologicznych, opatrzenie drobnych urazów (rany, skręcenia, zwichnięcia, nieskomplikowane złamania), usunięcie kleszcza, </w:t>
            </w:r>
          </w:p>
          <w:p w14:paraId="341F171D" w14:textId="77777777" w:rsidR="00A71196" w:rsidRPr="005A6F85" w:rsidRDefault="00A71196" w:rsidP="00A71196">
            <w:pPr>
              <w:pStyle w:val="Akapitzlist"/>
              <w:numPr>
                <w:ilvl w:val="0"/>
                <w:numId w:val="4"/>
              </w:numPr>
              <w:spacing w:after="0" w:line="240" w:lineRule="auto"/>
              <w:jc w:val="left"/>
              <w:rPr>
                <w:rFonts w:ascii="Arial" w:hAnsi="Arial" w:cs="Arial"/>
              </w:rPr>
            </w:pPr>
            <w:r w:rsidRPr="005A6F85">
              <w:rPr>
                <w:rFonts w:ascii="Arial" w:hAnsi="Arial" w:cs="Arial"/>
                <w:b/>
                <w:bCs/>
              </w:rPr>
              <w:t>zabiegi ginekologiczne:</w:t>
            </w:r>
            <w:r w:rsidRPr="005A6F85">
              <w:rPr>
                <w:rFonts w:ascii="Arial" w:hAnsi="Arial" w:cs="Arial"/>
              </w:rPr>
              <w:t xml:space="preserve"> pobranie materiału do badania cytologicznego,</w:t>
            </w:r>
          </w:p>
          <w:p w14:paraId="27C67254" w14:textId="77777777" w:rsidR="00A71196" w:rsidRPr="005A6F85" w:rsidRDefault="00A71196" w:rsidP="00A71196">
            <w:pPr>
              <w:pStyle w:val="Akapitzlist"/>
              <w:numPr>
                <w:ilvl w:val="0"/>
                <w:numId w:val="4"/>
              </w:numPr>
              <w:spacing w:after="0" w:line="240" w:lineRule="auto"/>
              <w:jc w:val="left"/>
              <w:rPr>
                <w:rFonts w:ascii="Arial" w:hAnsi="Arial" w:cs="Arial"/>
              </w:rPr>
            </w:pPr>
            <w:r w:rsidRPr="005A6F85">
              <w:rPr>
                <w:rFonts w:ascii="Arial" w:hAnsi="Arial" w:cs="Arial"/>
                <w:b/>
                <w:bCs/>
              </w:rPr>
              <w:t>zabiegi okulistyczne:</w:t>
            </w:r>
            <w:r w:rsidRPr="005A6F85">
              <w:rPr>
                <w:rFonts w:ascii="Arial" w:hAnsi="Arial" w:cs="Arial"/>
              </w:rPr>
              <w:t xml:space="preserve"> badanie dna oka, badanie ostrości widzenia, badanie pola widzenia, pomiar ciśnienia </w:t>
            </w:r>
            <w:proofErr w:type="spellStart"/>
            <w:r w:rsidRPr="005A6F85">
              <w:rPr>
                <w:rFonts w:ascii="Arial" w:hAnsi="Arial" w:cs="Arial"/>
              </w:rPr>
              <w:t>śródgałkowego</w:t>
            </w:r>
            <w:proofErr w:type="spellEnd"/>
            <w:r w:rsidRPr="005A6F85">
              <w:rPr>
                <w:rFonts w:ascii="Arial" w:hAnsi="Arial" w:cs="Arial"/>
              </w:rPr>
              <w:t>, usunięcie ciała obcego z oka, dobór szkieł korekcyjnych,</w:t>
            </w:r>
          </w:p>
          <w:p w14:paraId="031CBC3D" w14:textId="77777777" w:rsidR="00A71196" w:rsidRPr="005A6F85" w:rsidRDefault="00A71196" w:rsidP="00A71196">
            <w:pPr>
              <w:pStyle w:val="Akapitzlist"/>
              <w:numPr>
                <w:ilvl w:val="0"/>
                <w:numId w:val="4"/>
              </w:numPr>
              <w:spacing w:after="0" w:line="240" w:lineRule="auto"/>
              <w:jc w:val="left"/>
              <w:rPr>
                <w:rFonts w:ascii="Arial" w:hAnsi="Arial" w:cs="Arial"/>
              </w:rPr>
            </w:pPr>
            <w:r w:rsidRPr="005A6F85">
              <w:rPr>
                <w:rFonts w:ascii="Arial" w:hAnsi="Arial" w:cs="Arial"/>
                <w:b/>
                <w:bCs/>
              </w:rPr>
              <w:t>zabiegi ortopedyczne:</w:t>
            </w:r>
            <w:r w:rsidRPr="005A6F85">
              <w:rPr>
                <w:rFonts w:ascii="Arial" w:hAnsi="Arial" w:cs="Arial"/>
              </w:rPr>
              <w:t xml:space="preserve"> opatrzenie drobnych urazów (skręcenia, zwichnięcia), nieskomplikowane złamania,</w:t>
            </w:r>
          </w:p>
          <w:p w14:paraId="006E1AB9" w14:textId="28DFBCC4" w:rsidR="00A71196" w:rsidRPr="005A6F85" w:rsidRDefault="00A71196" w:rsidP="00A71196">
            <w:pPr>
              <w:pStyle w:val="Akapitzlist"/>
              <w:numPr>
                <w:ilvl w:val="0"/>
                <w:numId w:val="4"/>
              </w:numPr>
              <w:spacing w:after="0" w:line="240" w:lineRule="auto"/>
              <w:jc w:val="left"/>
              <w:rPr>
                <w:rFonts w:ascii="Arial" w:hAnsi="Arial" w:cs="Arial"/>
              </w:rPr>
            </w:pPr>
            <w:r w:rsidRPr="005A6F85">
              <w:rPr>
                <w:rFonts w:ascii="Arial" w:hAnsi="Arial" w:cs="Arial"/>
                <w:b/>
                <w:bCs/>
              </w:rPr>
              <w:t>zabiegi otolaryngologiczne:</w:t>
            </w:r>
            <w:r w:rsidRPr="005A6F85">
              <w:rPr>
                <w:rFonts w:ascii="Arial" w:hAnsi="Arial" w:cs="Arial"/>
              </w:rPr>
              <w:t xml:space="preserve"> usunięcie ciała obcego z ucha/nosa/gardła, postępowanie zachowawcze w krwawieniu z nosa, płukanie uszu, przedmuchiwanie trąbki słuchowej, opatrunek uszny </w:t>
            </w:r>
            <w:r w:rsidR="00703BE4">
              <w:rPr>
                <w:rFonts w:ascii="Arial" w:hAnsi="Arial" w:cs="Arial"/>
              </w:rPr>
              <w:br/>
            </w:r>
            <w:r w:rsidRPr="005A6F85">
              <w:rPr>
                <w:rFonts w:ascii="Arial" w:hAnsi="Arial" w:cs="Arial"/>
              </w:rPr>
              <w:t xml:space="preserve">z lekiem, </w:t>
            </w:r>
          </w:p>
          <w:p w14:paraId="1B03E548" w14:textId="513714B0" w:rsidR="00A71196" w:rsidRPr="005A6F85" w:rsidRDefault="00A71196" w:rsidP="00A71196">
            <w:pPr>
              <w:pStyle w:val="Akapitzlist"/>
              <w:numPr>
                <w:ilvl w:val="0"/>
                <w:numId w:val="4"/>
              </w:numPr>
              <w:spacing w:after="0" w:line="240" w:lineRule="auto"/>
              <w:jc w:val="left"/>
              <w:rPr>
                <w:rFonts w:ascii="Arial" w:hAnsi="Arial" w:cs="Arial"/>
              </w:rPr>
            </w:pPr>
            <w:r w:rsidRPr="005A6F85">
              <w:rPr>
                <w:rFonts w:ascii="Arial" w:hAnsi="Arial" w:cs="Arial"/>
                <w:b/>
                <w:bCs/>
              </w:rPr>
              <w:t>zabiegi urologiczne:</w:t>
            </w:r>
            <w:r w:rsidRPr="005A6F85">
              <w:rPr>
                <w:rFonts w:ascii="Arial" w:hAnsi="Arial" w:cs="Arial"/>
              </w:rPr>
              <w:t xml:space="preserve"> </w:t>
            </w:r>
            <w:r w:rsidR="00014D4A">
              <w:rPr>
                <w:rFonts w:ascii="Arial" w:hAnsi="Arial" w:cs="Arial"/>
              </w:rPr>
              <w:t>cewnikowanie pęcherza moczowego</w:t>
            </w:r>
            <w:r w:rsidRPr="005A6F85">
              <w:rPr>
                <w:rFonts w:ascii="Arial" w:hAnsi="Arial" w:cs="Arial"/>
              </w:rPr>
              <w:t>,</w:t>
            </w:r>
          </w:p>
          <w:p w14:paraId="7F7FBCDC" w14:textId="77777777" w:rsidR="00A71196" w:rsidRPr="005A6F85" w:rsidRDefault="00A71196" w:rsidP="00A71196">
            <w:pPr>
              <w:pStyle w:val="Akapitzlist"/>
              <w:numPr>
                <w:ilvl w:val="0"/>
                <w:numId w:val="4"/>
              </w:numPr>
              <w:spacing w:after="0" w:line="240" w:lineRule="auto"/>
              <w:jc w:val="left"/>
              <w:rPr>
                <w:rFonts w:ascii="Arial" w:hAnsi="Arial" w:cs="Arial"/>
              </w:rPr>
            </w:pPr>
            <w:r w:rsidRPr="005A6F85">
              <w:rPr>
                <w:rFonts w:ascii="Arial" w:hAnsi="Arial" w:cs="Arial"/>
                <w:b/>
                <w:bCs/>
              </w:rPr>
              <w:lastRenderedPageBreak/>
              <w:t>zabiegi alergologiczne:</w:t>
            </w:r>
            <w:r w:rsidRPr="005A6F85">
              <w:rPr>
                <w:rFonts w:ascii="Arial" w:hAnsi="Arial" w:cs="Arial"/>
              </w:rPr>
              <w:t xml:space="preserve"> odczulanie (bez kosztu podawanych leków),</w:t>
            </w:r>
          </w:p>
          <w:p w14:paraId="627D3C71" w14:textId="77777777" w:rsidR="00A71196" w:rsidRPr="005A6F85" w:rsidRDefault="00A71196" w:rsidP="00A71196">
            <w:pPr>
              <w:pStyle w:val="Akapitzlist"/>
              <w:numPr>
                <w:ilvl w:val="0"/>
                <w:numId w:val="4"/>
              </w:numPr>
              <w:spacing w:after="0" w:line="240" w:lineRule="auto"/>
              <w:jc w:val="left"/>
              <w:rPr>
                <w:rFonts w:ascii="Arial" w:hAnsi="Arial" w:cs="Arial"/>
              </w:rPr>
            </w:pPr>
            <w:r w:rsidRPr="005A6F85">
              <w:rPr>
                <w:rFonts w:ascii="Arial" w:hAnsi="Arial" w:cs="Arial"/>
                <w:b/>
                <w:bCs/>
              </w:rPr>
              <w:t>zabiegi chirurgiczne:</w:t>
            </w:r>
            <w:r w:rsidRPr="005A6F85">
              <w:rPr>
                <w:rFonts w:ascii="Arial" w:hAnsi="Arial" w:cs="Arial"/>
              </w:rPr>
              <w:t xml:space="preserve"> nacięcie ropnia, leczenie wrośniętego paznokcia, szycie rany, zdjęcie szwów,</w:t>
            </w:r>
          </w:p>
        </w:tc>
        <w:tc>
          <w:tcPr>
            <w:tcW w:w="1134" w:type="dxa"/>
            <w:vAlign w:val="center"/>
          </w:tcPr>
          <w:p w14:paraId="7984AEA9" w14:textId="77777777" w:rsidR="00A71196" w:rsidRPr="005A6F85" w:rsidRDefault="00A71196" w:rsidP="002D2FCB">
            <w:pPr>
              <w:jc w:val="center"/>
              <w:rPr>
                <w:rFonts w:ascii="Arial" w:hAnsi="Arial" w:cs="Arial"/>
              </w:rPr>
            </w:pPr>
          </w:p>
          <w:p w14:paraId="722D9402" w14:textId="77777777" w:rsidR="00A71196" w:rsidRPr="005A6F85" w:rsidRDefault="00A71196" w:rsidP="002D2FCB">
            <w:pPr>
              <w:jc w:val="center"/>
              <w:rPr>
                <w:rFonts w:ascii="Arial" w:hAnsi="Arial" w:cs="Arial"/>
              </w:rPr>
            </w:pPr>
          </w:p>
          <w:p w14:paraId="5994126D" w14:textId="77777777" w:rsidR="00A71196" w:rsidRPr="005A6F85" w:rsidRDefault="00A71196" w:rsidP="002D2FCB">
            <w:pPr>
              <w:jc w:val="center"/>
              <w:rPr>
                <w:rFonts w:ascii="Arial" w:hAnsi="Arial" w:cs="Arial"/>
              </w:rPr>
            </w:pPr>
          </w:p>
          <w:p w14:paraId="2093C9A0" w14:textId="77777777" w:rsidR="00A71196" w:rsidRPr="005A6F85" w:rsidRDefault="00A71196" w:rsidP="002D2FCB">
            <w:pPr>
              <w:jc w:val="center"/>
              <w:rPr>
                <w:rFonts w:ascii="Arial" w:hAnsi="Arial" w:cs="Arial"/>
              </w:rPr>
            </w:pPr>
          </w:p>
          <w:p w14:paraId="60AAB36C" w14:textId="77777777" w:rsidR="00A71196" w:rsidRPr="005A6F85" w:rsidRDefault="00A71196" w:rsidP="002D2FCB">
            <w:pPr>
              <w:jc w:val="center"/>
              <w:rPr>
                <w:rFonts w:ascii="Arial" w:hAnsi="Arial" w:cs="Arial"/>
              </w:rPr>
            </w:pPr>
            <w:r w:rsidRPr="005A6F85">
              <w:rPr>
                <w:rFonts w:ascii="Arial" w:hAnsi="Arial" w:cs="Arial"/>
              </w:rPr>
              <w:t>TAK</w:t>
            </w:r>
          </w:p>
          <w:p w14:paraId="0FB22E33" w14:textId="77777777" w:rsidR="00A71196" w:rsidRPr="005A6F85" w:rsidRDefault="00A71196" w:rsidP="002D2FCB">
            <w:pPr>
              <w:jc w:val="center"/>
              <w:rPr>
                <w:rFonts w:ascii="Arial" w:hAnsi="Arial" w:cs="Arial"/>
              </w:rPr>
            </w:pPr>
          </w:p>
          <w:p w14:paraId="41A30696" w14:textId="77777777" w:rsidR="00A71196" w:rsidRPr="005A6F85" w:rsidRDefault="00A71196" w:rsidP="002D2FCB">
            <w:pPr>
              <w:jc w:val="center"/>
              <w:rPr>
                <w:rFonts w:ascii="Arial" w:hAnsi="Arial" w:cs="Arial"/>
              </w:rPr>
            </w:pPr>
          </w:p>
          <w:p w14:paraId="26407AD7" w14:textId="77777777" w:rsidR="00A71196" w:rsidRPr="005A6F85" w:rsidRDefault="00A71196" w:rsidP="002D2FCB">
            <w:pPr>
              <w:jc w:val="center"/>
              <w:rPr>
                <w:rFonts w:ascii="Arial" w:hAnsi="Arial" w:cs="Arial"/>
              </w:rPr>
            </w:pPr>
          </w:p>
          <w:p w14:paraId="12B5557D" w14:textId="77777777" w:rsidR="00A71196" w:rsidRPr="005A6F85" w:rsidRDefault="00A71196" w:rsidP="002D2FCB">
            <w:pPr>
              <w:jc w:val="center"/>
              <w:rPr>
                <w:rFonts w:ascii="Arial" w:hAnsi="Arial" w:cs="Arial"/>
              </w:rPr>
            </w:pPr>
          </w:p>
          <w:p w14:paraId="519D458C" w14:textId="77777777" w:rsidR="00A71196" w:rsidRPr="005A6F85" w:rsidRDefault="00A71196" w:rsidP="002D2FCB">
            <w:pPr>
              <w:jc w:val="center"/>
              <w:rPr>
                <w:rFonts w:ascii="Arial" w:hAnsi="Arial" w:cs="Arial"/>
              </w:rPr>
            </w:pPr>
          </w:p>
          <w:p w14:paraId="1981DAFC" w14:textId="77777777" w:rsidR="00A71196" w:rsidRPr="005A6F85" w:rsidRDefault="00A71196" w:rsidP="002D2FCB">
            <w:pPr>
              <w:jc w:val="center"/>
              <w:rPr>
                <w:rFonts w:ascii="Arial" w:hAnsi="Arial" w:cs="Arial"/>
              </w:rPr>
            </w:pPr>
            <w:r w:rsidRPr="005A6F85">
              <w:rPr>
                <w:rFonts w:ascii="Arial" w:hAnsi="Arial" w:cs="Arial"/>
              </w:rPr>
              <w:lastRenderedPageBreak/>
              <w:t>TAK</w:t>
            </w:r>
          </w:p>
        </w:tc>
        <w:tc>
          <w:tcPr>
            <w:tcW w:w="1134" w:type="dxa"/>
            <w:vAlign w:val="center"/>
          </w:tcPr>
          <w:p w14:paraId="25BAC832" w14:textId="77777777" w:rsidR="00A71196" w:rsidRPr="005A6F85" w:rsidRDefault="00A71196" w:rsidP="002D2FCB">
            <w:pPr>
              <w:jc w:val="center"/>
              <w:rPr>
                <w:rFonts w:ascii="Arial" w:hAnsi="Arial" w:cs="Arial"/>
              </w:rPr>
            </w:pPr>
          </w:p>
          <w:p w14:paraId="099EE70E" w14:textId="77777777" w:rsidR="00A71196" w:rsidRPr="005A6F85" w:rsidRDefault="00A71196" w:rsidP="002D2FCB">
            <w:pPr>
              <w:jc w:val="center"/>
              <w:rPr>
                <w:rFonts w:ascii="Arial" w:hAnsi="Arial" w:cs="Arial"/>
              </w:rPr>
            </w:pPr>
          </w:p>
          <w:p w14:paraId="3012C31A" w14:textId="77777777" w:rsidR="00A71196" w:rsidRPr="005A6F85" w:rsidRDefault="00A71196" w:rsidP="002D2FCB">
            <w:pPr>
              <w:jc w:val="center"/>
              <w:rPr>
                <w:rFonts w:ascii="Arial" w:hAnsi="Arial" w:cs="Arial"/>
              </w:rPr>
            </w:pPr>
          </w:p>
          <w:p w14:paraId="5AD38D11" w14:textId="77777777" w:rsidR="00A71196" w:rsidRPr="005A6F85" w:rsidRDefault="00A71196" w:rsidP="002D2FCB">
            <w:pPr>
              <w:jc w:val="center"/>
              <w:rPr>
                <w:rFonts w:ascii="Arial" w:hAnsi="Arial" w:cs="Arial"/>
              </w:rPr>
            </w:pPr>
          </w:p>
          <w:p w14:paraId="00D7B01A" w14:textId="77777777" w:rsidR="00A71196" w:rsidRPr="005A6F85" w:rsidRDefault="00A71196" w:rsidP="002D2FCB">
            <w:pPr>
              <w:jc w:val="center"/>
              <w:rPr>
                <w:rFonts w:ascii="Arial" w:hAnsi="Arial" w:cs="Arial"/>
              </w:rPr>
            </w:pPr>
            <w:r w:rsidRPr="005A6F85">
              <w:rPr>
                <w:rFonts w:ascii="Arial" w:hAnsi="Arial" w:cs="Arial"/>
              </w:rPr>
              <w:t>TAK</w:t>
            </w:r>
          </w:p>
          <w:p w14:paraId="6D8B90A3" w14:textId="77777777" w:rsidR="00A71196" w:rsidRPr="005A6F85" w:rsidRDefault="00A71196" w:rsidP="002D2FCB">
            <w:pPr>
              <w:jc w:val="center"/>
              <w:rPr>
                <w:rFonts w:ascii="Arial" w:hAnsi="Arial" w:cs="Arial"/>
              </w:rPr>
            </w:pPr>
          </w:p>
          <w:p w14:paraId="1E38AA17" w14:textId="77777777" w:rsidR="00A71196" w:rsidRPr="005A6F85" w:rsidRDefault="00A71196" w:rsidP="002D2FCB">
            <w:pPr>
              <w:jc w:val="center"/>
              <w:rPr>
                <w:rFonts w:ascii="Arial" w:hAnsi="Arial" w:cs="Arial"/>
              </w:rPr>
            </w:pPr>
          </w:p>
          <w:p w14:paraId="7EE1F085" w14:textId="77777777" w:rsidR="00A71196" w:rsidRPr="005A6F85" w:rsidRDefault="00A71196" w:rsidP="002D2FCB">
            <w:pPr>
              <w:jc w:val="center"/>
              <w:rPr>
                <w:rFonts w:ascii="Arial" w:hAnsi="Arial" w:cs="Arial"/>
              </w:rPr>
            </w:pPr>
          </w:p>
          <w:p w14:paraId="3CD5190D" w14:textId="77777777" w:rsidR="00A71196" w:rsidRPr="005A6F85" w:rsidRDefault="00A71196" w:rsidP="002D2FCB">
            <w:pPr>
              <w:jc w:val="center"/>
              <w:rPr>
                <w:rFonts w:ascii="Arial" w:hAnsi="Arial" w:cs="Arial"/>
              </w:rPr>
            </w:pPr>
          </w:p>
          <w:p w14:paraId="562ECF94" w14:textId="77777777" w:rsidR="00A71196" w:rsidRPr="005A6F85" w:rsidRDefault="00A71196" w:rsidP="002D2FCB">
            <w:pPr>
              <w:jc w:val="left"/>
              <w:rPr>
                <w:rFonts w:ascii="Arial" w:hAnsi="Arial" w:cs="Arial"/>
              </w:rPr>
            </w:pPr>
          </w:p>
          <w:p w14:paraId="5CDE4205" w14:textId="77777777" w:rsidR="00A71196" w:rsidRPr="005A6F85" w:rsidRDefault="00A71196" w:rsidP="002D2FCB">
            <w:pPr>
              <w:jc w:val="center"/>
              <w:rPr>
                <w:rFonts w:ascii="Arial" w:hAnsi="Arial" w:cs="Arial"/>
              </w:rPr>
            </w:pPr>
            <w:r w:rsidRPr="005A6F85">
              <w:rPr>
                <w:rFonts w:ascii="Arial" w:hAnsi="Arial" w:cs="Arial"/>
              </w:rPr>
              <w:lastRenderedPageBreak/>
              <w:t>TAK</w:t>
            </w:r>
          </w:p>
        </w:tc>
      </w:tr>
      <w:tr w:rsidR="0044406E" w:rsidRPr="005A6F85" w14:paraId="522B0D48" w14:textId="77777777" w:rsidTr="002D2FCB">
        <w:trPr>
          <w:trHeight w:val="353"/>
        </w:trPr>
        <w:tc>
          <w:tcPr>
            <w:tcW w:w="7088" w:type="dxa"/>
            <w:vAlign w:val="center"/>
          </w:tcPr>
          <w:p w14:paraId="10853160" w14:textId="335D54B6" w:rsidR="0044406E" w:rsidRPr="005A6F85" w:rsidRDefault="0044406E" w:rsidP="00A71196">
            <w:pPr>
              <w:pStyle w:val="Akapitzlist"/>
              <w:numPr>
                <w:ilvl w:val="0"/>
                <w:numId w:val="4"/>
              </w:numPr>
              <w:spacing w:after="0" w:line="240" w:lineRule="auto"/>
              <w:rPr>
                <w:rFonts w:ascii="Arial" w:hAnsi="Arial" w:cs="Arial"/>
                <w:b/>
                <w:bCs/>
              </w:rPr>
            </w:pPr>
            <w:r w:rsidRPr="005A6F85">
              <w:rPr>
                <w:rFonts w:ascii="Arial" w:hAnsi="Arial" w:cs="Arial"/>
                <w:b/>
                <w:bCs/>
              </w:rPr>
              <w:lastRenderedPageBreak/>
              <w:t>zabiegi chirurgiczne:</w:t>
            </w:r>
            <w:r w:rsidRPr="005A6F85">
              <w:rPr>
                <w:rFonts w:ascii="Arial" w:hAnsi="Arial" w:cs="Arial"/>
              </w:rPr>
              <w:t xml:space="preserve"> </w:t>
            </w:r>
            <w:r>
              <w:rPr>
                <w:rFonts w:ascii="Arial" w:hAnsi="Arial" w:cs="Arial"/>
              </w:rPr>
              <w:t>usunięcie polipa, pobranie wycinka do badania histopatologicznego</w:t>
            </w:r>
          </w:p>
        </w:tc>
        <w:tc>
          <w:tcPr>
            <w:tcW w:w="1134" w:type="dxa"/>
            <w:vAlign w:val="center"/>
          </w:tcPr>
          <w:p w14:paraId="60C3F4A8" w14:textId="77777777" w:rsidR="0044406E" w:rsidRPr="005A6F85" w:rsidRDefault="0044406E" w:rsidP="002D2FCB">
            <w:pPr>
              <w:jc w:val="center"/>
              <w:rPr>
                <w:rFonts w:ascii="Arial" w:hAnsi="Arial" w:cs="Arial"/>
              </w:rPr>
            </w:pPr>
          </w:p>
        </w:tc>
        <w:tc>
          <w:tcPr>
            <w:tcW w:w="1134" w:type="dxa"/>
            <w:vAlign w:val="center"/>
          </w:tcPr>
          <w:p w14:paraId="588DC77E" w14:textId="0B273544" w:rsidR="0044406E" w:rsidRPr="005A6F85" w:rsidRDefault="0044406E" w:rsidP="002D2FCB">
            <w:pPr>
              <w:jc w:val="center"/>
              <w:rPr>
                <w:rFonts w:ascii="Arial" w:hAnsi="Arial" w:cs="Arial"/>
              </w:rPr>
            </w:pPr>
            <w:r>
              <w:rPr>
                <w:rFonts w:ascii="Arial" w:hAnsi="Arial" w:cs="Arial"/>
              </w:rPr>
              <w:t>TAK</w:t>
            </w:r>
          </w:p>
        </w:tc>
      </w:tr>
      <w:tr w:rsidR="00A71196" w:rsidRPr="005A6F85" w14:paraId="3A07EA3D" w14:textId="77777777" w:rsidTr="002D2FCB">
        <w:trPr>
          <w:trHeight w:val="353"/>
        </w:trPr>
        <w:tc>
          <w:tcPr>
            <w:tcW w:w="7088" w:type="dxa"/>
            <w:vAlign w:val="center"/>
          </w:tcPr>
          <w:p w14:paraId="3774F2C0" w14:textId="603ABBD2" w:rsidR="00A71196" w:rsidRPr="005A6F85" w:rsidRDefault="00A71196" w:rsidP="002D2FCB">
            <w:pPr>
              <w:jc w:val="left"/>
              <w:rPr>
                <w:rFonts w:ascii="Arial" w:hAnsi="Arial" w:cs="Arial"/>
              </w:rPr>
            </w:pPr>
            <w:r w:rsidRPr="005A6F85">
              <w:rPr>
                <w:rFonts w:ascii="Arial" w:hAnsi="Arial" w:cs="Arial"/>
              </w:rPr>
              <w:t xml:space="preserve">czas </w:t>
            </w:r>
            <w:proofErr w:type="spellStart"/>
            <w:r w:rsidRPr="005A6F85">
              <w:rPr>
                <w:rFonts w:ascii="Arial" w:hAnsi="Arial" w:cs="Arial"/>
              </w:rPr>
              <w:t>kaolinowo-kefalinowy</w:t>
            </w:r>
            <w:proofErr w:type="spellEnd"/>
            <w:r w:rsidRPr="005A6F85">
              <w:rPr>
                <w:rFonts w:ascii="Arial" w:hAnsi="Arial" w:cs="Arial"/>
              </w:rPr>
              <w:t xml:space="preserve"> (APTT), czas </w:t>
            </w:r>
            <w:proofErr w:type="spellStart"/>
            <w:r w:rsidRPr="005A6F85">
              <w:rPr>
                <w:rFonts w:ascii="Arial" w:hAnsi="Arial" w:cs="Arial"/>
              </w:rPr>
              <w:t>protrombinowy</w:t>
            </w:r>
            <w:proofErr w:type="spellEnd"/>
            <w:r w:rsidRPr="005A6F85">
              <w:rPr>
                <w:rFonts w:ascii="Arial" w:hAnsi="Arial" w:cs="Arial"/>
              </w:rPr>
              <w:t xml:space="preserve"> (PT), </w:t>
            </w:r>
            <w:r w:rsidR="00FA57AE" w:rsidRPr="005A6F85">
              <w:rPr>
                <w:rFonts w:ascii="Arial" w:hAnsi="Arial" w:cs="Arial"/>
              </w:rPr>
              <w:t xml:space="preserve">czas </w:t>
            </w:r>
            <w:proofErr w:type="spellStart"/>
            <w:r w:rsidR="00FA57AE" w:rsidRPr="005A6F85">
              <w:rPr>
                <w:rFonts w:ascii="Arial" w:hAnsi="Arial" w:cs="Arial"/>
              </w:rPr>
              <w:t>trombinowy</w:t>
            </w:r>
            <w:proofErr w:type="spellEnd"/>
            <w:r w:rsidR="00FA57AE">
              <w:rPr>
                <w:rFonts w:ascii="Arial" w:hAnsi="Arial" w:cs="Arial"/>
              </w:rPr>
              <w:t xml:space="preserve">, </w:t>
            </w:r>
            <w:r w:rsidRPr="005A6F85">
              <w:rPr>
                <w:rFonts w:ascii="Arial" w:hAnsi="Arial" w:cs="Arial"/>
              </w:rPr>
              <w:t>fibrynogen (FIBR), morfologia krwi z pełnym różnicowaniem granulocytów,</w:t>
            </w:r>
            <w:r w:rsidR="00FA57AE">
              <w:rPr>
                <w:rFonts w:ascii="Arial" w:hAnsi="Arial" w:cs="Arial"/>
              </w:rPr>
              <w:t xml:space="preserve"> </w:t>
            </w:r>
            <w:proofErr w:type="spellStart"/>
            <w:r w:rsidRPr="005A6F85">
              <w:rPr>
                <w:rFonts w:ascii="Arial" w:hAnsi="Arial" w:cs="Arial"/>
              </w:rPr>
              <w:t>hematokryt,leukocyty</w:t>
            </w:r>
            <w:proofErr w:type="spellEnd"/>
            <w:r w:rsidRPr="005A6F85">
              <w:rPr>
                <w:rFonts w:ascii="Arial" w:hAnsi="Arial" w:cs="Arial"/>
              </w:rPr>
              <w:t xml:space="preserve">, płytki krwi, </w:t>
            </w:r>
            <w:proofErr w:type="spellStart"/>
            <w:r w:rsidRPr="005A6F85">
              <w:rPr>
                <w:rFonts w:ascii="Arial" w:hAnsi="Arial" w:cs="Arial"/>
              </w:rPr>
              <w:t>retikulocyty</w:t>
            </w:r>
            <w:proofErr w:type="spellEnd"/>
          </w:p>
        </w:tc>
        <w:tc>
          <w:tcPr>
            <w:tcW w:w="1134" w:type="dxa"/>
            <w:vAlign w:val="center"/>
          </w:tcPr>
          <w:p w14:paraId="1C917CB4"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1469CDC6" w14:textId="77777777" w:rsidR="00A71196" w:rsidRPr="005A6F85" w:rsidRDefault="00A71196" w:rsidP="002D2FCB">
            <w:pPr>
              <w:jc w:val="center"/>
              <w:rPr>
                <w:rFonts w:ascii="Arial" w:hAnsi="Arial" w:cs="Arial"/>
              </w:rPr>
            </w:pPr>
            <w:r w:rsidRPr="005A6F85">
              <w:rPr>
                <w:rFonts w:ascii="Arial" w:hAnsi="Arial" w:cs="Arial"/>
              </w:rPr>
              <w:t>TAK</w:t>
            </w:r>
          </w:p>
        </w:tc>
      </w:tr>
      <w:tr w:rsidR="0044406E" w:rsidRPr="005A6F85" w14:paraId="15EA80E4" w14:textId="77777777" w:rsidTr="002D2FCB">
        <w:trPr>
          <w:trHeight w:val="353"/>
        </w:trPr>
        <w:tc>
          <w:tcPr>
            <w:tcW w:w="7088" w:type="dxa"/>
            <w:vAlign w:val="center"/>
          </w:tcPr>
          <w:p w14:paraId="4696F539" w14:textId="50F0F80A" w:rsidR="0044406E" w:rsidRPr="005A6F85" w:rsidRDefault="0044406E" w:rsidP="002D2FCB">
            <w:pPr>
              <w:rPr>
                <w:rFonts w:ascii="Arial" w:hAnsi="Arial" w:cs="Arial"/>
              </w:rPr>
            </w:pPr>
            <w:r>
              <w:rPr>
                <w:rFonts w:ascii="Arial" w:hAnsi="Arial" w:cs="Arial"/>
              </w:rPr>
              <w:t>Znieczulenie miejscowe i ogólne</w:t>
            </w:r>
          </w:p>
        </w:tc>
        <w:tc>
          <w:tcPr>
            <w:tcW w:w="1134" w:type="dxa"/>
            <w:vAlign w:val="center"/>
          </w:tcPr>
          <w:p w14:paraId="284A64CC" w14:textId="77777777" w:rsidR="0044406E" w:rsidRPr="005A6F85" w:rsidRDefault="0044406E" w:rsidP="002D2FCB">
            <w:pPr>
              <w:jc w:val="center"/>
              <w:rPr>
                <w:rFonts w:ascii="Arial" w:hAnsi="Arial" w:cs="Arial"/>
              </w:rPr>
            </w:pPr>
          </w:p>
        </w:tc>
        <w:tc>
          <w:tcPr>
            <w:tcW w:w="1134" w:type="dxa"/>
            <w:vAlign w:val="center"/>
          </w:tcPr>
          <w:p w14:paraId="4909BED3" w14:textId="0E1C4FE7" w:rsidR="0044406E" w:rsidRPr="005A6F85" w:rsidRDefault="0044406E" w:rsidP="002D2FCB">
            <w:pPr>
              <w:jc w:val="center"/>
              <w:rPr>
                <w:rFonts w:ascii="Arial" w:hAnsi="Arial" w:cs="Arial"/>
              </w:rPr>
            </w:pPr>
            <w:r>
              <w:rPr>
                <w:rFonts w:ascii="Arial" w:hAnsi="Arial" w:cs="Arial"/>
              </w:rPr>
              <w:t>TAK</w:t>
            </w:r>
          </w:p>
        </w:tc>
      </w:tr>
      <w:tr w:rsidR="00A71196" w:rsidRPr="005A6F85" w14:paraId="061741DE" w14:textId="77777777" w:rsidTr="002D2FCB">
        <w:trPr>
          <w:trHeight w:val="353"/>
        </w:trPr>
        <w:tc>
          <w:tcPr>
            <w:tcW w:w="7088" w:type="dxa"/>
            <w:tcBorders>
              <w:top w:val="single" w:sz="4" w:space="0" w:color="auto"/>
              <w:bottom w:val="single" w:sz="4" w:space="0" w:color="auto"/>
            </w:tcBorders>
            <w:vAlign w:val="center"/>
          </w:tcPr>
          <w:p w14:paraId="274DE105" w14:textId="1B738166" w:rsidR="00A71196" w:rsidRPr="005A6F85" w:rsidRDefault="00A71196" w:rsidP="002D2FCB">
            <w:pPr>
              <w:jc w:val="left"/>
              <w:rPr>
                <w:rFonts w:ascii="Arial" w:hAnsi="Arial" w:cs="Arial"/>
              </w:rPr>
            </w:pPr>
            <w:r w:rsidRPr="005A6F85">
              <w:rPr>
                <w:rFonts w:ascii="Arial" w:hAnsi="Arial" w:cs="Arial"/>
              </w:rPr>
              <w:t xml:space="preserve">aminotransferaza alaninowa (ALT), aminotransferaza </w:t>
            </w:r>
            <w:proofErr w:type="spellStart"/>
            <w:r w:rsidRPr="005A6F85">
              <w:rPr>
                <w:rFonts w:ascii="Arial" w:hAnsi="Arial" w:cs="Arial"/>
              </w:rPr>
              <w:t>asparaginianowa</w:t>
            </w:r>
            <w:proofErr w:type="spellEnd"/>
            <w:r w:rsidRPr="005A6F85">
              <w:rPr>
                <w:rFonts w:ascii="Arial" w:hAnsi="Arial" w:cs="Arial"/>
              </w:rPr>
              <w:t xml:space="preserve"> (AST), amylaza, białko całkowite, białko C-reaktywne (CRP), bilirubina bezpośrednia, bilirubina całkowita, cholesterol całkowity, cholesterol HDL, cholesterol LDL, czynnik reumatoidalny (RF), dehydrogenaza mleczanowa (LDH), fosfataza alkaliczna (AP), fosfataza kwaśna całkowita, fosfataza sterczowa, </w:t>
            </w:r>
            <w:proofErr w:type="spellStart"/>
            <w:r w:rsidRPr="005A6F85">
              <w:rPr>
                <w:rFonts w:ascii="Arial" w:hAnsi="Arial" w:cs="Arial"/>
              </w:rPr>
              <w:t>gammaglutamylotranspeptydaza</w:t>
            </w:r>
            <w:proofErr w:type="spellEnd"/>
            <w:r w:rsidRPr="005A6F85">
              <w:rPr>
                <w:rFonts w:ascii="Arial" w:hAnsi="Arial" w:cs="Arial"/>
              </w:rPr>
              <w:t xml:space="preserve"> (GGTP), glukoza, kinaza </w:t>
            </w:r>
            <w:proofErr w:type="spellStart"/>
            <w:r w:rsidRPr="005A6F85">
              <w:rPr>
                <w:rFonts w:ascii="Arial" w:hAnsi="Arial" w:cs="Arial"/>
              </w:rPr>
              <w:t>fosfokreatynowa</w:t>
            </w:r>
            <w:proofErr w:type="spellEnd"/>
            <w:r w:rsidRPr="005A6F85">
              <w:rPr>
                <w:rFonts w:ascii="Arial" w:hAnsi="Arial" w:cs="Arial"/>
              </w:rPr>
              <w:t xml:space="preserve">, kreatynina, kwas moczowy, </w:t>
            </w:r>
            <w:proofErr w:type="spellStart"/>
            <w:r w:rsidRPr="005A6F85">
              <w:rPr>
                <w:rFonts w:ascii="Arial" w:hAnsi="Arial" w:cs="Arial"/>
              </w:rPr>
              <w:t>lipidogram</w:t>
            </w:r>
            <w:proofErr w:type="spellEnd"/>
            <w:r w:rsidRPr="005A6F85">
              <w:rPr>
                <w:rFonts w:ascii="Arial" w:hAnsi="Arial" w:cs="Arial"/>
              </w:rPr>
              <w:t>, mocznik, potas (K), proteinogram, sód (Na)</w:t>
            </w:r>
            <w:r w:rsidR="00FA57AE" w:rsidRPr="005A6F85">
              <w:rPr>
                <w:rFonts w:ascii="Arial" w:hAnsi="Arial" w:cs="Arial"/>
              </w:rPr>
              <w:t xml:space="preserve"> </w:t>
            </w:r>
            <w:r w:rsidRPr="005A6F85">
              <w:rPr>
                <w:rFonts w:ascii="Arial" w:hAnsi="Arial" w:cs="Arial"/>
              </w:rPr>
              <w:t xml:space="preserve">, </w:t>
            </w:r>
            <w:proofErr w:type="spellStart"/>
            <w:r w:rsidRPr="005A6F85">
              <w:rPr>
                <w:rFonts w:ascii="Arial" w:hAnsi="Arial" w:cs="Arial"/>
              </w:rPr>
              <w:t>ferrytyna,triglicerydy</w:t>
            </w:r>
            <w:proofErr w:type="spellEnd"/>
            <w:r w:rsidRPr="005A6F85">
              <w:rPr>
                <w:rFonts w:ascii="Arial" w:hAnsi="Arial" w:cs="Arial"/>
              </w:rPr>
              <w:t xml:space="preserve">, wapń całkowity (Ca), żelazo – całkowita zdolność wiązania (TIBC), żelazo (Fe), hemoglobina </w:t>
            </w:r>
            <w:proofErr w:type="spellStart"/>
            <w:r w:rsidRPr="005A6F85">
              <w:rPr>
                <w:rFonts w:ascii="Arial" w:hAnsi="Arial" w:cs="Arial"/>
              </w:rPr>
              <w:t>glikowana</w:t>
            </w:r>
            <w:proofErr w:type="spellEnd"/>
            <w:r w:rsidRPr="005A6F85">
              <w:rPr>
                <w:rFonts w:ascii="Arial" w:hAnsi="Arial" w:cs="Arial"/>
              </w:rPr>
              <w:t xml:space="preserve"> (HbA1C)</w:t>
            </w:r>
            <w:r w:rsidR="00FA57AE">
              <w:rPr>
                <w:rFonts w:ascii="Arial" w:hAnsi="Arial" w:cs="Arial"/>
              </w:rPr>
              <w:t>, magnez (Mg), miedź (Cu),</w:t>
            </w:r>
          </w:p>
        </w:tc>
        <w:tc>
          <w:tcPr>
            <w:tcW w:w="1134" w:type="dxa"/>
            <w:vAlign w:val="center"/>
          </w:tcPr>
          <w:p w14:paraId="71BE4F29"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2CEFC9A3"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4C409DF2" w14:textId="77777777" w:rsidTr="002D2FCB">
        <w:trPr>
          <w:trHeight w:val="353"/>
        </w:trPr>
        <w:tc>
          <w:tcPr>
            <w:tcW w:w="7088" w:type="dxa"/>
            <w:vAlign w:val="center"/>
          </w:tcPr>
          <w:p w14:paraId="45469859" w14:textId="14A86691" w:rsidR="00A71196" w:rsidRPr="005A6F85" w:rsidRDefault="00A71196" w:rsidP="002D2FCB">
            <w:pPr>
              <w:jc w:val="left"/>
              <w:rPr>
                <w:rFonts w:ascii="Arial" w:hAnsi="Arial" w:cs="Arial"/>
              </w:rPr>
            </w:pPr>
            <w:r w:rsidRPr="005A6F85">
              <w:rPr>
                <w:rFonts w:ascii="Arial" w:hAnsi="Arial" w:cs="Arial"/>
              </w:rPr>
              <w:t xml:space="preserve">bilirubina pośrednia, </w:t>
            </w:r>
            <w:proofErr w:type="spellStart"/>
            <w:r w:rsidRPr="005A6F85">
              <w:rPr>
                <w:rFonts w:ascii="Arial" w:hAnsi="Arial" w:cs="Arial"/>
              </w:rPr>
              <w:t>ceruloplazmina</w:t>
            </w:r>
            <w:proofErr w:type="spellEnd"/>
            <w:r w:rsidRPr="005A6F85">
              <w:rPr>
                <w:rFonts w:ascii="Arial" w:hAnsi="Arial" w:cs="Arial"/>
              </w:rPr>
              <w:t>,   antygen swoisty dla stercza – PSA całkowite</w:t>
            </w:r>
            <w:r w:rsidR="00FA57AE">
              <w:rPr>
                <w:rFonts w:ascii="Arial" w:hAnsi="Arial" w:cs="Arial"/>
              </w:rPr>
              <w:t xml:space="preserve">, </w:t>
            </w:r>
            <w:r w:rsidR="00FA57AE" w:rsidRPr="005A6F85">
              <w:rPr>
                <w:rFonts w:ascii="Arial" w:hAnsi="Arial" w:cs="Arial"/>
              </w:rPr>
              <w:t xml:space="preserve">odczyn </w:t>
            </w:r>
            <w:proofErr w:type="spellStart"/>
            <w:r w:rsidR="00FA57AE" w:rsidRPr="005A6F85">
              <w:rPr>
                <w:rFonts w:ascii="Arial" w:hAnsi="Arial" w:cs="Arial"/>
              </w:rPr>
              <w:t>Coombsa</w:t>
            </w:r>
            <w:proofErr w:type="spellEnd"/>
            <w:r w:rsidR="00FA57AE" w:rsidRPr="005A6F85">
              <w:rPr>
                <w:rFonts w:ascii="Arial" w:hAnsi="Arial" w:cs="Arial"/>
              </w:rPr>
              <w:t xml:space="preserve"> BTA</w:t>
            </w:r>
            <w:r w:rsidR="00FA57AE">
              <w:rPr>
                <w:rFonts w:ascii="Arial" w:hAnsi="Arial" w:cs="Arial"/>
              </w:rPr>
              <w:t>,</w:t>
            </w:r>
            <w:r w:rsidR="00FA57AE" w:rsidRPr="005A6F85">
              <w:rPr>
                <w:rFonts w:ascii="Arial" w:hAnsi="Arial" w:cs="Arial"/>
              </w:rPr>
              <w:t xml:space="preserve"> fosfor, lipaza, kwas foliowy, witamina B12, witamina D</w:t>
            </w:r>
            <w:r w:rsidR="00293C5C">
              <w:rPr>
                <w:rFonts w:ascii="Arial" w:hAnsi="Arial" w:cs="Arial"/>
              </w:rPr>
              <w:t>, d-dimery</w:t>
            </w:r>
          </w:p>
        </w:tc>
        <w:tc>
          <w:tcPr>
            <w:tcW w:w="1134" w:type="dxa"/>
            <w:vAlign w:val="center"/>
          </w:tcPr>
          <w:p w14:paraId="404F58BC" w14:textId="77777777" w:rsidR="00A71196" w:rsidRPr="005A6F85" w:rsidRDefault="00A71196" w:rsidP="002D2FCB">
            <w:pPr>
              <w:jc w:val="center"/>
              <w:rPr>
                <w:rFonts w:ascii="Arial" w:hAnsi="Arial" w:cs="Arial"/>
              </w:rPr>
            </w:pPr>
          </w:p>
        </w:tc>
        <w:tc>
          <w:tcPr>
            <w:tcW w:w="1134" w:type="dxa"/>
            <w:vAlign w:val="center"/>
          </w:tcPr>
          <w:p w14:paraId="3F0C0C4C"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633179D2" w14:textId="77777777" w:rsidTr="002D2FCB">
        <w:trPr>
          <w:trHeight w:val="353"/>
        </w:trPr>
        <w:tc>
          <w:tcPr>
            <w:tcW w:w="7088" w:type="dxa"/>
            <w:vAlign w:val="center"/>
          </w:tcPr>
          <w:p w14:paraId="5CFC26EE" w14:textId="1096E9BC" w:rsidR="00A71196" w:rsidRPr="005A6F85" w:rsidRDefault="00A71196" w:rsidP="002D2FCB">
            <w:pPr>
              <w:jc w:val="left"/>
              <w:rPr>
                <w:rFonts w:ascii="Arial" w:hAnsi="Arial" w:cs="Arial"/>
              </w:rPr>
            </w:pPr>
            <w:r w:rsidRPr="005A6F85">
              <w:rPr>
                <w:rFonts w:ascii="Arial" w:hAnsi="Arial" w:cs="Arial"/>
              </w:rPr>
              <w:t xml:space="preserve">antygen </w:t>
            </w:r>
            <w:proofErr w:type="spellStart"/>
            <w:r w:rsidRPr="005A6F85">
              <w:rPr>
                <w:rFonts w:ascii="Arial" w:hAnsi="Arial" w:cs="Arial"/>
              </w:rPr>
              <w:t>HBs</w:t>
            </w:r>
            <w:proofErr w:type="spellEnd"/>
            <w:r w:rsidRPr="005A6F85">
              <w:rPr>
                <w:rFonts w:ascii="Arial" w:hAnsi="Arial" w:cs="Arial"/>
              </w:rPr>
              <w:t>, oznaczenie grupy krwi układu A B O Rh(D</w:t>
            </w:r>
            <w:r w:rsidR="007607E9">
              <w:rPr>
                <w:rFonts w:ascii="Arial" w:hAnsi="Arial" w:cs="Arial"/>
              </w:rPr>
              <w:t xml:space="preserve">) </w:t>
            </w:r>
          </w:p>
        </w:tc>
        <w:tc>
          <w:tcPr>
            <w:tcW w:w="1134" w:type="dxa"/>
            <w:vAlign w:val="center"/>
          </w:tcPr>
          <w:p w14:paraId="506E5D9D"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350A321E" w14:textId="77777777" w:rsidR="00A71196" w:rsidRPr="005A6F85" w:rsidRDefault="00A71196" w:rsidP="002D2FCB">
            <w:pPr>
              <w:jc w:val="center"/>
              <w:rPr>
                <w:rFonts w:ascii="Arial" w:hAnsi="Arial" w:cs="Arial"/>
              </w:rPr>
            </w:pPr>
            <w:r w:rsidRPr="005A6F85">
              <w:rPr>
                <w:rFonts w:ascii="Arial" w:hAnsi="Arial" w:cs="Arial"/>
              </w:rPr>
              <w:t>TAK</w:t>
            </w:r>
          </w:p>
        </w:tc>
      </w:tr>
      <w:tr w:rsidR="00293C5C" w:rsidRPr="005A6F85" w14:paraId="1682AE3A" w14:textId="77777777" w:rsidTr="002D2FCB">
        <w:trPr>
          <w:trHeight w:val="353"/>
        </w:trPr>
        <w:tc>
          <w:tcPr>
            <w:tcW w:w="7088" w:type="dxa"/>
            <w:vAlign w:val="center"/>
          </w:tcPr>
          <w:p w14:paraId="10EB3F5F" w14:textId="7D4C26A0" w:rsidR="00293C5C" w:rsidRPr="005A6F85" w:rsidRDefault="00293C5C" w:rsidP="002D2FCB">
            <w:pPr>
              <w:rPr>
                <w:rFonts w:ascii="Arial" w:hAnsi="Arial" w:cs="Arial"/>
              </w:rPr>
            </w:pPr>
            <w:r>
              <w:rPr>
                <w:rFonts w:ascii="Arial" w:hAnsi="Arial" w:cs="Arial"/>
              </w:rPr>
              <w:t xml:space="preserve">Toksoplazmoza, test przesiewowy na </w:t>
            </w:r>
            <w:proofErr w:type="spellStart"/>
            <w:r>
              <w:rPr>
                <w:rFonts w:ascii="Arial" w:hAnsi="Arial" w:cs="Arial"/>
              </w:rPr>
              <w:t>boleriozę</w:t>
            </w:r>
            <w:proofErr w:type="spellEnd"/>
          </w:p>
        </w:tc>
        <w:tc>
          <w:tcPr>
            <w:tcW w:w="1134" w:type="dxa"/>
            <w:vAlign w:val="center"/>
          </w:tcPr>
          <w:p w14:paraId="2BEAD490" w14:textId="77777777" w:rsidR="00293C5C" w:rsidRPr="005A6F85" w:rsidRDefault="00293C5C" w:rsidP="002D2FCB">
            <w:pPr>
              <w:jc w:val="center"/>
              <w:rPr>
                <w:rFonts w:ascii="Arial" w:hAnsi="Arial" w:cs="Arial"/>
              </w:rPr>
            </w:pPr>
          </w:p>
        </w:tc>
        <w:tc>
          <w:tcPr>
            <w:tcW w:w="1134" w:type="dxa"/>
            <w:vAlign w:val="center"/>
          </w:tcPr>
          <w:p w14:paraId="6AE962DD" w14:textId="409B6754" w:rsidR="00293C5C" w:rsidRPr="005A6F85" w:rsidRDefault="00293C5C" w:rsidP="002D2FCB">
            <w:pPr>
              <w:jc w:val="center"/>
              <w:rPr>
                <w:rFonts w:ascii="Arial" w:hAnsi="Arial" w:cs="Arial"/>
              </w:rPr>
            </w:pPr>
            <w:r>
              <w:rPr>
                <w:rFonts w:ascii="Arial" w:hAnsi="Arial" w:cs="Arial"/>
              </w:rPr>
              <w:t>TAK</w:t>
            </w:r>
          </w:p>
        </w:tc>
      </w:tr>
      <w:tr w:rsidR="00A71196" w:rsidRPr="005A6F85" w14:paraId="2AD0293C" w14:textId="77777777" w:rsidTr="002D2FCB">
        <w:trPr>
          <w:trHeight w:val="353"/>
        </w:trPr>
        <w:tc>
          <w:tcPr>
            <w:tcW w:w="7088" w:type="dxa"/>
            <w:vAlign w:val="center"/>
          </w:tcPr>
          <w:p w14:paraId="1CAE83E5" w14:textId="4EC153CB" w:rsidR="00A71196" w:rsidRPr="005A6F85" w:rsidRDefault="00A71196" w:rsidP="002D2FCB">
            <w:pPr>
              <w:jc w:val="left"/>
              <w:rPr>
                <w:rFonts w:ascii="Arial" w:hAnsi="Arial" w:cs="Arial"/>
                <w:color w:val="000000"/>
              </w:rPr>
            </w:pPr>
            <w:r w:rsidRPr="005A6F85">
              <w:rPr>
                <w:rFonts w:ascii="Arial" w:hAnsi="Arial" w:cs="Arial"/>
                <w:color w:val="000000"/>
              </w:rPr>
              <w:t xml:space="preserve">hormon </w:t>
            </w:r>
            <w:proofErr w:type="spellStart"/>
            <w:r w:rsidRPr="005A6F85">
              <w:rPr>
                <w:rFonts w:ascii="Arial" w:hAnsi="Arial" w:cs="Arial"/>
                <w:color w:val="000000"/>
              </w:rPr>
              <w:t>tyreotropowy</w:t>
            </w:r>
            <w:proofErr w:type="spellEnd"/>
            <w:r w:rsidRPr="005A6F85">
              <w:rPr>
                <w:rFonts w:ascii="Arial" w:hAnsi="Arial" w:cs="Arial"/>
                <w:color w:val="000000"/>
              </w:rPr>
              <w:t xml:space="preserve"> (TSH)</w:t>
            </w:r>
            <w:r w:rsidR="007607E9">
              <w:rPr>
                <w:rFonts w:ascii="Arial" w:hAnsi="Arial" w:cs="Arial"/>
                <w:color w:val="000000"/>
              </w:rPr>
              <w:t>,</w:t>
            </w:r>
            <w:r w:rsidR="007607E9" w:rsidRPr="005A6F85">
              <w:rPr>
                <w:rFonts w:ascii="Arial" w:hAnsi="Arial" w:cs="Arial"/>
              </w:rPr>
              <w:t xml:space="preserve"> </w:t>
            </w:r>
            <w:proofErr w:type="spellStart"/>
            <w:r w:rsidR="007607E9" w:rsidRPr="005A6F85">
              <w:rPr>
                <w:rFonts w:ascii="Arial" w:hAnsi="Arial" w:cs="Arial"/>
              </w:rPr>
              <w:t>osteokalcyna</w:t>
            </w:r>
            <w:proofErr w:type="spellEnd"/>
            <w:r w:rsidR="007607E9">
              <w:rPr>
                <w:rFonts w:ascii="Arial" w:hAnsi="Arial" w:cs="Arial"/>
              </w:rPr>
              <w:t>,</w:t>
            </w:r>
            <w:r w:rsidR="007607E9" w:rsidRPr="005A6F85">
              <w:rPr>
                <w:rFonts w:ascii="Arial" w:hAnsi="Arial" w:cs="Arial"/>
              </w:rPr>
              <w:t xml:space="preserve"> , </w:t>
            </w:r>
            <w:proofErr w:type="spellStart"/>
            <w:r w:rsidR="007607E9" w:rsidRPr="005A6F85">
              <w:rPr>
                <w:rFonts w:ascii="Arial" w:hAnsi="Arial" w:cs="Arial"/>
              </w:rPr>
              <w:t>trijodotyronina</w:t>
            </w:r>
            <w:proofErr w:type="spellEnd"/>
            <w:r w:rsidR="007607E9" w:rsidRPr="005A6F85">
              <w:rPr>
                <w:rFonts w:ascii="Arial" w:hAnsi="Arial" w:cs="Arial"/>
              </w:rPr>
              <w:t xml:space="preserve"> całkowita (T3), </w:t>
            </w:r>
            <w:proofErr w:type="spellStart"/>
            <w:r w:rsidR="007607E9" w:rsidRPr="005A6F85">
              <w:rPr>
                <w:rFonts w:ascii="Arial" w:hAnsi="Arial" w:cs="Arial"/>
              </w:rPr>
              <w:t>trijodotyronina</w:t>
            </w:r>
            <w:proofErr w:type="spellEnd"/>
            <w:r w:rsidR="007607E9" w:rsidRPr="005A6F85">
              <w:rPr>
                <w:rFonts w:ascii="Arial" w:hAnsi="Arial" w:cs="Arial"/>
              </w:rPr>
              <w:t xml:space="preserve"> wolna (fT3), tyroksyna całkowita (TT4), tyroksyna wolna (fT4)</w:t>
            </w:r>
          </w:p>
        </w:tc>
        <w:tc>
          <w:tcPr>
            <w:tcW w:w="1134" w:type="dxa"/>
            <w:vAlign w:val="center"/>
          </w:tcPr>
          <w:p w14:paraId="6E06AABA"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10D086CD"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16B5E25D" w14:textId="77777777" w:rsidTr="002D2FCB">
        <w:trPr>
          <w:trHeight w:val="353"/>
        </w:trPr>
        <w:tc>
          <w:tcPr>
            <w:tcW w:w="7088" w:type="dxa"/>
            <w:vAlign w:val="center"/>
          </w:tcPr>
          <w:p w14:paraId="0ECAB692" w14:textId="6D72BB96" w:rsidR="00A71196" w:rsidRPr="005A6F85" w:rsidRDefault="00A71196" w:rsidP="002D2FCB">
            <w:pPr>
              <w:keepLines/>
              <w:jc w:val="left"/>
              <w:rPr>
                <w:rFonts w:ascii="Arial" w:hAnsi="Arial" w:cs="Arial"/>
              </w:rPr>
            </w:pPr>
            <w:r w:rsidRPr="005A6F85">
              <w:rPr>
                <w:rFonts w:ascii="Arial" w:hAnsi="Arial" w:cs="Arial"/>
              </w:rPr>
              <w:t xml:space="preserve">aldosteron, estradiol, hormon </w:t>
            </w:r>
            <w:proofErr w:type="spellStart"/>
            <w:r w:rsidRPr="005A6F85">
              <w:rPr>
                <w:rFonts w:ascii="Arial" w:hAnsi="Arial" w:cs="Arial"/>
              </w:rPr>
              <w:t>adrenokortykotropowy</w:t>
            </w:r>
            <w:proofErr w:type="spellEnd"/>
            <w:r w:rsidRPr="005A6F85">
              <w:rPr>
                <w:rFonts w:ascii="Arial" w:hAnsi="Arial" w:cs="Arial"/>
              </w:rPr>
              <w:t xml:space="preserve"> (ACTH), hormon </w:t>
            </w:r>
            <w:proofErr w:type="spellStart"/>
            <w:r w:rsidRPr="005A6F85">
              <w:rPr>
                <w:rFonts w:ascii="Arial" w:hAnsi="Arial" w:cs="Arial"/>
              </w:rPr>
              <w:t>folikulotropowy</w:t>
            </w:r>
            <w:proofErr w:type="spellEnd"/>
            <w:r w:rsidRPr="005A6F85">
              <w:rPr>
                <w:rFonts w:ascii="Arial" w:hAnsi="Arial" w:cs="Arial"/>
              </w:rPr>
              <w:t xml:space="preserve"> (FSH), hormon luteinizujący (LH), kortyzol, </w:t>
            </w:r>
            <w:proofErr w:type="spellStart"/>
            <w:r w:rsidRPr="005A6F85">
              <w:rPr>
                <w:rFonts w:ascii="Arial" w:hAnsi="Arial" w:cs="Arial"/>
              </w:rPr>
              <w:t>osteokalcyna</w:t>
            </w:r>
            <w:proofErr w:type="spellEnd"/>
            <w:r w:rsidRPr="005A6F85">
              <w:rPr>
                <w:rFonts w:ascii="Arial" w:hAnsi="Arial" w:cs="Arial"/>
              </w:rPr>
              <w:t>, parathormon (PTH), progesteron, prolaktyna (PRL), testosteron</w:t>
            </w:r>
            <w:r w:rsidR="007607E9">
              <w:rPr>
                <w:rFonts w:ascii="Arial" w:hAnsi="Arial" w:cs="Arial"/>
              </w:rPr>
              <w:t>,</w:t>
            </w:r>
            <w:r w:rsidR="007607E9" w:rsidRPr="005A6F85">
              <w:rPr>
                <w:rFonts w:ascii="Arial" w:hAnsi="Arial" w:cs="Arial"/>
              </w:rPr>
              <w:t xml:space="preserve"> tyreoglobulina, </w:t>
            </w:r>
            <w:proofErr w:type="spellStart"/>
            <w:r w:rsidR="007607E9" w:rsidRPr="005A6F85">
              <w:rPr>
                <w:rFonts w:ascii="Arial" w:hAnsi="Arial" w:cs="Arial"/>
              </w:rPr>
              <w:t>troponina</w:t>
            </w:r>
            <w:proofErr w:type="spellEnd"/>
            <w:r w:rsidR="007607E9" w:rsidRPr="005A6F85">
              <w:rPr>
                <w:rFonts w:ascii="Arial" w:hAnsi="Arial" w:cs="Arial"/>
              </w:rPr>
              <w:t xml:space="preserve">, hormon wzrostu (GH), adrenalina, </w:t>
            </w:r>
            <w:proofErr w:type="spellStart"/>
            <w:r w:rsidR="007607E9" w:rsidRPr="005A6F85">
              <w:rPr>
                <w:rFonts w:ascii="Arial" w:hAnsi="Arial" w:cs="Arial"/>
              </w:rPr>
              <w:t>androstendion</w:t>
            </w:r>
            <w:proofErr w:type="spellEnd"/>
            <w:r w:rsidR="007607E9" w:rsidRPr="005A6F85">
              <w:rPr>
                <w:rFonts w:ascii="Arial" w:hAnsi="Arial" w:cs="Arial"/>
              </w:rPr>
              <w:t>,  insulina, kalcytonina</w:t>
            </w:r>
          </w:p>
        </w:tc>
        <w:tc>
          <w:tcPr>
            <w:tcW w:w="1134" w:type="dxa"/>
            <w:vAlign w:val="center"/>
          </w:tcPr>
          <w:p w14:paraId="11CAB55D" w14:textId="77777777" w:rsidR="00A71196" w:rsidRPr="005A6F85" w:rsidRDefault="00A71196" w:rsidP="002D2FCB">
            <w:pPr>
              <w:jc w:val="center"/>
              <w:rPr>
                <w:rFonts w:ascii="Arial" w:hAnsi="Arial" w:cs="Arial"/>
                <w:color w:val="FF0000"/>
              </w:rPr>
            </w:pPr>
          </w:p>
        </w:tc>
        <w:tc>
          <w:tcPr>
            <w:tcW w:w="1134" w:type="dxa"/>
            <w:vAlign w:val="center"/>
          </w:tcPr>
          <w:p w14:paraId="289C7EB6"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3C390536" w14:textId="77777777" w:rsidTr="002D2FCB">
        <w:trPr>
          <w:trHeight w:val="353"/>
        </w:trPr>
        <w:tc>
          <w:tcPr>
            <w:tcW w:w="7088" w:type="dxa"/>
            <w:vAlign w:val="center"/>
          </w:tcPr>
          <w:p w14:paraId="66FB394F" w14:textId="77777777" w:rsidR="00A71196" w:rsidRPr="005A6F85" w:rsidRDefault="00A71196" w:rsidP="002D2FCB">
            <w:pPr>
              <w:jc w:val="left"/>
              <w:rPr>
                <w:rFonts w:ascii="Arial" w:hAnsi="Arial" w:cs="Arial"/>
              </w:rPr>
            </w:pPr>
            <w:r w:rsidRPr="005A6F85">
              <w:rPr>
                <w:rFonts w:ascii="Arial" w:hAnsi="Arial" w:cs="Arial"/>
              </w:rPr>
              <w:t>immunoglobulina E całkowite (</w:t>
            </w:r>
            <w:proofErr w:type="spellStart"/>
            <w:r w:rsidRPr="005A6F85">
              <w:rPr>
                <w:rFonts w:ascii="Arial" w:hAnsi="Arial" w:cs="Arial"/>
              </w:rPr>
              <w:t>IgE</w:t>
            </w:r>
            <w:proofErr w:type="spellEnd"/>
            <w:r w:rsidRPr="005A6F85">
              <w:rPr>
                <w:rFonts w:ascii="Arial" w:hAnsi="Arial" w:cs="Arial"/>
              </w:rPr>
              <w:t xml:space="preserve">), przeciwciała przeciw peroksydazie tarczycowej (ATPO), przeciwciała przeciw tyreoglobulinie (ATG,) przeciwciała przeciw Chlamydia </w:t>
            </w:r>
            <w:proofErr w:type="spellStart"/>
            <w:r w:rsidRPr="005A6F85">
              <w:rPr>
                <w:rFonts w:ascii="Arial" w:hAnsi="Arial" w:cs="Arial"/>
              </w:rPr>
              <w:t>trachomatis</w:t>
            </w:r>
            <w:proofErr w:type="spellEnd"/>
            <w:r w:rsidRPr="005A6F85">
              <w:rPr>
                <w:rFonts w:ascii="Arial" w:hAnsi="Arial" w:cs="Arial"/>
              </w:rPr>
              <w:t xml:space="preserve"> (</w:t>
            </w:r>
            <w:proofErr w:type="spellStart"/>
            <w:r w:rsidRPr="005A6F85">
              <w:rPr>
                <w:rFonts w:ascii="Arial" w:hAnsi="Arial" w:cs="Arial"/>
              </w:rPr>
              <w:t>IgA</w:t>
            </w:r>
            <w:proofErr w:type="spellEnd"/>
            <w:r w:rsidRPr="005A6F85">
              <w:rPr>
                <w:rFonts w:ascii="Arial" w:hAnsi="Arial" w:cs="Arial"/>
              </w:rPr>
              <w:t xml:space="preserve"> </w:t>
            </w:r>
            <w:proofErr w:type="spellStart"/>
            <w:r w:rsidRPr="005A6F85">
              <w:rPr>
                <w:rFonts w:ascii="Arial" w:hAnsi="Arial" w:cs="Arial"/>
              </w:rPr>
              <w:t>IgG</w:t>
            </w:r>
            <w:proofErr w:type="spellEnd"/>
            <w:r w:rsidRPr="005A6F85">
              <w:rPr>
                <w:rFonts w:ascii="Arial" w:hAnsi="Arial" w:cs="Arial"/>
              </w:rPr>
              <w:t xml:space="preserve"> </w:t>
            </w:r>
            <w:proofErr w:type="spellStart"/>
            <w:r w:rsidRPr="005A6F85">
              <w:rPr>
                <w:rFonts w:ascii="Arial" w:hAnsi="Arial" w:cs="Arial"/>
              </w:rPr>
              <w:t>IgM</w:t>
            </w:r>
            <w:proofErr w:type="spellEnd"/>
            <w:r w:rsidRPr="005A6F85">
              <w:rPr>
                <w:rFonts w:ascii="Arial" w:hAnsi="Arial" w:cs="Arial"/>
              </w:rPr>
              <w:t xml:space="preserve">), przeciwciała przeciw </w:t>
            </w:r>
            <w:proofErr w:type="spellStart"/>
            <w:r w:rsidRPr="005A6F85">
              <w:rPr>
                <w:rFonts w:ascii="Arial" w:hAnsi="Arial" w:cs="Arial"/>
              </w:rPr>
              <w:t>Helicobacter</w:t>
            </w:r>
            <w:proofErr w:type="spellEnd"/>
            <w:r w:rsidRPr="005A6F85">
              <w:rPr>
                <w:rFonts w:ascii="Arial" w:hAnsi="Arial" w:cs="Arial"/>
              </w:rPr>
              <w:t xml:space="preserve"> </w:t>
            </w:r>
            <w:proofErr w:type="spellStart"/>
            <w:r w:rsidRPr="005A6F85">
              <w:rPr>
                <w:rFonts w:ascii="Arial" w:hAnsi="Arial" w:cs="Arial"/>
              </w:rPr>
              <w:t>pylori</w:t>
            </w:r>
            <w:proofErr w:type="spellEnd"/>
            <w:r w:rsidRPr="005A6F85">
              <w:rPr>
                <w:rFonts w:ascii="Arial" w:hAnsi="Arial" w:cs="Arial"/>
              </w:rPr>
              <w:t xml:space="preserve">, </w:t>
            </w:r>
          </w:p>
        </w:tc>
        <w:tc>
          <w:tcPr>
            <w:tcW w:w="1134" w:type="dxa"/>
            <w:vAlign w:val="center"/>
          </w:tcPr>
          <w:p w14:paraId="4ED285C2" w14:textId="77777777" w:rsidR="00A71196" w:rsidRPr="005A6F85" w:rsidRDefault="00A71196" w:rsidP="002D2FCB">
            <w:pPr>
              <w:jc w:val="center"/>
              <w:rPr>
                <w:rFonts w:ascii="Arial" w:hAnsi="Arial" w:cs="Arial"/>
              </w:rPr>
            </w:pPr>
          </w:p>
        </w:tc>
        <w:tc>
          <w:tcPr>
            <w:tcW w:w="1134" w:type="dxa"/>
            <w:vAlign w:val="center"/>
          </w:tcPr>
          <w:p w14:paraId="7D623931"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49BDE515" w14:textId="77777777" w:rsidTr="002D2FCB">
        <w:trPr>
          <w:trHeight w:val="353"/>
        </w:trPr>
        <w:tc>
          <w:tcPr>
            <w:tcW w:w="7088" w:type="dxa"/>
            <w:vAlign w:val="center"/>
          </w:tcPr>
          <w:p w14:paraId="7289BE8F" w14:textId="7C19E946" w:rsidR="00A71196" w:rsidRPr="005A6F85" w:rsidRDefault="00A71196" w:rsidP="002D2FCB">
            <w:pPr>
              <w:jc w:val="left"/>
              <w:rPr>
                <w:rFonts w:ascii="Arial" w:hAnsi="Arial" w:cs="Arial"/>
              </w:rPr>
            </w:pPr>
            <w:r w:rsidRPr="005A6F85">
              <w:rPr>
                <w:rFonts w:ascii="Arial" w:hAnsi="Arial" w:cs="Arial"/>
              </w:rPr>
              <w:t xml:space="preserve">przeciwciała przeciw Chlamydia </w:t>
            </w:r>
            <w:proofErr w:type="spellStart"/>
            <w:r w:rsidRPr="005A6F85">
              <w:rPr>
                <w:rFonts w:ascii="Arial" w:hAnsi="Arial" w:cs="Arial"/>
              </w:rPr>
              <w:t>pneumoniae</w:t>
            </w:r>
            <w:proofErr w:type="spellEnd"/>
            <w:r w:rsidRPr="005A6F85">
              <w:rPr>
                <w:rFonts w:ascii="Arial" w:hAnsi="Arial" w:cs="Arial"/>
              </w:rPr>
              <w:t xml:space="preserve"> (</w:t>
            </w:r>
            <w:proofErr w:type="spellStart"/>
            <w:r w:rsidRPr="005A6F85">
              <w:rPr>
                <w:rFonts w:ascii="Arial" w:hAnsi="Arial" w:cs="Arial"/>
              </w:rPr>
              <w:t>IgA</w:t>
            </w:r>
            <w:proofErr w:type="spellEnd"/>
            <w:r w:rsidRPr="005A6F85">
              <w:rPr>
                <w:rFonts w:ascii="Arial" w:hAnsi="Arial" w:cs="Arial"/>
              </w:rPr>
              <w:t xml:space="preserve"> </w:t>
            </w:r>
            <w:proofErr w:type="spellStart"/>
            <w:r w:rsidRPr="005A6F85">
              <w:rPr>
                <w:rFonts w:ascii="Arial" w:hAnsi="Arial" w:cs="Arial"/>
              </w:rPr>
              <w:t>IgM</w:t>
            </w:r>
            <w:proofErr w:type="spellEnd"/>
            <w:r w:rsidRPr="005A6F85">
              <w:rPr>
                <w:rFonts w:ascii="Arial" w:hAnsi="Arial" w:cs="Arial"/>
              </w:rPr>
              <w:t xml:space="preserve"> </w:t>
            </w:r>
            <w:proofErr w:type="spellStart"/>
            <w:r w:rsidRPr="005A6F85">
              <w:rPr>
                <w:rFonts w:ascii="Arial" w:hAnsi="Arial" w:cs="Arial"/>
              </w:rPr>
              <w:t>IgG</w:t>
            </w:r>
            <w:proofErr w:type="spellEnd"/>
            <w:r w:rsidRPr="005A6F85">
              <w:rPr>
                <w:rFonts w:ascii="Arial" w:hAnsi="Arial" w:cs="Arial"/>
              </w:rPr>
              <w:t>), przeciwciała przeciwjądrowe ANA</w:t>
            </w:r>
            <w:r w:rsidR="00014D4A">
              <w:rPr>
                <w:rFonts w:ascii="Arial" w:hAnsi="Arial" w:cs="Arial"/>
              </w:rPr>
              <w:t>1</w:t>
            </w:r>
            <w:r w:rsidRPr="005A6F85">
              <w:rPr>
                <w:rFonts w:ascii="Arial" w:hAnsi="Arial" w:cs="Arial"/>
              </w:rPr>
              <w:t xml:space="preserve">, przeciwciała przeciw CMV IGG (cytomegalia </w:t>
            </w:r>
            <w:proofErr w:type="spellStart"/>
            <w:r w:rsidRPr="005A6F85">
              <w:rPr>
                <w:rFonts w:ascii="Arial" w:hAnsi="Arial" w:cs="Arial"/>
              </w:rPr>
              <w:t>IgG</w:t>
            </w:r>
            <w:proofErr w:type="spellEnd"/>
            <w:r w:rsidRPr="005A6F85">
              <w:rPr>
                <w:rFonts w:ascii="Arial" w:hAnsi="Arial" w:cs="Arial"/>
              </w:rPr>
              <w:t xml:space="preserve">), przeciwciała przeciw CMV IGA (cytomegalia </w:t>
            </w:r>
            <w:proofErr w:type="spellStart"/>
            <w:r w:rsidRPr="005A6F85">
              <w:rPr>
                <w:rFonts w:ascii="Arial" w:hAnsi="Arial" w:cs="Arial"/>
              </w:rPr>
              <w:t>IgA</w:t>
            </w:r>
            <w:proofErr w:type="spellEnd"/>
            <w:r w:rsidRPr="005A6F85">
              <w:rPr>
                <w:rFonts w:ascii="Arial" w:hAnsi="Arial" w:cs="Arial"/>
              </w:rPr>
              <w:t xml:space="preserve">), przeciwciała przeciw  IGM (cytomegalia </w:t>
            </w:r>
            <w:proofErr w:type="spellStart"/>
            <w:r w:rsidRPr="005A6F85">
              <w:rPr>
                <w:rFonts w:ascii="Arial" w:hAnsi="Arial" w:cs="Arial"/>
              </w:rPr>
              <w:t>IgM</w:t>
            </w:r>
            <w:proofErr w:type="spellEnd"/>
            <w:r w:rsidRPr="005A6F85">
              <w:rPr>
                <w:rFonts w:ascii="Arial" w:hAnsi="Arial" w:cs="Arial"/>
              </w:rPr>
              <w:t xml:space="preserve">), przeciwciała przeciw </w:t>
            </w:r>
            <w:proofErr w:type="spellStart"/>
            <w:r w:rsidRPr="005A6F85">
              <w:rPr>
                <w:rFonts w:ascii="Arial" w:hAnsi="Arial" w:cs="Arial"/>
              </w:rPr>
              <w:t>HBc</w:t>
            </w:r>
            <w:proofErr w:type="spellEnd"/>
            <w:r w:rsidRPr="005A6F85">
              <w:rPr>
                <w:rFonts w:ascii="Arial" w:hAnsi="Arial" w:cs="Arial"/>
              </w:rPr>
              <w:t xml:space="preserve"> (</w:t>
            </w:r>
            <w:proofErr w:type="spellStart"/>
            <w:r w:rsidRPr="005A6F85">
              <w:rPr>
                <w:rFonts w:ascii="Arial" w:hAnsi="Arial" w:cs="Arial"/>
              </w:rPr>
              <w:t>IgM</w:t>
            </w:r>
            <w:proofErr w:type="spellEnd"/>
            <w:r w:rsidRPr="005A6F85">
              <w:rPr>
                <w:rFonts w:ascii="Arial" w:hAnsi="Arial" w:cs="Arial"/>
              </w:rPr>
              <w:t>), immunoglobulina G (</w:t>
            </w:r>
            <w:proofErr w:type="spellStart"/>
            <w:r w:rsidRPr="005A6F85">
              <w:rPr>
                <w:rFonts w:ascii="Arial" w:hAnsi="Arial" w:cs="Arial"/>
              </w:rPr>
              <w:t>IgG</w:t>
            </w:r>
            <w:proofErr w:type="spellEnd"/>
            <w:r w:rsidRPr="005A6F85">
              <w:rPr>
                <w:rFonts w:ascii="Arial" w:hAnsi="Arial" w:cs="Arial"/>
              </w:rPr>
              <w:t>), immunoglobulina M (</w:t>
            </w:r>
            <w:proofErr w:type="spellStart"/>
            <w:r w:rsidRPr="005A6F85">
              <w:rPr>
                <w:rFonts w:ascii="Arial" w:hAnsi="Arial" w:cs="Arial"/>
              </w:rPr>
              <w:t>IgM</w:t>
            </w:r>
            <w:proofErr w:type="spellEnd"/>
            <w:r w:rsidRPr="005A6F85">
              <w:rPr>
                <w:rFonts w:ascii="Arial" w:hAnsi="Arial" w:cs="Arial"/>
              </w:rPr>
              <w:t xml:space="preserve">), </w:t>
            </w:r>
            <w:proofErr w:type="spellStart"/>
            <w:r w:rsidRPr="005A6F85">
              <w:rPr>
                <w:rFonts w:ascii="Arial" w:hAnsi="Arial" w:cs="Arial"/>
              </w:rPr>
              <w:t>immmunoglobulina</w:t>
            </w:r>
            <w:proofErr w:type="spellEnd"/>
            <w:r w:rsidRPr="005A6F85">
              <w:rPr>
                <w:rFonts w:ascii="Arial" w:hAnsi="Arial" w:cs="Arial"/>
              </w:rPr>
              <w:t xml:space="preserve"> A (</w:t>
            </w:r>
            <w:proofErr w:type="spellStart"/>
            <w:r w:rsidRPr="005A6F85">
              <w:rPr>
                <w:rFonts w:ascii="Arial" w:hAnsi="Arial" w:cs="Arial"/>
              </w:rPr>
              <w:t>IgA</w:t>
            </w:r>
            <w:proofErr w:type="spellEnd"/>
            <w:r w:rsidRPr="005A6F85">
              <w:rPr>
                <w:rFonts w:ascii="Arial" w:hAnsi="Arial" w:cs="Arial"/>
              </w:rPr>
              <w:t>)</w:t>
            </w:r>
          </w:p>
        </w:tc>
        <w:tc>
          <w:tcPr>
            <w:tcW w:w="1134" w:type="dxa"/>
            <w:vAlign w:val="center"/>
          </w:tcPr>
          <w:p w14:paraId="29605AE7" w14:textId="77777777" w:rsidR="00A71196" w:rsidRPr="005A6F85" w:rsidRDefault="00A71196" w:rsidP="002D2FCB">
            <w:pPr>
              <w:jc w:val="center"/>
              <w:rPr>
                <w:rFonts w:ascii="Arial" w:hAnsi="Arial" w:cs="Arial"/>
              </w:rPr>
            </w:pPr>
          </w:p>
        </w:tc>
        <w:tc>
          <w:tcPr>
            <w:tcW w:w="1134" w:type="dxa"/>
            <w:vAlign w:val="center"/>
          </w:tcPr>
          <w:p w14:paraId="708C1992"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11F54239" w14:textId="77777777" w:rsidTr="002D2FCB">
        <w:trPr>
          <w:trHeight w:val="353"/>
        </w:trPr>
        <w:tc>
          <w:tcPr>
            <w:tcW w:w="7088" w:type="dxa"/>
            <w:vAlign w:val="center"/>
          </w:tcPr>
          <w:p w14:paraId="150A37F7" w14:textId="11DDFA9B" w:rsidR="00A71196" w:rsidRPr="005A6F85" w:rsidRDefault="00A71196" w:rsidP="002D2FCB">
            <w:pPr>
              <w:jc w:val="left"/>
              <w:rPr>
                <w:rFonts w:ascii="Arial" w:hAnsi="Arial" w:cs="Arial"/>
              </w:rPr>
            </w:pPr>
            <w:r w:rsidRPr="005A6F85">
              <w:rPr>
                <w:rFonts w:ascii="Arial" w:hAnsi="Arial" w:cs="Arial"/>
              </w:rPr>
              <w:lastRenderedPageBreak/>
              <w:t>posiew z gardła, posiew z rany, posiew z moczu z antybiogramem, posiew kału ogólny, posiew kału w kierunku Salmonella-</w:t>
            </w:r>
            <w:proofErr w:type="spellStart"/>
            <w:r w:rsidRPr="005A6F85">
              <w:rPr>
                <w:rFonts w:ascii="Arial" w:hAnsi="Arial" w:cs="Arial"/>
              </w:rPr>
              <w:t>Shigella</w:t>
            </w:r>
            <w:proofErr w:type="spellEnd"/>
            <w:r w:rsidR="007607E9">
              <w:rPr>
                <w:rFonts w:ascii="Arial" w:hAnsi="Arial" w:cs="Arial"/>
              </w:rPr>
              <w:t>, posiew kału w kierunku grzybów</w:t>
            </w:r>
          </w:p>
        </w:tc>
        <w:tc>
          <w:tcPr>
            <w:tcW w:w="1134" w:type="dxa"/>
            <w:vAlign w:val="center"/>
          </w:tcPr>
          <w:p w14:paraId="4411B055"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75A69028"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7EDABB8E" w14:textId="77777777" w:rsidTr="002D2FCB">
        <w:trPr>
          <w:trHeight w:val="353"/>
        </w:trPr>
        <w:tc>
          <w:tcPr>
            <w:tcW w:w="7088" w:type="dxa"/>
            <w:vAlign w:val="center"/>
          </w:tcPr>
          <w:p w14:paraId="08FA4992" w14:textId="77777777" w:rsidR="00A71196" w:rsidRPr="005A6F85" w:rsidRDefault="00A71196" w:rsidP="002D2FCB">
            <w:pPr>
              <w:jc w:val="left"/>
              <w:rPr>
                <w:rFonts w:ascii="Arial" w:hAnsi="Arial" w:cs="Arial"/>
                <w:highlight w:val="yellow"/>
              </w:rPr>
            </w:pPr>
            <w:r w:rsidRPr="005A6F85">
              <w:rPr>
                <w:rFonts w:ascii="Arial" w:hAnsi="Arial" w:cs="Arial"/>
              </w:rPr>
              <w:t>posiew z gardła z antybiogramem, posiew wymazu z odbytu, posiew nasienia, posiew plwociny</w:t>
            </w:r>
          </w:p>
        </w:tc>
        <w:tc>
          <w:tcPr>
            <w:tcW w:w="1134" w:type="dxa"/>
            <w:vAlign w:val="center"/>
          </w:tcPr>
          <w:p w14:paraId="04E516BF" w14:textId="77777777" w:rsidR="00A71196" w:rsidRPr="005A6F85" w:rsidRDefault="00A71196" w:rsidP="002D2FCB">
            <w:pPr>
              <w:jc w:val="center"/>
              <w:rPr>
                <w:rFonts w:ascii="Arial" w:hAnsi="Arial" w:cs="Arial"/>
              </w:rPr>
            </w:pPr>
          </w:p>
        </w:tc>
        <w:tc>
          <w:tcPr>
            <w:tcW w:w="1134" w:type="dxa"/>
            <w:vAlign w:val="center"/>
          </w:tcPr>
          <w:p w14:paraId="63A65368"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60C86A4F" w14:textId="77777777" w:rsidTr="002D2FCB">
        <w:trPr>
          <w:trHeight w:val="353"/>
        </w:trPr>
        <w:tc>
          <w:tcPr>
            <w:tcW w:w="7088" w:type="dxa"/>
            <w:vAlign w:val="center"/>
          </w:tcPr>
          <w:p w14:paraId="285A43AD" w14:textId="77777777" w:rsidR="00A71196" w:rsidRPr="005A6F85" w:rsidRDefault="00A71196" w:rsidP="002D2FCB">
            <w:pPr>
              <w:jc w:val="left"/>
              <w:rPr>
                <w:rFonts w:ascii="Arial" w:hAnsi="Arial" w:cs="Arial"/>
              </w:rPr>
            </w:pPr>
            <w:r w:rsidRPr="005A6F85">
              <w:rPr>
                <w:rFonts w:ascii="Arial" w:hAnsi="Arial" w:cs="Arial"/>
              </w:rPr>
              <w:t>amylaza w moczu, badanie ogólne moczu (profil), białko w moczu, glukoza w moczu, kreatynina w moczu, wapń w moczu</w:t>
            </w:r>
          </w:p>
        </w:tc>
        <w:tc>
          <w:tcPr>
            <w:tcW w:w="1134" w:type="dxa"/>
            <w:vAlign w:val="center"/>
          </w:tcPr>
          <w:p w14:paraId="29E31EE3"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0924B88B"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28DBF0E8" w14:textId="77777777" w:rsidTr="002D2FCB">
        <w:trPr>
          <w:trHeight w:val="353"/>
        </w:trPr>
        <w:tc>
          <w:tcPr>
            <w:tcW w:w="7088" w:type="dxa"/>
            <w:vAlign w:val="center"/>
          </w:tcPr>
          <w:p w14:paraId="03A35349" w14:textId="77777777" w:rsidR="00A71196" w:rsidRPr="005A6F85" w:rsidRDefault="00A71196" w:rsidP="002D2FCB">
            <w:pPr>
              <w:jc w:val="left"/>
              <w:rPr>
                <w:rFonts w:ascii="Arial" w:hAnsi="Arial" w:cs="Arial"/>
              </w:rPr>
            </w:pPr>
            <w:r w:rsidRPr="005A6F85">
              <w:rPr>
                <w:rFonts w:ascii="Arial" w:hAnsi="Arial" w:cs="Arial"/>
              </w:rPr>
              <w:t>fosforany w moczu – wydalanie dobowe, bilirubina w moczu, magnez w moczu, sód w moczu, potas w moczu, ciała ketonowe w moczu, glukoza w moczu – wydalanie dobowe, kwas moczowy – wydalanie dobowe, magnez w moczu – wydalanie dobowe, potas w moczu – wydalanie dobowe, sód w moczu – wydalanie dobowe, wapń w moczu – wydalanie dobowe</w:t>
            </w:r>
          </w:p>
        </w:tc>
        <w:tc>
          <w:tcPr>
            <w:tcW w:w="1134" w:type="dxa"/>
            <w:vAlign w:val="center"/>
          </w:tcPr>
          <w:p w14:paraId="2BBED14A"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526FDF72"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03AE1820" w14:textId="77777777" w:rsidTr="002D2FCB">
        <w:trPr>
          <w:trHeight w:val="353"/>
        </w:trPr>
        <w:tc>
          <w:tcPr>
            <w:tcW w:w="7088" w:type="dxa"/>
            <w:vAlign w:val="center"/>
          </w:tcPr>
          <w:p w14:paraId="18B5BB9E" w14:textId="53D97556" w:rsidR="00A71196" w:rsidRPr="005A6F85" w:rsidRDefault="00A71196" w:rsidP="002D2FCB">
            <w:pPr>
              <w:jc w:val="left"/>
              <w:rPr>
                <w:rFonts w:ascii="Arial" w:hAnsi="Arial" w:cs="Arial"/>
              </w:rPr>
            </w:pPr>
            <w:r w:rsidRPr="005A6F85">
              <w:rPr>
                <w:rFonts w:ascii="Arial" w:hAnsi="Arial" w:cs="Arial"/>
              </w:rPr>
              <w:t>badanie ogólne kału, krew utajona w kale, pasożyty/ jaja pasożytów w kale</w:t>
            </w:r>
            <w:r w:rsidR="007607E9" w:rsidRPr="005A6F85">
              <w:rPr>
                <w:rFonts w:ascii="Arial" w:hAnsi="Arial" w:cs="Arial"/>
              </w:rPr>
              <w:t xml:space="preserve"> resztki pokarmowe w kale</w:t>
            </w:r>
            <w:r w:rsidR="001010E8">
              <w:rPr>
                <w:rFonts w:ascii="Arial" w:hAnsi="Arial" w:cs="Arial"/>
              </w:rPr>
              <w:t>,</w:t>
            </w:r>
            <w:r w:rsidR="001010E8" w:rsidRPr="005A6F85">
              <w:rPr>
                <w:rFonts w:ascii="Arial" w:hAnsi="Arial" w:cs="Arial"/>
              </w:rPr>
              <w:t xml:space="preserve"> kał na lamblie ELISA</w:t>
            </w:r>
          </w:p>
        </w:tc>
        <w:tc>
          <w:tcPr>
            <w:tcW w:w="1134" w:type="dxa"/>
            <w:vAlign w:val="center"/>
          </w:tcPr>
          <w:p w14:paraId="0EEB4CE1"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73F11B38"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10027264" w14:textId="77777777" w:rsidTr="002D2FCB">
        <w:trPr>
          <w:trHeight w:val="353"/>
        </w:trPr>
        <w:tc>
          <w:tcPr>
            <w:tcW w:w="7088" w:type="dxa"/>
            <w:vAlign w:val="center"/>
          </w:tcPr>
          <w:p w14:paraId="4D11AD3A" w14:textId="3E0CE195" w:rsidR="00A71196" w:rsidRPr="005A6F85" w:rsidRDefault="00A71196" w:rsidP="002D2FCB">
            <w:pPr>
              <w:jc w:val="left"/>
              <w:rPr>
                <w:rFonts w:ascii="Arial" w:hAnsi="Arial" w:cs="Arial"/>
                <w:color w:val="000000"/>
              </w:rPr>
            </w:pPr>
            <w:r w:rsidRPr="005A6F85">
              <w:rPr>
                <w:rFonts w:ascii="Arial" w:hAnsi="Arial" w:cs="Arial"/>
                <w:color w:val="000000"/>
              </w:rPr>
              <w:t>EKG spoczynkowe</w:t>
            </w:r>
            <w:r w:rsidR="001010E8">
              <w:rPr>
                <w:rFonts w:ascii="Arial" w:hAnsi="Arial" w:cs="Arial"/>
                <w:color w:val="000000"/>
              </w:rPr>
              <w:t>, echo serca</w:t>
            </w:r>
          </w:p>
        </w:tc>
        <w:tc>
          <w:tcPr>
            <w:tcW w:w="1134" w:type="dxa"/>
            <w:vAlign w:val="center"/>
          </w:tcPr>
          <w:p w14:paraId="3A2F5B4B"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45CE2230"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255BC83D" w14:textId="77777777" w:rsidTr="002D2FCB">
        <w:trPr>
          <w:trHeight w:val="353"/>
        </w:trPr>
        <w:tc>
          <w:tcPr>
            <w:tcW w:w="7088" w:type="dxa"/>
            <w:vAlign w:val="center"/>
          </w:tcPr>
          <w:p w14:paraId="48EB2FD5" w14:textId="1D2D865B" w:rsidR="00A71196" w:rsidRPr="005A6F85" w:rsidRDefault="00A71196" w:rsidP="002D2FCB">
            <w:pPr>
              <w:jc w:val="left"/>
              <w:rPr>
                <w:rFonts w:ascii="Arial" w:hAnsi="Arial" w:cs="Arial"/>
              </w:rPr>
            </w:pPr>
            <w:r w:rsidRPr="005A6F85">
              <w:rPr>
                <w:rFonts w:ascii="Arial" w:hAnsi="Arial" w:cs="Arial"/>
              </w:rPr>
              <w:t xml:space="preserve">EKG – pomiar całodobowy metodą </w:t>
            </w:r>
            <w:proofErr w:type="spellStart"/>
            <w:r w:rsidRPr="005A6F85">
              <w:rPr>
                <w:rFonts w:ascii="Arial" w:hAnsi="Arial" w:cs="Arial"/>
              </w:rPr>
              <w:t>Holtera</w:t>
            </w:r>
            <w:proofErr w:type="spellEnd"/>
            <w:r w:rsidRPr="005A6F85">
              <w:rPr>
                <w:rFonts w:ascii="Arial" w:hAnsi="Arial" w:cs="Arial"/>
              </w:rPr>
              <w:t xml:space="preserve">, EKG – próba wysiłkowa, pomiar całodobowy ciśnienia tętniczego (metodą </w:t>
            </w:r>
            <w:proofErr w:type="spellStart"/>
            <w:r w:rsidRPr="005A6F85">
              <w:rPr>
                <w:rFonts w:ascii="Arial" w:hAnsi="Arial" w:cs="Arial"/>
              </w:rPr>
              <w:t>Holtera</w:t>
            </w:r>
            <w:proofErr w:type="spellEnd"/>
            <w:r w:rsidRPr="005A6F85">
              <w:rPr>
                <w:rFonts w:ascii="Arial" w:hAnsi="Arial" w:cs="Arial"/>
              </w:rPr>
              <w:t xml:space="preserve"> ciśnieniowego)</w:t>
            </w:r>
            <w:r w:rsidR="005E7E17">
              <w:rPr>
                <w:rFonts w:ascii="Arial" w:hAnsi="Arial" w:cs="Arial"/>
              </w:rPr>
              <w:t>,</w:t>
            </w:r>
          </w:p>
        </w:tc>
        <w:tc>
          <w:tcPr>
            <w:tcW w:w="1134" w:type="dxa"/>
            <w:vAlign w:val="center"/>
          </w:tcPr>
          <w:p w14:paraId="0196DF7D" w14:textId="77777777" w:rsidR="00A71196" w:rsidRPr="005A6F85" w:rsidRDefault="00A71196" w:rsidP="002D2FCB">
            <w:pPr>
              <w:jc w:val="center"/>
              <w:rPr>
                <w:rFonts w:ascii="Arial" w:hAnsi="Arial" w:cs="Arial"/>
              </w:rPr>
            </w:pPr>
          </w:p>
        </w:tc>
        <w:tc>
          <w:tcPr>
            <w:tcW w:w="1134" w:type="dxa"/>
            <w:vAlign w:val="center"/>
          </w:tcPr>
          <w:p w14:paraId="14088179"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35711BE3" w14:textId="77777777" w:rsidTr="002D2FCB">
        <w:trPr>
          <w:trHeight w:val="353"/>
        </w:trPr>
        <w:tc>
          <w:tcPr>
            <w:tcW w:w="7088" w:type="dxa"/>
            <w:vAlign w:val="center"/>
          </w:tcPr>
          <w:p w14:paraId="4D1DA3DD" w14:textId="77777777" w:rsidR="00A71196" w:rsidRPr="005A6F85" w:rsidRDefault="00A71196" w:rsidP="002D2FCB">
            <w:pPr>
              <w:jc w:val="left"/>
              <w:rPr>
                <w:rFonts w:ascii="Arial" w:hAnsi="Arial" w:cs="Arial"/>
              </w:rPr>
            </w:pPr>
            <w:r w:rsidRPr="005A6F85">
              <w:rPr>
                <w:rFonts w:ascii="Arial" w:hAnsi="Arial" w:cs="Arial"/>
              </w:rPr>
              <w:t xml:space="preserve">RTG czaszki, RTG okolicy czołowej, RTG żuchwy, RTG szczęki, RTG zatok nosa, RTG nosa, RTG oczodołu, RTG okolicy nadoczodołowej, RTG spojenia żuchwy, RTG okolicy jarzmowo-szczękowej, RTG krtani, RTG przewodu nosowo-łzowego, RTG </w:t>
            </w:r>
            <w:proofErr w:type="spellStart"/>
            <w:r w:rsidRPr="005A6F85">
              <w:rPr>
                <w:rFonts w:ascii="Arial" w:hAnsi="Arial" w:cs="Arial"/>
              </w:rPr>
              <w:t>nosogardzieli</w:t>
            </w:r>
            <w:proofErr w:type="spellEnd"/>
            <w:r w:rsidRPr="005A6F85">
              <w:rPr>
                <w:rFonts w:ascii="Arial" w:hAnsi="Arial" w:cs="Arial"/>
              </w:rPr>
              <w:t>, RTG gruczołów ślinowych, RTG okolicy tarczycy, RTG języczka, RTG tkanek miękkich klatki piersiowej, RTG kręgosłupa (całego szyjnego piersiowego lędźwiowo-krzyżowego), RTG barku, RTG łopatki, RTG mostka, RTG żeber, RTG stawów, RTG ramienia, RTG łokcia, RTG przedramienia, RTG nadgarstka, RTG dłoni, RTG palca, RTG kończyny górnej, RTG kończyny dolnej, RTG miednicy, RTG biodra, RTG uda, RTG kolana, RTG podudzia, RTG kostki, RTG stopy, RTG przeglądowe jamy brzusznej</w:t>
            </w:r>
          </w:p>
        </w:tc>
        <w:tc>
          <w:tcPr>
            <w:tcW w:w="1134" w:type="dxa"/>
            <w:vAlign w:val="center"/>
          </w:tcPr>
          <w:p w14:paraId="0524335D"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58D318F4"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1426E9A6" w14:textId="77777777" w:rsidTr="002D2FCB">
        <w:trPr>
          <w:trHeight w:val="353"/>
        </w:trPr>
        <w:tc>
          <w:tcPr>
            <w:tcW w:w="7088" w:type="dxa"/>
            <w:vAlign w:val="center"/>
          </w:tcPr>
          <w:p w14:paraId="4F47A5BC" w14:textId="77777777" w:rsidR="00A71196" w:rsidRPr="005A6F85" w:rsidRDefault="00A71196" w:rsidP="002D2FCB">
            <w:pPr>
              <w:jc w:val="left"/>
              <w:rPr>
                <w:rFonts w:ascii="Arial" w:hAnsi="Arial" w:cs="Arial"/>
              </w:rPr>
            </w:pPr>
            <w:r w:rsidRPr="005A6F85">
              <w:rPr>
                <w:rFonts w:ascii="Arial" w:hAnsi="Arial" w:cs="Arial"/>
              </w:rPr>
              <w:t>mammografia, urografia (zdjęcie nerek moczowodów i pęcherza)</w:t>
            </w:r>
          </w:p>
        </w:tc>
        <w:tc>
          <w:tcPr>
            <w:tcW w:w="1134" w:type="dxa"/>
            <w:vAlign w:val="center"/>
          </w:tcPr>
          <w:p w14:paraId="0AAE0813" w14:textId="77777777" w:rsidR="00A71196" w:rsidRPr="005A6F85" w:rsidRDefault="00A71196" w:rsidP="002D2FCB">
            <w:pPr>
              <w:jc w:val="center"/>
              <w:rPr>
                <w:rFonts w:ascii="Arial" w:hAnsi="Arial" w:cs="Arial"/>
              </w:rPr>
            </w:pPr>
          </w:p>
        </w:tc>
        <w:tc>
          <w:tcPr>
            <w:tcW w:w="1134" w:type="dxa"/>
            <w:vAlign w:val="center"/>
          </w:tcPr>
          <w:p w14:paraId="51786E29"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011D3D93" w14:textId="77777777" w:rsidTr="002D2FCB">
        <w:trPr>
          <w:trHeight w:val="353"/>
        </w:trPr>
        <w:tc>
          <w:tcPr>
            <w:tcW w:w="7088" w:type="dxa"/>
            <w:vAlign w:val="center"/>
          </w:tcPr>
          <w:p w14:paraId="33DE351C" w14:textId="10B4FCC0" w:rsidR="00A71196" w:rsidRPr="005A6F85" w:rsidRDefault="00A71196" w:rsidP="002D2FCB">
            <w:pPr>
              <w:jc w:val="left"/>
              <w:rPr>
                <w:rFonts w:ascii="Arial" w:hAnsi="Arial" w:cs="Arial"/>
              </w:rPr>
            </w:pPr>
            <w:r w:rsidRPr="005A6F85">
              <w:rPr>
                <w:rFonts w:ascii="Arial" w:hAnsi="Arial" w:cs="Arial"/>
              </w:rPr>
              <w:t xml:space="preserve">USG gruczołu krokowego transrektalne, USG gruczołu krokowego przez powłoki brzuszne, USG ginekologiczne przez powłoki brzuszne, USG ginekologiczne </w:t>
            </w:r>
            <w:proofErr w:type="spellStart"/>
            <w:r w:rsidRPr="005A6F85">
              <w:rPr>
                <w:rFonts w:ascii="Arial" w:hAnsi="Arial" w:cs="Arial"/>
              </w:rPr>
              <w:t>przezpochwowe</w:t>
            </w:r>
            <w:proofErr w:type="spellEnd"/>
            <w:r w:rsidRPr="005A6F85">
              <w:rPr>
                <w:rFonts w:ascii="Arial" w:hAnsi="Arial" w:cs="Arial"/>
              </w:rPr>
              <w:t xml:space="preserve"> (</w:t>
            </w:r>
            <w:proofErr w:type="spellStart"/>
            <w:r w:rsidRPr="005A6F85">
              <w:rPr>
                <w:rFonts w:ascii="Arial" w:hAnsi="Arial" w:cs="Arial"/>
              </w:rPr>
              <w:t>transwaginalne</w:t>
            </w:r>
            <w:proofErr w:type="spellEnd"/>
            <w:r w:rsidRPr="005A6F85">
              <w:rPr>
                <w:rFonts w:ascii="Arial" w:hAnsi="Arial" w:cs="Arial"/>
              </w:rPr>
              <w:t xml:space="preserve">), USG miednicy małej, USG piersi, USG przeglądowe jamy brzusznej i przewodu pokarmowego (trzustki wątroby dróg żółciowych żołądka dwunastnicy), USG układu moczowego (nerek moczowodów pęcherza moczowego), </w:t>
            </w:r>
            <w:r w:rsidR="005E7E17">
              <w:rPr>
                <w:rFonts w:ascii="Arial" w:hAnsi="Arial" w:cs="Arial"/>
              </w:rPr>
              <w:t xml:space="preserve">USG mięśni, </w:t>
            </w:r>
            <w:r w:rsidRPr="005A6F85">
              <w:rPr>
                <w:rFonts w:ascii="Arial" w:hAnsi="Arial" w:cs="Arial"/>
              </w:rPr>
              <w:t>USG tarczycy, USG stawów biodrowych, USG stawów kolanowych, USG stawów łokciowych, USG stawów skokowych, USG stawów barkowych, USG ścięgna, USG węzłów chłonnych, USG krtani, USG nadgarstka, USG palca, USG tkanek miękkich, USG ciąży</w:t>
            </w:r>
            <w:r w:rsidR="00014D4A">
              <w:rPr>
                <w:rFonts w:ascii="Arial" w:hAnsi="Arial" w:cs="Arial"/>
              </w:rPr>
              <w:t xml:space="preserve"> 2D </w:t>
            </w:r>
            <w:r w:rsidR="00B00FBF">
              <w:rPr>
                <w:rFonts w:ascii="Arial" w:hAnsi="Arial" w:cs="Arial"/>
              </w:rPr>
              <w:t xml:space="preserve"> bez oceny</w:t>
            </w:r>
          </w:p>
        </w:tc>
        <w:tc>
          <w:tcPr>
            <w:tcW w:w="1134" w:type="dxa"/>
            <w:vAlign w:val="center"/>
          </w:tcPr>
          <w:p w14:paraId="6EA848AA"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48F88543" w14:textId="77777777" w:rsidR="00A71196" w:rsidRPr="005A6F85" w:rsidRDefault="00A71196" w:rsidP="002D2FCB">
            <w:pPr>
              <w:jc w:val="center"/>
              <w:rPr>
                <w:rFonts w:ascii="Arial" w:hAnsi="Arial" w:cs="Arial"/>
              </w:rPr>
            </w:pPr>
            <w:r w:rsidRPr="005A6F85">
              <w:rPr>
                <w:rFonts w:ascii="Arial" w:hAnsi="Arial" w:cs="Arial"/>
              </w:rPr>
              <w:t>TAK</w:t>
            </w:r>
          </w:p>
        </w:tc>
      </w:tr>
      <w:tr w:rsidR="005E7E17" w:rsidRPr="005A6F85" w14:paraId="788CDE90" w14:textId="77777777" w:rsidTr="002D2FCB">
        <w:trPr>
          <w:trHeight w:val="353"/>
        </w:trPr>
        <w:tc>
          <w:tcPr>
            <w:tcW w:w="7088" w:type="dxa"/>
            <w:vAlign w:val="center"/>
          </w:tcPr>
          <w:p w14:paraId="07AF1E09" w14:textId="07AE59B4" w:rsidR="005E7E17" w:rsidRPr="005A6F85" w:rsidRDefault="005E7E17" w:rsidP="002D2FCB">
            <w:pPr>
              <w:rPr>
                <w:rFonts w:ascii="Arial" w:hAnsi="Arial" w:cs="Arial"/>
              </w:rPr>
            </w:pPr>
            <w:r>
              <w:rPr>
                <w:rFonts w:ascii="Arial" w:hAnsi="Arial" w:cs="Arial"/>
              </w:rPr>
              <w:t>USG ciąży 3D</w:t>
            </w:r>
            <w:r w:rsidR="00B00FBF">
              <w:rPr>
                <w:rFonts w:ascii="Arial" w:hAnsi="Arial" w:cs="Arial"/>
              </w:rPr>
              <w:t>, USG ciąży z oceną wad płodu</w:t>
            </w:r>
          </w:p>
        </w:tc>
        <w:tc>
          <w:tcPr>
            <w:tcW w:w="1134" w:type="dxa"/>
            <w:vAlign w:val="center"/>
          </w:tcPr>
          <w:p w14:paraId="641FE748" w14:textId="77777777" w:rsidR="005E7E17" w:rsidRPr="005A6F85" w:rsidRDefault="005E7E17" w:rsidP="002D2FCB">
            <w:pPr>
              <w:jc w:val="center"/>
              <w:rPr>
                <w:rFonts w:ascii="Arial" w:hAnsi="Arial" w:cs="Arial"/>
              </w:rPr>
            </w:pPr>
          </w:p>
        </w:tc>
        <w:tc>
          <w:tcPr>
            <w:tcW w:w="1134" w:type="dxa"/>
            <w:vAlign w:val="center"/>
          </w:tcPr>
          <w:p w14:paraId="36F88ED9" w14:textId="41043E5F" w:rsidR="005E7E17" w:rsidRPr="005A6F85" w:rsidRDefault="005E7E17" w:rsidP="002D2FCB">
            <w:pPr>
              <w:jc w:val="center"/>
              <w:rPr>
                <w:rFonts w:ascii="Arial" w:hAnsi="Arial" w:cs="Arial"/>
              </w:rPr>
            </w:pPr>
            <w:r>
              <w:rPr>
                <w:rFonts w:ascii="Arial" w:hAnsi="Arial" w:cs="Arial"/>
              </w:rPr>
              <w:t>TAK</w:t>
            </w:r>
          </w:p>
        </w:tc>
      </w:tr>
      <w:tr w:rsidR="00A71196" w:rsidRPr="005A6F85" w14:paraId="3E6840CB" w14:textId="77777777" w:rsidTr="002D2FCB">
        <w:trPr>
          <w:trHeight w:val="353"/>
        </w:trPr>
        <w:tc>
          <w:tcPr>
            <w:tcW w:w="7088" w:type="dxa"/>
            <w:vAlign w:val="center"/>
          </w:tcPr>
          <w:p w14:paraId="59CFE8E6" w14:textId="7E154B21" w:rsidR="00A71196" w:rsidRPr="005A6F85" w:rsidRDefault="00A71196" w:rsidP="005E7E17">
            <w:pPr>
              <w:rPr>
                <w:rFonts w:ascii="Arial" w:hAnsi="Arial" w:cs="Arial"/>
              </w:rPr>
            </w:pPr>
            <w:r w:rsidRPr="005A6F85">
              <w:rPr>
                <w:rFonts w:ascii="Arial" w:hAnsi="Arial" w:cs="Arial"/>
              </w:rPr>
              <w:lastRenderedPageBreak/>
              <w:t xml:space="preserve">echokardiografia (ECHO), USG dopplerowskie naczyń jamy brzusznej, USG dopplerowskie szyi, </w:t>
            </w:r>
            <w:r w:rsidR="005E7E17" w:rsidRPr="005E7E17">
              <w:rPr>
                <w:rFonts w:ascii="Arial" w:hAnsi="Arial" w:cs="Arial"/>
              </w:rPr>
              <w:t>USG dopplerowskie kończyny z tętnic (jedna kończyna)</w:t>
            </w:r>
            <w:r w:rsidR="005E7E17">
              <w:rPr>
                <w:rFonts w:ascii="Arial" w:hAnsi="Arial" w:cs="Arial"/>
              </w:rPr>
              <w:t xml:space="preserve">, </w:t>
            </w:r>
            <w:r w:rsidR="005E7E17" w:rsidRPr="005E7E17">
              <w:rPr>
                <w:rFonts w:ascii="Arial" w:hAnsi="Arial" w:cs="Arial"/>
              </w:rPr>
              <w:t>USG dopplerowskie kończyny z żył (jedna kończyna)</w:t>
            </w:r>
          </w:p>
        </w:tc>
        <w:tc>
          <w:tcPr>
            <w:tcW w:w="1134" w:type="dxa"/>
            <w:vAlign w:val="center"/>
          </w:tcPr>
          <w:p w14:paraId="182697C0" w14:textId="77777777" w:rsidR="00A71196" w:rsidRPr="005A6F85" w:rsidRDefault="00A71196" w:rsidP="002D2FCB">
            <w:pPr>
              <w:jc w:val="center"/>
              <w:rPr>
                <w:rFonts w:ascii="Arial" w:hAnsi="Arial" w:cs="Arial"/>
              </w:rPr>
            </w:pPr>
          </w:p>
        </w:tc>
        <w:tc>
          <w:tcPr>
            <w:tcW w:w="1134" w:type="dxa"/>
            <w:vAlign w:val="center"/>
          </w:tcPr>
          <w:p w14:paraId="1B9857AD"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43088C65" w14:textId="77777777" w:rsidTr="002D2FCB">
        <w:trPr>
          <w:trHeight w:val="353"/>
        </w:trPr>
        <w:tc>
          <w:tcPr>
            <w:tcW w:w="7088" w:type="dxa"/>
            <w:vAlign w:val="center"/>
          </w:tcPr>
          <w:p w14:paraId="408A8762" w14:textId="0F36F529" w:rsidR="00A71196" w:rsidRPr="005A6F85" w:rsidRDefault="00A71196" w:rsidP="002D2FCB">
            <w:pPr>
              <w:keepLines/>
              <w:jc w:val="left"/>
              <w:rPr>
                <w:rFonts w:ascii="Arial" w:hAnsi="Arial" w:cs="Arial"/>
              </w:rPr>
            </w:pPr>
            <w:r w:rsidRPr="005A6F85">
              <w:rPr>
                <w:rFonts w:ascii="Arial" w:hAnsi="Arial" w:cs="Arial"/>
              </w:rPr>
              <w:t xml:space="preserve">TK i NMR głowy (przysadki, zatok, oczodołów, kości skroniowych, szyi, krtani, uszu), TK i NMR tkanek miękkich szyi, TK i NMR klatki piersiowej, TK i NMR jamy brzusznej, TK i NMR miednicy, TK i NMR kości, TK i NMR stawów, TK i NMR kręgosłupa (szyjnego, piersiowego, lędźwiowego), TK </w:t>
            </w:r>
            <w:r w:rsidR="001010E8">
              <w:rPr>
                <w:rFonts w:ascii="Arial" w:hAnsi="Arial" w:cs="Arial"/>
              </w:rPr>
              <w:br/>
            </w:r>
            <w:r w:rsidRPr="005A6F85">
              <w:rPr>
                <w:rFonts w:ascii="Arial" w:hAnsi="Arial" w:cs="Arial"/>
              </w:rPr>
              <w:t>i NMR kończyny górnej i dolnej (ręki ramienia przedramienia nadgarstka uda podudzia stopy)</w:t>
            </w:r>
          </w:p>
        </w:tc>
        <w:tc>
          <w:tcPr>
            <w:tcW w:w="1134" w:type="dxa"/>
            <w:vAlign w:val="center"/>
          </w:tcPr>
          <w:p w14:paraId="1D789A10" w14:textId="77777777" w:rsidR="00A71196" w:rsidRPr="005A6F85" w:rsidRDefault="00A71196" w:rsidP="002D2FCB">
            <w:pPr>
              <w:jc w:val="center"/>
              <w:rPr>
                <w:rFonts w:ascii="Arial" w:hAnsi="Arial" w:cs="Arial"/>
              </w:rPr>
            </w:pPr>
          </w:p>
        </w:tc>
        <w:tc>
          <w:tcPr>
            <w:tcW w:w="1134" w:type="dxa"/>
            <w:vAlign w:val="center"/>
          </w:tcPr>
          <w:p w14:paraId="36BB1B06"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3EFEA2DE" w14:textId="77777777" w:rsidTr="002D2FCB">
        <w:trPr>
          <w:trHeight w:val="353"/>
        </w:trPr>
        <w:tc>
          <w:tcPr>
            <w:tcW w:w="7088" w:type="dxa"/>
            <w:vAlign w:val="center"/>
          </w:tcPr>
          <w:p w14:paraId="39FEE904" w14:textId="04BD899B" w:rsidR="005E7E17" w:rsidRPr="005A6F85" w:rsidRDefault="005E7E17" w:rsidP="002D2FCB">
            <w:pPr>
              <w:jc w:val="left"/>
              <w:rPr>
                <w:rFonts w:ascii="Arial" w:hAnsi="Arial" w:cs="Arial"/>
              </w:rPr>
            </w:pPr>
            <w:r w:rsidRPr="005A6F85">
              <w:rPr>
                <w:rFonts w:ascii="Arial" w:hAnsi="Arial" w:cs="Arial"/>
              </w:rPr>
              <w:t>G</w:t>
            </w:r>
            <w:r w:rsidR="00A71196" w:rsidRPr="005A6F85">
              <w:rPr>
                <w:rFonts w:ascii="Arial" w:hAnsi="Arial" w:cs="Arial"/>
              </w:rPr>
              <w:t>astroskopia</w:t>
            </w:r>
            <w:r>
              <w:rPr>
                <w:rFonts w:ascii="Arial" w:hAnsi="Arial" w:cs="Arial"/>
              </w:rPr>
              <w:t xml:space="preserve"> z pobraniem materiału do badań</w:t>
            </w:r>
            <w:r w:rsidR="00A71196" w:rsidRPr="005A6F85">
              <w:rPr>
                <w:rFonts w:ascii="Arial" w:hAnsi="Arial" w:cs="Arial"/>
              </w:rPr>
              <w:t xml:space="preserve">/ gastrofiberoskopia diagnostyczna (z możliwością wykonania testu urazowego), </w:t>
            </w:r>
            <w:proofErr w:type="spellStart"/>
            <w:r w:rsidR="00A71196" w:rsidRPr="005A6F85">
              <w:rPr>
                <w:rFonts w:ascii="Arial" w:hAnsi="Arial" w:cs="Arial"/>
              </w:rPr>
              <w:t>sigmoidoskopia</w:t>
            </w:r>
            <w:proofErr w:type="spellEnd"/>
            <w:r w:rsidR="00A71196" w:rsidRPr="005A6F85">
              <w:rPr>
                <w:rFonts w:ascii="Arial" w:hAnsi="Arial" w:cs="Arial"/>
              </w:rPr>
              <w:t xml:space="preserve">, rektoskopia, </w:t>
            </w:r>
            <w:proofErr w:type="spellStart"/>
            <w:r w:rsidR="00A71196" w:rsidRPr="005A6F85">
              <w:rPr>
                <w:rFonts w:ascii="Arial" w:hAnsi="Arial" w:cs="Arial"/>
              </w:rPr>
              <w:t>kolonoskopia</w:t>
            </w:r>
            <w:proofErr w:type="spellEnd"/>
            <w:r>
              <w:rPr>
                <w:rFonts w:ascii="Arial" w:hAnsi="Arial" w:cs="Arial"/>
              </w:rPr>
              <w:t xml:space="preserve"> – z pobraniem materiału do badań </w:t>
            </w:r>
          </w:p>
        </w:tc>
        <w:tc>
          <w:tcPr>
            <w:tcW w:w="1134" w:type="dxa"/>
            <w:vAlign w:val="center"/>
          </w:tcPr>
          <w:p w14:paraId="033E0EA1" w14:textId="14C42E06" w:rsidR="00A71196" w:rsidRPr="005A6F85" w:rsidRDefault="001010E8" w:rsidP="002D2FCB">
            <w:pPr>
              <w:jc w:val="center"/>
              <w:rPr>
                <w:rFonts w:ascii="Arial" w:hAnsi="Arial" w:cs="Arial"/>
              </w:rPr>
            </w:pPr>
            <w:r>
              <w:rPr>
                <w:rFonts w:ascii="Arial" w:hAnsi="Arial" w:cs="Arial"/>
              </w:rPr>
              <w:t>TAK</w:t>
            </w:r>
          </w:p>
        </w:tc>
        <w:tc>
          <w:tcPr>
            <w:tcW w:w="1134" w:type="dxa"/>
            <w:vAlign w:val="center"/>
          </w:tcPr>
          <w:p w14:paraId="7EC3F799"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45F30219" w14:textId="77777777" w:rsidTr="002D2FCB">
        <w:trPr>
          <w:trHeight w:val="353"/>
        </w:trPr>
        <w:tc>
          <w:tcPr>
            <w:tcW w:w="7088" w:type="dxa"/>
            <w:vAlign w:val="center"/>
          </w:tcPr>
          <w:p w14:paraId="49BAF9FC" w14:textId="7F67DEE5" w:rsidR="00A71196" w:rsidRPr="005A6F85" w:rsidRDefault="00A71196" w:rsidP="002D2FCB">
            <w:pPr>
              <w:jc w:val="left"/>
              <w:rPr>
                <w:rFonts w:ascii="Arial" w:hAnsi="Arial" w:cs="Arial"/>
                <w:color w:val="000000"/>
              </w:rPr>
            </w:pPr>
            <w:r w:rsidRPr="005A6F85">
              <w:rPr>
                <w:rFonts w:ascii="Arial" w:hAnsi="Arial" w:cs="Arial"/>
                <w:color w:val="000000"/>
              </w:rPr>
              <w:t>spirometria, cytologia wymazu z szyjki macicy (z wyłączeniem cytologii płynnej)</w:t>
            </w:r>
          </w:p>
        </w:tc>
        <w:tc>
          <w:tcPr>
            <w:tcW w:w="1134" w:type="dxa"/>
            <w:vAlign w:val="center"/>
          </w:tcPr>
          <w:p w14:paraId="2515227F"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36D935D5" w14:textId="77777777" w:rsidR="00A71196" w:rsidRPr="005A6F85" w:rsidRDefault="00A71196" w:rsidP="002D2FCB">
            <w:pPr>
              <w:jc w:val="center"/>
              <w:rPr>
                <w:rFonts w:ascii="Arial" w:hAnsi="Arial" w:cs="Arial"/>
              </w:rPr>
            </w:pPr>
            <w:r w:rsidRPr="005A6F85">
              <w:rPr>
                <w:rFonts w:ascii="Arial" w:hAnsi="Arial" w:cs="Arial"/>
              </w:rPr>
              <w:t>TAK</w:t>
            </w:r>
          </w:p>
        </w:tc>
      </w:tr>
      <w:tr w:rsidR="00293C5C" w:rsidRPr="005A6F85" w14:paraId="37852079" w14:textId="77777777" w:rsidTr="002D2FCB">
        <w:trPr>
          <w:trHeight w:val="353"/>
        </w:trPr>
        <w:tc>
          <w:tcPr>
            <w:tcW w:w="7088" w:type="dxa"/>
            <w:vAlign w:val="center"/>
          </w:tcPr>
          <w:p w14:paraId="48E75CA4" w14:textId="3A7671CF" w:rsidR="00293C5C" w:rsidRPr="005A6F85" w:rsidRDefault="00293C5C" w:rsidP="002D2FCB">
            <w:pPr>
              <w:rPr>
                <w:rFonts w:ascii="Arial" w:hAnsi="Arial" w:cs="Arial"/>
                <w:color w:val="000000"/>
              </w:rPr>
            </w:pPr>
            <w:r>
              <w:rPr>
                <w:rFonts w:ascii="Arial" w:hAnsi="Arial" w:cs="Arial"/>
                <w:color w:val="000000"/>
              </w:rPr>
              <w:t xml:space="preserve">Cytologia </w:t>
            </w:r>
            <w:r w:rsidR="005E7E17" w:rsidRPr="005A6F85">
              <w:rPr>
                <w:rFonts w:ascii="Arial" w:hAnsi="Arial" w:cs="Arial"/>
                <w:color w:val="000000"/>
              </w:rPr>
              <w:t xml:space="preserve">wymazu z szyjki macicy </w:t>
            </w:r>
            <w:r w:rsidR="005E7E17">
              <w:rPr>
                <w:rFonts w:ascii="Arial" w:hAnsi="Arial" w:cs="Arial"/>
                <w:color w:val="000000"/>
              </w:rPr>
              <w:t xml:space="preserve"> (</w:t>
            </w:r>
            <w:r>
              <w:rPr>
                <w:rFonts w:ascii="Arial" w:hAnsi="Arial" w:cs="Arial"/>
                <w:color w:val="000000"/>
              </w:rPr>
              <w:t>płynna</w:t>
            </w:r>
            <w:r w:rsidR="005E7E17">
              <w:rPr>
                <w:rFonts w:ascii="Arial" w:hAnsi="Arial" w:cs="Arial"/>
                <w:color w:val="000000"/>
              </w:rPr>
              <w:t>)</w:t>
            </w:r>
          </w:p>
        </w:tc>
        <w:tc>
          <w:tcPr>
            <w:tcW w:w="1134" w:type="dxa"/>
            <w:vAlign w:val="center"/>
          </w:tcPr>
          <w:p w14:paraId="6ED9D452" w14:textId="77777777" w:rsidR="00293C5C" w:rsidRPr="005A6F85" w:rsidRDefault="00293C5C" w:rsidP="002D2FCB">
            <w:pPr>
              <w:jc w:val="center"/>
              <w:rPr>
                <w:rFonts w:ascii="Arial" w:hAnsi="Arial" w:cs="Arial"/>
              </w:rPr>
            </w:pPr>
          </w:p>
        </w:tc>
        <w:tc>
          <w:tcPr>
            <w:tcW w:w="1134" w:type="dxa"/>
            <w:vAlign w:val="center"/>
          </w:tcPr>
          <w:p w14:paraId="35B33857" w14:textId="61540DB1" w:rsidR="00293C5C" w:rsidRPr="005A6F85" w:rsidRDefault="00293C5C" w:rsidP="002D2FCB">
            <w:pPr>
              <w:jc w:val="center"/>
              <w:rPr>
                <w:rFonts w:ascii="Arial" w:hAnsi="Arial" w:cs="Arial"/>
              </w:rPr>
            </w:pPr>
            <w:r>
              <w:rPr>
                <w:rFonts w:ascii="Arial" w:hAnsi="Arial" w:cs="Arial"/>
              </w:rPr>
              <w:t>TAK</w:t>
            </w:r>
          </w:p>
        </w:tc>
      </w:tr>
      <w:tr w:rsidR="00A71196" w:rsidRPr="005A6F85" w14:paraId="39AEA51F" w14:textId="77777777" w:rsidTr="002D2FCB">
        <w:trPr>
          <w:trHeight w:val="353"/>
        </w:trPr>
        <w:tc>
          <w:tcPr>
            <w:tcW w:w="7088" w:type="dxa"/>
            <w:vAlign w:val="center"/>
          </w:tcPr>
          <w:p w14:paraId="16A44B22" w14:textId="27DA5265" w:rsidR="00A71196" w:rsidRPr="005A6F85" w:rsidRDefault="00A71196" w:rsidP="002D2FCB">
            <w:pPr>
              <w:keepLines/>
              <w:jc w:val="left"/>
              <w:rPr>
                <w:rFonts w:ascii="Arial" w:hAnsi="Arial" w:cs="Arial"/>
              </w:rPr>
            </w:pPr>
            <w:r w:rsidRPr="005A6F85">
              <w:rPr>
                <w:rFonts w:ascii="Arial" w:hAnsi="Arial" w:cs="Arial"/>
              </w:rPr>
              <w:t>EEG – encefalografia w trybie czuwania</w:t>
            </w:r>
            <w:r w:rsidR="001010E8">
              <w:rPr>
                <w:rFonts w:ascii="Arial" w:hAnsi="Arial" w:cs="Arial"/>
              </w:rPr>
              <w:t xml:space="preserve">, </w:t>
            </w:r>
            <w:r w:rsidRPr="005A6F85">
              <w:rPr>
                <w:rFonts w:ascii="Arial" w:hAnsi="Arial" w:cs="Arial"/>
              </w:rPr>
              <w:t>EMG – elektromiografia, densytometria kręgosłupa, densytometria kości udowej, audiometria tonalna, audiometria impedancyjna (</w:t>
            </w:r>
            <w:proofErr w:type="spellStart"/>
            <w:r w:rsidRPr="005A6F85">
              <w:rPr>
                <w:rFonts w:ascii="Arial" w:hAnsi="Arial" w:cs="Arial"/>
              </w:rPr>
              <w:t>tympanogram</w:t>
            </w:r>
            <w:proofErr w:type="spellEnd"/>
            <w:r w:rsidRPr="005A6F85">
              <w:rPr>
                <w:rFonts w:ascii="Arial" w:hAnsi="Arial" w:cs="Arial"/>
              </w:rPr>
              <w:t>), biopsja cienkoigłowa tarczycy pod kontrolą USG (z możliwością wykonania badania histopatologicznego), skórne testy alergiczne – panel pokarmowy, skórne testy alergiczne – panel wziewny, skórne testy alergiczne – panel mieszany</w:t>
            </w:r>
            <w:r w:rsidR="005E7E17">
              <w:rPr>
                <w:rFonts w:ascii="Arial" w:hAnsi="Arial" w:cs="Arial"/>
              </w:rPr>
              <w:t xml:space="preserve">, </w:t>
            </w:r>
            <w:proofErr w:type="spellStart"/>
            <w:r w:rsidR="005E7E17" w:rsidRPr="005E7E17">
              <w:rPr>
                <w:rFonts w:ascii="Arial" w:hAnsi="Arial" w:cs="Arial"/>
              </w:rPr>
              <w:t>wideodermatoskopia</w:t>
            </w:r>
            <w:proofErr w:type="spellEnd"/>
          </w:p>
        </w:tc>
        <w:tc>
          <w:tcPr>
            <w:tcW w:w="1134" w:type="dxa"/>
            <w:vAlign w:val="center"/>
          </w:tcPr>
          <w:p w14:paraId="37E306DB" w14:textId="77777777" w:rsidR="00A71196" w:rsidRPr="005A6F85" w:rsidRDefault="00A71196" w:rsidP="002D2FCB">
            <w:pPr>
              <w:jc w:val="center"/>
              <w:rPr>
                <w:rFonts w:ascii="Arial" w:hAnsi="Arial" w:cs="Arial"/>
              </w:rPr>
            </w:pPr>
          </w:p>
        </w:tc>
        <w:tc>
          <w:tcPr>
            <w:tcW w:w="1134" w:type="dxa"/>
            <w:vAlign w:val="center"/>
          </w:tcPr>
          <w:p w14:paraId="1B8ADF8B"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2EA94E81" w14:textId="77777777" w:rsidTr="002D2FCB">
        <w:trPr>
          <w:trHeight w:val="353"/>
        </w:trPr>
        <w:tc>
          <w:tcPr>
            <w:tcW w:w="7088" w:type="dxa"/>
            <w:shd w:val="clear" w:color="auto" w:fill="auto"/>
            <w:vAlign w:val="center"/>
          </w:tcPr>
          <w:p w14:paraId="7C0176FE" w14:textId="77777777" w:rsidR="00A71196" w:rsidRPr="005A6F85" w:rsidRDefault="00A71196" w:rsidP="002D2FCB">
            <w:pPr>
              <w:jc w:val="left"/>
              <w:rPr>
                <w:rFonts w:ascii="Arial" w:hAnsi="Arial" w:cs="Arial"/>
              </w:rPr>
            </w:pPr>
            <w:r w:rsidRPr="005A6F85">
              <w:rPr>
                <w:rFonts w:ascii="Arial" w:hAnsi="Arial" w:cs="Arial"/>
              </w:rPr>
              <w:t xml:space="preserve">Prowadzenie ciąży </w:t>
            </w:r>
          </w:p>
        </w:tc>
        <w:tc>
          <w:tcPr>
            <w:tcW w:w="1134" w:type="dxa"/>
            <w:shd w:val="clear" w:color="auto" w:fill="auto"/>
            <w:vAlign w:val="center"/>
          </w:tcPr>
          <w:p w14:paraId="5F3EDB38"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shd w:val="clear" w:color="auto" w:fill="auto"/>
            <w:vAlign w:val="center"/>
          </w:tcPr>
          <w:p w14:paraId="096CD162"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39151047" w14:textId="77777777" w:rsidTr="002D2FCB">
        <w:trPr>
          <w:trHeight w:val="353"/>
        </w:trPr>
        <w:tc>
          <w:tcPr>
            <w:tcW w:w="7088" w:type="dxa"/>
            <w:vAlign w:val="center"/>
          </w:tcPr>
          <w:p w14:paraId="303583A8" w14:textId="77777777" w:rsidR="00A71196" w:rsidRPr="005A6F85" w:rsidRDefault="00A71196" w:rsidP="002D2FCB">
            <w:pPr>
              <w:jc w:val="left"/>
              <w:rPr>
                <w:rFonts w:ascii="Arial" w:hAnsi="Arial" w:cs="Arial"/>
              </w:rPr>
            </w:pPr>
            <w:r w:rsidRPr="005A6F85">
              <w:rPr>
                <w:rFonts w:ascii="Arial" w:hAnsi="Arial" w:cs="Arial"/>
              </w:rPr>
              <w:t>szczepienie przeciwko grypie sezonowej</w:t>
            </w:r>
          </w:p>
        </w:tc>
        <w:tc>
          <w:tcPr>
            <w:tcW w:w="1134" w:type="dxa"/>
            <w:vAlign w:val="center"/>
          </w:tcPr>
          <w:p w14:paraId="100880E0"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3144D7BC"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656C273F" w14:textId="77777777" w:rsidTr="002D2FCB">
        <w:trPr>
          <w:trHeight w:val="353"/>
        </w:trPr>
        <w:tc>
          <w:tcPr>
            <w:tcW w:w="7088" w:type="dxa"/>
            <w:vAlign w:val="center"/>
          </w:tcPr>
          <w:p w14:paraId="781E4A7B" w14:textId="77777777" w:rsidR="00A71196" w:rsidRPr="005A6F85" w:rsidRDefault="00A71196" w:rsidP="002D2FCB">
            <w:pPr>
              <w:jc w:val="left"/>
              <w:rPr>
                <w:rFonts w:ascii="Arial" w:hAnsi="Arial" w:cs="Arial"/>
              </w:rPr>
            </w:pPr>
            <w:r w:rsidRPr="005A6F85">
              <w:rPr>
                <w:rFonts w:ascii="Arial" w:hAnsi="Arial" w:cs="Arial"/>
              </w:rPr>
              <w:t>anatoksyna przeciw tężcowi</w:t>
            </w:r>
          </w:p>
        </w:tc>
        <w:tc>
          <w:tcPr>
            <w:tcW w:w="1134" w:type="dxa"/>
            <w:vAlign w:val="center"/>
          </w:tcPr>
          <w:p w14:paraId="3D1C56F5"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0340BBAA" w14:textId="77777777" w:rsidR="00A71196" w:rsidRPr="005A6F85" w:rsidRDefault="00A71196" w:rsidP="002D2FCB">
            <w:pPr>
              <w:jc w:val="center"/>
              <w:rPr>
                <w:rFonts w:ascii="Arial" w:hAnsi="Arial" w:cs="Arial"/>
              </w:rPr>
            </w:pPr>
            <w:r w:rsidRPr="005A6F85">
              <w:rPr>
                <w:rFonts w:ascii="Arial" w:hAnsi="Arial" w:cs="Arial"/>
              </w:rPr>
              <w:t>TAK</w:t>
            </w:r>
          </w:p>
        </w:tc>
      </w:tr>
      <w:tr w:rsidR="00A71196" w:rsidRPr="005A6F85" w14:paraId="3F4032D3" w14:textId="77777777" w:rsidTr="002D2FCB">
        <w:trPr>
          <w:trHeight w:val="353"/>
        </w:trPr>
        <w:tc>
          <w:tcPr>
            <w:tcW w:w="7088" w:type="dxa"/>
            <w:vAlign w:val="center"/>
          </w:tcPr>
          <w:p w14:paraId="012A8877" w14:textId="77777777" w:rsidR="00A71196" w:rsidRPr="005A6F85" w:rsidRDefault="00A71196" w:rsidP="002D2FCB">
            <w:pPr>
              <w:jc w:val="left"/>
              <w:rPr>
                <w:rFonts w:ascii="Arial" w:hAnsi="Arial" w:cs="Arial"/>
              </w:rPr>
            </w:pPr>
            <w:r w:rsidRPr="005A6F85">
              <w:rPr>
                <w:rFonts w:ascii="Arial" w:hAnsi="Arial" w:cs="Arial"/>
              </w:rPr>
              <w:t>szczepienie przeciw WZW typu A, szczepienie przeciw WZW typu B</w:t>
            </w:r>
          </w:p>
        </w:tc>
        <w:tc>
          <w:tcPr>
            <w:tcW w:w="1134" w:type="dxa"/>
            <w:vAlign w:val="center"/>
          </w:tcPr>
          <w:p w14:paraId="57C1E8EA" w14:textId="77777777" w:rsidR="00A71196" w:rsidRPr="005A6F85" w:rsidRDefault="00A71196" w:rsidP="002D2FCB">
            <w:pPr>
              <w:jc w:val="center"/>
              <w:rPr>
                <w:rFonts w:ascii="Arial" w:hAnsi="Arial" w:cs="Arial"/>
              </w:rPr>
            </w:pPr>
            <w:r w:rsidRPr="005A6F85">
              <w:rPr>
                <w:rFonts w:ascii="Arial" w:hAnsi="Arial" w:cs="Arial"/>
              </w:rPr>
              <w:t>TAK</w:t>
            </w:r>
          </w:p>
        </w:tc>
        <w:tc>
          <w:tcPr>
            <w:tcW w:w="1134" w:type="dxa"/>
            <w:vAlign w:val="center"/>
          </w:tcPr>
          <w:p w14:paraId="45112EE0" w14:textId="77777777" w:rsidR="00A71196" w:rsidRPr="005A6F85" w:rsidRDefault="00A71196" w:rsidP="002D2FCB">
            <w:pPr>
              <w:jc w:val="center"/>
              <w:rPr>
                <w:rFonts w:ascii="Arial" w:hAnsi="Arial" w:cs="Arial"/>
              </w:rPr>
            </w:pPr>
            <w:r w:rsidRPr="005A6F85">
              <w:rPr>
                <w:rFonts w:ascii="Arial" w:hAnsi="Arial" w:cs="Arial"/>
              </w:rPr>
              <w:t>TAK</w:t>
            </w:r>
          </w:p>
        </w:tc>
      </w:tr>
      <w:tr w:rsidR="004D5A49" w:rsidRPr="005A6F85" w14:paraId="6C9D6F8C" w14:textId="77777777" w:rsidTr="002D2FCB">
        <w:trPr>
          <w:trHeight w:val="353"/>
        </w:trPr>
        <w:tc>
          <w:tcPr>
            <w:tcW w:w="7088" w:type="dxa"/>
            <w:vAlign w:val="center"/>
          </w:tcPr>
          <w:p w14:paraId="6760A035" w14:textId="73658CF0" w:rsidR="004D5A49" w:rsidRDefault="004D5A49" w:rsidP="002D2FCB">
            <w:pPr>
              <w:rPr>
                <w:rFonts w:ascii="Arial" w:hAnsi="Arial" w:cs="Arial"/>
              </w:rPr>
            </w:pPr>
            <w:r>
              <w:rPr>
                <w:rFonts w:ascii="Arial" w:hAnsi="Arial" w:cs="Arial"/>
              </w:rPr>
              <w:t>Konsultacje profesorskie</w:t>
            </w:r>
          </w:p>
        </w:tc>
        <w:tc>
          <w:tcPr>
            <w:tcW w:w="1134" w:type="dxa"/>
            <w:vAlign w:val="center"/>
          </w:tcPr>
          <w:p w14:paraId="00EF0E2A" w14:textId="557012CD" w:rsidR="004D5A49" w:rsidRDefault="004D5A49" w:rsidP="004D5A49">
            <w:pPr>
              <w:jc w:val="left"/>
              <w:rPr>
                <w:rFonts w:ascii="Arial" w:hAnsi="Arial" w:cs="Arial"/>
              </w:rPr>
            </w:pPr>
          </w:p>
        </w:tc>
        <w:tc>
          <w:tcPr>
            <w:tcW w:w="1134" w:type="dxa"/>
            <w:vAlign w:val="center"/>
          </w:tcPr>
          <w:p w14:paraId="6DFF0CDD" w14:textId="3F56FBE3" w:rsidR="004D5A49" w:rsidRDefault="004D5A49" w:rsidP="002D2FCB">
            <w:pPr>
              <w:jc w:val="center"/>
              <w:rPr>
                <w:rFonts w:ascii="Arial" w:hAnsi="Arial" w:cs="Arial"/>
              </w:rPr>
            </w:pPr>
            <w:r>
              <w:rPr>
                <w:rFonts w:ascii="Arial" w:hAnsi="Arial" w:cs="Arial"/>
              </w:rPr>
              <w:t>TAK</w:t>
            </w:r>
          </w:p>
        </w:tc>
      </w:tr>
      <w:tr w:rsidR="00830B8A" w:rsidRPr="005A6F85" w14:paraId="115CEB61" w14:textId="77777777" w:rsidTr="002D2FCB">
        <w:trPr>
          <w:trHeight w:val="353"/>
        </w:trPr>
        <w:tc>
          <w:tcPr>
            <w:tcW w:w="7088" w:type="dxa"/>
            <w:vAlign w:val="center"/>
          </w:tcPr>
          <w:p w14:paraId="636FDB8C" w14:textId="544F61EE" w:rsidR="00830B8A" w:rsidRPr="00830B8A" w:rsidRDefault="00830B8A" w:rsidP="00830B8A">
            <w:pPr>
              <w:rPr>
                <w:rFonts w:ascii="Arial" w:hAnsi="Arial" w:cs="Arial"/>
              </w:rPr>
            </w:pPr>
            <w:r w:rsidRPr="00830B8A">
              <w:rPr>
                <w:rFonts w:ascii="Arial" w:hAnsi="Arial" w:cs="Arial"/>
              </w:rPr>
              <w:t xml:space="preserve">Rehabilitacja w tym: Elektrostymulacja, Galwanizacja, Jonoforeza,  Prądy diadynamiczne, Prądy interferencyjne, Prądy TENS, Prądy </w:t>
            </w:r>
            <w:proofErr w:type="spellStart"/>
            <w:r w:rsidRPr="00830B8A">
              <w:rPr>
                <w:rFonts w:ascii="Arial" w:hAnsi="Arial" w:cs="Arial"/>
              </w:rPr>
              <w:t>Traberta</w:t>
            </w:r>
            <w:proofErr w:type="spellEnd"/>
            <w:r w:rsidRPr="00830B8A">
              <w:rPr>
                <w:rFonts w:ascii="Arial" w:hAnsi="Arial" w:cs="Arial"/>
              </w:rPr>
              <w:t xml:space="preserve">, Magnetoterapia, Ultradźwięki miejscowe, Laseroterapia punktowa, Sollux, Ćwiczenia bierne, Ćwiczenia czynne w odciążeniu, Ćwiczenia czynne wolne, Ćwiczenia czynne z oporem,  Ćwiczenia ogólnousprawniające, Ćwiczenia izometryczne, Masaż suchy częściowy, Wyciągi, Mobilizacje i manipulacje, </w:t>
            </w:r>
            <w:proofErr w:type="spellStart"/>
            <w:r w:rsidRPr="00830B8A">
              <w:rPr>
                <w:rFonts w:ascii="Arial" w:hAnsi="Arial" w:cs="Arial"/>
              </w:rPr>
              <w:t>neuromobilizacje</w:t>
            </w:r>
            <w:proofErr w:type="spellEnd"/>
            <w:r w:rsidRPr="00830B8A">
              <w:rPr>
                <w:rFonts w:ascii="Arial" w:hAnsi="Arial" w:cs="Arial"/>
              </w:rPr>
              <w:t xml:space="preserve">, Terapia manualna.  </w:t>
            </w:r>
          </w:p>
          <w:p w14:paraId="573822EA" w14:textId="1AC71B52" w:rsidR="00830B8A" w:rsidRPr="005A6F85" w:rsidRDefault="00830B8A" w:rsidP="00830B8A">
            <w:pPr>
              <w:pStyle w:val="NormalnyWeb"/>
              <w:rPr>
                <w:rFonts w:ascii="Arial" w:hAnsi="Arial" w:cs="Arial"/>
              </w:rPr>
            </w:pPr>
          </w:p>
        </w:tc>
        <w:tc>
          <w:tcPr>
            <w:tcW w:w="1134" w:type="dxa"/>
            <w:vAlign w:val="center"/>
          </w:tcPr>
          <w:p w14:paraId="52B7EA55" w14:textId="77777777" w:rsidR="00830B8A" w:rsidRDefault="00830B8A" w:rsidP="00830B8A">
            <w:pPr>
              <w:jc w:val="center"/>
              <w:rPr>
                <w:rFonts w:ascii="Arial" w:hAnsi="Arial" w:cs="Arial"/>
              </w:rPr>
            </w:pPr>
            <w:r>
              <w:rPr>
                <w:rFonts w:ascii="Arial" w:hAnsi="Arial" w:cs="Arial"/>
              </w:rPr>
              <w:t>TAK</w:t>
            </w:r>
          </w:p>
          <w:p w14:paraId="1FA05E54" w14:textId="6AFEBEBC" w:rsidR="00830B8A" w:rsidRPr="005A6F85" w:rsidRDefault="00830B8A" w:rsidP="00830B8A">
            <w:pPr>
              <w:jc w:val="center"/>
              <w:rPr>
                <w:rFonts w:ascii="Arial" w:hAnsi="Arial" w:cs="Arial"/>
              </w:rPr>
            </w:pPr>
            <w:r>
              <w:rPr>
                <w:rFonts w:ascii="Arial" w:hAnsi="Arial" w:cs="Arial"/>
              </w:rPr>
              <w:t>Limit: 10 zabiegów</w:t>
            </w:r>
          </w:p>
        </w:tc>
        <w:tc>
          <w:tcPr>
            <w:tcW w:w="1134" w:type="dxa"/>
            <w:vAlign w:val="center"/>
          </w:tcPr>
          <w:p w14:paraId="6AA158EF" w14:textId="77777777" w:rsidR="00830B8A" w:rsidRDefault="00830B8A" w:rsidP="00830B8A">
            <w:pPr>
              <w:jc w:val="center"/>
              <w:rPr>
                <w:rFonts w:ascii="Arial" w:hAnsi="Arial" w:cs="Arial"/>
              </w:rPr>
            </w:pPr>
            <w:r>
              <w:rPr>
                <w:rFonts w:ascii="Arial" w:hAnsi="Arial" w:cs="Arial"/>
              </w:rPr>
              <w:t>TAK</w:t>
            </w:r>
          </w:p>
          <w:p w14:paraId="664F7589" w14:textId="10D9EB7F" w:rsidR="00830B8A" w:rsidRPr="005A6F85" w:rsidRDefault="00830B8A" w:rsidP="00830B8A">
            <w:pPr>
              <w:jc w:val="center"/>
              <w:rPr>
                <w:rFonts w:ascii="Arial" w:hAnsi="Arial" w:cs="Arial"/>
              </w:rPr>
            </w:pPr>
            <w:r>
              <w:rPr>
                <w:rFonts w:ascii="Arial" w:hAnsi="Arial" w:cs="Arial"/>
              </w:rPr>
              <w:t>Limit: 20 zabiegów</w:t>
            </w:r>
          </w:p>
        </w:tc>
      </w:tr>
      <w:bookmarkEnd w:id="0"/>
    </w:tbl>
    <w:p w14:paraId="2A46DA97" w14:textId="77777777" w:rsidR="007300A1" w:rsidRDefault="007300A1"/>
    <w:sectPr w:rsidR="007300A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44E7E" w14:textId="77777777" w:rsidR="00535CBC" w:rsidRDefault="00535CBC" w:rsidP="00A71196">
      <w:pPr>
        <w:spacing w:after="0" w:line="240" w:lineRule="auto"/>
      </w:pPr>
      <w:r>
        <w:separator/>
      </w:r>
    </w:p>
  </w:endnote>
  <w:endnote w:type="continuationSeparator" w:id="0">
    <w:p w14:paraId="252419E2" w14:textId="77777777" w:rsidR="00535CBC" w:rsidRDefault="00535CBC" w:rsidP="00A711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CC9AC" w14:textId="77777777" w:rsidR="00A71196" w:rsidRDefault="00A7119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5F8B7" w14:textId="77777777" w:rsidR="00A71196" w:rsidRDefault="00A7119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A6342" w14:textId="77777777" w:rsidR="00A71196" w:rsidRDefault="00A711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537D" w14:textId="77777777" w:rsidR="00535CBC" w:rsidRDefault="00535CBC" w:rsidP="00A71196">
      <w:pPr>
        <w:spacing w:after="0" w:line="240" w:lineRule="auto"/>
      </w:pPr>
      <w:r>
        <w:separator/>
      </w:r>
    </w:p>
  </w:footnote>
  <w:footnote w:type="continuationSeparator" w:id="0">
    <w:p w14:paraId="0B389E38" w14:textId="77777777" w:rsidR="00535CBC" w:rsidRDefault="00535CBC" w:rsidP="00A711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7EC4D" w14:textId="77777777" w:rsidR="00A71196" w:rsidRDefault="00A7119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9C2BC" w14:textId="4FB3B70A" w:rsidR="00A71196" w:rsidRPr="00A71196" w:rsidRDefault="00A71196" w:rsidP="00A71196">
    <w:pPr>
      <w:pStyle w:val="Nagwek"/>
      <w:jc w:val="right"/>
      <w:rPr>
        <w:rFonts w:ascii="Arial" w:hAnsi="Arial" w:cs="Arial"/>
        <w:b/>
        <w:bCs/>
        <w:sz w:val="20"/>
        <w:szCs w:val="20"/>
        <w:u w:val="single"/>
      </w:rPr>
    </w:pPr>
    <w:r w:rsidRPr="00A71196">
      <w:rPr>
        <w:rFonts w:ascii="Arial" w:hAnsi="Arial" w:cs="Arial"/>
        <w:b/>
      </w:rPr>
      <w:t>Załącznik nr 2A do SWZ</w:t>
    </w:r>
    <w:r w:rsidRPr="00A71196" w:rsidDel="00B00D81">
      <w:rPr>
        <w:rFonts w:ascii="Arial" w:hAnsi="Arial" w:cs="Arial"/>
        <w:b/>
        <w:bCs/>
        <w:sz w:val="20"/>
        <w:szCs w:val="20"/>
        <w:u w:val="single"/>
      </w:rPr>
      <w:t xml:space="preserve"> </w:t>
    </w:r>
  </w:p>
  <w:p w14:paraId="560E8AAF" w14:textId="05A59DF3" w:rsidR="00A71196" w:rsidRDefault="00A71196">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F82CF" w14:textId="77777777" w:rsidR="00A71196" w:rsidRDefault="00A7119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16B9F"/>
    <w:multiLevelType w:val="hybridMultilevel"/>
    <w:tmpl w:val="EA28AB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0171BAA"/>
    <w:multiLevelType w:val="hybridMultilevel"/>
    <w:tmpl w:val="0A0605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9107E62"/>
    <w:multiLevelType w:val="hybridMultilevel"/>
    <w:tmpl w:val="9CAE5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0F7148B"/>
    <w:multiLevelType w:val="hybridMultilevel"/>
    <w:tmpl w:val="8E68CF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37196996">
    <w:abstractNumId w:val="1"/>
  </w:num>
  <w:num w:numId="2" w16cid:durableId="681010081">
    <w:abstractNumId w:val="2"/>
  </w:num>
  <w:num w:numId="3" w16cid:durableId="419180906">
    <w:abstractNumId w:val="0"/>
  </w:num>
  <w:num w:numId="4" w16cid:durableId="8236229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196"/>
    <w:rsid w:val="00014D4A"/>
    <w:rsid w:val="001010E8"/>
    <w:rsid w:val="001D5423"/>
    <w:rsid w:val="00244F72"/>
    <w:rsid w:val="00293C5C"/>
    <w:rsid w:val="0036079A"/>
    <w:rsid w:val="004174FC"/>
    <w:rsid w:val="0044406E"/>
    <w:rsid w:val="004D5A49"/>
    <w:rsid w:val="004E0133"/>
    <w:rsid w:val="00505D31"/>
    <w:rsid w:val="00535CBC"/>
    <w:rsid w:val="005964AC"/>
    <w:rsid w:val="005B123B"/>
    <w:rsid w:val="005E7E17"/>
    <w:rsid w:val="006455E2"/>
    <w:rsid w:val="00703BE4"/>
    <w:rsid w:val="007300A1"/>
    <w:rsid w:val="007607E9"/>
    <w:rsid w:val="00830B8A"/>
    <w:rsid w:val="00900E27"/>
    <w:rsid w:val="00963994"/>
    <w:rsid w:val="00A71196"/>
    <w:rsid w:val="00A76221"/>
    <w:rsid w:val="00B00FBF"/>
    <w:rsid w:val="00BA3710"/>
    <w:rsid w:val="00BD3B51"/>
    <w:rsid w:val="00D107AC"/>
    <w:rsid w:val="00F31116"/>
    <w:rsid w:val="00FA57AE"/>
    <w:rsid w:val="00FC2D4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7F2C8"/>
  <w15:chartTrackingRefBased/>
  <w15:docId w15:val="{B310A703-A8EC-46B0-9C17-CB71EBAFF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1196"/>
    <w:pPr>
      <w:spacing w:after="200" w:line="276" w:lineRule="auto"/>
    </w:pPr>
    <w:rPr>
      <w:rFonts w:ascii="Calibri" w:eastAsia="Calibri" w:hAnsi="Calibri" w:cs="Times New Roman"/>
      <w:kern w:val="0"/>
      <w14:ligatures w14:val="none"/>
    </w:rPr>
  </w:style>
  <w:style w:type="paragraph" w:styleId="Nagwek1">
    <w:name w:val="heading 1"/>
    <w:basedOn w:val="Normalny"/>
    <w:next w:val="Normalny"/>
    <w:link w:val="Nagwek1Znak"/>
    <w:uiPriority w:val="9"/>
    <w:qFormat/>
    <w:rsid w:val="00A711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711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71196"/>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71196"/>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71196"/>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7119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7119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7119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7119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71196"/>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71196"/>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71196"/>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71196"/>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7119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7119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7119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7119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71196"/>
    <w:rPr>
      <w:rFonts w:eastAsiaTheme="majorEastAsia" w:cstheme="majorBidi"/>
      <w:color w:val="272727" w:themeColor="text1" w:themeTint="D8"/>
    </w:rPr>
  </w:style>
  <w:style w:type="paragraph" w:styleId="Tytu">
    <w:name w:val="Title"/>
    <w:basedOn w:val="Normalny"/>
    <w:next w:val="Normalny"/>
    <w:link w:val="TytuZnak"/>
    <w:uiPriority w:val="10"/>
    <w:qFormat/>
    <w:rsid w:val="00A7119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7119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7119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7119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71196"/>
    <w:pPr>
      <w:spacing w:before="160"/>
      <w:jc w:val="center"/>
    </w:pPr>
    <w:rPr>
      <w:i/>
      <w:iCs/>
      <w:color w:val="404040" w:themeColor="text1" w:themeTint="BF"/>
    </w:rPr>
  </w:style>
  <w:style w:type="character" w:customStyle="1" w:styleId="CytatZnak">
    <w:name w:val="Cytat Znak"/>
    <w:basedOn w:val="Domylnaczcionkaakapitu"/>
    <w:link w:val="Cytat"/>
    <w:uiPriority w:val="29"/>
    <w:rsid w:val="00A71196"/>
    <w:rPr>
      <w:i/>
      <w:iCs/>
      <w:color w:val="404040" w:themeColor="text1" w:themeTint="BF"/>
    </w:rPr>
  </w:style>
  <w:style w:type="paragraph" w:styleId="Akapitzlist">
    <w:name w:val="List Paragraph"/>
    <w:aliases w:val="Akapit z listą BS,L1,Numerowanie,Akapit z listą5,CW_Lista,2 heading,A_wyliczenie,K-P_odwolanie,maz_wyliczenie,opis dzialania,ISCG Numerowanie,lp1,Akapit z listą 1,Table of contents numbered,BulletC,Wyliczanie,Obiekt,normalny tekst,Bullets"/>
    <w:basedOn w:val="Normalny"/>
    <w:link w:val="AkapitzlistZnak"/>
    <w:uiPriority w:val="34"/>
    <w:qFormat/>
    <w:rsid w:val="00A71196"/>
    <w:pPr>
      <w:ind w:left="720"/>
      <w:contextualSpacing/>
    </w:pPr>
  </w:style>
  <w:style w:type="character" w:styleId="Wyrnienieintensywne">
    <w:name w:val="Intense Emphasis"/>
    <w:basedOn w:val="Domylnaczcionkaakapitu"/>
    <w:uiPriority w:val="21"/>
    <w:qFormat/>
    <w:rsid w:val="00A71196"/>
    <w:rPr>
      <w:i/>
      <w:iCs/>
      <w:color w:val="0F4761" w:themeColor="accent1" w:themeShade="BF"/>
    </w:rPr>
  </w:style>
  <w:style w:type="paragraph" w:styleId="Cytatintensywny">
    <w:name w:val="Intense Quote"/>
    <w:basedOn w:val="Normalny"/>
    <w:next w:val="Normalny"/>
    <w:link w:val="CytatintensywnyZnak"/>
    <w:uiPriority w:val="30"/>
    <w:qFormat/>
    <w:rsid w:val="00A711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71196"/>
    <w:rPr>
      <w:i/>
      <w:iCs/>
      <w:color w:val="0F4761" w:themeColor="accent1" w:themeShade="BF"/>
    </w:rPr>
  </w:style>
  <w:style w:type="character" w:styleId="Odwoanieintensywne">
    <w:name w:val="Intense Reference"/>
    <w:basedOn w:val="Domylnaczcionkaakapitu"/>
    <w:uiPriority w:val="32"/>
    <w:qFormat/>
    <w:rsid w:val="00A71196"/>
    <w:rPr>
      <w:b/>
      <w:bCs/>
      <w:smallCaps/>
      <w:color w:val="0F4761" w:themeColor="accent1" w:themeShade="BF"/>
      <w:spacing w:val="5"/>
    </w:rPr>
  </w:style>
  <w:style w:type="paragraph" w:customStyle="1" w:styleId="rozdzia">
    <w:name w:val="rozdział"/>
    <w:basedOn w:val="Normalny"/>
    <w:autoRedefine/>
    <w:uiPriority w:val="99"/>
    <w:rsid w:val="00A71196"/>
    <w:pPr>
      <w:pageBreakBefore/>
      <w:pBdr>
        <w:top w:val="single" w:sz="4" w:space="1" w:color="auto"/>
        <w:left w:val="single" w:sz="4" w:space="4" w:color="auto"/>
        <w:bottom w:val="single" w:sz="4" w:space="1" w:color="auto"/>
        <w:right w:val="single" w:sz="4" w:space="4" w:color="auto"/>
      </w:pBdr>
      <w:shd w:val="clear" w:color="auto" w:fill="D9D9D9" w:themeFill="background1" w:themeFillShade="D9"/>
      <w:spacing w:before="240" w:after="0" w:line="240" w:lineRule="auto"/>
      <w:jc w:val="center"/>
    </w:pPr>
    <w:rPr>
      <w:rFonts w:asciiTheme="minorHAnsi" w:eastAsia="Times New Roman" w:hAnsiTheme="minorHAnsi" w:cs="Arial"/>
      <w:b/>
      <w:bCs/>
      <w:caps/>
      <w:lang w:eastAsia="pl-PL"/>
    </w:rPr>
  </w:style>
  <w:style w:type="character" w:customStyle="1" w:styleId="tekstdokbold">
    <w:name w:val="tekst dok. bold"/>
    <w:uiPriority w:val="99"/>
    <w:rsid w:val="00A71196"/>
    <w:rPr>
      <w:b/>
    </w:rPr>
  </w:style>
  <w:style w:type="table" w:styleId="Tabela-Siatka">
    <w:name w:val="Table Grid"/>
    <w:basedOn w:val="Standardowy"/>
    <w:rsid w:val="00A71196"/>
    <w:pPr>
      <w:autoSpaceDE w:val="0"/>
      <w:autoSpaceDN w:val="0"/>
      <w:spacing w:before="90" w:after="0" w:line="380" w:lineRule="atLeast"/>
      <w:jc w:val="both"/>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Akapit z listą BS Znak,L1 Znak,Numerowanie Znak,Akapit z listą5 Znak,CW_Lista Znak,2 heading Znak,A_wyliczenie Znak,K-P_odwolanie Znak,maz_wyliczenie Znak,opis dzialania Znak,ISCG Numerowanie Znak,lp1 Znak,Akapit z listą 1 Znak"/>
    <w:link w:val="Akapitzlist"/>
    <w:uiPriority w:val="34"/>
    <w:qFormat/>
    <w:rsid w:val="00A71196"/>
  </w:style>
  <w:style w:type="paragraph" w:styleId="Nagwek">
    <w:name w:val="header"/>
    <w:basedOn w:val="Normalny"/>
    <w:link w:val="NagwekZnak"/>
    <w:uiPriority w:val="99"/>
    <w:unhideWhenUsed/>
    <w:rsid w:val="00A7119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71196"/>
    <w:rPr>
      <w:rFonts w:ascii="Calibri" w:eastAsia="Calibri" w:hAnsi="Calibri" w:cs="Times New Roman"/>
      <w:kern w:val="0"/>
      <w14:ligatures w14:val="none"/>
    </w:rPr>
  </w:style>
  <w:style w:type="paragraph" w:styleId="Stopka">
    <w:name w:val="footer"/>
    <w:basedOn w:val="Normalny"/>
    <w:link w:val="StopkaZnak"/>
    <w:uiPriority w:val="99"/>
    <w:unhideWhenUsed/>
    <w:rsid w:val="00A7119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71196"/>
    <w:rPr>
      <w:rFonts w:ascii="Calibri" w:eastAsia="Calibri" w:hAnsi="Calibri" w:cs="Times New Roman"/>
      <w:kern w:val="0"/>
      <w14:ligatures w14:val="none"/>
    </w:rPr>
  </w:style>
  <w:style w:type="paragraph" w:styleId="NormalnyWeb">
    <w:name w:val="Normal (Web)"/>
    <w:basedOn w:val="Normalny"/>
    <w:uiPriority w:val="99"/>
    <w:unhideWhenUsed/>
    <w:rsid w:val="00830B8A"/>
    <w:pPr>
      <w:spacing w:before="100" w:beforeAutospacing="1" w:after="100" w:afterAutospacing="1" w:line="240" w:lineRule="auto"/>
    </w:pPr>
    <w:rPr>
      <w:rFonts w:ascii="Times New Roman" w:eastAsia="Times New Roman" w:hAnsi="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1232</Words>
  <Characters>7393</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Energa Informatyka i Technologie Sp. z o.o.</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Wiktoria</dc:creator>
  <cp:keywords/>
  <dc:description/>
  <cp:lastModifiedBy>Urban Wiktoria</cp:lastModifiedBy>
  <cp:revision>4</cp:revision>
  <dcterms:created xsi:type="dcterms:W3CDTF">2026-04-21T08:46:00Z</dcterms:created>
  <dcterms:modified xsi:type="dcterms:W3CDTF">2026-04-22T10:45:00Z</dcterms:modified>
</cp:coreProperties>
</file>