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EA70" w14:textId="2970521C" w:rsidR="00992261" w:rsidRDefault="003B45DB" w:rsidP="004A2DAB">
      <w:pPr>
        <w:spacing w:after="120" w:line="276" w:lineRule="auto"/>
        <w:jc w:val="center"/>
        <w:rPr>
          <w:rFonts w:ascii="Arial" w:eastAsia="Arial" w:hAnsi="Arial" w:cs="Arial"/>
          <w:b/>
          <w:bCs/>
        </w:rPr>
      </w:pPr>
      <w:r w:rsidRPr="004A2DAB">
        <w:rPr>
          <w:rFonts w:ascii="Arial" w:eastAsia="Arial" w:hAnsi="Arial" w:cs="Arial"/>
          <w:b/>
          <w:bCs/>
        </w:rPr>
        <w:t>Opis przedmiotu zamówienia</w:t>
      </w:r>
    </w:p>
    <w:p w14:paraId="550ACEF7" w14:textId="77777777" w:rsidR="004A2DAB" w:rsidRPr="00AF4CFB" w:rsidRDefault="004A2DAB" w:rsidP="00633347">
      <w:pPr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576BB61" w14:textId="0FAED499" w:rsidR="00992261" w:rsidRPr="00AF4CFB" w:rsidRDefault="003B45DB" w:rsidP="00633347">
      <w:pPr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AF4CFB">
        <w:rPr>
          <w:rFonts w:ascii="Arial" w:eastAsia="Arial" w:hAnsi="Arial" w:cs="Arial"/>
          <w:b/>
          <w:sz w:val="20"/>
          <w:szCs w:val="20"/>
        </w:rPr>
        <w:t>Przedmiot zamówienia:</w:t>
      </w:r>
      <w:r w:rsidRPr="00AF4CFB">
        <w:rPr>
          <w:rFonts w:ascii="Arial" w:eastAsia="Arial" w:hAnsi="Arial" w:cs="Arial"/>
          <w:sz w:val="20"/>
          <w:szCs w:val="20"/>
        </w:rPr>
        <w:t xml:space="preserve"> </w:t>
      </w:r>
      <w:r w:rsidR="00B91BF7" w:rsidRPr="00B91BF7">
        <w:rPr>
          <w:rFonts w:ascii="Arial" w:eastAsia="Arial" w:hAnsi="Arial" w:cs="Arial"/>
          <w:b/>
          <w:bCs/>
          <w:sz w:val="20"/>
          <w:szCs w:val="20"/>
        </w:rPr>
        <w:t xml:space="preserve">dostawa </w:t>
      </w:r>
      <w:r w:rsidR="00F97E4F">
        <w:rPr>
          <w:rFonts w:ascii="Arial" w:eastAsia="Arial" w:hAnsi="Arial" w:cs="Arial"/>
          <w:b/>
          <w:bCs/>
          <w:sz w:val="20"/>
          <w:szCs w:val="20"/>
        </w:rPr>
        <w:t>drukarki paragonowej do OBK Będlewo</w:t>
      </w:r>
      <w:r w:rsidR="00A76F7B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614D0CD" w14:textId="77777777" w:rsidR="004A2DAB" w:rsidRPr="00AF4CFB" w:rsidRDefault="004A2DAB" w:rsidP="004A2DAB">
      <w:pPr>
        <w:spacing w:after="12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6FF5945" w14:textId="1E5410B8" w:rsidR="00992261" w:rsidRPr="00AF4CFB" w:rsidRDefault="003B45DB" w:rsidP="00584F1D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2694"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Zakres dostawy</w:t>
      </w:r>
      <w:r w:rsidR="00584F1D">
        <w:rPr>
          <w:rFonts w:ascii="Arial" w:eastAsia="Arial" w:hAnsi="Arial" w:cs="Arial"/>
          <w:b/>
          <w:color w:val="000000"/>
          <w:sz w:val="20"/>
          <w:szCs w:val="20"/>
        </w:rPr>
        <w:t>:</w:t>
      </w:r>
    </w:p>
    <w:p w14:paraId="40864C2F" w14:textId="3E489365" w:rsidR="00E753FB" w:rsidRPr="00721C0B" w:rsidRDefault="00A873F2" w:rsidP="00E753FB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bookmarkStart w:id="0" w:name="_Hlk159916380"/>
      <w:r w:rsidRPr="00A873F2">
        <w:rPr>
          <w:rFonts w:ascii="Arial" w:eastAsia="Arial" w:hAnsi="Arial" w:cs="Arial"/>
          <w:b/>
          <w:color w:val="000000"/>
          <w:sz w:val="20"/>
          <w:szCs w:val="20"/>
        </w:rPr>
        <w:t xml:space="preserve">Drukarka paragonowa NPOS </w:t>
      </w:r>
      <w:proofErr w:type="spellStart"/>
      <w:r w:rsidRPr="00A873F2">
        <w:rPr>
          <w:rFonts w:ascii="Arial" w:eastAsia="Arial" w:hAnsi="Arial" w:cs="Arial"/>
          <w:b/>
          <w:color w:val="000000"/>
          <w:sz w:val="20"/>
          <w:szCs w:val="20"/>
        </w:rPr>
        <w:t>Thermal</w:t>
      </w:r>
      <w:proofErr w:type="spellEnd"/>
      <w:r w:rsidRPr="00A873F2">
        <w:rPr>
          <w:rFonts w:ascii="Arial" w:eastAsia="Arial" w:hAnsi="Arial" w:cs="Arial"/>
          <w:b/>
          <w:color w:val="000000"/>
          <w:sz w:val="20"/>
          <w:szCs w:val="20"/>
        </w:rPr>
        <w:t xml:space="preserve"> C300 (bonowa)</w:t>
      </w:r>
      <w:r w:rsidR="00E753FB" w:rsidRPr="00721C0B">
        <w:rPr>
          <w:rFonts w:ascii="Arial" w:eastAsia="Arial" w:hAnsi="Arial" w:cs="Arial"/>
          <w:b/>
          <w:color w:val="000000"/>
          <w:sz w:val="20"/>
          <w:szCs w:val="20"/>
        </w:rPr>
        <w:t>:</w:t>
      </w:r>
      <w:r w:rsidR="00D52FA0" w:rsidRPr="00721C0B">
        <w:rPr>
          <w:rFonts w:ascii="Arial" w:eastAsia="Arial" w:hAnsi="Arial" w:cs="Arial"/>
          <w:b/>
          <w:color w:val="000000"/>
          <w:sz w:val="20"/>
          <w:szCs w:val="20"/>
        </w:rPr>
        <w:tab/>
      </w:r>
      <w:r w:rsidR="00D52FA0" w:rsidRPr="00721C0B">
        <w:rPr>
          <w:rFonts w:ascii="Arial" w:eastAsia="Arial" w:hAnsi="Arial" w:cs="Arial"/>
          <w:b/>
          <w:color w:val="000000"/>
          <w:sz w:val="20"/>
          <w:szCs w:val="20"/>
        </w:rPr>
        <w:br/>
      </w:r>
    </w:p>
    <w:p w14:paraId="48C488ED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 xml:space="preserve">Nazwa: NPOS </w:t>
      </w:r>
      <w:proofErr w:type="spellStart"/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Thermal</w:t>
      </w:r>
      <w:proofErr w:type="spellEnd"/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 xml:space="preserve"> C300 </w:t>
      </w:r>
    </w:p>
    <w:p w14:paraId="3853BFA4" w14:textId="77777777" w:rsid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Metoda druku: termiczna</w:t>
      </w:r>
    </w:p>
    <w:p w14:paraId="36C5CACF" w14:textId="5A959A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Porty komunikacyjne: COM, USB, LAN</w:t>
      </w:r>
    </w:p>
    <w:p w14:paraId="5D023174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 xml:space="preserve">Rozdzielczość: 8×8 punktów/mm (203 </w:t>
      </w:r>
      <w:proofErr w:type="spellStart"/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dpi</w:t>
      </w:r>
      <w:proofErr w:type="spellEnd"/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)</w:t>
      </w:r>
    </w:p>
    <w:p w14:paraId="38300935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Szybkość druku: Max. 300 mm/sekundę</w:t>
      </w:r>
    </w:p>
    <w:p w14:paraId="25DDF678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Wielkość znaków: Font A: 1.50 × 3.00 mm Font B: 1.10 × 2.10 mm</w:t>
      </w:r>
    </w:p>
    <w:p w14:paraId="4F45269F" w14:textId="5E1C7B98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Kody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kreskowe</w:t>
      </w:r>
      <w:proofErr w:type="spellEnd"/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: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UPC-A/UPC-E/JAN13(EAN13</w:t>
      </w:r>
      <w:r w:rsidRPr="00A873F2">
        <w:rPr>
          <w:rFonts w:ascii="MS Gothic" w:eastAsia="MS Gothic" w:hAnsi="MS Gothic" w:cs="MS Gothic" w:hint="eastAsia"/>
          <w:bCs/>
          <w:color w:val="000000"/>
          <w:sz w:val="20"/>
          <w:szCs w:val="20"/>
          <w:lang w:val="en-US"/>
        </w:rPr>
        <w:t>）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/JAN8</w:t>
      </w:r>
      <w:r w:rsidRPr="00A873F2">
        <w:rPr>
          <w:rFonts w:ascii="MS Gothic" w:eastAsia="MS Gothic" w:hAnsi="MS Gothic" w:cs="MS Gothic" w:hint="eastAsia"/>
          <w:bCs/>
          <w:color w:val="000000"/>
          <w:sz w:val="20"/>
          <w:szCs w:val="20"/>
          <w:lang w:val="en-US"/>
        </w:rPr>
        <w:t>（</w:t>
      </w:r>
      <w:r>
        <w:rPr>
          <w:rFonts w:ascii="MS Gothic" w:eastAsia="MS Gothic" w:hAnsi="MS Gothic" w:cs="MS Gothic" w:hint="eastAsia"/>
          <w:bCs/>
          <w:color w:val="000000"/>
          <w:sz w:val="20"/>
          <w:szCs w:val="20"/>
          <w:lang w:val="en-US"/>
        </w:rPr>
        <w:t>E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AN8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 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/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CODE39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/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ITF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/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CODABAR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/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CODE93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/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CODE128 / QR CODE</w:t>
      </w:r>
      <w:r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ab/>
      </w:r>
    </w:p>
    <w:p w14:paraId="2AE7711D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Papier: Termiczny</w:t>
      </w:r>
    </w:p>
    <w:p w14:paraId="0BEB26BA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Bufor: 2048kb</w:t>
      </w:r>
    </w:p>
    <w:p w14:paraId="57396218" w14:textId="47A73915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 xml:space="preserve">Wymiary: 198×148×138mm </w:t>
      </w:r>
    </w:p>
    <w:p w14:paraId="4F751938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Waga: 1.78 kg</w:t>
      </w:r>
    </w:p>
    <w:p w14:paraId="5A5565C4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Pamięć: 256kb</w:t>
      </w:r>
    </w:p>
    <w:p w14:paraId="192DE3AD" w14:textId="77777777" w:rsidR="00A873F2" w:rsidRPr="00A873F2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 xml:space="preserve">Warunki pracy: 0-45°C, 10-80 % RH (no </w:t>
      </w:r>
      <w:proofErr w:type="spellStart"/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condensation</w:t>
      </w:r>
      <w:proofErr w:type="spellEnd"/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)</w:t>
      </w:r>
    </w:p>
    <w:p w14:paraId="7CF8CA3E" w14:textId="72395AD7" w:rsidR="00FE4604" w:rsidRDefault="00A873F2" w:rsidP="00A873F2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873F2">
        <w:rPr>
          <w:rFonts w:ascii="Arial" w:eastAsia="Arial" w:hAnsi="Arial" w:cs="Arial"/>
          <w:bCs/>
          <w:color w:val="000000"/>
          <w:sz w:val="20"/>
          <w:szCs w:val="20"/>
        </w:rPr>
        <w:t>Gilotyna: w standardzie</w:t>
      </w:r>
    </w:p>
    <w:p w14:paraId="17A7B9C8" w14:textId="149D30E8" w:rsidR="009E0D2D" w:rsidRPr="00A873F2" w:rsidRDefault="00EA446E" w:rsidP="00A873F2">
      <w:pPr>
        <w:pStyle w:val="Akapitzlist"/>
        <w:spacing w:after="120" w:line="276" w:lineRule="auto"/>
        <w:ind w:left="180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ab/>
      </w:r>
      <w:r>
        <w:rPr>
          <w:rFonts w:ascii="Arial" w:eastAsia="Arial" w:hAnsi="Arial" w:cs="Arial"/>
          <w:bCs/>
          <w:color w:val="000000"/>
          <w:sz w:val="20"/>
          <w:szCs w:val="20"/>
        </w:rPr>
        <w:br/>
      </w:r>
      <w:r w:rsidR="00B91BF7" w:rsidRPr="00A873F2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br/>
      </w:r>
    </w:p>
    <w:p w14:paraId="7D955DA6" w14:textId="77777777" w:rsidR="00E84FA7" w:rsidRPr="00D52FA0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bookmarkEnd w:id="0"/>
    <w:p w14:paraId="448FC233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Warunki realizacji:</w:t>
      </w:r>
    </w:p>
    <w:p w14:paraId="5A1A057A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Dostarczony sprzęt musi spełniać wymagania i posiadać certyfikat CE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Conformité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Européenne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).</w:t>
      </w:r>
    </w:p>
    <w:p w14:paraId="33510930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Dostęp do strony internetowej producenta oferowanego sprzętu, a także prawo do pobierania / instalacji aktualizacji, sterowników, poprawek, uaktualnień oprogramowania układowego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firmware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), bez dodatkowych opłat dla Zamawiającego; </w:t>
      </w:r>
    </w:p>
    <w:p w14:paraId="46DA578B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Wykonawca musi zapewnić możliwość sprawdzenia konfiguracji oraz warunków gwarancji oferowanego sprzętu na stronie producenta po podaniu numeru seryjnego.</w:t>
      </w:r>
    </w:p>
    <w:p w14:paraId="415D58EC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Zamawiający musi mieć możliwość dokonywania zgłoszeń poprzez:</w:t>
      </w:r>
    </w:p>
    <w:p w14:paraId="35291F04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Wyznaczone autoryzowane, polskojęzyczne punkty serwisowe producenta oraz serwis telefoniczny producenta, pracujący co najmniej w godzinach 9:00-16:00 we wszystkie dni robocze, bezpłatnie lub w cenie połączenia lokalnego w całej Polsce.</w:t>
      </w:r>
    </w:p>
    <w:p w14:paraId="0597A8A9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Stronę WWW producenta w języku polskim zapewniającą przyjmowanie zgłoszeń serwisowych.</w:t>
      </w:r>
    </w:p>
    <w:p w14:paraId="262E0475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Zgłoszenie jak i</w:t>
      </w:r>
      <w:r w:rsidRPr="00AF4CFB">
        <w:rPr>
          <w:rFonts w:ascii="Arial" w:eastAsia="Arial" w:hAnsi="Arial" w:cs="Arial"/>
          <w:color w:val="000000"/>
          <w:sz w:val="20"/>
          <w:szCs w:val="20"/>
        </w:rPr>
        <w:t xml:space="preserve"> obsługa zgłoszenia realizowana będzie w języku polskim.</w:t>
      </w:r>
    </w:p>
    <w:p w14:paraId="4E6DC4A9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Warunki gwarancji: </w:t>
      </w:r>
    </w:p>
    <w:p w14:paraId="641E5E29" w14:textId="7FC3D275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udzieli gwarancji na okres </w:t>
      </w:r>
      <w:r w:rsidR="00B91BF7">
        <w:rPr>
          <w:rFonts w:ascii="Arial" w:eastAsia="Arial" w:hAnsi="Arial" w:cs="Arial"/>
          <w:bCs/>
          <w:color w:val="000000"/>
          <w:sz w:val="20"/>
          <w:szCs w:val="20"/>
        </w:rPr>
        <w:t>24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="002B704A" w:rsidRPr="00AF4CFB">
        <w:rPr>
          <w:rFonts w:ascii="Arial" w:eastAsia="Arial" w:hAnsi="Arial" w:cs="Arial"/>
          <w:bCs/>
          <w:color w:val="000000"/>
          <w:sz w:val="20"/>
          <w:szCs w:val="20"/>
        </w:rPr>
        <w:t>miesięc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>y</w:t>
      </w:r>
      <w:r w:rsidR="00B4778D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licząc od daty podpisania protokołu odbioru przez strony bez uwag.</w:t>
      </w:r>
    </w:p>
    <w:p w14:paraId="7C0F31C5" w14:textId="77777777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Wszystkie</w:t>
      </w:r>
      <w:r w:rsidRPr="00AF4CFB">
        <w:rPr>
          <w:rFonts w:ascii="Arial" w:eastAsia="Arial" w:hAnsi="Arial" w:cs="Arial"/>
          <w:sz w:val="20"/>
          <w:szCs w:val="20"/>
        </w:rPr>
        <w:t xml:space="preserve"> awarie będą usuwane przez serwis producenta. </w:t>
      </w:r>
    </w:p>
    <w:p w14:paraId="6DF53B77" w14:textId="71C27E1E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 xml:space="preserve">Miejsce dostawy: </w:t>
      </w:r>
      <w:r w:rsidR="00A81003" w:rsidRPr="00A81003">
        <w:rPr>
          <w:rFonts w:ascii="Arial" w:eastAsia="Arial" w:hAnsi="Arial" w:cs="Arial"/>
          <w:bCs/>
          <w:color w:val="FF0000"/>
          <w:sz w:val="20"/>
          <w:szCs w:val="20"/>
        </w:rPr>
        <w:t xml:space="preserve">Dział IT OBK Pałac Będlewo </w:t>
      </w:r>
      <w:proofErr w:type="spellStart"/>
      <w:r w:rsidR="00A81003" w:rsidRPr="00A81003">
        <w:rPr>
          <w:rFonts w:ascii="Arial" w:eastAsia="Arial" w:hAnsi="Arial" w:cs="Arial"/>
          <w:bCs/>
          <w:color w:val="FF0000"/>
          <w:sz w:val="20"/>
          <w:szCs w:val="20"/>
        </w:rPr>
        <w:t>Będlewo</w:t>
      </w:r>
      <w:proofErr w:type="spellEnd"/>
      <w:r w:rsidR="00A81003" w:rsidRPr="00A81003">
        <w:rPr>
          <w:rFonts w:ascii="Arial" w:eastAsia="Arial" w:hAnsi="Arial" w:cs="Arial"/>
          <w:bCs/>
          <w:color w:val="FF0000"/>
          <w:sz w:val="20"/>
          <w:szCs w:val="20"/>
        </w:rPr>
        <w:t>, ul. Parkowa 1 62-060 Stęszew Polska</w:t>
      </w:r>
      <w:r w:rsidR="004A2DAB" w:rsidRPr="00AF4CFB">
        <w:rPr>
          <w:rFonts w:ascii="Arial" w:eastAsia="Arial" w:hAnsi="Arial" w:cs="Arial"/>
          <w:bCs/>
          <w:sz w:val="20"/>
          <w:szCs w:val="20"/>
        </w:rPr>
        <w:t>.</w:t>
      </w:r>
    </w:p>
    <w:p w14:paraId="0B70EB5C" w14:textId="2C3F96FD" w:rsidR="00E80360" w:rsidRPr="00D52FA0" w:rsidRDefault="003B45DB" w:rsidP="00E84FA7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Termin dostawy: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zobowiązany jest zrealizować przedmiot zamówienia w ciągu </w:t>
      </w:r>
      <w:r w:rsidRPr="00AF4CFB">
        <w:rPr>
          <w:rFonts w:ascii="Arial" w:eastAsia="Arial" w:hAnsi="Arial" w:cs="Arial"/>
          <w:bCs/>
          <w:sz w:val="20"/>
          <w:szCs w:val="20"/>
        </w:rPr>
        <w:t>7 dni roboczych licząc od daty wysłania zamówienia.</w:t>
      </w:r>
    </w:p>
    <w:sectPr w:rsidR="00E80360" w:rsidRPr="00D52FA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920BD" w14:textId="77777777" w:rsidR="0042483D" w:rsidRDefault="0042483D" w:rsidP="00F640D0">
      <w:pPr>
        <w:spacing w:after="0" w:line="240" w:lineRule="auto"/>
      </w:pPr>
      <w:r>
        <w:separator/>
      </w:r>
    </w:p>
  </w:endnote>
  <w:endnote w:type="continuationSeparator" w:id="0">
    <w:p w14:paraId="73F85FB8" w14:textId="77777777" w:rsidR="0042483D" w:rsidRDefault="0042483D" w:rsidP="00F6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A18F8" w14:textId="77777777" w:rsidR="0042483D" w:rsidRDefault="0042483D" w:rsidP="00F640D0">
      <w:pPr>
        <w:spacing w:after="0" w:line="240" w:lineRule="auto"/>
      </w:pPr>
      <w:r>
        <w:separator/>
      </w:r>
    </w:p>
  </w:footnote>
  <w:footnote w:type="continuationSeparator" w:id="0">
    <w:p w14:paraId="1930E233" w14:textId="77777777" w:rsidR="0042483D" w:rsidRDefault="0042483D" w:rsidP="00F64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6F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2E9E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3C11583"/>
    <w:multiLevelType w:val="hybridMultilevel"/>
    <w:tmpl w:val="7E983498"/>
    <w:lvl w:ilvl="0" w:tplc="0FDA8316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4C08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5B0438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EA6CCE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0CE2FB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515698"/>
    <w:multiLevelType w:val="hybridMultilevel"/>
    <w:tmpl w:val="7D360478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49A5676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F7877"/>
    <w:multiLevelType w:val="hybridMultilevel"/>
    <w:tmpl w:val="602C0BF8"/>
    <w:lvl w:ilvl="0" w:tplc="708E6B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384FC3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B7D0356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2830138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00070D2"/>
    <w:multiLevelType w:val="multilevel"/>
    <w:tmpl w:val="E1F056C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3735983"/>
    <w:multiLevelType w:val="hybridMultilevel"/>
    <w:tmpl w:val="358ED1B0"/>
    <w:lvl w:ilvl="0" w:tplc="E0827B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651DC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1C3E00"/>
    <w:multiLevelType w:val="hybridMultilevel"/>
    <w:tmpl w:val="29F6126C"/>
    <w:lvl w:ilvl="0" w:tplc="36EEB7C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AE606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024DC7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F0388A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51385"/>
    <w:multiLevelType w:val="hybridMultilevel"/>
    <w:tmpl w:val="2F7ADEB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B">
      <w:start w:val="1"/>
      <w:numFmt w:val="lowerRoman"/>
      <w:lvlText w:val="%2."/>
      <w:lvlJc w:val="righ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A2B4CF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5C158B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BEC079C"/>
    <w:multiLevelType w:val="hybridMultilevel"/>
    <w:tmpl w:val="2DDEF9FE"/>
    <w:lvl w:ilvl="0" w:tplc="DD9E897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621E3"/>
    <w:multiLevelType w:val="hybridMultilevel"/>
    <w:tmpl w:val="DFC2CF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379AD"/>
    <w:multiLevelType w:val="hybridMultilevel"/>
    <w:tmpl w:val="241233B4"/>
    <w:lvl w:ilvl="0" w:tplc="D4BE08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C07C4D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2"/>
  </w:num>
  <w:num w:numId="5">
    <w:abstractNumId w:val="26"/>
  </w:num>
  <w:num w:numId="6">
    <w:abstractNumId w:val="24"/>
  </w:num>
  <w:num w:numId="7">
    <w:abstractNumId w:val="8"/>
  </w:num>
  <w:num w:numId="8">
    <w:abstractNumId w:val="9"/>
  </w:num>
  <w:num w:numId="9">
    <w:abstractNumId w:val="16"/>
  </w:num>
  <w:num w:numId="10">
    <w:abstractNumId w:val="25"/>
  </w:num>
  <w:num w:numId="11">
    <w:abstractNumId w:val="19"/>
  </w:num>
  <w:num w:numId="12">
    <w:abstractNumId w:val="21"/>
  </w:num>
  <w:num w:numId="13">
    <w:abstractNumId w:val="4"/>
  </w:num>
  <w:num w:numId="14">
    <w:abstractNumId w:val="18"/>
  </w:num>
  <w:num w:numId="15">
    <w:abstractNumId w:val="6"/>
  </w:num>
  <w:num w:numId="16">
    <w:abstractNumId w:val="0"/>
  </w:num>
  <w:num w:numId="17">
    <w:abstractNumId w:val="17"/>
  </w:num>
  <w:num w:numId="18">
    <w:abstractNumId w:val="15"/>
  </w:num>
  <w:num w:numId="19">
    <w:abstractNumId w:val="20"/>
  </w:num>
  <w:num w:numId="20">
    <w:abstractNumId w:val="11"/>
  </w:num>
  <w:num w:numId="21">
    <w:abstractNumId w:val="5"/>
  </w:num>
  <w:num w:numId="22">
    <w:abstractNumId w:val="12"/>
  </w:num>
  <w:num w:numId="23">
    <w:abstractNumId w:val="22"/>
  </w:num>
  <w:num w:numId="24">
    <w:abstractNumId w:val="10"/>
  </w:num>
  <w:num w:numId="25">
    <w:abstractNumId w:val="3"/>
  </w:num>
  <w:num w:numId="26">
    <w:abstractNumId w:val="1"/>
  </w:num>
  <w:num w:numId="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61"/>
    <w:rsid w:val="000464AA"/>
    <w:rsid w:val="00064979"/>
    <w:rsid w:val="00080519"/>
    <w:rsid w:val="00096334"/>
    <w:rsid w:val="000A0F1D"/>
    <w:rsid w:val="000C0AB3"/>
    <w:rsid w:val="000C226A"/>
    <w:rsid w:val="000C24B0"/>
    <w:rsid w:val="000C7089"/>
    <w:rsid w:val="000F2884"/>
    <w:rsid w:val="000F7739"/>
    <w:rsid w:val="001444BC"/>
    <w:rsid w:val="001530D0"/>
    <w:rsid w:val="00174506"/>
    <w:rsid w:val="001804BE"/>
    <w:rsid w:val="0018111C"/>
    <w:rsid w:val="001963B5"/>
    <w:rsid w:val="001C13F0"/>
    <w:rsid w:val="001C14AD"/>
    <w:rsid w:val="00210C43"/>
    <w:rsid w:val="0024209D"/>
    <w:rsid w:val="00254A0E"/>
    <w:rsid w:val="00270D7B"/>
    <w:rsid w:val="00281F5B"/>
    <w:rsid w:val="0028282E"/>
    <w:rsid w:val="002B704A"/>
    <w:rsid w:val="002D1E01"/>
    <w:rsid w:val="002F0C15"/>
    <w:rsid w:val="003347E8"/>
    <w:rsid w:val="003566A4"/>
    <w:rsid w:val="0036393F"/>
    <w:rsid w:val="0037551A"/>
    <w:rsid w:val="003B45DB"/>
    <w:rsid w:val="003B7054"/>
    <w:rsid w:val="003B720E"/>
    <w:rsid w:val="003C14D1"/>
    <w:rsid w:val="003C75B8"/>
    <w:rsid w:val="0040393C"/>
    <w:rsid w:val="0042483D"/>
    <w:rsid w:val="00433829"/>
    <w:rsid w:val="004367F4"/>
    <w:rsid w:val="00494ECD"/>
    <w:rsid w:val="00495525"/>
    <w:rsid w:val="004A2DAB"/>
    <w:rsid w:val="004B101F"/>
    <w:rsid w:val="004C16A4"/>
    <w:rsid w:val="004D2CB8"/>
    <w:rsid w:val="004D2ED6"/>
    <w:rsid w:val="00502B97"/>
    <w:rsid w:val="00502E84"/>
    <w:rsid w:val="00536E6D"/>
    <w:rsid w:val="00542E66"/>
    <w:rsid w:val="00566832"/>
    <w:rsid w:val="00582AA2"/>
    <w:rsid w:val="00584F1D"/>
    <w:rsid w:val="005C2C93"/>
    <w:rsid w:val="005C39AA"/>
    <w:rsid w:val="005D4596"/>
    <w:rsid w:val="006264C5"/>
    <w:rsid w:val="00633347"/>
    <w:rsid w:val="006336A4"/>
    <w:rsid w:val="0063521A"/>
    <w:rsid w:val="006378E4"/>
    <w:rsid w:val="006453F2"/>
    <w:rsid w:val="00647E48"/>
    <w:rsid w:val="0068114B"/>
    <w:rsid w:val="00681299"/>
    <w:rsid w:val="006B167C"/>
    <w:rsid w:val="006B6C99"/>
    <w:rsid w:val="00701908"/>
    <w:rsid w:val="00710728"/>
    <w:rsid w:val="00721C0B"/>
    <w:rsid w:val="00737792"/>
    <w:rsid w:val="00743FD8"/>
    <w:rsid w:val="00747D78"/>
    <w:rsid w:val="0076718A"/>
    <w:rsid w:val="00767D4B"/>
    <w:rsid w:val="007F3B60"/>
    <w:rsid w:val="007F6B9D"/>
    <w:rsid w:val="008079DA"/>
    <w:rsid w:val="00845C2F"/>
    <w:rsid w:val="00877C79"/>
    <w:rsid w:val="00882E3A"/>
    <w:rsid w:val="008B1E4F"/>
    <w:rsid w:val="008B7AB6"/>
    <w:rsid w:val="008C5F3A"/>
    <w:rsid w:val="008C6D54"/>
    <w:rsid w:val="008F1299"/>
    <w:rsid w:val="009022B0"/>
    <w:rsid w:val="00920572"/>
    <w:rsid w:val="00927560"/>
    <w:rsid w:val="00931465"/>
    <w:rsid w:val="00931EA5"/>
    <w:rsid w:val="00974A34"/>
    <w:rsid w:val="00992261"/>
    <w:rsid w:val="009A4AA5"/>
    <w:rsid w:val="009C0209"/>
    <w:rsid w:val="009C1C81"/>
    <w:rsid w:val="009D480B"/>
    <w:rsid w:val="009D7CD6"/>
    <w:rsid w:val="009E0D2D"/>
    <w:rsid w:val="00A272ED"/>
    <w:rsid w:val="00A3067B"/>
    <w:rsid w:val="00A46EA9"/>
    <w:rsid w:val="00A73D96"/>
    <w:rsid w:val="00A76F7B"/>
    <w:rsid w:val="00A80FE0"/>
    <w:rsid w:val="00A81003"/>
    <w:rsid w:val="00A82110"/>
    <w:rsid w:val="00A873F2"/>
    <w:rsid w:val="00A90D59"/>
    <w:rsid w:val="00AA230D"/>
    <w:rsid w:val="00AB4B80"/>
    <w:rsid w:val="00AB5583"/>
    <w:rsid w:val="00AE0657"/>
    <w:rsid w:val="00AF4CFB"/>
    <w:rsid w:val="00AF776A"/>
    <w:rsid w:val="00B07158"/>
    <w:rsid w:val="00B4778D"/>
    <w:rsid w:val="00B60A29"/>
    <w:rsid w:val="00B678F0"/>
    <w:rsid w:val="00B91BF7"/>
    <w:rsid w:val="00BA0DCC"/>
    <w:rsid w:val="00BA438A"/>
    <w:rsid w:val="00BB2625"/>
    <w:rsid w:val="00BC72EE"/>
    <w:rsid w:val="00BF5B2F"/>
    <w:rsid w:val="00C02644"/>
    <w:rsid w:val="00C06F2A"/>
    <w:rsid w:val="00C15802"/>
    <w:rsid w:val="00C273FD"/>
    <w:rsid w:val="00C44420"/>
    <w:rsid w:val="00C6026A"/>
    <w:rsid w:val="00C66020"/>
    <w:rsid w:val="00C73B5E"/>
    <w:rsid w:val="00C85366"/>
    <w:rsid w:val="00CB2330"/>
    <w:rsid w:val="00CD046F"/>
    <w:rsid w:val="00CD0764"/>
    <w:rsid w:val="00CD4C0A"/>
    <w:rsid w:val="00CD7F80"/>
    <w:rsid w:val="00D45A09"/>
    <w:rsid w:val="00D52FA0"/>
    <w:rsid w:val="00DB0482"/>
    <w:rsid w:val="00DC2978"/>
    <w:rsid w:val="00DC5E7A"/>
    <w:rsid w:val="00DD2FC5"/>
    <w:rsid w:val="00DD46D4"/>
    <w:rsid w:val="00E07AA1"/>
    <w:rsid w:val="00E334D8"/>
    <w:rsid w:val="00E45B93"/>
    <w:rsid w:val="00E66E9C"/>
    <w:rsid w:val="00E67775"/>
    <w:rsid w:val="00E753FB"/>
    <w:rsid w:val="00E80360"/>
    <w:rsid w:val="00E8294C"/>
    <w:rsid w:val="00E84FA7"/>
    <w:rsid w:val="00EA446E"/>
    <w:rsid w:val="00EA679F"/>
    <w:rsid w:val="00EA6BC2"/>
    <w:rsid w:val="00EB4309"/>
    <w:rsid w:val="00EB75BF"/>
    <w:rsid w:val="00F640D0"/>
    <w:rsid w:val="00F83B59"/>
    <w:rsid w:val="00F97E4F"/>
    <w:rsid w:val="00FA361B"/>
    <w:rsid w:val="00FA545E"/>
    <w:rsid w:val="00FB04F6"/>
    <w:rsid w:val="00FC3C38"/>
    <w:rsid w:val="00FE4604"/>
    <w:rsid w:val="00FE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CA9C"/>
  <w15:docId w15:val="{E223397B-1052-40AC-A351-C61F418D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FA0"/>
    <w:pPr>
      <w:spacing w:after="160" w:line="252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yszka2">
    <w:name w:val="dyszka2"/>
    <w:basedOn w:val="Domylnaczcionkaakapitu"/>
    <w:qFormat/>
    <w:rsid w:val="00D770C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770C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D0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D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C5F3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3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2</Pages>
  <Words>297</Words>
  <Characters>1810</Characters>
  <Application>Microsoft Office Word</Application>
  <DocSecurity>0</DocSecurity>
  <Lines>48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Stosio</dc:creator>
  <dc:description/>
  <cp:lastModifiedBy>Tomasz Wiśniewski</cp:lastModifiedBy>
  <cp:revision>96</cp:revision>
  <dcterms:created xsi:type="dcterms:W3CDTF">2024-03-12T15:02:00Z</dcterms:created>
  <dcterms:modified xsi:type="dcterms:W3CDTF">2026-04-28T13:23:00Z</dcterms:modified>
  <dc:language>pl-PL</dc:language>
</cp:coreProperties>
</file>