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7C8" w:rsidRDefault="001D27C8" w:rsidP="001D27C8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nr 5 </w:t>
      </w:r>
    </w:p>
    <w:p w:rsidR="001D27C8" w:rsidRDefault="001D27C8" w:rsidP="001D27C8">
      <w:pPr>
        <w:pStyle w:val="Default"/>
        <w:jc w:val="right"/>
        <w:rPr>
          <w:sz w:val="22"/>
          <w:szCs w:val="22"/>
        </w:rPr>
      </w:pPr>
    </w:p>
    <w:p w:rsidR="001D27C8" w:rsidRDefault="001D27C8" w:rsidP="001D27C8">
      <w:pPr>
        <w:pStyle w:val="Default"/>
        <w:jc w:val="right"/>
        <w:rPr>
          <w:sz w:val="22"/>
          <w:szCs w:val="22"/>
        </w:rPr>
      </w:pPr>
    </w:p>
    <w:p w:rsidR="001D27C8" w:rsidRDefault="001D27C8" w:rsidP="001D27C8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OŚWIADCZENIE</w:t>
      </w:r>
    </w:p>
    <w:p w:rsidR="001D27C8" w:rsidRDefault="001D27C8" w:rsidP="001D27C8">
      <w:pPr>
        <w:pStyle w:val="Default"/>
        <w:jc w:val="center"/>
        <w:rPr>
          <w:sz w:val="20"/>
          <w:szCs w:val="20"/>
        </w:rPr>
      </w:pPr>
    </w:p>
    <w:p w:rsidR="001D27C8" w:rsidRDefault="001D27C8" w:rsidP="001D27C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Niniejszym oświadczam, że nie podlegam wykluczeniu z postępowania o udzielnie zamówienia publicznego na podstawie art. 7 ust. 1 i ust. 9 ustawy z dnia 13 kwietnia 2022 r. o szczególnych rozwiązaniach w zakresie przeciwdziałania wspieraniu agresji na Ukrainę oraz służących ochronie bezpieczeństwa narodowego (Dz. U. z 2023 r. poz. 1797, ze zm.), zwanej dalej „ustawą o przeciwdziałaniu wspieraniu agresji na Ukrainę”. </w:t>
      </w:r>
    </w:p>
    <w:p w:rsidR="001D27C8" w:rsidRDefault="001D27C8" w:rsidP="001D27C8">
      <w:pPr>
        <w:pStyle w:val="Default"/>
        <w:jc w:val="both"/>
        <w:rPr>
          <w:sz w:val="20"/>
          <w:szCs w:val="20"/>
        </w:rPr>
      </w:pPr>
    </w:p>
    <w:p w:rsidR="001D27C8" w:rsidRDefault="001D27C8" w:rsidP="001D27C8">
      <w:pPr>
        <w:pStyle w:val="Default"/>
        <w:jc w:val="both"/>
        <w:rPr>
          <w:sz w:val="20"/>
          <w:szCs w:val="20"/>
        </w:rPr>
      </w:pPr>
    </w:p>
    <w:p w:rsidR="001D27C8" w:rsidRDefault="001D27C8" w:rsidP="001D27C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podstawie art. 7 ust. 1 i ust. 9 powołanej ustawy, z postępowania o udzielenie zamówienia publicznego lub konkursu prowadzonego na podstawie ustawy z dnia 11 września 2019 r. – Prawo zamówień publicznych oraz z postępowania zmierzającego do udzielenia zamówienia publicznego oraz konkursów o wartości mniejszej niż kwoty określone w art. 2 ust. 1 ustawy z dnia 11 września 2019 r. – Prawo zamówień publicznych lub z wyłączeniem stosowania tej ustawy wyklucza się: </w:t>
      </w:r>
    </w:p>
    <w:p w:rsidR="001D27C8" w:rsidRPr="001D27C8" w:rsidRDefault="001D27C8" w:rsidP="001D27C8">
      <w:pPr>
        <w:pStyle w:val="Default"/>
        <w:jc w:val="both"/>
        <w:rPr>
          <w:sz w:val="10"/>
          <w:szCs w:val="10"/>
        </w:rPr>
      </w:pPr>
    </w:p>
    <w:p w:rsidR="001D27C8" w:rsidRDefault="001D27C8" w:rsidP="001D27C8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wykonawcę oraz uczestnika konkursu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>
        <w:rPr>
          <w:sz w:val="20"/>
          <w:szCs w:val="20"/>
        </w:rPr>
        <w:t>późn</w:t>
      </w:r>
      <w:proofErr w:type="spellEnd"/>
      <w:r>
        <w:rPr>
          <w:sz w:val="20"/>
          <w:szCs w:val="20"/>
        </w:rPr>
        <w:t xml:space="preserve">. zm.), zwanym dalej „rozporządzeniem 765/2006”,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>
        <w:rPr>
          <w:sz w:val="20"/>
          <w:szCs w:val="20"/>
        </w:rPr>
        <w:t>późn</w:t>
      </w:r>
      <w:proofErr w:type="spellEnd"/>
      <w:r>
        <w:rPr>
          <w:sz w:val="20"/>
          <w:szCs w:val="20"/>
        </w:rPr>
        <w:t>. zm.), zwanym dalej „rozporządzeniem 269/2014” albo wpisanego na listę na podstawie decyzji w sprawie wpisu na listę rozstrzygającej o zastosowaniu środka, o którym mowa w art. 1 pkt 3 ustawy o przeciwdziałaniu wspieraniu agresji na Ukrainę;</w:t>
      </w:r>
    </w:p>
    <w:p w:rsidR="001D27C8" w:rsidRPr="001D27C8" w:rsidRDefault="001D27C8" w:rsidP="001D27C8">
      <w:pPr>
        <w:pStyle w:val="Default"/>
        <w:ind w:left="720"/>
        <w:jc w:val="both"/>
        <w:rPr>
          <w:sz w:val="10"/>
          <w:szCs w:val="10"/>
        </w:rPr>
      </w:pPr>
    </w:p>
    <w:p w:rsidR="001D27C8" w:rsidRDefault="001D27C8" w:rsidP="001D27C8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D27C8">
        <w:rPr>
          <w:sz w:val="20"/>
          <w:szCs w:val="20"/>
        </w:rPr>
        <w:t xml:space="preserve">wykonawcę oraz uczestnika konkursu, którego beneficjentem rzeczywistym w rozumieniu ustawy z dnia 1 marca 2018 r. o przeciwdziałaniu praniu pieniędzy oraz finansowaniu terroryzmu (Dz. U. z 2023 r. poz. 1124,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zastosowaniu środka, o którym mowa w art. 1 pkt 3 ustawy o przeciwdziałaniu wspieraniu agresji na Ukrainę; </w:t>
      </w:r>
    </w:p>
    <w:p w:rsidR="001D27C8" w:rsidRPr="001D27C8" w:rsidRDefault="001D27C8" w:rsidP="001D27C8">
      <w:pPr>
        <w:pStyle w:val="Akapitzlist"/>
        <w:spacing w:after="0"/>
        <w:jc w:val="both"/>
        <w:rPr>
          <w:sz w:val="10"/>
          <w:szCs w:val="10"/>
        </w:rPr>
      </w:pPr>
    </w:p>
    <w:p w:rsidR="001D27C8" w:rsidRPr="001D27C8" w:rsidRDefault="001D27C8" w:rsidP="001D27C8">
      <w:pPr>
        <w:pStyle w:val="Default"/>
        <w:numPr>
          <w:ilvl w:val="0"/>
          <w:numId w:val="1"/>
        </w:numPr>
        <w:jc w:val="both"/>
        <w:rPr>
          <w:sz w:val="20"/>
          <w:szCs w:val="20"/>
        </w:rPr>
      </w:pPr>
      <w:r w:rsidRPr="001D27C8">
        <w:rPr>
          <w:sz w:val="20"/>
          <w:szCs w:val="20"/>
        </w:rPr>
        <w:t xml:space="preserve">wykonawcę oraz uczestnika konkursu, którego jednostką dominującą w rozumieniu art. 3 ust. 1 pkt 37 ustawy z dnia 29 września 1994 r. o rachunkowości (Dz. U. z 2023 r. poz. 120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 wspieraniu agresji na Ukrainę. </w:t>
      </w:r>
    </w:p>
    <w:p w:rsidR="001D27C8" w:rsidRDefault="001D27C8" w:rsidP="001D27C8">
      <w:pPr>
        <w:pStyle w:val="Default"/>
        <w:rPr>
          <w:sz w:val="20"/>
          <w:szCs w:val="20"/>
        </w:rPr>
      </w:pPr>
    </w:p>
    <w:p w:rsidR="001D27C8" w:rsidRDefault="001D27C8" w:rsidP="001D27C8">
      <w:pPr>
        <w:pStyle w:val="Default"/>
        <w:rPr>
          <w:sz w:val="20"/>
          <w:szCs w:val="20"/>
        </w:rPr>
      </w:pPr>
    </w:p>
    <w:p w:rsidR="001D27C8" w:rsidRDefault="001D27C8" w:rsidP="001D27C8">
      <w:pPr>
        <w:pStyle w:val="Default"/>
        <w:rPr>
          <w:sz w:val="20"/>
          <w:szCs w:val="20"/>
        </w:rPr>
      </w:pPr>
    </w:p>
    <w:p w:rsidR="001D27C8" w:rsidRDefault="001D27C8" w:rsidP="001D27C8">
      <w:pPr>
        <w:pStyle w:val="Default"/>
        <w:rPr>
          <w:sz w:val="20"/>
          <w:szCs w:val="20"/>
        </w:rPr>
      </w:pPr>
    </w:p>
    <w:p w:rsidR="001D27C8" w:rsidRDefault="001D27C8" w:rsidP="001D27C8">
      <w:pPr>
        <w:pStyle w:val="Default"/>
        <w:rPr>
          <w:sz w:val="20"/>
          <w:szCs w:val="20"/>
        </w:rPr>
      </w:pPr>
    </w:p>
    <w:p w:rsidR="001D27C8" w:rsidRDefault="001D27C8" w:rsidP="001D27C8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</w:t>
      </w:r>
    </w:p>
    <w:p w:rsidR="001D27C8" w:rsidRPr="001D27C8" w:rsidRDefault="001D27C8" w:rsidP="001D27C8">
      <w:pPr>
        <w:pStyle w:val="Default"/>
        <w:jc w:val="center"/>
        <w:rPr>
          <w:sz w:val="10"/>
          <w:szCs w:val="10"/>
        </w:rPr>
      </w:pPr>
    </w:p>
    <w:p w:rsidR="001D27C8" w:rsidRPr="001D27C8" w:rsidRDefault="001D27C8" w:rsidP="001D27C8">
      <w:pPr>
        <w:pStyle w:val="Default"/>
        <w:jc w:val="center"/>
        <w:rPr>
          <w:sz w:val="16"/>
          <w:szCs w:val="16"/>
        </w:rPr>
      </w:pPr>
      <w:r w:rsidRPr="001D27C8">
        <w:rPr>
          <w:sz w:val="16"/>
          <w:szCs w:val="16"/>
        </w:rPr>
        <w:t>(podpis osoby (osób) umocowanej (umocowanych) do r</w:t>
      </w:r>
      <w:r w:rsidRPr="001D27C8">
        <w:rPr>
          <w:sz w:val="16"/>
          <w:szCs w:val="16"/>
        </w:rPr>
        <w:t>eprezentowania</w:t>
      </w:r>
    </w:p>
    <w:p w:rsidR="001D27C8" w:rsidRDefault="001D27C8" w:rsidP="001D27C8">
      <w:pPr>
        <w:pStyle w:val="Default"/>
        <w:rPr>
          <w:rFonts w:cstheme="minorBidi"/>
          <w:color w:val="auto"/>
        </w:rPr>
      </w:pPr>
    </w:p>
    <w:p w:rsidR="001D27C8" w:rsidRDefault="001D27C8" w:rsidP="001D27C8">
      <w:pPr>
        <w:pStyle w:val="Default"/>
        <w:pageBreakBefore/>
        <w:jc w:val="right"/>
        <w:rPr>
          <w:rFonts w:cstheme="minorBidi"/>
          <w:color w:val="auto"/>
          <w:sz w:val="22"/>
          <w:szCs w:val="22"/>
        </w:rPr>
      </w:pPr>
      <w:r>
        <w:rPr>
          <w:rFonts w:cstheme="minorBidi"/>
          <w:color w:val="auto"/>
          <w:sz w:val="22"/>
          <w:szCs w:val="22"/>
        </w:rPr>
        <w:lastRenderedPageBreak/>
        <w:t xml:space="preserve">Załącznik nr 6 </w:t>
      </w:r>
    </w:p>
    <w:p w:rsidR="001D27C8" w:rsidRDefault="001D27C8" w:rsidP="001D27C8">
      <w:pPr>
        <w:pStyle w:val="Default"/>
        <w:rPr>
          <w:rFonts w:cstheme="minorBidi"/>
          <w:color w:val="auto"/>
          <w:sz w:val="20"/>
          <w:szCs w:val="20"/>
        </w:rPr>
      </w:pPr>
    </w:p>
    <w:p w:rsidR="001D27C8" w:rsidRDefault="001D27C8" w:rsidP="001D27C8">
      <w:pPr>
        <w:pStyle w:val="Default"/>
        <w:spacing w:line="360" w:lineRule="auto"/>
        <w:rPr>
          <w:rFonts w:cstheme="minorBidi"/>
          <w:color w:val="auto"/>
          <w:sz w:val="20"/>
          <w:szCs w:val="20"/>
        </w:rPr>
      </w:pPr>
      <w:r>
        <w:rPr>
          <w:rFonts w:cstheme="minorBidi"/>
          <w:color w:val="auto"/>
          <w:sz w:val="20"/>
          <w:szCs w:val="20"/>
        </w:rPr>
        <w:t xml:space="preserve">Dane wnioskodawcy/beneficjenta: </w:t>
      </w:r>
    </w:p>
    <w:p w:rsidR="001D27C8" w:rsidRDefault="001D27C8" w:rsidP="001D27C8">
      <w:pPr>
        <w:pStyle w:val="Default"/>
        <w:spacing w:line="360" w:lineRule="auto"/>
        <w:rPr>
          <w:rFonts w:cstheme="minorBidi"/>
          <w:color w:val="auto"/>
          <w:sz w:val="20"/>
          <w:szCs w:val="20"/>
        </w:rPr>
      </w:pPr>
      <w:r>
        <w:rPr>
          <w:rFonts w:cstheme="minorBidi"/>
          <w:color w:val="auto"/>
          <w:sz w:val="20"/>
          <w:szCs w:val="20"/>
        </w:rPr>
        <w:t xml:space="preserve">…………………………………………………… </w:t>
      </w:r>
    </w:p>
    <w:p w:rsidR="001D27C8" w:rsidRDefault="001D27C8" w:rsidP="001D27C8">
      <w:pPr>
        <w:pStyle w:val="Default"/>
        <w:spacing w:line="360" w:lineRule="auto"/>
        <w:rPr>
          <w:rFonts w:cstheme="minorBidi"/>
          <w:color w:val="auto"/>
          <w:sz w:val="20"/>
          <w:szCs w:val="20"/>
        </w:rPr>
      </w:pPr>
      <w:r>
        <w:rPr>
          <w:rFonts w:cstheme="minorBidi"/>
          <w:color w:val="auto"/>
          <w:sz w:val="20"/>
          <w:szCs w:val="20"/>
        </w:rPr>
        <w:t xml:space="preserve">…………………………………………………… </w:t>
      </w:r>
    </w:p>
    <w:p w:rsidR="001D27C8" w:rsidRDefault="001D27C8" w:rsidP="001D27C8">
      <w:pPr>
        <w:pStyle w:val="Default"/>
        <w:rPr>
          <w:rFonts w:cstheme="minorBidi"/>
          <w:color w:val="auto"/>
          <w:sz w:val="20"/>
          <w:szCs w:val="20"/>
        </w:rPr>
      </w:pPr>
    </w:p>
    <w:p w:rsidR="001D27C8" w:rsidRDefault="001D27C8" w:rsidP="001D27C8">
      <w:pPr>
        <w:pStyle w:val="Default"/>
        <w:rPr>
          <w:rFonts w:cstheme="minorBidi"/>
          <w:color w:val="auto"/>
          <w:sz w:val="20"/>
          <w:szCs w:val="20"/>
        </w:rPr>
      </w:pPr>
    </w:p>
    <w:p w:rsidR="001D27C8" w:rsidRDefault="001D27C8" w:rsidP="001D27C8">
      <w:pPr>
        <w:pStyle w:val="Default"/>
        <w:jc w:val="center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Oświadczenie o braku powiązań</w:t>
      </w:r>
    </w:p>
    <w:p w:rsidR="001D27C8" w:rsidRDefault="001D27C8" w:rsidP="001D27C8">
      <w:pPr>
        <w:pStyle w:val="Default"/>
        <w:rPr>
          <w:color w:val="auto"/>
          <w:sz w:val="20"/>
          <w:szCs w:val="20"/>
        </w:rPr>
      </w:pPr>
    </w:p>
    <w:p w:rsidR="001D27C8" w:rsidRDefault="001D27C8" w:rsidP="001D27C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Oświadczam, że podmiot, który reprezentuję nie jest powiązany z osobą lub podmiotem, względem których mają zastosowanie środki sankcyjne, o których mowa w art. 1 pkt 1 i 2 ustawy z dnia 13 kwietnia 2022 r. o szczególnych rozwiązaniach w zakresie przeciwdziałania wspierania agresji na Ukrainę oraz służących ochronie bezpieczeństwa narodowego (Dz.U. z 2023 r. poz. 1797, z </w:t>
      </w:r>
      <w:proofErr w:type="spellStart"/>
      <w:r>
        <w:rPr>
          <w:color w:val="auto"/>
          <w:sz w:val="20"/>
          <w:szCs w:val="20"/>
        </w:rPr>
        <w:t>późn</w:t>
      </w:r>
      <w:proofErr w:type="spellEnd"/>
      <w:r>
        <w:rPr>
          <w:color w:val="auto"/>
          <w:sz w:val="20"/>
          <w:szCs w:val="20"/>
        </w:rPr>
        <w:t xml:space="preserve">. zm.). Przez powiązania należy rozumieć: </w:t>
      </w:r>
    </w:p>
    <w:p w:rsidR="001D27C8" w:rsidRDefault="001D27C8" w:rsidP="001D27C8">
      <w:pPr>
        <w:pStyle w:val="Default"/>
        <w:spacing w:after="19"/>
        <w:ind w:firstLine="142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uczestniczenie w spółce jako wspólnik spółki cywilnej lub spółki osobowej; </w:t>
      </w:r>
    </w:p>
    <w:p w:rsidR="001D27C8" w:rsidRDefault="001D27C8" w:rsidP="001D27C8">
      <w:pPr>
        <w:pStyle w:val="Default"/>
        <w:spacing w:after="19"/>
        <w:ind w:firstLine="142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posiadanie ponad 50% udziałów lub akcji w kapitale innego podmiotu prawnego; </w:t>
      </w:r>
    </w:p>
    <w:p w:rsidR="001D27C8" w:rsidRDefault="001D27C8" w:rsidP="001D27C8">
      <w:pPr>
        <w:pStyle w:val="Default"/>
        <w:spacing w:after="19"/>
        <w:ind w:firstLine="142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3. pełnienie funkcji lub możliwość wyznaczenia członka organu nadzorczego, kontrolnego</w:t>
      </w:r>
    </w:p>
    <w:p w:rsidR="001D27C8" w:rsidRDefault="001D27C8" w:rsidP="001D27C8">
      <w:pPr>
        <w:pStyle w:val="Default"/>
        <w:spacing w:after="19"/>
        <w:ind w:firstLine="426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lub zarządzającego, prokurenta, pełnomocnika; </w:t>
      </w:r>
    </w:p>
    <w:p w:rsidR="001D27C8" w:rsidRDefault="001D27C8" w:rsidP="001D27C8">
      <w:pPr>
        <w:pStyle w:val="Default"/>
        <w:spacing w:after="19"/>
        <w:ind w:firstLine="142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4. pozostawanie w związku małżeńskim, w stosunku pokrewieństwa lub powinowactwa</w:t>
      </w:r>
    </w:p>
    <w:p w:rsidR="001D27C8" w:rsidRDefault="001D27C8" w:rsidP="001D27C8">
      <w:pPr>
        <w:pStyle w:val="Default"/>
        <w:spacing w:after="19"/>
        <w:ind w:left="284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w linii prostej, pokrewieństwa lub powinowactwa w linii bocznej do drugiego stopnia lub</w:t>
      </w:r>
    </w:p>
    <w:p w:rsidR="001D27C8" w:rsidRDefault="001D27C8" w:rsidP="001D27C8">
      <w:pPr>
        <w:pStyle w:val="Default"/>
        <w:spacing w:after="19"/>
        <w:ind w:left="284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w stosunku przysposobienia, opieki lub kurateli; </w:t>
      </w:r>
    </w:p>
    <w:p w:rsidR="001D27C8" w:rsidRDefault="001D27C8" w:rsidP="001D27C8">
      <w:pPr>
        <w:pStyle w:val="Default"/>
        <w:spacing w:after="19"/>
        <w:ind w:left="426" w:hanging="284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posiadanie prawa do korzystania z całości albo części aktywów osoby prawnej lub podmiotu prawnego; </w:t>
      </w:r>
    </w:p>
    <w:p w:rsidR="001D27C8" w:rsidRDefault="001D27C8" w:rsidP="001D27C8">
      <w:pPr>
        <w:pStyle w:val="Default"/>
        <w:spacing w:after="19"/>
        <w:ind w:firstLine="142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6. zarządzanie działalnością prowadzoną przez osobę prawną lub inny podmiot prawny; </w:t>
      </w:r>
    </w:p>
    <w:p w:rsidR="001D27C8" w:rsidRDefault="001D27C8" w:rsidP="001D27C8">
      <w:pPr>
        <w:pStyle w:val="Default"/>
        <w:ind w:left="426" w:hanging="284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7. ponoszenie solidarnej odpowiedzialności za zobowiązania finansowe osoby prawnej lub innego podmiotu prawnego lub ich poręczenie. </w:t>
      </w:r>
    </w:p>
    <w:p w:rsidR="001D27C8" w:rsidRDefault="001D27C8" w:rsidP="001D27C8">
      <w:pPr>
        <w:pStyle w:val="Default"/>
        <w:jc w:val="both"/>
        <w:rPr>
          <w:color w:val="auto"/>
          <w:sz w:val="20"/>
          <w:szCs w:val="20"/>
        </w:rPr>
      </w:pPr>
    </w:p>
    <w:p w:rsidR="001D27C8" w:rsidRDefault="001D27C8" w:rsidP="001D27C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Zobowiązuję się do niezwłocznego pisemnego poinformowania właściwego organu KOWR o powstaniu powiązań z osobą lub podmiotem, względem których mają zastosowanie środki sankcyjne, o których mowa w art. 1 pkt 1 i 2 ustawy z dnia 13 kwietnia 2022 r. o szczególnych rozwiązaniach w zakresie przeciwdziałania wspierania agresji na Ukrainę oraz służących ochronie bezpieczeństwa narodowego (Dz.U. z 2023 r. poz. 1797, z </w:t>
      </w:r>
      <w:proofErr w:type="spellStart"/>
      <w:r>
        <w:rPr>
          <w:color w:val="auto"/>
          <w:sz w:val="20"/>
          <w:szCs w:val="20"/>
        </w:rPr>
        <w:t>późn</w:t>
      </w:r>
      <w:proofErr w:type="spellEnd"/>
      <w:r>
        <w:rPr>
          <w:color w:val="auto"/>
          <w:sz w:val="20"/>
          <w:szCs w:val="20"/>
        </w:rPr>
        <w:t>. zm.).</w:t>
      </w:r>
    </w:p>
    <w:p w:rsidR="001D27C8" w:rsidRDefault="001D27C8" w:rsidP="001D27C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</w:t>
      </w:r>
    </w:p>
    <w:p w:rsidR="001D27C8" w:rsidRDefault="001D27C8" w:rsidP="001D27C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Jestem świadomy odpowiedzialności karnej wynikającej z art. 297 Kodeksu karnego za złożenie fałszywego oświadczenia (Dz.U. z 2024, poz. 17). </w:t>
      </w:r>
    </w:p>
    <w:p w:rsidR="001D27C8" w:rsidRDefault="001D27C8" w:rsidP="001D27C8">
      <w:pPr>
        <w:pStyle w:val="Default"/>
        <w:rPr>
          <w:color w:val="auto"/>
          <w:sz w:val="20"/>
          <w:szCs w:val="20"/>
        </w:rPr>
      </w:pPr>
    </w:p>
    <w:p w:rsidR="001D27C8" w:rsidRDefault="001D27C8" w:rsidP="001D27C8">
      <w:pPr>
        <w:pStyle w:val="Default"/>
        <w:rPr>
          <w:color w:val="auto"/>
          <w:sz w:val="20"/>
          <w:szCs w:val="20"/>
        </w:rPr>
      </w:pPr>
    </w:p>
    <w:p w:rsidR="001D27C8" w:rsidRDefault="001D27C8" w:rsidP="001D27C8">
      <w:pPr>
        <w:pStyle w:val="Default"/>
        <w:rPr>
          <w:color w:val="auto"/>
          <w:sz w:val="20"/>
          <w:szCs w:val="20"/>
        </w:rPr>
      </w:pPr>
    </w:p>
    <w:p w:rsidR="001D27C8" w:rsidRDefault="001D27C8" w:rsidP="001D27C8">
      <w:pPr>
        <w:pStyle w:val="Default"/>
        <w:rPr>
          <w:color w:val="auto"/>
          <w:sz w:val="20"/>
          <w:szCs w:val="20"/>
        </w:rPr>
      </w:pPr>
    </w:p>
    <w:p w:rsidR="001D27C8" w:rsidRDefault="001D27C8" w:rsidP="001D27C8">
      <w:pPr>
        <w:pStyle w:val="Default"/>
        <w:rPr>
          <w:color w:val="auto"/>
          <w:sz w:val="20"/>
          <w:szCs w:val="20"/>
        </w:rPr>
      </w:pPr>
    </w:p>
    <w:p w:rsidR="001D27C8" w:rsidRDefault="001D27C8" w:rsidP="001D27C8">
      <w:pPr>
        <w:pStyle w:val="Default"/>
        <w:rPr>
          <w:color w:val="auto"/>
          <w:sz w:val="20"/>
          <w:szCs w:val="20"/>
        </w:rPr>
      </w:pPr>
    </w:p>
    <w:p w:rsidR="001D27C8" w:rsidRDefault="001D27C8" w:rsidP="001D27C8">
      <w:pPr>
        <w:pStyle w:val="Default"/>
        <w:rPr>
          <w:color w:val="auto"/>
          <w:sz w:val="20"/>
          <w:szCs w:val="20"/>
        </w:rPr>
      </w:pPr>
    </w:p>
    <w:p w:rsidR="001D27C8" w:rsidRDefault="001D27C8" w:rsidP="001D27C8">
      <w:pPr>
        <w:pStyle w:val="Default"/>
        <w:jc w:val="righ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…………………………………………………………… </w:t>
      </w:r>
    </w:p>
    <w:p w:rsidR="001D27C8" w:rsidRPr="001D27C8" w:rsidRDefault="001D27C8" w:rsidP="001D27C8">
      <w:pPr>
        <w:pStyle w:val="Default"/>
        <w:jc w:val="right"/>
        <w:rPr>
          <w:color w:val="auto"/>
          <w:sz w:val="16"/>
          <w:szCs w:val="16"/>
        </w:rPr>
      </w:pPr>
      <w:r w:rsidRPr="001D27C8">
        <w:rPr>
          <w:color w:val="auto"/>
          <w:sz w:val="16"/>
          <w:szCs w:val="16"/>
        </w:rPr>
        <w:t xml:space="preserve">(data, podpis / podpisy osób upoważnionych </w:t>
      </w:r>
    </w:p>
    <w:p w:rsidR="00C66E68" w:rsidRPr="001D27C8" w:rsidRDefault="001D27C8" w:rsidP="001D27C8">
      <w:pPr>
        <w:jc w:val="right"/>
        <w:rPr>
          <w:rFonts w:ascii="Verdana" w:hAnsi="Verdana"/>
        </w:rPr>
      </w:pPr>
      <w:r w:rsidRPr="001D27C8">
        <w:rPr>
          <w:rFonts w:ascii="Verdana" w:hAnsi="Verdana"/>
          <w:sz w:val="16"/>
          <w:szCs w:val="16"/>
        </w:rPr>
        <w:t>do reprezentowa</w:t>
      </w:r>
      <w:bookmarkStart w:id="0" w:name="_GoBack"/>
      <w:bookmarkEnd w:id="0"/>
      <w:r w:rsidRPr="001D27C8">
        <w:rPr>
          <w:rFonts w:ascii="Verdana" w:hAnsi="Verdana"/>
          <w:sz w:val="16"/>
          <w:szCs w:val="16"/>
        </w:rPr>
        <w:t>nia wnioskodawcy/beneficjenta)</w:t>
      </w:r>
    </w:p>
    <w:sectPr w:rsidR="00C66E68" w:rsidRPr="001D2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42984"/>
    <w:multiLevelType w:val="hybridMultilevel"/>
    <w:tmpl w:val="CEDAF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7C8"/>
    <w:rsid w:val="001D27C8"/>
    <w:rsid w:val="00C6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DA979"/>
  <w15:chartTrackingRefBased/>
  <w15:docId w15:val="{CEB7DAE3-6F39-4069-A490-573A2FAE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D27C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D2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732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Kuliński Waldemar</dc:creator>
  <cp:keywords/>
  <dc:description/>
  <cp:lastModifiedBy>Kuliński Waldemar</cp:lastModifiedBy>
  <cp:revision>1</cp:revision>
  <dcterms:created xsi:type="dcterms:W3CDTF">2024-02-12T13:27:00Z</dcterms:created>
  <dcterms:modified xsi:type="dcterms:W3CDTF">2024-02-12T13:41:00Z</dcterms:modified>
</cp:coreProperties>
</file>