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C32682" w14:textId="0D5558E2" w:rsidR="00195187" w:rsidRPr="00E705B6" w:rsidRDefault="00195187" w:rsidP="00195187">
      <w:pPr>
        <w:jc w:val="center"/>
        <w:rPr>
          <w:rFonts w:ascii="Calibri" w:hAnsi="Calibri" w:cs="Calibri"/>
          <w:b/>
          <w:bCs/>
          <w:sz w:val="28"/>
          <w:szCs w:val="28"/>
          <w:u w:val="single"/>
        </w:rPr>
      </w:pPr>
      <w:r w:rsidRPr="00E705B6">
        <w:rPr>
          <w:rFonts w:ascii="Calibri" w:hAnsi="Calibri" w:cs="Calibri"/>
          <w:b/>
          <w:bCs/>
          <w:sz w:val="28"/>
          <w:szCs w:val="28"/>
          <w:u w:val="single"/>
        </w:rPr>
        <w:t>5. Specyfikacja do Mobilne stanowisko do analizy danych x 3 szt.</w:t>
      </w:r>
    </w:p>
    <w:p w14:paraId="6950DA9E" w14:textId="77777777" w:rsidR="00914224" w:rsidRPr="00C732D5" w:rsidRDefault="00914224" w:rsidP="00914224">
      <w:pPr>
        <w:rPr>
          <w:rFonts w:ascii="Calibri" w:hAnsi="Calibri" w:cs="Calibri"/>
          <w:b/>
          <w:sz w:val="24"/>
          <w:szCs w:val="24"/>
        </w:rPr>
      </w:pPr>
      <w:r w:rsidRPr="00C732D5">
        <w:rPr>
          <w:rFonts w:ascii="Calibri" w:hAnsi="Calibri" w:cs="Calibri"/>
          <w:b/>
          <w:bCs/>
          <w:sz w:val="24"/>
          <w:szCs w:val="24"/>
        </w:rPr>
        <w:t>1. Przedmiot zamówienia:</w:t>
      </w:r>
    </w:p>
    <w:p w14:paraId="5DDFC4A0" w14:textId="2989095B" w:rsidR="00914224" w:rsidRPr="00C732D5" w:rsidRDefault="00914224" w:rsidP="00C732D5">
      <w:pPr>
        <w:jc w:val="both"/>
        <w:rPr>
          <w:rFonts w:ascii="Calibri" w:hAnsi="Calibri" w:cs="Calibri"/>
          <w:sz w:val="24"/>
          <w:szCs w:val="24"/>
        </w:rPr>
      </w:pPr>
      <w:r w:rsidRPr="00C732D5">
        <w:rPr>
          <w:rFonts w:ascii="Calibri" w:hAnsi="Calibri" w:cs="Calibri"/>
          <w:sz w:val="24"/>
          <w:szCs w:val="24"/>
        </w:rPr>
        <w:t>Dostawa fabrycznie nowego laptopa o wysokiej wydajności, przeznaczonego do pracy</w:t>
      </w:r>
      <w:r w:rsidR="00C732D5">
        <w:rPr>
          <w:rFonts w:ascii="Calibri" w:hAnsi="Calibri" w:cs="Calibri"/>
          <w:sz w:val="24"/>
          <w:szCs w:val="24"/>
        </w:rPr>
        <w:br/>
      </w:r>
      <w:r w:rsidRPr="00C732D5">
        <w:rPr>
          <w:rFonts w:ascii="Calibri" w:hAnsi="Calibri" w:cs="Calibri"/>
          <w:sz w:val="24"/>
          <w:szCs w:val="24"/>
        </w:rPr>
        <w:t>w jednostkach analityczno-śledczych, wspi</w:t>
      </w:r>
      <w:bookmarkStart w:id="0" w:name="_GoBack"/>
      <w:bookmarkEnd w:id="0"/>
      <w:r w:rsidRPr="00C732D5">
        <w:rPr>
          <w:rFonts w:ascii="Calibri" w:hAnsi="Calibri" w:cs="Calibri"/>
          <w:sz w:val="24"/>
          <w:szCs w:val="24"/>
        </w:rPr>
        <w:t>erającego procesy gromadzenia danych ze źródeł otwartych (OSINT) oraz obsługę oprogramowania do zabezpieczania i analizy materiału cyfrowego (tworzenie i odczyt kopii binarnych).</w:t>
      </w:r>
    </w:p>
    <w:p w14:paraId="6C87172C" w14:textId="77777777" w:rsidR="00914224" w:rsidRPr="00C732D5" w:rsidRDefault="00914224" w:rsidP="00914224">
      <w:pPr>
        <w:rPr>
          <w:rFonts w:ascii="Calibri" w:hAnsi="Calibri" w:cs="Calibri"/>
          <w:b/>
          <w:sz w:val="24"/>
          <w:szCs w:val="24"/>
        </w:rPr>
      </w:pPr>
      <w:r w:rsidRPr="00C732D5">
        <w:rPr>
          <w:rFonts w:ascii="Calibri" w:hAnsi="Calibri" w:cs="Calibri"/>
          <w:b/>
          <w:bCs/>
          <w:sz w:val="24"/>
          <w:szCs w:val="24"/>
        </w:rPr>
        <w:t>2. Tabela wymagań technicznych (Parametry minimalne):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1"/>
        <w:gridCol w:w="7515"/>
      </w:tblGrid>
      <w:tr w:rsidR="00914224" w:rsidRPr="00C732D5" w14:paraId="3524D475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90E627" w14:textId="77777777" w:rsidR="00914224" w:rsidRPr="00C732D5" w:rsidRDefault="00914224" w:rsidP="00914224">
            <w:pPr>
              <w:rPr>
                <w:rFonts w:ascii="Calibri" w:hAnsi="Calibri" w:cs="Calibri"/>
                <w:sz w:val="24"/>
                <w:szCs w:val="24"/>
              </w:rPr>
            </w:pPr>
            <w:r w:rsidRPr="00C732D5">
              <w:rPr>
                <w:rFonts w:ascii="Calibri" w:hAnsi="Calibri" w:cs="Calibri"/>
                <w:b/>
                <w:bCs/>
                <w:sz w:val="24"/>
                <w:szCs w:val="24"/>
              </w:rPr>
              <w:t>Element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DA20AF" w14:textId="77777777" w:rsidR="00914224" w:rsidRPr="00C732D5" w:rsidRDefault="00914224" w:rsidP="00914224">
            <w:pPr>
              <w:rPr>
                <w:rFonts w:ascii="Calibri" w:hAnsi="Calibri" w:cs="Calibri"/>
                <w:sz w:val="24"/>
                <w:szCs w:val="24"/>
              </w:rPr>
            </w:pPr>
            <w:r w:rsidRPr="00C732D5">
              <w:rPr>
                <w:rFonts w:ascii="Calibri" w:hAnsi="Calibri" w:cs="Calibri"/>
                <w:b/>
                <w:bCs/>
                <w:sz w:val="24"/>
                <w:szCs w:val="24"/>
              </w:rPr>
              <w:t>Minimalne wymagania techniczne</w:t>
            </w:r>
          </w:p>
        </w:tc>
      </w:tr>
      <w:tr w:rsidR="00914224" w:rsidRPr="00C732D5" w14:paraId="12E3B618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F76225" w14:textId="77777777" w:rsidR="00914224" w:rsidRPr="00C732D5" w:rsidRDefault="00914224" w:rsidP="00914224">
            <w:pPr>
              <w:rPr>
                <w:rFonts w:ascii="Calibri" w:hAnsi="Calibri" w:cs="Calibri"/>
                <w:sz w:val="24"/>
                <w:szCs w:val="24"/>
              </w:rPr>
            </w:pPr>
            <w:r w:rsidRPr="00C732D5">
              <w:rPr>
                <w:rFonts w:ascii="Calibri" w:hAnsi="Calibri" w:cs="Calibri"/>
                <w:b/>
                <w:bCs/>
                <w:sz w:val="24"/>
                <w:szCs w:val="24"/>
              </w:rPr>
              <w:t>Procesor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7D16E3" w14:textId="77777777" w:rsidR="00914224" w:rsidRPr="00C732D5" w:rsidRDefault="00914224" w:rsidP="00914224">
            <w:pPr>
              <w:rPr>
                <w:rFonts w:ascii="Calibri" w:hAnsi="Calibri" w:cs="Calibri"/>
                <w:sz w:val="24"/>
                <w:szCs w:val="24"/>
              </w:rPr>
            </w:pPr>
            <w:r w:rsidRPr="00C732D5">
              <w:rPr>
                <w:rFonts w:ascii="Calibri" w:hAnsi="Calibri" w:cs="Calibri"/>
                <w:sz w:val="24"/>
                <w:szCs w:val="24"/>
              </w:rPr>
              <w:t xml:space="preserve">Min. 10 rdzeni, 16 wątków (np. Intel </w:t>
            </w:r>
            <w:proofErr w:type="spellStart"/>
            <w:r w:rsidRPr="00C732D5">
              <w:rPr>
                <w:rFonts w:ascii="Calibri" w:hAnsi="Calibri" w:cs="Calibri"/>
                <w:sz w:val="24"/>
                <w:szCs w:val="24"/>
              </w:rPr>
              <w:t>Core</w:t>
            </w:r>
            <w:proofErr w:type="spellEnd"/>
            <w:r w:rsidRPr="00C732D5">
              <w:rPr>
                <w:rFonts w:ascii="Calibri" w:hAnsi="Calibri" w:cs="Calibri"/>
                <w:sz w:val="24"/>
                <w:szCs w:val="24"/>
              </w:rPr>
              <w:t xml:space="preserve"> i7 13. generacji lub odpowiednik AMD </w:t>
            </w:r>
            <w:proofErr w:type="spellStart"/>
            <w:r w:rsidRPr="00C732D5">
              <w:rPr>
                <w:rFonts w:ascii="Calibri" w:hAnsi="Calibri" w:cs="Calibri"/>
                <w:sz w:val="24"/>
                <w:szCs w:val="24"/>
              </w:rPr>
              <w:t>Ryzen</w:t>
            </w:r>
            <w:proofErr w:type="spellEnd"/>
            <w:r w:rsidRPr="00C732D5">
              <w:rPr>
                <w:rFonts w:ascii="Calibri" w:hAnsi="Calibri" w:cs="Calibri"/>
                <w:sz w:val="24"/>
                <w:szCs w:val="24"/>
              </w:rPr>
              <w:t xml:space="preserve"> 7). Wynik w teście </w:t>
            </w:r>
            <w:proofErr w:type="spellStart"/>
            <w:r w:rsidRPr="00C732D5">
              <w:rPr>
                <w:rFonts w:ascii="Calibri" w:hAnsi="Calibri" w:cs="Calibri"/>
                <w:sz w:val="24"/>
                <w:szCs w:val="24"/>
              </w:rPr>
              <w:t>PassMark</w:t>
            </w:r>
            <w:proofErr w:type="spellEnd"/>
            <w:r w:rsidRPr="00C732D5">
              <w:rPr>
                <w:rFonts w:ascii="Calibri" w:hAnsi="Calibri" w:cs="Calibri"/>
                <w:sz w:val="24"/>
                <w:szCs w:val="24"/>
              </w:rPr>
              <w:t xml:space="preserve"> CPU Mark min. 24 000 pkt.</w:t>
            </w:r>
          </w:p>
        </w:tc>
      </w:tr>
      <w:tr w:rsidR="00914224" w:rsidRPr="00C732D5" w14:paraId="62FFB1B6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CD6FF7" w14:textId="77777777" w:rsidR="00914224" w:rsidRPr="00C732D5" w:rsidRDefault="00914224" w:rsidP="00914224">
            <w:pPr>
              <w:rPr>
                <w:rFonts w:ascii="Calibri" w:hAnsi="Calibri" w:cs="Calibri"/>
                <w:sz w:val="24"/>
                <w:szCs w:val="24"/>
              </w:rPr>
            </w:pPr>
            <w:r w:rsidRPr="00C732D5">
              <w:rPr>
                <w:rFonts w:ascii="Calibri" w:hAnsi="Calibri" w:cs="Calibri"/>
                <w:b/>
                <w:bCs/>
                <w:sz w:val="24"/>
                <w:szCs w:val="24"/>
              </w:rPr>
              <w:t>Pamięć RAM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4D27E1" w14:textId="12D24316" w:rsidR="00914224" w:rsidRPr="00C732D5" w:rsidRDefault="00914224" w:rsidP="00914224">
            <w:pPr>
              <w:rPr>
                <w:rFonts w:ascii="Calibri" w:hAnsi="Calibri" w:cs="Calibri"/>
                <w:sz w:val="24"/>
                <w:szCs w:val="24"/>
              </w:rPr>
            </w:pPr>
            <w:r w:rsidRPr="00C732D5">
              <w:rPr>
                <w:rFonts w:ascii="Calibri" w:hAnsi="Calibri" w:cs="Calibri"/>
                <w:b/>
                <w:bCs/>
                <w:sz w:val="24"/>
                <w:szCs w:val="24"/>
              </w:rPr>
              <w:t>Min. 32 GB DDR5</w:t>
            </w:r>
            <w:r w:rsidRPr="00C732D5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</w:tr>
      <w:tr w:rsidR="00914224" w:rsidRPr="00C732D5" w14:paraId="10421D18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517E32" w14:textId="77777777" w:rsidR="00914224" w:rsidRPr="00C732D5" w:rsidRDefault="00914224" w:rsidP="00914224">
            <w:pPr>
              <w:rPr>
                <w:rFonts w:ascii="Calibri" w:hAnsi="Calibri" w:cs="Calibri"/>
                <w:sz w:val="24"/>
                <w:szCs w:val="24"/>
              </w:rPr>
            </w:pPr>
            <w:r w:rsidRPr="00C732D5">
              <w:rPr>
                <w:rFonts w:ascii="Calibri" w:hAnsi="Calibri" w:cs="Calibri"/>
                <w:b/>
                <w:bCs/>
                <w:sz w:val="24"/>
                <w:szCs w:val="24"/>
              </w:rPr>
              <w:t>Dysk twardy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62E6ED" w14:textId="1B3D1EC6" w:rsidR="00914224" w:rsidRPr="00C732D5" w:rsidRDefault="00914224" w:rsidP="00914224">
            <w:pPr>
              <w:rPr>
                <w:rFonts w:ascii="Calibri" w:hAnsi="Calibri" w:cs="Calibri"/>
                <w:sz w:val="24"/>
                <w:szCs w:val="24"/>
              </w:rPr>
            </w:pPr>
            <w:r w:rsidRPr="00C732D5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Min. 1 TB SSD </w:t>
            </w:r>
            <w:proofErr w:type="spellStart"/>
            <w:r w:rsidRPr="00C732D5">
              <w:rPr>
                <w:rFonts w:ascii="Calibri" w:hAnsi="Calibri" w:cs="Calibri"/>
                <w:b/>
                <w:bCs/>
                <w:sz w:val="24"/>
                <w:szCs w:val="24"/>
              </w:rPr>
              <w:t>NVMe</w:t>
            </w:r>
            <w:proofErr w:type="spellEnd"/>
            <w:r w:rsidRPr="00C732D5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732D5">
              <w:rPr>
                <w:rFonts w:ascii="Calibri" w:hAnsi="Calibri" w:cs="Calibri"/>
                <w:b/>
                <w:bCs/>
                <w:sz w:val="24"/>
                <w:szCs w:val="24"/>
              </w:rPr>
              <w:t>PCIe</w:t>
            </w:r>
            <w:proofErr w:type="spellEnd"/>
            <w:r w:rsidRPr="00C732D5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Gen4</w:t>
            </w:r>
            <w:r w:rsidRPr="00C732D5">
              <w:rPr>
                <w:rFonts w:ascii="Calibri" w:hAnsi="Calibri" w:cs="Calibri"/>
                <w:sz w:val="24"/>
                <w:szCs w:val="24"/>
              </w:rPr>
              <w:t xml:space="preserve"> o prędkości odczytu min. 5000 MB/s </w:t>
            </w:r>
          </w:p>
        </w:tc>
      </w:tr>
      <w:tr w:rsidR="00914224" w:rsidRPr="00C732D5" w14:paraId="406E4632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62D318" w14:textId="77777777" w:rsidR="00914224" w:rsidRPr="00C732D5" w:rsidRDefault="00914224" w:rsidP="00914224">
            <w:pPr>
              <w:rPr>
                <w:rFonts w:ascii="Calibri" w:hAnsi="Calibri" w:cs="Calibri"/>
                <w:sz w:val="24"/>
                <w:szCs w:val="24"/>
              </w:rPr>
            </w:pPr>
            <w:r w:rsidRPr="00C732D5">
              <w:rPr>
                <w:rFonts w:ascii="Calibri" w:hAnsi="Calibri" w:cs="Calibri"/>
                <w:b/>
                <w:bCs/>
                <w:sz w:val="24"/>
                <w:szCs w:val="24"/>
              </w:rPr>
              <w:t>Ekran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493476" w14:textId="77777777" w:rsidR="00914224" w:rsidRPr="00C732D5" w:rsidRDefault="00914224" w:rsidP="00914224">
            <w:pPr>
              <w:rPr>
                <w:rFonts w:ascii="Calibri" w:hAnsi="Calibri" w:cs="Calibri"/>
                <w:sz w:val="24"/>
                <w:szCs w:val="24"/>
              </w:rPr>
            </w:pPr>
            <w:r w:rsidRPr="00C732D5">
              <w:rPr>
                <w:rFonts w:ascii="Calibri" w:hAnsi="Calibri" w:cs="Calibri"/>
                <w:sz w:val="24"/>
                <w:szCs w:val="24"/>
              </w:rPr>
              <w:t>Przekątna 15.6" lub 16", matryca IPS, matowa, rozdzielczość min. Full HD (1920x1080), jasność min. 300 nitów.</w:t>
            </w:r>
          </w:p>
        </w:tc>
      </w:tr>
      <w:tr w:rsidR="00914224" w:rsidRPr="00C732D5" w14:paraId="5338BAEA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87AFE6" w14:textId="77777777" w:rsidR="00914224" w:rsidRPr="00C732D5" w:rsidRDefault="00914224" w:rsidP="00914224">
            <w:pPr>
              <w:rPr>
                <w:rFonts w:ascii="Calibri" w:hAnsi="Calibri" w:cs="Calibri"/>
                <w:sz w:val="24"/>
                <w:szCs w:val="24"/>
              </w:rPr>
            </w:pPr>
            <w:r w:rsidRPr="00C732D5">
              <w:rPr>
                <w:rFonts w:ascii="Calibri" w:hAnsi="Calibri" w:cs="Calibri"/>
                <w:b/>
                <w:bCs/>
                <w:sz w:val="24"/>
                <w:szCs w:val="24"/>
              </w:rPr>
              <w:t>Karta graficzna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73EC30" w14:textId="77777777" w:rsidR="00914224" w:rsidRPr="00C732D5" w:rsidRDefault="00914224" w:rsidP="00914224">
            <w:pPr>
              <w:rPr>
                <w:rFonts w:ascii="Calibri" w:hAnsi="Calibri" w:cs="Calibri"/>
                <w:sz w:val="24"/>
                <w:szCs w:val="24"/>
              </w:rPr>
            </w:pPr>
            <w:r w:rsidRPr="00C732D5">
              <w:rPr>
                <w:rFonts w:ascii="Calibri" w:hAnsi="Calibri" w:cs="Calibri"/>
                <w:sz w:val="24"/>
                <w:szCs w:val="24"/>
              </w:rPr>
              <w:t>Zintegrowana o wysokiej wydajności lub dedykowana (np. RTX 3050/4050) wspomagająca procesy deszyfracji (</w:t>
            </w:r>
            <w:proofErr w:type="spellStart"/>
            <w:r w:rsidRPr="00C732D5">
              <w:rPr>
                <w:rFonts w:ascii="Calibri" w:hAnsi="Calibri" w:cs="Calibri"/>
                <w:sz w:val="24"/>
                <w:szCs w:val="24"/>
              </w:rPr>
              <w:t>brute-force</w:t>
            </w:r>
            <w:proofErr w:type="spellEnd"/>
            <w:r w:rsidRPr="00C732D5">
              <w:rPr>
                <w:rFonts w:ascii="Calibri" w:hAnsi="Calibri" w:cs="Calibri"/>
                <w:sz w:val="24"/>
                <w:szCs w:val="24"/>
              </w:rPr>
              <w:t xml:space="preserve">) i </w:t>
            </w:r>
            <w:proofErr w:type="spellStart"/>
            <w:r w:rsidRPr="00C732D5">
              <w:rPr>
                <w:rFonts w:ascii="Calibri" w:hAnsi="Calibri" w:cs="Calibri"/>
                <w:sz w:val="24"/>
                <w:szCs w:val="24"/>
              </w:rPr>
              <w:t>renderowanie</w:t>
            </w:r>
            <w:proofErr w:type="spellEnd"/>
            <w:r w:rsidRPr="00C732D5">
              <w:rPr>
                <w:rFonts w:ascii="Calibri" w:hAnsi="Calibri" w:cs="Calibri"/>
                <w:sz w:val="24"/>
                <w:szCs w:val="24"/>
              </w:rPr>
              <w:t xml:space="preserve"> wideo.</w:t>
            </w:r>
          </w:p>
        </w:tc>
      </w:tr>
      <w:tr w:rsidR="00914224" w:rsidRPr="00C732D5" w14:paraId="454DE688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6775CE" w14:textId="77777777" w:rsidR="00914224" w:rsidRPr="00C732D5" w:rsidRDefault="00914224" w:rsidP="00914224">
            <w:pPr>
              <w:rPr>
                <w:rFonts w:ascii="Calibri" w:hAnsi="Calibri" w:cs="Calibri"/>
                <w:sz w:val="24"/>
                <w:szCs w:val="24"/>
              </w:rPr>
            </w:pPr>
            <w:r w:rsidRPr="00C732D5">
              <w:rPr>
                <w:rFonts w:ascii="Calibri" w:hAnsi="Calibri" w:cs="Calibri"/>
                <w:b/>
                <w:bCs/>
                <w:sz w:val="24"/>
                <w:szCs w:val="24"/>
              </w:rPr>
              <w:t>Złącza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1F2EAA" w14:textId="28FC2059" w:rsidR="00914224" w:rsidRPr="00C732D5" w:rsidRDefault="00914224" w:rsidP="00914224">
            <w:pPr>
              <w:rPr>
                <w:rFonts w:ascii="Calibri" w:hAnsi="Calibri" w:cs="Calibri"/>
                <w:sz w:val="24"/>
                <w:szCs w:val="24"/>
              </w:rPr>
            </w:pPr>
            <w:r w:rsidRPr="00C732D5">
              <w:rPr>
                <w:rFonts w:ascii="Calibri" w:hAnsi="Calibri" w:cs="Calibri"/>
                <w:sz w:val="24"/>
                <w:szCs w:val="24"/>
              </w:rPr>
              <w:t xml:space="preserve">1x </w:t>
            </w:r>
            <w:proofErr w:type="spellStart"/>
            <w:r w:rsidRPr="00C732D5">
              <w:rPr>
                <w:rFonts w:ascii="Calibri" w:hAnsi="Calibri" w:cs="Calibri"/>
                <w:b/>
                <w:bCs/>
                <w:sz w:val="24"/>
                <w:szCs w:val="24"/>
              </w:rPr>
              <w:t>Thunderbolt</w:t>
            </w:r>
            <w:proofErr w:type="spellEnd"/>
            <w:r w:rsidRPr="00C732D5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4</w:t>
            </w:r>
            <w:r w:rsidRPr="00C732D5">
              <w:rPr>
                <w:rFonts w:ascii="Calibri" w:hAnsi="Calibri" w:cs="Calibri"/>
                <w:sz w:val="24"/>
                <w:szCs w:val="24"/>
              </w:rPr>
              <w:t xml:space="preserve"> lub USB 4.0, 1x HDMI 2.1, min. 2x USB 3.2 Gen 2, 1x RJ-45 (Gigabit Ethernet).</w:t>
            </w:r>
          </w:p>
        </w:tc>
      </w:tr>
      <w:tr w:rsidR="00914224" w:rsidRPr="00C732D5" w14:paraId="35CB54B2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91C0C7" w14:textId="77777777" w:rsidR="00914224" w:rsidRPr="00C732D5" w:rsidRDefault="00914224" w:rsidP="00914224">
            <w:pPr>
              <w:rPr>
                <w:rFonts w:ascii="Calibri" w:hAnsi="Calibri" w:cs="Calibri"/>
                <w:sz w:val="24"/>
                <w:szCs w:val="24"/>
              </w:rPr>
            </w:pPr>
            <w:r w:rsidRPr="00C732D5">
              <w:rPr>
                <w:rFonts w:ascii="Calibri" w:hAnsi="Calibri" w:cs="Calibri"/>
                <w:b/>
                <w:bCs/>
                <w:sz w:val="24"/>
                <w:szCs w:val="24"/>
              </w:rPr>
              <w:t>Łączność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9D762C" w14:textId="77777777" w:rsidR="00914224" w:rsidRPr="00C732D5" w:rsidRDefault="00914224" w:rsidP="00914224">
            <w:pPr>
              <w:rPr>
                <w:rFonts w:ascii="Calibri" w:hAnsi="Calibri" w:cs="Calibri"/>
                <w:sz w:val="24"/>
                <w:szCs w:val="24"/>
              </w:rPr>
            </w:pPr>
            <w:r w:rsidRPr="00C732D5">
              <w:rPr>
                <w:rFonts w:ascii="Calibri" w:hAnsi="Calibri" w:cs="Calibri"/>
                <w:sz w:val="24"/>
                <w:szCs w:val="24"/>
              </w:rPr>
              <w:t>Wi-Fi 6E, Bluetooth 5.2.</w:t>
            </w:r>
          </w:p>
        </w:tc>
      </w:tr>
      <w:tr w:rsidR="00914224" w:rsidRPr="00C732D5" w14:paraId="3ECBFFE7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7CFAEB" w14:textId="77777777" w:rsidR="00914224" w:rsidRPr="00C732D5" w:rsidRDefault="00914224" w:rsidP="00914224">
            <w:pPr>
              <w:rPr>
                <w:rFonts w:ascii="Calibri" w:hAnsi="Calibri" w:cs="Calibri"/>
                <w:sz w:val="24"/>
                <w:szCs w:val="24"/>
              </w:rPr>
            </w:pPr>
            <w:r w:rsidRPr="00C732D5">
              <w:rPr>
                <w:rFonts w:ascii="Calibri" w:hAnsi="Calibri" w:cs="Calibri"/>
                <w:b/>
                <w:bCs/>
                <w:sz w:val="24"/>
                <w:szCs w:val="24"/>
              </w:rPr>
              <w:t>Bateria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B2E36F" w14:textId="77777777" w:rsidR="00914224" w:rsidRPr="00C732D5" w:rsidRDefault="00914224" w:rsidP="00914224">
            <w:pPr>
              <w:rPr>
                <w:rFonts w:ascii="Calibri" w:hAnsi="Calibri" w:cs="Calibri"/>
                <w:sz w:val="24"/>
                <w:szCs w:val="24"/>
              </w:rPr>
            </w:pPr>
            <w:r w:rsidRPr="00C732D5">
              <w:rPr>
                <w:rFonts w:ascii="Calibri" w:hAnsi="Calibri" w:cs="Calibri"/>
                <w:sz w:val="24"/>
                <w:szCs w:val="24"/>
              </w:rPr>
              <w:t xml:space="preserve">Min. 60 </w:t>
            </w:r>
            <w:proofErr w:type="spellStart"/>
            <w:r w:rsidRPr="00C732D5">
              <w:rPr>
                <w:rFonts w:ascii="Calibri" w:hAnsi="Calibri" w:cs="Calibri"/>
                <w:sz w:val="24"/>
                <w:szCs w:val="24"/>
              </w:rPr>
              <w:t>Wh</w:t>
            </w:r>
            <w:proofErr w:type="spellEnd"/>
            <w:r w:rsidRPr="00C732D5">
              <w:rPr>
                <w:rFonts w:ascii="Calibri" w:hAnsi="Calibri" w:cs="Calibri"/>
                <w:sz w:val="24"/>
                <w:szCs w:val="24"/>
              </w:rPr>
              <w:t xml:space="preserve"> z funkcją szybkiego ładowania.</w:t>
            </w:r>
          </w:p>
        </w:tc>
      </w:tr>
      <w:tr w:rsidR="00914224" w:rsidRPr="00C732D5" w14:paraId="0BEC617B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BABEB7" w14:textId="77777777" w:rsidR="00914224" w:rsidRPr="00C732D5" w:rsidRDefault="00914224" w:rsidP="00914224">
            <w:pPr>
              <w:rPr>
                <w:rFonts w:ascii="Calibri" w:hAnsi="Calibri" w:cs="Calibri"/>
                <w:sz w:val="24"/>
                <w:szCs w:val="24"/>
              </w:rPr>
            </w:pPr>
            <w:r w:rsidRPr="00C732D5">
              <w:rPr>
                <w:rFonts w:ascii="Calibri" w:hAnsi="Calibri" w:cs="Calibri"/>
                <w:b/>
                <w:bCs/>
                <w:sz w:val="24"/>
                <w:szCs w:val="24"/>
              </w:rPr>
              <w:t>System operacyjny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33590F" w14:textId="77777777" w:rsidR="00914224" w:rsidRPr="00C732D5" w:rsidRDefault="00914224" w:rsidP="00914224">
            <w:pPr>
              <w:rPr>
                <w:rFonts w:ascii="Calibri" w:hAnsi="Calibri" w:cs="Calibri"/>
                <w:sz w:val="24"/>
                <w:szCs w:val="24"/>
              </w:rPr>
            </w:pPr>
            <w:r w:rsidRPr="00C732D5">
              <w:rPr>
                <w:rFonts w:ascii="Calibri" w:hAnsi="Calibri" w:cs="Calibri"/>
                <w:sz w:val="24"/>
                <w:szCs w:val="24"/>
              </w:rPr>
              <w:t>Windows 11 Pro 64-bit (wersja Pro jest niezbędna do obsługi BitLockera i narzędzi administracyjnych).</w:t>
            </w:r>
          </w:p>
        </w:tc>
      </w:tr>
    </w:tbl>
    <w:p w14:paraId="6D8A4303" w14:textId="77777777" w:rsidR="00914224" w:rsidRPr="00C732D5" w:rsidRDefault="00914224" w:rsidP="00914224">
      <w:pPr>
        <w:rPr>
          <w:rFonts w:ascii="Calibri" w:hAnsi="Calibri" w:cs="Calibri"/>
          <w:sz w:val="24"/>
          <w:szCs w:val="24"/>
        </w:rPr>
      </w:pPr>
      <w:r w:rsidRPr="00C732D5">
        <w:rPr>
          <w:rFonts w:ascii="Calibri" w:hAnsi="Calibri" w:cs="Calibri"/>
          <w:b/>
          <w:bCs/>
          <w:sz w:val="24"/>
          <w:szCs w:val="24"/>
        </w:rPr>
        <w:t>3. Uzasadnienie konfiguracji pod kątem zadań śledczych:</w:t>
      </w:r>
    </w:p>
    <w:p w14:paraId="6C39B682" w14:textId="77777777" w:rsidR="00914224" w:rsidRPr="00C732D5" w:rsidRDefault="00914224" w:rsidP="00C732D5">
      <w:pPr>
        <w:numPr>
          <w:ilvl w:val="0"/>
          <w:numId w:val="1"/>
        </w:numPr>
        <w:jc w:val="both"/>
        <w:rPr>
          <w:rFonts w:ascii="Calibri" w:hAnsi="Calibri" w:cs="Calibri"/>
          <w:sz w:val="24"/>
          <w:szCs w:val="24"/>
        </w:rPr>
      </w:pPr>
      <w:r w:rsidRPr="00C732D5">
        <w:rPr>
          <w:rFonts w:ascii="Calibri" w:hAnsi="Calibri" w:cs="Calibri"/>
          <w:b/>
          <w:bCs/>
          <w:sz w:val="24"/>
          <w:szCs w:val="24"/>
        </w:rPr>
        <w:t>OSINT:</w:t>
      </w:r>
      <w:r w:rsidRPr="00C732D5">
        <w:rPr>
          <w:rFonts w:ascii="Calibri" w:hAnsi="Calibri" w:cs="Calibri"/>
          <w:sz w:val="24"/>
          <w:szCs w:val="24"/>
        </w:rPr>
        <w:t xml:space="preserve"> Wysoka ilość RAM (32 GB) pozwala na stabilną pracę wielu instancji przeglądarek z rozszerzeniami śledczymi oraz jednoczesne działanie maszyn wirtualnych (np. Kali Linux, CSI Linux), które izolują środowisko badawcze.</w:t>
      </w:r>
    </w:p>
    <w:p w14:paraId="7D1B9322" w14:textId="2A2CA70F" w:rsidR="00914224" w:rsidRPr="00C732D5" w:rsidRDefault="00914224" w:rsidP="00C732D5">
      <w:pPr>
        <w:numPr>
          <w:ilvl w:val="0"/>
          <w:numId w:val="1"/>
        </w:numPr>
        <w:jc w:val="both"/>
        <w:rPr>
          <w:rFonts w:ascii="Calibri" w:hAnsi="Calibri" w:cs="Calibri"/>
          <w:sz w:val="24"/>
          <w:szCs w:val="24"/>
        </w:rPr>
      </w:pPr>
      <w:r w:rsidRPr="00C732D5">
        <w:rPr>
          <w:rFonts w:ascii="Calibri" w:hAnsi="Calibri" w:cs="Calibri"/>
          <w:b/>
          <w:bCs/>
          <w:sz w:val="24"/>
          <w:szCs w:val="24"/>
        </w:rPr>
        <w:t>Kopie binarne:</w:t>
      </w:r>
      <w:r w:rsidRPr="00C732D5">
        <w:rPr>
          <w:rFonts w:ascii="Calibri" w:hAnsi="Calibri" w:cs="Calibri"/>
          <w:sz w:val="24"/>
          <w:szCs w:val="24"/>
        </w:rPr>
        <w:t xml:space="preserve"> Zastosowanie dysku </w:t>
      </w:r>
      <w:proofErr w:type="spellStart"/>
      <w:r w:rsidRPr="00C732D5">
        <w:rPr>
          <w:rFonts w:ascii="Calibri" w:hAnsi="Calibri" w:cs="Calibri"/>
          <w:sz w:val="24"/>
          <w:szCs w:val="24"/>
        </w:rPr>
        <w:t>NVMe</w:t>
      </w:r>
      <w:proofErr w:type="spellEnd"/>
      <w:r w:rsidRPr="00C732D5">
        <w:rPr>
          <w:rFonts w:ascii="Calibri" w:hAnsi="Calibri" w:cs="Calibri"/>
          <w:sz w:val="24"/>
          <w:szCs w:val="24"/>
        </w:rPr>
        <w:t xml:space="preserve"> Gen4 oraz portu </w:t>
      </w:r>
      <w:proofErr w:type="spellStart"/>
      <w:r w:rsidRPr="00C732D5">
        <w:rPr>
          <w:rFonts w:ascii="Calibri" w:hAnsi="Calibri" w:cs="Calibri"/>
          <w:sz w:val="24"/>
          <w:szCs w:val="24"/>
        </w:rPr>
        <w:t>Thunderbolt</w:t>
      </w:r>
      <w:proofErr w:type="spellEnd"/>
      <w:r w:rsidRPr="00C732D5">
        <w:rPr>
          <w:rFonts w:ascii="Calibri" w:hAnsi="Calibri" w:cs="Calibri"/>
          <w:sz w:val="24"/>
          <w:szCs w:val="24"/>
        </w:rPr>
        <w:t xml:space="preserve"> 4 pozwala na maksymalne skrócenie czasu zgrywania danych z zabezpieczonych nośników przy użyciu programowych lub sprzętowych </w:t>
      </w:r>
      <w:proofErr w:type="spellStart"/>
      <w:r w:rsidRPr="00C732D5">
        <w:rPr>
          <w:rFonts w:ascii="Calibri" w:hAnsi="Calibri" w:cs="Calibri"/>
          <w:sz w:val="24"/>
          <w:szCs w:val="24"/>
        </w:rPr>
        <w:t>blokerów</w:t>
      </w:r>
      <w:proofErr w:type="spellEnd"/>
      <w:r w:rsidRPr="00C732D5">
        <w:rPr>
          <w:rFonts w:ascii="Calibri" w:hAnsi="Calibri" w:cs="Calibri"/>
          <w:sz w:val="24"/>
          <w:szCs w:val="24"/>
        </w:rPr>
        <w:t xml:space="preserve"> zapisu.</w:t>
      </w:r>
    </w:p>
    <w:p w14:paraId="25E86D93" w14:textId="77777777" w:rsidR="00914224" w:rsidRPr="00C732D5" w:rsidRDefault="00914224" w:rsidP="00C732D5">
      <w:pPr>
        <w:numPr>
          <w:ilvl w:val="0"/>
          <w:numId w:val="1"/>
        </w:numPr>
        <w:jc w:val="both"/>
        <w:rPr>
          <w:rFonts w:ascii="Calibri" w:hAnsi="Calibri" w:cs="Calibri"/>
          <w:sz w:val="24"/>
          <w:szCs w:val="24"/>
        </w:rPr>
      </w:pPr>
      <w:r w:rsidRPr="00C732D5">
        <w:rPr>
          <w:rFonts w:ascii="Calibri" w:hAnsi="Calibri" w:cs="Calibri"/>
          <w:b/>
          <w:bCs/>
          <w:sz w:val="24"/>
          <w:szCs w:val="24"/>
        </w:rPr>
        <w:t>Nagrywanie i odczyt:</w:t>
      </w:r>
      <w:r w:rsidRPr="00C732D5">
        <w:rPr>
          <w:rFonts w:ascii="Calibri" w:hAnsi="Calibri" w:cs="Calibri"/>
          <w:sz w:val="24"/>
          <w:szCs w:val="24"/>
        </w:rPr>
        <w:t xml:space="preserve"> Procesor o dużej liczbie wątków gwarantuje brak „gubienia klatek” podczas rejestracji materiału dowodowego z ekranu w wysokiej rozdzielczości oraz płynną pracę algorytmów sum kontrolnych (MD5, SHA-256).</w:t>
      </w:r>
    </w:p>
    <w:p w14:paraId="60C05B5F" w14:textId="77777777" w:rsidR="00914224" w:rsidRPr="00C732D5" w:rsidRDefault="00914224" w:rsidP="00C732D5">
      <w:pPr>
        <w:jc w:val="both"/>
        <w:rPr>
          <w:rFonts w:ascii="Calibri" w:hAnsi="Calibri" w:cs="Calibri"/>
          <w:sz w:val="24"/>
          <w:szCs w:val="24"/>
        </w:rPr>
      </w:pPr>
      <w:r w:rsidRPr="00C732D5">
        <w:rPr>
          <w:rFonts w:ascii="Calibri" w:hAnsi="Calibri" w:cs="Calibri"/>
          <w:b/>
          <w:bCs/>
          <w:sz w:val="24"/>
          <w:szCs w:val="24"/>
        </w:rPr>
        <w:t>4. Gwarancja i wsparcie:</w:t>
      </w:r>
    </w:p>
    <w:p w14:paraId="4E7E237A" w14:textId="77777777" w:rsidR="00914224" w:rsidRPr="00C732D5" w:rsidRDefault="00914224" w:rsidP="00C732D5">
      <w:pPr>
        <w:numPr>
          <w:ilvl w:val="0"/>
          <w:numId w:val="2"/>
        </w:numPr>
        <w:jc w:val="both"/>
        <w:rPr>
          <w:rFonts w:ascii="Calibri" w:hAnsi="Calibri" w:cs="Calibri"/>
          <w:sz w:val="24"/>
          <w:szCs w:val="24"/>
        </w:rPr>
      </w:pPr>
      <w:r w:rsidRPr="00C732D5">
        <w:rPr>
          <w:rFonts w:ascii="Calibri" w:hAnsi="Calibri" w:cs="Calibri"/>
          <w:sz w:val="24"/>
          <w:szCs w:val="24"/>
        </w:rPr>
        <w:t>Minimum 36 miesięcy gwarancji producenta.</w:t>
      </w:r>
    </w:p>
    <w:p w14:paraId="3618C3EE" w14:textId="5FA77AEB" w:rsidR="00EF6676" w:rsidRPr="00C732D5" w:rsidRDefault="00914224" w:rsidP="00C732D5">
      <w:pPr>
        <w:numPr>
          <w:ilvl w:val="0"/>
          <w:numId w:val="2"/>
        </w:numPr>
        <w:jc w:val="both"/>
        <w:rPr>
          <w:rFonts w:ascii="Calibri" w:hAnsi="Calibri" w:cs="Calibri"/>
          <w:sz w:val="24"/>
          <w:szCs w:val="24"/>
        </w:rPr>
      </w:pPr>
      <w:r w:rsidRPr="00C732D5">
        <w:rPr>
          <w:rFonts w:ascii="Calibri" w:hAnsi="Calibri" w:cs="Calibri"/>
          <w:sz w:val="24"/>
          <w:szCs w:val="24"/>
        </w:rPr>
        <w:t xml:space="preserve">Zalecany typ gwarancji: </w:t>
      </w:r>
      <w:r w:rsidRPr="00C732D5">
        <w:rPr>
          <w:rFonts w:ascii="Calibri" w:hAnsi="Calibri" w:cs="Calibri"/>
          <w:b/>
          <w:bCs/>
          <w:sz w:val="24"/>
          <w:szCs w:val="24"/>
        </w:rPr>
        <w:t>On-Site (naprawa u użytkownika)</w:t>
      </w:r>
      <w:r w:rsidRPr="00C732D5">
        <w:rPr>
          <w:rFonts w:ascii="Calibri" w:hAnsi="Calibri" w:cs="Calibri"/>
          <w:sz w:val="24"/>
          <w:szCs w:val="24"/>
        </w:rPr>
        <w:t xml:space="preserve"> lub z opcją </w:t>
      </w:r>
      <w:proofErr w:type="spellStart"/>
      <w:r w:rsidRPr="00C732D5">
        <w:rPr>
          <w:rFonts w:ascii="Calibri" w:hAnsi="Calibri" w:cs="Calibri"/>
          <w:b/>
          <w:bCs/>
          <w:sz w:val="24"/>
          <w:szCs w:val="24"/>
        </w:rPr>
        <w:t>Keep</w:t>
      </w:r>
      <w:proofErr w:type="spellEnd"/>
      <w:r w:rsidRPr="00C732D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C732D5">
        <w:rPr>
          <w:rFonts w:ascii="Calibri" w:hAnsi="Calibri" w:cs="Calibri"/>
          <w:b/>
          <w:bCs/>
          <w:sz w:val="24"/>
          <w:szCs w:val="24"/>
        </w:rPr>
        <w:t>Your</w:t>
      </w:r>
      <w:proofErr w:type="spellEnd"/>
      <w:r w:rsidRPr="00C732D5">
        <w:rPr>
          <w:rFonts w:ascii="Calibri" w:hAnsi="Calibri" w:cs="Calibri"/>
          <w:b/>
          <w:bCs/>
          <w:sz w:val="24"/>
          <w:szCs w:val="24"/>
        </w:rPr>
        <w:t xml:space="preserve"> Hard Drive</w:t>
      </w:r>
      <w:r w:rsidRPr="00C732D5">
        <w:rPr>
          <w:rFonts w:ascii="Calibri" w:hAnsi="Calibri" w:cs="Calibri"/>
          <w:sz w:val="24"/>
          <w:szCs w:val="24"/>
        </w:rPr>
        <w:t xml:space="preserve"> (pozwala zatrzymać uszkodzony dysk z wrażliwymi danymi śledczymi</w:t>
      </w:r>
      <w:r w:rsidR="00C732D5">
        <w:rPr>
          <w:rFonts w:ascii="Calibri" w:hAnsi="Calibri" w:cs="Calibri"/>
          <w:sz w:val="24"/>
          <w:szCs w:val="24"/>
        </w:rPr>
        <w:br/>
      </w:r>
      <w:r w:rsidRPr="00C732D5">
        <w:rPr>
          <w:rFonts w:ascii="Calibri" w:hAnsi="Calibri" w:cs="Calibri"/>
          <w:sz w:val="24"/>
          <w:szCs w:val="24"/>
        </w:rPr>
        <w:t>w przypadku awarii).</w:t>
      </w:r>
    </w:p>
    <w:sectPr w:rsidR="00EF6676" w:rsidRPr="00C732D5" w:rsidSect="00C732D5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CB608E"/>
    <w:multiLevelType w:val="multilevel"/>
    <w:tmpl w:val="DBE6B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27773B4"/>
    <w:multiLevelType w:val="multilevel"/>
    <w:tmpl w:val="2CECD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D22"/>
    <w:rsid w:val="00195187"/>
    <w:rsid w:val="00206D22"/>
    <w:rsid w:val="006C43C2"/>
    <w:rsid w:val="00885650"/>
    <w:rsid w:val="00914224"/>
    <w:rsid w:val="00947F87"/>
    <w:rsid w:val="00C732D5"/>
    <w:rsid w:val="00E705B6"/>
    <w:rsid w:val="00EF6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69682"/>
  <w15:chartTrackingRefBased/>
  <w15:docId w15:val="{44BA1C71-D719-4F54-B780-30D6A16A0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06D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06D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06D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6D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06D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06D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06D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06D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06D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6D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06D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06D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6D2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06D2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06D2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06D2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06D2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06D2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06D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06D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06D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06D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06D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06D2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06D2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06D2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06D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06D2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06D2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325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Kopka</dc:creator>
  <cp:keywords/>
  <dc:description/>
  <cp:lastModifiedBy>Piotr Nieliwódzki</cp:lastModifiedBy>
  <cp:revision>6</cp:revision>
  <dcterms:created xsi:type="dcterms:W3CDTF">2026-03-19T11:45:00Z</dcterms:created>
  <dcterms:modified xsi:type="dcterms:W3CDTF">2026-03-23T17:06:00Z</dcterms:modified>
</cp:coreProperties>
</file>